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81" w:rsidRDefault="004D4C81" w:rsidP="00A070F5">
      <w:pPr>
        <w:tabs>
          <w:tab w:val="left" w:pos="7070"/>
        </w:tabs>
        <w:spacing w:line="360" w:lineRule="auto"/>
        <w:jc w:val="right"/>
        <w:rPr>
          <w:rFonts w:ascii="Verdana" w:hAnsi="Verdana" w:cs="Verdana"/>
          <w:sz w:val="16"/>
        </w:rPr>
      </w:pPr>
    </w:p>
    <w:p w:rsidR="004D4C81" w:rsidRDefault="004D4C81" w:rsidP="00A070F5">
      <w:pPr>
        <w:tabs>
          <w:tab w:val="left" w:pos="7070"/>
        </w:tabs>
        <w:spacing w:line="360" w:lineRule="auto"/>
        <w:jc w:val="right"/>
        <w:rPr>
          <w:rFonts w:ascii="Verdana" w:hAnsi="Verdana" w:cs="Verdana"/>
          <w:sz w:val="16"/>
        </w:rPr>
      </w:pPr>
    </w:p>
    <w:p w:rsidR="004D4C81" w:rsidRDefault="004D4C81" w:rsidP="00A070F5">
      <w:pPr>
        <w:tabs>
          <w:tab w:val="left" w:pos="7070"/>
        </w:tabs>
        <w:spacing w:line="360" w:lineRule="auto"/>
        <w:jc w:val="right"/>
        <w:rPr>
          <w:rFonts w:ascii="Verdana" w:hAnsi="Verdana" w:cs="Verdana"/>
          <w:sz w:val="16"/>
        </w:rPr>
      </w:pPr>
    </w:p>
    <w:p w:rsidR="004D4C81" w:rsidRDefault="004D4C81" w:rsidP="00A070F5">
      <w:pPr>
        <w:tabs>
          <w:tab w:val="left" w:pos="7070"/>
        </w:tabs>
        <w:spacing w:line="360" w:lineRule="auto"/>
        <w:jc w:val="right"/>
        <w:rPr>
          <w:rFonts w:ascii="Verdana" w:hAnsi="Verdana" w:cs="Verdana"/>
          <w:sz w:val="16"/>
        </w:rPr>
      </w:pPr>
    </w:p>
    <w:p w:rsidR="00A070F5" w:rsidRPr="00501DB7" w:rsidRDefault="00A070F5" w:rsidP="00A070F5">
      <w:pPr>
        <w:tabs>
          <w:tab w:val="left" w:pos="7070"/>
        </w:tabs>
        <w:spacing w:line="360" w:lineRule="auto"/>
        <w:jc w:val="right"/>
        <w:rPr>
          <w:rFonts w:ascii="Verdana" w:hAnsi="Verdana" w:cs="Verdana"/>
          <w:sz w:val="16"/>
        </w:rPr>
      </w:pPr>
      <w:r>
        <w:rPr>
          <w:rFonts w:ascii="Verdana" w:hAnsi="Verdana" w:cs="Verdana"/>
          <w:sz w:val="16"/>
        </w:rPr>
        <w:t xml:space="preserve">Zawiercie, dnia </w:t>
      </w:r>
      <w:r w:rsidR="00A547CD">
        <w:rPr>
          <w:rFonts w:ascii="Verdana" w:hAnsi="Verdana" w:cs="Verdana"/>
          <w:sz w:val="16"/>
        </w:rPr>
        <w:t>16</w:t>
      </w:r>
      <w:r>
        <w:rPr>
          <w:rFonts w:ascii="Verdana" w:hAnsi="Verdana" w:cs="Verdana"/>
          <w:sz w:val="16"/>
        </w:rPr>
        <w:t>.</w:t>
      </w:r>
      <w:r w:rsidR="00C317B7">
        <w:rPr>
          <w:rFonts w:ascii="Verdana" w:hAnsi="Verdana" w:cs="Verdana"/>
          <w:sz w:val="16"/>
        </w:rPr>
        <w:t>05</w:t>
      </w:r>
      <w:r w:rsidR="004D4C81">
        <w:rPr>
          <w:rFonts w:ascii="Verdana" w:hAnsi="Verdana" w:cs="Verdana"/>
          <w:sz w:val="16"/>
        </w:rPr>
        <w:t>.2019</w:t>
      </w:r>
      <w:r>
        <w:rPr>
          <w:rFonts w:ascii="Verdana" w:hAnsi="Verdana" w:cs="Verdana"/>
          <w:sz w:val="16"/>
        </w:rPr>
        <w:t xml:space="preserve"> r.</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4D4C81" w:rsidP="00A070F5">
      <w:pPr>
        <w:spacing w:line="360" w:lineRule="auto"/>
        <w:jc w:val="both"/>
        <w:rPr>
          <w:rFonts w:ascii="Verdana" w:hAnsi="Verdana" w:cs="Verdana"/>
          <w:sz w:val="16"/>
        </w:rPr>
      </w:pPr>
      <w:r>
        <w:rPr>
          <w:rFonts w:ascii="Verdana" w:hAnsi="Verdana" w:cs="Verdana"/>
          <w:b/>
          <w:sz w:val="16"/>
        </w:rPr>
        <w:t>Znak sprawy: DZP/PN/31/2019</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Pr="001D584B" w:rsidRDefault="00A070F5" w:rsidP="00A070F5">
      <w:pPr>
        <w:spacing w:line="360" w:lineRule="auto"/>
        <w:jc w:val="both"/>
        <w:rPr>
          <w:rFonts w:ascii="Verdana" w:hAnsi="Verdana" w:cs="Verdana"/>
          <w:sz w:val="16"/>
        </w:rPr>
      </w:pPr>
    </w:p>
    <w:p w:rsidR="00A070F5" w:rsidRDefault="00A070F5" w:rsidP="00A070F5">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A070F5" w:rsidRDefault="00A070F5" w:rsidP="00A070F5">
      <w:pPr>
        <w:spacing w:line="360" w:lineRule="auto"/>
        <w:jc w:val="center"/>
        <w:rPr>
          <w:rFonts w:ascii="Verdana" w:hAnsi="Verdana" w:cs="Verdana"/>
          <w:b/>
          <w:sz w:val="18"/>
          <w:szCs w:val="18"/>
        </w:rPr>
      </w:pPr>
    </w:p>
    <w:p w:rsidR="00A070F5" w:rsidRPr="00D3203C" w:rsidRDefault="00A070F5" w:rsidP="00A070F5">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Pr="0032063C">
        <w:rPr>
          <w:rFonts w:ascii="Verdana" w:hAnsi="Verdana"/>
          <w:b/>
          <w:sz w:val="16"/>
          <w:szCs w:val="16"/>
        </w:rPr>
        <w:t xml:space="preserve">Dostawa </w:t>
      </w:r>
      <w:r w:rsidR="001128B9">
        <w:rPr>
          <w:rFonts w:ascii="Verdana" w:hAnsi="Verdana"/>
          <w:b/>
          <w:sz w:val="16"/>
          <w:szCs w:val="16"/>
        </w:rPr>
        <w:t>sprzętu medycznego – 35 pakietów</w:t>
      </w:r>
      <w:r w:rsidRPr="00E81097">
        <w:rPr>
          <w:rFonts w:ascii="Verdana" w:eastAsiaTheme="minorEastAsia" w:hAnsi="Verdana"/>
          <w:b/>
          <w:kern w:val="0"/>
          <w:sz w:val="16"/>
          <w:szCs w:val="16"/>
          <w:lang w:eastAsia="pl-PL" w:bidi="ar-SA"/>
        </w:rPr>
        <w:t>”</w:t>
      </w:r>
    </w:p>
    <w:p w:rsidR="00A070F5" w:rsidRPr="00E81097" w:rsidRDefault="00A070F5" w:rsidP="00A070F5">
      <w:pPr>
        <w:spacing w:line="360" w:lineRule="auto"/>
        <w:jc w:val="center"/>
        <w:rPr>
          <w:rFonts w:ascii="Verdana" w:hAnsi="Verdana" w:cs="Verdana"/>
          <w:b/>
          <w:sz w:val="18"/>
          <w:szCs w:val="18"/>
        </w:rPr>
      </w:pPr>
    </w:p>
    <w:p w:rsidR="00A070F5" w:rsidRPr="00313D36" w:rsidRDefault="00A070F5" w:rsidP="00A070F5">
      <w:pPr>
        <w:spacing w:line="360" w:lineRule="auto"/>
        <w:jc w:val="both"/>
        <w:rPr>
          <w:rFonts w:ascii="Verdana" w:hAnsi="Verdana" w:cs="Verdana"/>
          <w:b/>
          <w:sz w:val="18"/>
          <w:szCs w:val="18"/>
        </w:rPr>
      </w:pPr>
    </w:p>
    <w:p w:rsidR="00A070F5" w:rsidRPr="00C13E26" w:rsidRDefault="00A070F5" w:rsidP="00A070F5">
      <w:pPr>
        <w:spacing w:line="360" w:lineRule="auto"/>
        <w:jc w:val="both"/>
        <w:rPr>
          <w:rFonts w:ascii="Verdana" w:hAnsi="Verdana" w:cs="Verdana"/>
          <w:sz w:val="20"/>
        </w:rPr>
      </w:pPr>
    </w:p>
    <w:p w:rsidR="00A070F5" w:rsidRDefault="00A070F5" w:rsidP="00A070F5">
      <w:pPr>
        <w:spacing w:line="360" w:lineRule="auto"/>
        <w:jc w:val="both"/>
        <w:rPr>
          <w:rFonts w:ascii="Verdana" w:hAnsi="Verdana" w:cs="Verdana"/>
          <w:sz w:val="16"/>
        </w:rPr>
      </w:pPr>
    </w:p>
    <w:p w:rsidR="00A070F5" w:rsidRPr="00655B09" w:rsidRDefault="00A070F5" w:rsidP="00A070F5">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Pr="00655B09">
        <w:rPr>
          <w:rFonts w:ascii="Verdana" w:hAnsi="Verdana" w:cs="Tahoma"/>
          <w:color w:val="000000"/>
          <w:kern w:val="0"/>
          <w:sz w:val="16"/>
          <w:szCs w:val="16"/>
          <w:lang w:eastAsia="pl-PL" w:bidi="ar-SA"/>
        </w:rPr>
        <w:t>(</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sidRPr="00655B09">
        <w:rPr>
          <w:rFonts w:ascii="Verdana" w:hAnsi="Verdana" w:cs="Tahoma"/>
          <w:color w:val="000000"/>
          <w:kern w:val="0"/>
          <w:sz w:val="16"/>
          <w:szCs w:val="16"/>
          <w:lang w:eastAsia="pl-PL" w:bidi="ar-SA"/>
        </w:rPr>
        <w:t>).</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Pr="007C2702" w:rsidRDefault="00A070F5" w:rsidP="00A070F5">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A070F5" w:rsidRDefault="00A070F5" w:rsidP="00A070F5">
      <w:pPr>
        <w:spacing w:line="360" w:lineRule="auto"/>
        <w:jc w:val="both"/>
        <w:rPr>
          <w:rFonts w:ascii="Verdana" w:hAnsi="Verdana" w:cs="Verdana"/>
          <w:sz w:val="16"/>
          <w:szCs w:val="16"/>
        </w:rPr>
      </w:pPr>
    </w:p>
    <w:p w:rsidR="00A070F5" w:rsidRPr="00501DB7" w:rsidRDefault="00A070F5" w:rsidP="00A070F5">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Pr>
          <w:rFonts w:ascii="Verdana" w:eastAsia="Verdana" w:hAnsi="Verdana" w:cs="Verdana"/>
          <w:sz w:val="16"/>
          <w:szCs w:val="16"/>
        </w:rPr>
        <w:tab/>
      </w:r>
      <w:r w:rsidR="00A547CD">
        <w:rPr>
          <w:rFonts w:ascii="Verdana" w:hAnsi="Verdana" w:cs="Verdana"/>
          <w:sz w:val="16"/>
        </w:rPr>
        <w:t>16</w:t>
      </w:r>
      <w:r w:rsidR="00B6237B">
        <w:rPr>
          <w:rFonts w:ascii="Verdana" w:hAnsi="Verdana" w:cs="Verdana"/>
          <w:sz w:val="16"/>
        </w:rPr>
        <w:t>.05</w:t>
      </w:r>
      <w:r w:rsidR="004D4C81">
        <w:rPr>
          <w:rFonts w:ascii="Verdana" w:hAnsi="Verdana" w:cs="Verdana"/>
          <w:sz w:val="16"/>
        </w:rPr>
        <w:t>.2019</w:t>
      </w:r>
      <w:r>
        <w:rPr>
          <w:rFonts w:ascii="Verdana" w:hAnsi="Verdana" w:cs="Verdana"/>
          <w:sz w:val="16"/>
        </w:rPr>
        <w:t xml:space="preserve"> r. </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Pr="0065515B"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sz w:val="16"/>
        </w:rPr>
        <w:t>Użyte skróty:</w:t>
      </w:r>
    </w:p>
    <w:p w:rsidR="00A070F5" w:rsidRDefault="00A070F5" w:rsidP="00A070F5">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A070F5" w:rsidRDefault="00A070F5" w:rsidP="00A070F5">
      <w:pPr>
        <w:spacing w:line="360" w:lineRule="auto"/>
        <w:jc w:val="both"/>
        <w:rPr>
          <w:rFonts w:ascii="Verdana" w:hAnsi="Verdana" w:cs="Verdana"/>
          <w:sz w:val="16"/>
        </w:rPr>
      </w:pPr>
      <w:r>
        <w:rPr>
          <w:rFonts w:ascii="Verdana" w:hAnsi="Verdana" w:cs="Verdana"/>
          <w:sz w:val="16"/>
        </w:rPr>
        <w:t>SIWZ – specyfikacja istotnych warunków zamówienia.</w:t>
      </w:r>
    </w:p>
    <w:p w:rsidR="00A070F5" w:rsidRDefault="00A070F5" w:rsidP="00A070F5">
      <w:pPr>
        <w:tabs>
          <w:tab w:val="left" w:pos="1185"/>
        </w:tabs>
        <w:autoSpaceDN w:val="0"/>
        <w:spacing w:line="360" w:lineRule="auto"/>
        <w:textAlignment w:val="baseline"/>
        <w:rPr>
          <w:rFonts w:ascii="Verdana" w:eastAsia="SimSun" w:hAnsi="Verdana" w:cs="Arial"/>
          <w:kern w:val="3"/>
          <w:sz w:val="16"/>
          <w:szCs w:val="16"/>
          <w:lang w:eastAsia="zh-CN"/>
        </w:rPr>
      </w:pPr>
      <w:r w:rsidRPr="0033546A">
        <w:rPr>
          <w:rFonts w:ascii="Verdana" w:eastAsia="SimSun" w:hAnsi="Verdana" w:cs="Arial"/>
          <w:kern w:val="3"/>
          <w:sz w:val="16"/>
          <w:szCs w:val="16"/>
          <w:lang w:eastAsia="zh-CN"/>
        </w:rPr>
        <w:t xml:space="preserve">JEDZ – jednolity europejski dokument zamówień. </w:t>
      </w:r>
    </w:p>
    <w:p w:rsidR="00A070F5" w:rsidRPr="0033546A" w:rsidRDefault="00A070F5" w:rsidP="00A070F5">
      <w:pPr>
        <w:tabs>
          <w:tab w:val="left" w:pos="1185"/>
        </w:tabs>
        <w:autoSpaceDN w:val="0"/>
        <w:spacing w:line="360" w:lineRule="auto"/>
        <w:textAlignment w:val="baseline"/>
        <w:rPr>
          <w:rFonts w:ascii="Verdana" w:eastAsia="SimSun" w:hAnsi="Verdana" w:cs="Arial"/>
          <w:kern w:val="3"/>
          <w:sz w:val="16"/>
          <w:szCs w:val="16"/>
          <w:lang w:eastAsia="zh-CN"/>
        </w:rPr>
      </w:pPr>
    </w:p>
    <w:p w:rsidR="00A070F5" w:rsidRDefault="00A070F5" w:rsidP="00A070F5">
      <w:pPr>
        <w:spacing w:line="360" w:lineRule="auto"/>
        <w:jc w:val="both"/>
        <w:rPr>
          <w:rFonts w:ascii="Verdana" w:hAnsi="Verdana" w:cs="Verdana"/>
          <w:sz w:val="16"/>
        </w:rPr>
      </w:pPr>
    </w:p>
    <w:p w:rsidR="004D4C81" w:rsidRDefault="004D4C81" w:rsidP="00A070F5">
      <w:pPr>
        <w:spacing w:line="360" w:lineRule="auto"/>
        <w:jc w:val="both"/>
        <w:rPr>
          <w:rFonts w:ascii="Verdana" w:hAnsi="Verdana" w:cs="Verdana"/>
          <w:b/>
          <w:sz w:val="16"/>
        </w:rPr>
      </w:pPr>
    </w:p>
    <w:p w:rsidR="004D4C81" w:rsidRDefault="004D4C81" w:rsidP="00A070F5">
      <w:pPr>
        <w:spacing w:line="360" w:lineRule="auto"/>
        <w:jc w:val="both"/>
        <w:rPr>
          <w:rFonts w:ascii="Verdana" w:hAnsi="Verdana" w:cs="Verdana"/>
          <w:b/>
          <w:sz w:val="16"/>
        </w:rPr>
      </w:pPr>
    </w:p>
    <w:p w:rsidR="004D4C81" w:rsidRDefault="004D4C81" w:rsidP="00A070F5">
      <w:pPr>
        <w:spacing w:line="360" w:lineRule="auto"/>
        <w:jc w:val="both"/>
        <w:rPr>
          <w:rFonts w:ascii="Verdana" w:hAnsi="Verdana" w:cs="Verdana"/>
          <w:b/>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 Zamawiający</w:t>
      </w:r>
    </w:p>
    <w:p w:rsidR="00A070F5" w:rsidRDefault="00A070F5" w:rsidP="00A070F5">
      <w:pPr>
        <w:spacing w:line="360" w:lineRule="auto"/>
        <w:jc w:val="both"/>
        <w:rPr>
          <w:rFonts w:ascii="Verdana" w:hAnsi="Verdana" w:cs="Verdana"/>
          <w:sz w:val="16"/>
        </w:rPr>
      </w:pPr>
      <w:r>
        <w:rPr>
          <w:rFonts w:ascii="Verdana" w:hAnsi="Verdana" w:cs="Verdana"/>
          <w:sz w:val="16"/>
        </w:rPr>
        <w:t>Nazwa zamawiającego: Szpital Powiatowy w Zawierciu</w:t>
      </w:r>
    </w:p>
    <w:p w:rsidR="00A070F5" w:rsidRDefault="00A070F5" w:rsidP="00A070F5">
      <w:pPr>
        <w:spacing w:line="360" w:lineRule="auto"/>
        <w:jc w:val="both"/>
        <w:rPr>
          <w:rFonts w:ascii="Verdana" w:hAnsi="Verdana" w:cs="Verdana"/>
          <w:sz w:val="16"/>
        </w:rPr>
      </w:pPr>
      <w:r>
        <w:rPr>
          <w:rFonts w:ascii="Verdana" w:hAnsi="Verdana" w:cs="Verdana"/>
          <w:sz w:val="16"/>
        </w:rPr>
        <w:t>Adres zamawiającego: ul. Miodowa 14</w:t>
      </w:r>
    </w:p>
    <w:p w:rsidR="00A070F5" w:rsidRDefault="00A070F5" w:rsidP="00A070F5">
      <w:pPr>
        <w:spacing w:line="360" w:lineRule="auto"/>
        <w:jc w:val="both"/>
        <w:rPr>
          <w:rFonts w:ascii="Verdana" w:hAnsi="Verdana" w:cs="Verdana"/>
          <w:sz w:val="16"/>
        </w:rPr>
      </w:pPr>
      <w:r>
        <w:rPr>
          <w:rFonts w:ascii="Verdana" w:hAnsi="Verdana" w:cs="Verdana"/>
          <w:sz w:val="16"/>
        </w:rPr>
        <w:t xml:space="preserve">Kod Miejscowość: 42-400  Zawiercie </w:t>
      </w:r>
    </w:p>
    <w:p w:rsidR="00A070F5" w:rsidRDefault="00A070F5" w:rsidP="00A070F5">
      <w:pPr>
        <w:spacing w:line="360" w:lineRule="auto"/>
        <w:jc w:val="both"/>
        <w:rPr>
          <w:rFonts w:ascii="Verdana" w:hAnsi="Verdana" w:cs="Verdana"/>
          <w:sz w:val="16"/>
        </w:rPr>
      </w:pPr>
      <w:r>
        <w:rPr>
          <w:rFonts w:ascii="Verdana" w:hAnsi="Verdana" w:cs="Verdana"/>
          <w:sz w:val="16"/>
        </w:rPr>
        <w:t>Telefon:(32) 67 40 361</w:t>
      </w:r>
    </w:p>
    <w:p w:rsidR="00A070F5" w:rsidRDefault="00A070F5" w:rsidP="00A070F5">
      <w:pPr>
        <w:spacing w:line="360" w:lineRule="auto"/>
        <w:jc w:val="both"/>
        <w:rPr>
          <w:rFonts w:ascii="Verdana" w:hAnsi="Verdana" w:cs="Verdana"/>
          <w:sz w:val="16"/>
        </w:rPr>
      </w:pPr>
      <w:r>
        <w:rPr>
          <w:rFonts w:ascii="Verdana" w:hAnsi="Verdana" w:cs="Verdana"/>
          <w:sz w:val="16"/>
        </w:rPr>
        <w:t xml:space="preserve">Adres strony internetowej: </w:t>
      </w:r>
      <w:hyperlink r:id="rId9" w:history="1">
        <w:r>
          <w:rPr>
            <w:rStyle w:val="Hipercze"/>
            <w:rFonts w:ascii="Verdana" w:eastAsiaTheme="majorEastAsia" w:hAnsi="Verdana" w:cs="Verdana"/>
            <w:sz w:val="16"/>
          </w:rPr>
          <w:t>www.szpitalzawiercie.pl</w:t>
        </w:r>
      </w:hyperlink>
      <w:r>
        <w:rPr>
          <w:rFonts w:ascii="Verdana" w:hAnsi="Verdana" w:cs="Verdana"/>
          <w:sz w:val="16"/>
        </w:rPr>
        <w:t xml:space="preserve"> </w:t>
      </w:r>
    </w:p>
    <w:p w:rsidR="00A070F5" w:rsidRDefault="00A070F5" w:rsidP="00A070F5">
      <w:pPr>
        <w:spacing w:line="360" w:lineRule="auto"/>
        <w:jc w:val="both"/>
        <w:rPr>
          <w:rFonts w:ascii="Verdana" w:hAnsi="Verdana" w:cs="Verdana"/>
          <w:sz w:val="16"/>
        </w:rPr>
      </w:pPr>
      <w:r>
        <w:rPr>
          <w:rFonts w:ascii="Verdana" w:hAnsi="Verdana" w:cs="Verdana"/>
          <w:sz w:val="16"/>
        </w:rPr>
        <w:t xml:space="preserve">Adres poczty elektronicznej: </w:t>
      </w:r>
      <w:hyperlink r:id="rId10" w:history="1">
        <w:r>
          <w:rPr>
            <w:rStyle w:val="Hipercze"/>
            <w:rFonts w:ascii="Verdana" w:eastAsiaTheme="majorEastAsia" w:hAnsi="Verdana" w:cs="Verdana"/>
            <w:sz w:val="16"/>
          </w:rPr>
          <w:t>zampub@szpitalzawiercie.pl</w:t>
        </w:r>
      </w:hyperlink>
      <w:r>
        <w:rPr>
          <w:rFonts w:ascii="Verdana" w:hAnsi="Verdana" w:cs="Verdana"/>
          <w:sz w:val="16"/>
        </w:rPr>
        <w:t xml:space="preserve"> </w:t>
      </w:r>
    </w:p>
    <w:p w:rsidR="00A070F5" w:rsidRDefault="00A070F5" w:rsidP="00A070F5">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II. Tryb udzielenia zamówienia</w:t>
      </w:r>
    </w:p>
    <w:p w:rsidR="00A070F5" w:rsidRPr="00EF33EA" w:rsidRDefault="00A070F5" w:rsidP="00A070F5">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Postępowanie prowadzone będzie w trybie przetargu nieograniczonego na podstawie art. 39 i nast. ustawy z dnia 29 stycznia 2004 r. Prawo Zamówień Publicznych zwanej dalej „ustawą PZP”. </w:t>
      </w:r>
    </w:p>
    <w:p w:rsidR="00A070F5" w:rsidRPr="00EF33EA" w:rsidRDefault="00A070F5" w:rsidP="00A070F5">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III. Opis przedmiotu zamówienia</w:t>
      </w:r>
    </w:p>
    <w:p w:rsidR="00A070F5" w:rsidRPr="004D4C81" w:rsidRDefault="004D4C81" w:rsidP="004D4C81">
      <w:pPr>
        <w:tabs>
          <w:tab w:val="left" w:pos="449"/>
        </w:tabs>
        <w:spacing w:line="360" w:lineRule="auto"/>
        <w:jc w:val="both"/>
        <w:rPr>
          <w:rFonts w:ascii="Verdana" w:hAnsi="Verdana" w:cs="Verdana"/>
          <w:sz w:val="16"/>
        </w:rPr>
      </w:pPr>
      <w:r>
        <w:rPr>
          <w:rFonts w:ascii="Verdana" w:hAnsi="Verdana" w:cs="Verdana"/>
          <w:sz w:val="16"/>
        </w:rPr>
        <w:t>1.</w:t>
      </w:r>
      <w:r w:rsidR="00A070F5" w:rsidRPr="004D4C81">
        <w:rPr>
          <w:rFonts w:ascii="Verdana" w:hAnsi="Verdana" w:cs="Verdana"/>
          <w:sz w:val="16"/>
        </w:rPr>
        <w:t>Przedmiotem zamówienia jest:</w:t>
      </w:r>
      <w:r w:rsidR="00A070F5" w:rsidRPr="00DB12E3">
        <w:t xml:space="preserve"> </w:t>
      </w:r>
      <w:r w:rsidR="00A070F5" w:rsidRPr="004D4C81">
        <w:rPr>
          <w:rFonts w:ascii="Verdana" w:hAnsi="Verdana" w:cs="Verdana"/>
          <w:sz w:val="16"/>
        </w:rPr>
        <w:t>Dostawa sprzętu medyczneg</w:t>
      </w:r>
      <w:r w:rsidR="0068422C">
        <w:rPr>
          <w:rFonts w:ascii="Verdana" w:hAnsi="Verdana" w:cs="Verdana"/>
          <w:sz w:val="16"/>
        </w:rPr>
        <w:t>o – 35 pakietów</w:t>
      </w:r>
      <w:r w:rsidR="00A070F5" w:rsidRPr="004D4C81">
        <w:rPr>
          <w:rFonts w:ascii="Verdana" w:eastAsiaTheme="minorEastAsia" w:hAnsi="Verdana"/>
          <w:kern w:val="0"/>
          <w:sz w:val="16"/>
          <w:szCs w:val="16"/>
          <w:lang w:eastAsia="pl-PL" w:bidi="ar-SA"/>
        </w:rPr>
        <w:t>,</w:t>
      </w:r>
      <w:r w:rsidR="00A070F5" w:rsidRPr="004D4C81">
        <w:rPr>
          <w:rFonts w:ascii="Verdana" w:hAnsi="Verdana" w:cs="Verdana"/>
          <w:sz w:val="16"/>
        </w:rPr>
        <w:t xml:space="preserve"> zgodnie z  zapisami zawartymi w formularzu asortymentowo-cenowym stanowiącym załącznik nr 2 do SIWZ. </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 – Rolki przenośnik taśmowo – rolkowy do przenoszenia pacjenta,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 – Inny sprzęt przeciwodleżynowy: podpórki,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3 – Stojak do kroplówek,</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4 – Tablica </w:t>
      </w:r>
      <w:proofErr w:type="spellStart"/>
      <w:r w:rsidRPr="004D4C81">
        <w:rPr>
          <w:rFonts w:ascii="Verdana" w:eastAsia="Tahoma" w:hAnsi="Verdana" w:cs="Verdana"/>
          <w:bCs/>
          <w:kern w:val="3"/>
          <w:sz w:val="16"/>
          <w:szCs w:val="16"/>
          <w:lang w:eastAsia="zh-CN"/>
        </w:rPr>
        <w:t>steroskopowa</w:t>
      </w:r>
      <w:proofErr w:type="spellEnd"/>
      <w:r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5 – Kozetka lekarska,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6 – Aparat AMBU,</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7 – Wózek na leki,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8 – Waga łóżkowa,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9 – Termometr elektryczny,</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10 – Stolik zabiegowy,</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11 – </w:t>
      </w:r>
      <w:proofErr w:type="spellStart"/>
      <w:r w:rsidRPr="004D4C81">
        <w:rPr>
          <w:rFonts w:ascii="Verdana" w:eastAsia="Tahoma" w:hAnsi="Verdana" w:cs="Verdana"/>
          <w:bCs/>
          <w:kern w:val="3"/>
          <w:sz w:val="16"/>
          <w:szCs w:val="16"/>
          <w:lang w:eastAsia="zh-CN"/>
        </w:rPr>
        <w:t>Steper</w:t>
      </w:r>
      <w:proofErr w:type="spellEnd"/>
      <w:r w:rsidRPr="004D4C81">
        <w:rPr>
          <w:rFonts w:ascii="Verdana" w:eastAsia="Tahoma" w:hAnsi="Verdana" w:cs="Verdana"/>
          <w:bCs/>
          <w:kern w:val="3"/>
          <w:sz w:val="16"/>
          <w:szCs w:val="16"/>
          <w:lang w:eastAsia="zh-CN"/>
        </w:rPr>
        <w:t xml:space="preserve"> urządzenie do ćwiczenia kończyn dolnych,</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12 – Dozownik do tlenu,</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13 - Regulator ssania,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14 – Przepływomierz do tlenu (dozownik) nawilżacz,</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15 - Listwa naścienna do mocowania butli,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16 – Destylator elektryczny,</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17 – Wózek z pokrywkami do transportu narzędzi brudnych,</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18 – Laryngoskop,</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19 – Aparat do mierzenia ciśnienia tętniczego krwi,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20 – Waga medyczna dla noworodków i niemowląt,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21 – </w:t>
      </w:r>
      <w:proofErr w:type="spellStart"/>
      <w:r w:rsidRPr="004D4C81">
        <w:rPr>
          <w:rFonts w:ascii="Verdana" w:eastAsia="Tahoma" w:hAnsi="Verdana" w:cs="Verdana"/>
          <w:bCs/>
          <w:kern w:val="3"/>
          <w:sz w:val="16"/>
          <w:szCs w:val="16"/>
          <w:lang w:eastAsia="zh-CN"/>
        </w:rPr>
        <w:t>Pulsoksymetr</w:t>
      </w:r>
      <w:proofErr w:type="spellEnd"/>
      <w:r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22 - Termometr,</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23 – </w:t>
      </w:r>
      <w:proofErr w:type="spellStart"/>
      <w:r w:rsidRPr="004D4C81">
        <w:rPr>
          <w:rFonts w:ascii="Verdana" w:eastAsia="Tahoma" w:hAnsi="Verdana" w:cs="Verdana"/>
          <w:bCs/>
          <w:kern w:val="3"/>
          <w:sz w:val="16"/>
          <w:szCs w:val="16"/>
          <w:lang w:eastAsia="zh-CN"/>
        </w:rPr>
        <w:t>Łatwoślizg</w:t>
      </w:r>
      <w:proofErr w:type="spellEnd"/>
      <w:r w:rsidRPr="004D4C81">
        <w:rPr>
          <w:rFonts w:ascii="Verdana" w:eastAsia="Tahoma" w:hAnsi="Verdana" w:cs="Verdana"/>
          <w:bCs/>
          <w:kern w:val="3"/>
          <w:sz w:val="16"/>
          <w:szCs w:val="16"/>
          <w:lang w:eastAsia="zh-CN"/>
        </w:rPr>
        <w:t xml:space="preserve"> (składana mata z dwoma uchwytami),</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24 – Materac lub urządzenie do ogrzewania,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25 - </w:t>
      </w:r>
      <w:proofErr w:type="spellStart"/>
      <w:r w:rsidRPr="004D4C81">
        <w:rPr>
          <w:rFonts w:ascii="Verdana" w:eastAsia="Tahoma" w:hAnsi="Verdana" w:cs="Verdana"/>
          <w:bCs/>
          <w:kern w:val="3"/>
          <w:sz w:val="16"/>
          <w:szCs w:val="16"/>
          <w:lang w:eastAsia="zh-CN"/>
        </w:rPr>
        <w:t>Fonedoskop</w:t>
      </w:r>
      <w:proofErr w:type="spellEnd"/>
      <w:r w:rsidRPr="004D4C81">
        <w:rPr>
          <w:rFonts w:ascii="Verdana" w:eastAsia="Tahoma" w:hAnsi="Verdana" w:cs="Verdana"/>
          <w:bCs/>
          <w:kern w:val="3"/>
          <w:sz w:val="16"/>
          <w:szCs w:val="16"/>
          <w:lang w:eastAsia="zh-CN"/>
        </w:rPr>
        <w:t>,</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26 – Perymetr,</w:t>
      </w:r>
    </w:p>
    <w:p w:rsid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27 – Pasy unieruchamiające,</w:t>
      </w:r>
    </w:p>
    <w:p w:rsidR="004D4C81" w:rsidRDefault="004D4C81" w:rsidP="004D4C81">
      <w:pPr>
        <w:autoSpaceDN w:val="0"/>
        <w:spacing w:line="360" w:lineRule="auto"/>
        <w:textAlignment w:val="baseline"/>
        <w:rPr>
          <w:rFonts w:ascii="Verdana" w:eastAsia="Tahoma" w:hAnsi="Verdana" w:cs="Verdana"/>
          <w:bCs/>
          <w:kern w:val="3"/>
          <w:sz w:val="16"/>
          <w:szCs w:val="16"/>
          <w:lang w:eastAsia="zh-CN"/>
        </w:rPr>
      </w:pPr>
    </w:p>
    <w:p w:rsidR="004D4C81" w:rsidRDefault="004D4C81" w:rsidP="004D4C81">
      <w:pPr>
        <w:autoSpaceDN w:val="0"/>
        <w:spacing w:line="360" w:lineRule="auto"/>
        <w:textAlignment w:val="baseline"/>
        <w:rPr>
          <w:rFonts w:ascii="Verdana" w:eastAsia="Tahoma" w:hAnsi="Verdana" w:cs="Verdana"/>
          <w:bCs/>
          <w:kern w:val="3"/>
          <w:sz w:val="16"/>
          <w:szCs w:val="16"/>
          <w:lang w:eastAsia="zh-CN"/>
        </w:rPr>
      </w:pPr>
    </w:p>
    <w:p w:rsidR="004D4C81" w:rsidRDefault="004D4C81" w:rsidP="004D4C81">
      <w:pPr>
        <w:autoSpaceDN w:val="0"/>
        <w:spacing w:line="360" w:lineRule="auto"/>
        <w:textAlignment w:val="baseline"/>
        <w:rPr>
          <w:rFonts w:ascii="Verdana" w:eastAsia="Tahoma" w:hAnsi="Verdana" w:cs="Verdana"/>
          <w:bCs/>
          <w:kern w:val="3"/>
          <w:sz w:val="16"/>
          <w:szCs w:val="16"/>
          <w:lang w:eastAsia="zh-CN"/>
        </w:rPr>
      </w:pP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Pakiet 28 - Chłodziarka farmaceutyczna,</w:t>
      </w:r>
    </w:p>
    <w:p w:rsidR="004D4C81" w:rsidRPr="004D4C81" w:rsidRDefault="004D4C81" w:rsidP="004D4C81">
      <w:pPr>
        <w:autoSpaceDN w:val="0"/>
        <w:spacing w:line="360" w:lineRule="auto"/>
        <w:textAlignment w:val="baseline"/>
        <w:rPr>
          <w:rFonts w:ascii="Verdana" w:eastAsia="Tahoma" w:hAnsi="Verdana" w:cs="Verdana"/>
          <w:bCs/>
          <w:kern w:val="3"/>
          <w:sz w:val="16"/>
          <w:szCs w:val="16"/>
          <w:lang w:eastAsia="zh-CN"/>
        </w:rPr>
      </w:pPr>
      <w:r w:rsidRPr="004D4C81">
        <w:rPr>
          <w:rFonts w:ascii="Verdana" w:eastAsia="Tahoma" w:hAnsi="Verdana" w:cs="Verdana"/>
          <w:bCs/>
          <w:kern w:val="3"/>
          <w:sz w:val="16"/>
          <w:szCs w:val="16"/>
          <w:lang w:eastAsia="zh-CN"/>
        </w:rPr>
        <w:t xml:space="preserve">Pakiet 29 – Krążki przeciwodleżynowe na stół operacyjny, </w:t>
      </w:r>
    </w:p>
    <w:p w:rsidR="004D4C81" w:rsidRPr="004D4C81" w:rsidRDefault="002012F7"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30</w:t>
      </w:r>
      <w:r w:rsidR="004D4C81" w:rsidRPr="004D4C81">
        <w:rPr>
          <w:rFonts w:ascii="Verdana" w:eastAsia="Tahoma" w:hAnsi="Verdana" w:cs="Verdana"/>
          <w:bCs/>
          <w:kern w:val="3"/>
          <w:sz w:val="16"/>
          <w:szCs w:val="16"/>
          <w:lang w:eastAsia="zh-CN"/>
        </w:rPr>
        <w:t xml:space="preserve"> - Stetoskop,</w:t>
      </w:r>
    </w:p>
    <w:p w:rsidR="004D4C81" w:rsidRPr="004D4C81" w:rsidRDefault="002012F7"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31</w:t>
      </w:r>
      <w:r w:rsidR="004D4C81" w:rsidRPr="004D4C81">
        <w:rPr>
          <w:rFonts w:ascii="Verdana" w:eastAsia="Tahoma" w:hAnsi="Verdana" w:cs="Verdana"/>
          <w:bCs/>
          <w:kern w:val="3"/>
          <w:sz w:val="16"/>
          <w:szCs w:val="16"/>
          <w:lang w:eastAsia="zh-CN"/>
        </w:rPr>
        <w:t xml:space="preserve"> – Pistolet biopsyjny,</w:t>
      </w:r>
    </w:p>
    <w:p w:rsidR="004D4C81" w:rsidRPr="004D4C81" w:rsidRDefault="002012F7" w:rsidP="004D4C81">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32</w:t>
      </w:r>
      <w:r w:rsidR="004D4C81" w:rsidRPr="004D4C81">
        <w:rPr>
          <w:rFonts w:ascii="Verdana" w:eastAsia="Tahoma" w:hAnsi="Verdana" w:cs="Verdana"/>
          <w:bCs/>
          <w:kern w:val="3"/>
          <w:sz w:val="16"/>
          <w:szCs w:val="16"/>
          <w:lang w:eastAsia="zh-CN"/>
        </w:rPr>
        <w:t xml:space="preserve"> – Łóżko drewniane</w:t>
      </w:r>
      <w:r w:rsidR="004D4C81">
        <w:rPr>
          <w:rFonts w:ascii="Verdana" w:eastAsia="Tahoma" w:hAnsi="Verdana" w:cs="Verdana"/>
          <w:bCs/>
          <w:kern w:val="3"/>
          <w:sz w:val="16"/>
          <w:szCs w:val="16"/>
          <w:lang w:eastAsia="zh-CN"/>
        </w:rPr>
        <w:t xml:space="preserve"> z materacem zmywalnym</w:t>
      </w:r>
      <w:r w:rsidR="004D4C81" w:rsidRPr="004D4C81">
        <w:rPr>
          <w:rFonts w:ascii="Verdana" w:eastAsia="Tahoma" w:hAnsi="Verdana" w:cs="Verdana"/>
          <w:bCs/>
          <w:kern w:val="3"/>
          <w:sz w:val="16"/>
          <w:szCs w:val="16"/>
          <w:lang w:eastAsia="zh-CN"/>
        </w:rPr>
        <w:t>,</w:t>
      </w:r>
    </w:p>
    <w:p w:rsidR="004D4C81" w:rsidRDefault="002012F7" w:rsidP="00C34BBE">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33</w:t>
      </w:r>
      <w:r w:rsidR="004D4C81" w:rsidRPr="004D4C81">
        <w:rPr>
          <w:rFonts w:ascii="Verdana" w:eastAsia="Tahoma" w:hAnsi="Verdana" w:cs="Verdana"/>
          <w:bCs/>
          <w:kern w:val="3"/>
          <w:sz w:val="16"/>
          <w:szCs w:val="16"/>
          <w:lang w:eastAsia="zh-CN"/>
        </w:rPr>
        <w:t xml:space="preserve"> – Materac przeciwodleżynowy</w:t>
      </w:r>
    </w:p>
    <w:p w:rsidR="001128B9" w:rsidRDefault="002012F7" w:rsidP="00C34BBE">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34</w:t>
      </w:r>
      <w:r w:rsidR="00C34BBE">
        <w:rPr>
          <w:rFonts w:ascii="Verdana" w:eastAsia="Tahoma" w:hAnsi="Verdana" w:cs="Verdana"/>
          <w:bCs/>
          <w:kern w:val="3"/>
          <w:sz w:val="16"/>
          <w:szCs w:val="16"/>
          <w:lang w:eastAsia="zh-CN"/>
        </w:rPr>
        <w:t xml:space="preserve"> – Ciśnieniomierz automatyczny</w:t>
      </w:r>
      <w:r w:rsidR="00871B65">
        <w:rPr>
          <w:rFonts w:ascii="Verdana" w:eastAsia="Tahoma" w:hAnsi="Verdana" w:cs="Verdana"/>
          <w:bCs/>
          <w:kern w:val="3"/>
          <w:sz w:val="16"/>
          <w:szCs w:val="16"/>
          <w:lang w:eastAsia="zh-CN"/>
        </w:rPr>
        <w:t xml:space="preserve"> i zegarowy</w:t>
      </w:r>
    </w:p>
    <w:p w:rsidR="00C34BBE" w:rsidRDefault="001128B9" w:rsidP="00C34BBE">
      <w:pPr>
        <w:autoSpaceDN w:val="0"/>
        <w:spacing w:line="360" w:lineRule="auto"/>
        <w:textAlignment w:val="baseline"/>
        <w:rPr>
          <w:rFonts w:ascii="Verdana" w:eastAsia="Tahoma" w:hAnsi="Verdana" w:cs="Verdana"/>
          <w:bCs/>
          <w:kern w:val="3"/>
          <w:sz w:val="16"/>
          <w:szCs w:val="16"/>
          <w:lang w:eastAsia="zh-CN"/>
        </w:rPr>
      </w:pPr>
      <w:r>
        <w:rPr>
          <w:rFonts w:ascii="Verdana" w:eastAsia="Tahoma" w:hAnsi="Verdana" w:cs="Verdana"/>
          <w:bCs/>
          <w:kern w:val="3"/>
          <w:sz w:val="16"/>
          <w:szCs w:val="16"/>
          <w:lang w:eastAsia="zh-CN"/>
        </w:rPr>
        <w:t>Pakiet 35- Pozycjonery dla pacjentów na stół operacyjny</w:t>
      </w:r>
      <w:r w:rsidR="00871B65">
        <w:rPr>
          <w:rFonts w:ascii="Verdana" w:eastAsia="Tahoma" w:hAnsi="Verdana" w:cs="Verdana"/>
          <w:bCs/>
          <w:kern w:val="3"/>
          <w:sz w:val="16"/>
          <w:szCs w:val="16"/>
          <w:lang w:eastAsia="zh-CN"/>
        </w:rPr>
        <w:t>.</w:t>
      </w:r>
    </w:p>
    <w:p w:rsidR="004D4C81" w:rsidRPr="004D4C81" w:rsidRDefault="004D4C81" w:rsidP="004D4C81">
      <w:pPr>
        <w:autoSpaceDN w:val="0"/>
        <w:textAlignment w:val="baseline"/>
        <w:rPr>
          <w:rFonts w:ascii="Verdana" w:eastAsia="Tahoma" w:hAnsi="Verdana" w:cs="Verdana"/>
          <w:bCs/>
          <w:kern w:val="3"/>
          <w:sz w:val="16"/>
          <w:szCs w:val="16"/>
          <w:lang w:eastAsia="zh-CN"/>
        </w:rPr>
      </w:pPr>
    </w:p>
    <w:p w:rsidR="00A070F5" w:rsidRPr="004D4C81" w:rsidRDefault="004D4C81" w:rsidP="004D4C81">
      <w:pPr>
        <w:jc w:val="both"/>
        <w:rPr>
          <w:rFonts w:ascii="Verdana" w:hAnsi="Verdana" w:cs="Verdana"/>
          <w:sz w:val="16"/>
        </w:rPr>
      </w:pPr>
      <w:r>
        <w:rPr>
          <w:rFonts w:ascii="Verdana" w:hAnsi="Verdana" w:cs="Verdana"/>
          <w:sz w:val="16"/>
        </w:rPr>
        <w:t>2.</w:t>
      </w:r>
      <w:r w:rsidR="00A070F5" w:rsidRPr="004D4C81">
        <w:rPr>
          <w:rFonts w:ascii="Verdana" w:hAnsi="Verdana" w:cs="Verdana"/>
          <w:sz w:val="16"/>
        </w:rPr>
        <w:t>Wspólny Słownik Zamówień:</w:t>
      </w:r>
    </w:p>
    <w:p w:rsidR="00A070F5" w:rsidRPr="00EF33EA" w:rsidRDefault="00A070F5" w:rsidP="004D4C81">
      <w:pPr>
        <w:pStyle w:val="Akapitzlist"/>
        <w:ind w:left="357"/>
        <w:jc w:val="both"/>
        <w:rPr>
          <w:rFonts w:ascii="Verdana" w:hAnsi="Verdana" w:cs="Verdana"/>
          <w:sz w:val="16"/>
        </w:rPr>
      </w:pPr>
      <w:r w:rsidRPr="00EF33EA">
        <w:rPr>
          <w:rFonts w:ascii="Verdana" w:hAnsi="Verdana" w:cs="Verdana"/>
          <w:sz w:val="16"/>
        </w:rPr>
        <w:t xml:space="preserve"> </w:t>
      </w:r>
    </w:p>
    <w:p w:rsidR="00A070F5" w:rsidRDefault="00C6026D" w:rsidP="004D4C81">
      <w:pPr>
        <w:pStyle w:val="Akapitzlist"/>
        <w:widowControl/>
        <w:ind w:left="357"/>
        <w:jc w:val="both"/>
        <w:outlineLvl w:val="1"/>
        <w:rPr>
          <w:rFonts w:ascii="Verdana" w:hAnsi="Verdana"/>
          <w:sz w:val="16"/>
          <w:szCs w:val="16"/>
        </w:rPr>
      </w:pPr>
      <w:r w:rsidRPr="0025374C">
        <w:rPr>
          <w:rFonts w:ascii="Verdana" w:hAnsi="Verdana"/>
          <w:sz w:val="16"/>
          <w:szCs w:val="16"/>
        </w:rPr>
        <w:t>33100000-1 - urządzenia medyczne</w:t>
      </w:r>
    </w:p>
    <w:p w:rsidR="00C6026D" w:rsidRPr="00EF33EA" w:rsidRDefault="00C6026D" w:rsidP="004D4C81">
      <w:pPr>
        <w:pStyle w:val="Akapitzlist"/>
        <w:widowControl/>
        <w:ind w:left="357"/>
        <w:jc w:val="both"/>
        <w:outlineLvl w:val="1"/>
        <w:rPr>
          <w:rFonts w:ascii="Tahoma" w:hAnsi="Tahoma" w:cs="Tahoma"/>
          <w:bCs/>
          <w:iCs/>
          <w:kern w:val="0"/>
          <w:sz w:val="18"/>
          <w:szCs w:val="24"/>
          <w:lang w:eastAsia="zh-CN" w:bidi="ar-SA"/>
        </w:rPr>
      </w:pPr>
    </w:p>
    <w:p w:rsidR="00A070F5" w:rsidRPr="004D4C81" w:rsidRDefault="00A070F5" w:rsidP="004D4C81">
      <w:pPr>
        <w:pStyle w:val="Akapitzlist"/>
        <w:numPr>
          <w:ilvl w:val="0"/>
          <w:numId w:val="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A070F5" w:rsidRPr="00EF33EA" w:rsidRDefault="00A070F5" w:rsidP="004D4C8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A070F5" w:rsidRPr="00EF33EA" w:rsidRDefault="00A070F5" w:rsidP="004D4C8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A070F5" w:rsidRPr="00EF33EA" w:rsidRDefault="00A070F5" w:rsidP="004D4C81">
      <w:pPr>
        <w:pStyle w:val="Akapitzlist"/>
        <w:numPr>
          <w:ilvl w:val="0"/>
          <w:numId w:val="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A070F5" w:rsidRPr="00EF33EA" w:rsidRDefault="00A070F5" w:rsidP="004D4C8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inspektorem ochrony danych osobowych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A070F5" w:rsidRPr="002012F7" w:rsidRDefault="00A070F5" w:rsidP="00A070F5">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2012F7" w:rsidRPr="0068422C" w:rsidRDefault="002012F7" w:rsidP="002012F7">
      <w:pPr>
        <w:widowControl/>
        <w:autoSpaceDN w:val="0"/>
        <w:spacing w:line="360" w:lineRule="auto"/>
        <w:ind w:left="720"/>
        <w:jc w:val="both"/>
        <w:textAlignment w:val="baseline"/>
        <w:rPr>
          <w:rFonts w:ascii="Verdana" w:eastAsia="SimSun" w:hAnsi="Verdana" w:cs="Arial"/>
          <w:i/>
          <w:kern w:val="3"/>
          <w:sz w:val="16"/>
          <w:szCs w:val="16"/>
          <w:lang w:eastAsia="zh-CN"/>
        </w:rPr>
      </w:pPr>
    </w:p>
    <w:p w:rsidR="0068422C" w:rsidRPr="00C34BBE" w:rsidRDefault="0068422C" w:rsidP="0068422C">
      <w:pPr>
        <w:widowControl/>
        <w:autoSpaceDN w:val="0"/>
        <w:spacing w:line="360" w:lineRule="auto"/>
        <w:jc w:val="both"/>
        <w:textAlignment w:val="baseline"/>
        <w:rPr>
          <w:rFonts w:ascii="Verdana" w:eastAsia="SimSun" w:hAnsi="Verdana" w:cs="Arial"/>
          <w:i/>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Default="00C34BBE" w:rsidP="00C34BBE">
      <w:pPr>
        <w:widowControl/>
        <w:autoSpaceDN w:val="0"/>
        <w:spacing w:line="360" w:lineRule="auto"/>
        <w:jc w:val="both"/>
        <w:textAlignment w:val="baseline"/>
        <w:rPr>
          <w:rFonts w:ascii="Verdana" w:eastAsia="SimSun" w:hAnsi="Verdana" w:cs="Arial"/>
          <w:kern w:val="3"/>
          <w:sz w:val="16"/>
          <w:szCs w:val="16"/>
          <w:lang w:eastAsia="zh-CN"/>
        </w:rPr>
      </w:pPr>
    </w:p>
    <w:p w:rsidR="00C34BBE" w:rsidRPr="007844B7" w:rsidRDefault="00C34BBE" w:rsidP="00C34BBE">
      <w:pPr>
        <w:widowControl/>
        <w:autoSpaceDN w:val="0"/>
        <w:spacing w:line="360" w:lineRule="auto"/>
        <w:jc w:val="both"/>
        <w:textAlignment w:val="baseline"/>
        <w:rPr>
          <w:rFonts w:ascii="Verdana" w:eastAsia="SimSun" w:hAnsi="Verdana" w:cs="Arial"/>
          <w:i/>
          <w:kern w:val="3"/>
          <w:sz w:val="16"/>
          <w:szCs w:val="16"/>
          <w:lang w:eastAsia="zh-CN"/>
        </w:rPr>
      </w:pPr>
    </w:p>
    <w:p w:rsidR="004D4C81" w:rsidRPr="00C34BBE" w:rsidRDefault="00A070F5" w:rsidP="004D4C8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A070F5" w:rsidRPr="007844B7"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A070F5" w:rsidRDefault="00A070F5" w:rsidP="00A070F5">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A070F5" w:rsidRPr="007844B7" w:rsidRDefault="00A070F5" w:rsidP="00A070F5">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na podstawie art. 15 RODO prawo dostępu do danych osobowych Pani/Pana dotyczących; na podstawie art. 16 RODO prawo do sprostowan</w:t>
      </w:r>
      <w:r w:rsidR="004D4C81">
        <w:rPr>
          <w:rFonts w:ascii="Verdana" w:eastAsia="SimSun" w:hAnsi="Verdana" w:cs="Arial"/>
          <w:kern w:val="3"/>
          <w:sz w:val="16"/>
          <w:szCs w:val="16"/>
          <w:lang w:eastAsia="zh-CN"/>
        </w:rPr>
        <w:t>ia Pani/Pana danych osobowych</w:t>
      </w:r>
      <w:r w:rsidRPr="007844B7">
        <w:rPr>
          <w:rFonts w:ascii="Verdana" w:eastAsia="SimSun" w:hAnsi="Verdana" w:cs="Arial"/>
          <w:kern w:val="3"/>
          <w:sz w:val="16"/>
          <w:szCs w:val="16"/>
          <w:lang w:eastAsia="zh-CN"/>
        </w:rPr>
        <w:t xml:space="preserve">; − na podstawie art. 18 RODO prawo żądania od administratora ograniczenia przetwarzania danych osobowych z zastrzeżeniem przypadków, o których mowa w art. 18 ust. 2 </w:t>
      </w:r>
      <w:r w:rsidR="004D4C81">
        <w:rPr>
          <w:rFonts w:ascii="Verdana" w:eastAsia="SimSun" w:hAnsi="Verdana" w:cs="Arial"/>
          <w:kern w:val="3"/>
          <w:sz w:val="16"/>
          <w:szCs w:val="16"/>
          <w:lang w:eastAsia="zh-CN"/>
        </w:rPr>
        <w:t>RODO</w:t>
      </w:r>
      <w:r w:rsidRPr="007844B7">
        <w:rPr>
          <w:rFonts w:ascii="Verdana" w:eastAsia="SimSun" w:hAnsi="Verdana" w:cs="Arial"/>
          <w:kern w:val="3"/>
          <w:sz w:val="16"/>
          <w:szCs w:val="16"/>
          <w:lang w:eastAsia="zh-CN"/>
        </w:rPr>
        <w:t xml:space="preserve">;   </w:t>
      </w:r>
    </w:p>
    <w:p w:rsidR="00A070F5" w:rsidRPr="007844B7" w:rsidRDefault="00A070F5" w:rsidP="00A070F5">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A070F5" w:rsidRPr="007844B7" w:rsidRDefault="00A070F5" w:rsidP="00A070F5">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A070F5" w:rsidRDefault="00A070F5" w:rsidP="004D4C8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753AD" w:rsidRDefault="004D4C81" w:rsidP="004D4C81">
      <w:pPr>
        <w:spacing w:line="360" w:lineRule="auto"/>
        <w:ind w:left="708"/>
        <w:jc w:val="both"/>
        <w:rPr>
          <w:rFonts w:ascii="Verdana" w:hAnsi="Verdana"/>
          <w:sz w:val="16"/>
          <w:szCs w:val="16"/>
        </w:rPr>
      </w:pPr>
      <w:r>
        <w:rPr>
          <w:rFonts w:ascii="Verdana" w:hAnsi="Verdana"/>
          <w:sz w:val="16"/>
          <w:szCs w:val="16"/>
        </w:rPr>
        <w:t xml:space="preserve">a. Oświadczenia Wykonawcy, że zaoferowane wyroby spełniają wymagania określone w ustawie z dnia 20 maja 2010 r. o wyrobach medycznych </w:t>
      </w:r>
      <w:r w:rsidR="00966E0C" w:rsidRPr="007844B7">
        <w:rPr>
          <w:rFonts w:ascii="Verdana" w:eastAsia="SimSun" w:hAnsi="Verdana" w:cs="Arial"/>
          <w:kern w:val="3"/>
          <w:sz w:val="16"/>
          <w:szCs w:val="16"/>
          <w:lang w:eastAsia="zh-CN"/>
        </w:rPr>
        <w:t>(</w:t>
      </w:r>
      <w:r w:rsidR="00966E0C">
        <w:rPr>
          <w:rFonts w:ascii="Verdana" w:eastAsia="SimSun" w:hAnsi="Verdana" w:cs="Arial"/>
          <w:kern w:val="3"/>
          <w:sz w:val="16"/>
          <w:szCs w:val="16"/>
          <w:lang w:eastAsia="zh-CN"/>
        </w:rPr>
        <w:t>tj. Dz. U. z 2019 r. poz. 175 ze zm.</w:t>
      </w:r>
      <w:r w:rsidR="00966E0C" w:rsidRPr="007844B7">
        <w:rPr>
          <w:rFonts w:ascii="Verdana" w:eastAsia="SimSun" w:hAnsi="Verdana" w:cs="Arial"/>
          <w:kern w:val="3"/>
          <w:sz w:val="16"/>
          <w:szCs w:val="16"/>
          <w:lang w:eastAsia="zh-CN"/>
        </w:rPr>
        <w:t>)</w:t>
      </w:r>
      <w:r w:rsidR="00966E0C">
        <w:rPr>
          <w:rFonts w:ascii="Verdana" w:eastAsia="SimSun" w:hAnsi="Verdana" w:cs="Arial"/>
          <w:kern w:val="3"/>
          <w:sz w:val="16"/>
          <w:szCs w:val="16"/>
          <w:lang w:eastAsia="zh-CN"/>
        </w:rPr>
        <w:t>,</w:t>
      </w:r>
      <w:r w:rsidR="00966E0C" w:rsidRPr="007844B7">
        <w:rPr>
          <w:rFonts w:ascii="Verdana" w:eastAsia="SimSun" w:hAnsi="Verdana" w:cs="Arial"/>
          <w:kern w:val="3"/>
          <w:sz w:val="16"/>
          <w:szCs w:val="16"/>
          <w:lang w:eastAsia="zh-CN"/>
        </w:rPr>
        <w:t xml:space="preserve"> </w:t>
      </w:r>
      <w:r>
        <w:rPr>
          <w:rFonts w:ascii="Verdana" w:hAnsi="Verdana"/>
          <w:sz w:val="16"/>
          <w:szCs w:val="16"/>
        </w:rPr>
        <w:t xml:space="preserve">a ponadto, że Wykonawca jest gotowy w każdej chwili na żądanie Zamawiającego potwierdzić to poprzez przesłanie kopii odpowiedniej dokumentacji </w:t>
      </w:r>
      <w:r w:rsidR="008753AD">
        <w:rPr>
          <w:rFonts w:ascii="Verdana" w:hAnsi="Verdana"/>
          <w:sz w:val="16"/>
          <w:szCs w:val="16"/>
        </w:rPr>
        <w:t>– dotyczy pakietów 1, 2, 3, 4, 6, 7, 8, 9, 12, 13, 14, 17, 18, 19, 20, 21, 22, 23, 24, 25, 26, 27, 29, 31, 32, 33, 34, 35.</w:t>
      </w:r>
    </w:p>
    <w:p w:rsidR="004D4C81" w:rsidRDefault="004D4C81" w:rsidP="004D4C81">
      <w:pPr>
        <w:spacing w:line="360" w:lineRule="auto"/>
        <w:ind w:left="708"/>
        <w:jc w:val="both"/>
        <w:rPr>
          <w:rFonts w:ascii="Verdana" w:hAnsi="Verdana"/>
          <w:sz w:val="16"/>
          <w:szCs w:val="16"/>
        </w:rPr>
      </w:pPr>
      <w:r>
        <w:rPr>
          <w:rFonts w:ascii="Verdana" w:hAnsi="Verdana"/>
          <w:sz w:val="16"/>
          <w:szCs w:val="16"/>
        </w:rPr>
        <w:t xml:space="preserve">b. Oświadczenia Wykonawcy, że zaoferowane wyroby posiadają deklarację zgodności CE oraz, że Wykonawca jest gotowy w każdej chwili potwierdzić to poprzez przesłanie odpowiedniej dokumentacji  </w:t>
      </w:r>
      <w:r w:rsidR="00DF74A8">
        <w:rPr>
          <w:rFonts w:ascii="Verdana" w:hAnsi="Verdana"/>
          <w:sz w:val="16"/>
          <w:szCs w:val="16"/>
        </w:rPr>
        <w:t>– dotyczy wszystkich pakietów</w:t>
      </w:r>
      <w:r>
        <w:rPr>
          <w:rFonts w:ascii="Verdana" w:hAnsi="Verdana"/>
          <w:sz w:val="16"/>
          <w:szCs w:val="16"/>
        </w:rPr>
        <w:t>;</w:t>
      </w:r>
    </w:p>
    <w:p w:rsidR="003167DD" w:rsidRDefault="004D4C81" w:rsidP="003167DD">
      <w:pPr>
        <w:spacing w:line="360" w:lineRule="auto"/>
        <w:ind w:left="708"/>
        <w:jc w:val="both"/>
        <w:rPr>
          <w:rFonts w:ascii="Verdana" w:hAnsi="Verdana"/>
          <w:sz w:val="16"/>
          <w:szCs w:val="16"/>
        </w:rPr>
      </w:pPr>
      <w:r>
        <w:rPr>
          <w:rFonts w:ascii="Verdana" w:hAnsi="Verdana"/>
          <w:sz w:val="16"/>
          <w:szCs w:val="16"/>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w:t>
      </w:r>
      <w:r w:rsidR="0068422C">
        <w:rPr>
          <w:rFonts w:ascii="Verdana" w:hAnsi="Verdana"/>
          <w:sz w:val="16"/>
          <w:szCs w:val="16"/>
        </w:rPr>
        <w:t>kopii odpowiedniej dokumentacji</w:t>
      </w:r>
      <w:r w:rsidR="00DF74A8">
        <w:rPr>
          <w:rFonts w:ascii="Verdana" w:hAnsi="Verdana"/>
          <w:sz w:val="16"/>
          <w:szCs w:val="16"/>
        </w:rPr>
        <w:t xml:space="preserve"> – dotyczy wszystkich pakietów</w:t>
      </w:r>
      <w:r w:rsidR="0068422C">
        <w:rPr>
          <w:rFonts w:ascii="Verdana" w:hAnsi="Verdana"/>
          <w:sz w:val="16"/>
          <w:szCs w:val="16"/>
        </w:rPr>
        <w:t>.</w:t>
      </w:r>
    </w:p>
    <w:p w:rsidR="009C19D9" w:rsidRPr="009C19D9" w:rsidRDefault="003167DD" w:rsidP="009C19D9">
      <w:pPr>
        <w:pStyle w:val="Akapitzlist"/>
        <w:spacing w:line="360" w:lineRule="auto"/>
        <w:jc w:val="both"/>
        <w:rPr>
          <w:rFonts w:ascii="Arial" w:eastAsia="SimSun" w:hAnsi="Arial" w:cs="Arial"/>
          <w:kern w:val="0"/>
          <w:sz w:val="18"/>
          <w:szCs w:val="16"/>
          <w:lang w:eastAsia="zh-CN" w:bidi="ar-SA"/>
        </w:rPr>
      </w:pPr>
      <w:r>
        <w:rPr>
          <w:rFonts w:ascii="Verdana" w:hAnsi="Verdana"/>
          <w:sz w:val="16"/>
          <w:szCs w:val="16"/>
        </w:rPr>
        <w:t xml:space="preserve">d. </w:t>
      </w:r>
      <w:r w:rsidR="009C19D9" w:rsidRPr="009C19D9">
        <w:rPr>
          <w:rFonts w:ascii="Verdana" w:eastAsia="Calibri" w:hAnsi="Verdana" w:cs="Calibri"/>
          <w:color w:val="000000"/>
          <w:kern w:val="0"/>
          <w:sz w:val="16"/>
          <w:szCs w:val="16"/>
          <w:lang w:eastAsia="pl-PL" w:bidi="ar-SA"/>
        </w:rPr>
        <w:t>Oświadczenie Wykonawcy, że</w:t>
      </w:r>
      <w:r w:rsidR="009C19D9" w:rsidRPr="009C19D9">
        <w:rPr>
          <w:rFonts w:ascii="Verdana" w:eastAsia="Calibri" w:hAnsi="Verdana"/>
          <w:kern w:val="0"/>
          <w:sz w:val="16"/>
          <w:szCs w:val="16"/>
          <w:lang w:eastAsia="zh-CN" w:bidi="ar-SA"/>
        </w:rPr>
        <w:t xml:space="preserve"> </w:t>
      </w:r>
      <w:r w:rsidR="00C6026D">
        <w:rPr>
          <w:rFonts w:ascii="Verdana" w:eastAsia="Calibri" w:hAnsi="Verdana"/>
          <w:kern w:val="0"/>
          <w:sz w:val="16"/>
          <w:szCs w:val="16"/>
          <w:lang w:eastAsia="zh-CN" w:bidi="ar-SA"/>
        </w:rPr>
        <w:t>udziela</w:t>
      </w:r>
      <w:r w:rsidR="009C19D9" w:rsidRPr="009C19D9">
        <w:rPr>
          <w:rFonts w:ascii="Verdana" w:eastAsia="Calibri" w:hAnsi="Verdana"/>
          <w:kern w:val="0"/>
          <w:sz w:val="16"/>
          <w:szCs w:val="16"/>
          <w:lang w:eastAsia="zh-CN" w:bidi="ar-SA"/>
        </w:rPr>
        <w:t xml:space="preserve"> gwarancję na zaoferowany asortyment zgodnie z zapisami w formularzu asortymentowo cenowym stanowiącym załącznik nr 2 do </w:t>
      </w:r>
      <w:r w:rsidR="00C6026D">
        <w:rPr>
          <w:rFonts w:ascii="Verdana" w:eastAsia="Calibri" w:hAnsi="Verdana"/>
          <w:kern w:val="0"/>
          <w:sz w:val="16"/>
          <w:szCs w:val="16"/>
          <w:lang w:eastAsia="zh-CN" w:bidi="ar-SA"/>
        </w:rPr>
        <w:t>SIWZ.</w:t>
      </w:r>
    </w:p>
    <w:p w:rsidR="003167DD" w:rsidRDefault="003167DD" w:rsidP="003167DD">
      <w:pPr>
        <w:spacing w:line="360" w:lineRule="auto"/>
        <w:ind w:left="708"/>
        <w:jc w:val="both"/>
        <w:rPr>
          <w:rFonts w:ascii="Verdana" w:eastAsia="Courier New" w:hAnsi="Verdana" w:cs="Verdana"/>
          <w:kern w:val="2"/>
          <w:sz w:val="16"/>
          <w:szCs w:val="16"/>
        </w:rPr>
      </w:pPr>
      <w:r>
        <w:rPr>
          <w:rFonts w:ascii="Verdana" w:hAnsi="Verdana"/>
          <w:sz w:val="16"/>
          <w:szCs w:val="16"/>
        </w:rPr>
        <w:t xml:space="preserve">e. </w:t>
      </w:r>
      <w:r w:rsidRPr="003167DD">
        <w:rPr>
          <w:rFonts w:ascii="Verdana" w:eastAsia="SimSun" w:hAnsi="Verdana" w:cs="Arial"/>
          <w:sz w:val="16"/>
          <w:szCs w:val="16"/>
        </w:rPr>
        <w:t>O</w:t>
      </w:r>
      <w:r w:rsidRPr="003167DD">
        <w:rPr>
          <w:rFonts w:ascii="Verdana" w:eastAsia="Courier New" w:hAnsi="Verdana" w:cs="Verdana"/>
          <w:kern w:val="2"/>
          <w:sz w:val="16"/>
          <w:szCs w:val="16"/>
        </w:rPr>
        <w:t xml:space="preserve">świadczenie Wykonawcy, że przeprowadzi szkolenie wewnętrzne – </w:t>
      </w:r>
      <w:r w:rsidRPr="00FF4A54">
        <w:rPr>
          <w:rFonts w:ascii="Verdana" w:eastAsia="Courier New" w:hAnsi="Verdana" w:cs="Verdana"/>
          <w:kern w:val="2"/>
          <w:sz w:val="16"/>
          <w:szCs w:val="16"/>
        </w:rPr>
        <w:t xml:space="preserve">dla </w:t>
      </w:r>
      <w:r w:rsidR="00FF4A54" w:rsidRPr="00FF4A54">
        <w:rPr>
          <w:rFonts w:ascii="Verdana" w:eastAsia="Courier New" w:hAnsi="Verdana" w:cs="Verdana"/>
          <w:kern w:val="2"/>
          <w:sz w:val="16"/>
          <w:szCs w:val="16"/>
        </w:rPr>
        <w:t>3</w:t>
      </w:r>
      <w:r w:rsidRPr="00FF4A54">
        <w:rPr>
          <w:rFonts w:ascii="Verdana" w:eastAsia="Courier New" w:hAnsi="Verdana" w:cs="Verdana"/>
          <w:kern w:val="2"/>
          <w:sz w:val="16"/>
          <w:szCs w:val="16"/>
        </w:rPr>
        <w:t xml:space="preserve"> osób w zakresie</w:t>
      </w:r>
      <w:r w:rsidRPr="003167DD">
        <w:rPr>
          <w:rFonts w:ascii="Verdana" w:eastAsia="Courier New" w:hAnsi="Verdana" w:cs="Verdana"/>
          <w:kern w:val="2"/>
          <w:sz w:val="16"/>
          <w:szCs w:val="16"/>
        </w:rPr>
        <w:t xml:space="preserve"> użytkowania </w:t>
      </w:r>
      <w:r>
        <w:rPr>
          <w:rFonts w:ascii="Verdana" w:eastAsia="Courier New" w:hAnsi="Verdana" w:cs="Verdana"/>
          <w:kern w:val="2"/>
          <w:sz w:val="16"/>
          <w:szCs w:val="16"/>
        </w:rPr>
        <w:t>perymetru</w:t>
      </w:r>
      <w:r w:rsidRPr="003167DD">
        <w:rPr>
          <w:rFonts w:ascii="Verdana" w:eastAsia="Courier New" w:hAnsi="Verdana" w:cs="Verdana"/>
          <w:kern w:val="2"/>
          <w:sz w:val="16"/>
          <w:szCs w:val="16"/>
        </w:rPr>
        <w:t>, a koszt szkolenia jest wliczony w cenę dostawy</w:t>
      </w:r>
      <w:r w:rsidR="002012F7">
        <w:rPr>
          <w:rFonts w:ascii="Verdana" w:eastAsia="Courier New" w:hAnsi="Verdana" w:cs="Verdana"/>
          <w:kern w:val="2"/>
          <w:sz w:val="16"/>
          <w:szCs w:val="16"/>
        </w:rPr>
        <w:t xml:space="preserve"> – dotyczy pakietu nr 26</w:t>
      </w:r>
      <w:r w:rsidRPr="003167DD">
        <w:rPr>
          <w:rFonts w:ascii="Verdana" w:eastAsia="Courier New" w:hAnsi="Verdana" w:cs="Verdana"/>
          <w:kern w:val="2"/>
          <w:sz w:val="16"/>
          <w:szCs w:val="16"/>
        </w:rPr>
        <w:t>.</w:t>
      </w:r>
    </w:p>
    <w:p w:rsidR="0099687F" w:rsidRDefault="005F2BFC" w:rsidP="0099687F">
      <w:pPr>
        <w:spacing w:line="360" w:lineRule="auto"/>
        <w:ind w:left="708"/>
        <w:jc w:val="both"/>
        <w:rPr>
          <w:rFonts w:ascii="Verdana" w:hAnsi="Verdana"/>
          <w:sz w:val="16"/>
          <w:szCs w:val="16"/>
        </w:rPr>
      </w:pPr>
      <w:r>
        <w:rPr>
          <w:rFonts w:ascii="Verdana" w:eastAsia="Courier New" w:hAnsi="Verdana" w:cs="Verdana"/>
          <w:kern w:val="2"/>
          <w:sz w:val="16"/>
          <w:szCs w:val="16"/>
        </w:rPr>
        <w:t>f. Oświadczenie Wykonawcy, że posiada certyfikat jakości EN I</w:t>
      </w:r>
      <w:r w:rsidR="00DF74A8">
        <w:rPr>
          <w:rFonts w:ascii="Verdana" w:eastAsia="Courier New" w:hAnsi="Verdana" w:cs="Verdana"/>
          <w:kern w:val="2"/>
          <w:sz w:val="16"/>
          <w:szCs w:val="16"/>
        </w:rPr>
        <w:t>S</w:t>
      </w:r>
      <w:r>
        <w:rPr>
          <w:rFonts w:ascii="Verdana" w:eastAsia="Courier New" w:hAnsi="Verdana" w:cs="Verdana"/>
          <w:kern w:val="2"/>
          <w:sz w:val="16"/>
          <w:szCs w:val="16"/>
        </w:rPr>
        <w:t xml:space="preserve">O 9001 potwierdzający zgodność oferowanego produktu z wymaganiami systemu zarządzania jakością </w:t>
      </w:r>
      <w:r>
        <w:rPr>
          <w:rFonts w:ascii="Verdana" w:hAnsi="Verdana"/>
          <w:sz w:val="16"/>
          <w:szCs w:val="16"/>
        </w:rPr>
        <w:t>a ponadto, że Wykonawca jest gotowy w każdej chwili na żądanie Zamawiającego potwierdzić to poprzez przesłanie kopii odpowiedniej dokumentacji – dotyczy pakietu nr 17.</w:t>
      </w:r>
    </w:p>
    <w:p w:rsidR="001D600C" w:rsidRDefault="0099687F" w:rsidP="0099687F">
      <w:pPr>
        <w:spacing w:line="360" w:lineRule="auto"/>
        <w:ind w:left="708"/>
        <w:jc w:val="both"/>
        <w:rPr>
          <w:rFonts w:ascii="Verdana" w:hAnsi="Verdana"/>
          <w:sz w:val="16"/>
          <w:szCs w:val="16"/>
        </w:rPr>
      </w:pPr>
      <w:r>
        <w:rPr>
          <w:rFonts w:ascii="Verdana" w:hAnsi="Verdana"/>
          <w:sz w:val="16"/>
          <w:szCs w:val="16"/>
        </w:rPr>
        <w:t xml:space="preserve">g. </w:t>
      </w:r>
      <w:r w:rsidRPr="0099687F">
        <w:rPr>
          <w:rFonts w:ascii="Verdana" w:eastAsia="SimSun" w:hAnsi="Verdana" w:cs="Arial"/>
          <w:kern w:val="3"/>
          <w:sz w:val="16"/>
          <w:szCs w:val="16"/>
          <w:lang w:eastAsia="zh-CN"/>
        </w:rPr>
        <w:t xml:space="preserve">Oświadczenia Wykonawcy, że zaoferowany asortyment spełnia wymagania określone w normie </w:t>
      </w:r>
      <w:r>
        <w:rPr>
          <w:rFonts w:ascii="Verdana" w:eastAsia="SimSun" w:hAnsi="Verdana" w:cs="Arial"/>
          <w:kern w:val="3"/>
          <w:sz w:val="16"/>
          <w:szCs w:val="16"/>
          <w:lang w:eastAsia="zh-CN"/>
        </w:rPr>
        <w:t>ISO 10993-10</w:t>
      </w:r>
      <w:r w:rsidRPr="0099687F">
        <w:rPr>
          <w:rFonts w:ascii="Verdana" w:eastAsia="SimSun" w:hAnsi="Verdana" w:cs="Arial"/>
          <w:kern w:val="3"/>
          <w:sz w:val="16"/>
          <w:szCs w:val="16"/>
          <w:lang w:eastAsia="zh-CN"/>
        </w:rPr>
        <w:t xml:space="preserve"> </w:t>
      </w:r>
      <w:r w:rsidR="00DF74A8">
        <w:rPr>
          <w:rFonts w:ascii="Verdana" w:hAnsi="Verdana"/>
          <w:sz w:val="16"/>
          <w:szCs w:val="16"/>
        </w:rPr>
        <w:t>lub równoważne</w:t>
      </w:r>
      <w:r w:rsidR="00C6026D">
        <w:rPr>
          <w:rFonts w:ascii="Verdana" w:hAnsi="Verdana"/>
          <w:sz w:val="16"/>
          <w:szCs w:val="16"/>
        </w:rPr>
        <w:t>j</w:t>
      </w:r>
      <w:r w:rsidR="00DF74A8">
        <w:rPr>
          <w:rFonts w:ascii="Verdana" w:hAnsi="Verdana"/>
          <w:sz w:val="16"/>
          <w:szCs w:val="16"/>
        </w:rPr>
        <w:t xml:space="preserve"> </w:t>
      </w:r>
      <w:r w:rsidR="00DF74A8">
        <w:rPr>
          <w:rFonts w:ascii="Verdana" w:eastAsia="SimSun" w:hAnsi="Verdana" w:cs="Arial"/>
          <w:kern w:val="3"/>
          <w:sz w:val="16"/>
          <w:szCs w:val="16"/>
          <w:lang w:eastAsia="zh-CN"/>
        </w:rPr>
        <w:t>(Biologiczna ocena wyrobów medycznych oraz biokompatybilności)</w:t>
      </w:r>
      <w:r w:rsidR="00DF74A8" w:rsidRPr="0099687F">
        <w:rPr>
          <w:rFonts w:ascii="Verdana" w:hAnsi="Verdana"/>
          <w:sz w:val="16"/>
          <w:szCs w:val="16"/>
        </w:rPr>
        <w:t xml:space="preserve"> </w:t>
      </w:r>
      <w:r w:rsidR="00C05DC5">
        <w:rPr>
          <w:rFonts w:ascii="Verdana" w:hAnsi="Verdana"/>
          <w:sz w:val="16"/>
          <w:szCs w:val="16"/>
        </w:rPr>
        <w:t xml:space="preserve"> </w:t>
      </w:r>
      <w:r>
        <w:rPr>
          <w:rFonts w:ascii="Verdana" w:hAnsi="Verdana"/>
          <w:sz w:val="16"/>
          <w:szCs w:val="16"/>
        </w:rPr>
        <w:t xml:space="preserve">a ponadto, że </w:t>
      </w:r>
    </w:p>
    <w:p w:rsidR="001D600C" w:rsidRDefault="001D600C" w:rsidP="0099687F">
      <w:pPr>
        <w:spacing w:line="360" w:lineRule="auto"/>
        <w:ind w:left="708"/>
        <w:jc w:val="both"/>
        <w:rPr>
          <w:rFonts w:ascii="Verdana" w:hAnsi="Verdana"/>
          <w:sz w:val="16"/>
          <w:szCs w:val="16"/>
        </w:rPr>
      </w:pPr>
    </w:p>
    <w:p w:rsidR="001D600C" w:rsidRDefault="001D600C" w:rsidP="0099687F">
      <w:pPr>
        <w:spacing w:line="360" w:lineRule="auto"/>
        <w:ind w:left="708"/>
        <w:jc w:val="both"/>
        <w:rPr>
          <w:rFonts w:ascii="Verdana" w:hAnsi="Verdana"/>
          <w:sz w:val="16"/>
          <w:szCs w:val="16"/>
        </w:rPr>
      </w:pPr>
    </w:p>
    <w:p w:rsidR="001D600C" w:rsidRDefault="001D600C" w:rsidP="0099687F">
      <w:pPr>
        <w:spacing w:line="360" w:lineRule="auto"/>
        <w:ind w:left="708"/>
        <w:jc w:val="both"/>
        <w:rPr>
          <w:rFonts w:ascii="Verdana" w:hAnsi="Verdana"/>
          <w:sz w:val="16"/>
          <w:szCs w:val="16"/>
        </w:rPr>
      </w:pPr>
    </w:p>
    <w:p w:rsidR="001D600C" w:rsidRDefault="001D600C" w:rsidP="0099687F">
      <w:pPr>
        <w:spacing w:line="360" w:lineRule="auto"/>
        <w:ind w:left="708"/>
        <w:jc w:val="both"/>
        <w:rPr>
          <w:rFonts w:ascii="Verdana" w:hAnsi="Verdana"/>
          <w:sz w:val="16"/>
          <w:szCs w:val="16"/>
        </w:rPr>
      </w:pPr>
    </w:p>
    <w:p w:rsidR="001D600C" w:rsidRDefault="001D600C" w:rsidP="0099687F">
      <w:pPr>
        <w:spacing w:line="360" w:lineRule="auto"/>
        <w:ind w:left="708"/>
        <w:jc w:val="both"/>
        <w:rPr>
          <w:rFonts w:ascii="Verdana" w:hAnsi="Verdana"/>
          <w:sz w:val="16"/>
          <w:szCs w:val="16"/>
        </w:rPr>
      </w:pPr>
    </w:p>
    <w:p w:rsidR="005F2BFC" w:rsidRPr="004D4C81" w:rsidRDefault="0099687F" w:rsidP="00B0563A">
      <w:pPr>
        <w:spacing w:line="360" w:lineRule="auto"/>
        <w:ind w:left="708"/>
        <w:jc w:val="both"/>
        <w:rPr>
          <w:rFonts w:ascii="Verdana" w:hAnsi="Verdana"/>
          <w:sz w:val="16"/>
          <w:szCs w:val="16"/>
        </w:rPr>
      </w:pPr>
      <w:r>
        <w:rPr>
          <w:rFonts w:ascii="Verdana" w:hAnsi="Verdana"/>
          <w:sz w:val="16"/>
          <w:szCs w:val="16"/>
        </w:rPr>
        <w:t xml:space="preserve">Wykonawca jest gotowy w każdej chwili na żądanie Zamawiającego potwierdzić to poprzez przesłanie kopii odpowiedniej dokumentacji – </w:t>
      </w:r>
      <w:r w:rsidRPr="0099687F">
        <w:rPr>
          <w:rFonts w:ascii="Verdana" w:eastAsia="SimSun" w:hAnsi="Verdana" w:cs="Arial"/>
          <w:kern w:val="3"/>
          <w:sz w:val="16"/>
          <w:szCs w:val="16"/>
          <w:lang w:eastAsia="zh-CN"/>
        </w:rPr>
        <w:t xml:space="preserve">dotyczy pakietu </w:t>
      </w:r>
      <w:r>
        <w:rPr>
          <w:rFonts w:ascii="Verdana" w:eastAsia="SimSun" w:hAnsi="Verdana" w:cs="Arial"/>
          <w:kern w:val="3"/>
          <w:sz w:val="16"/>
          <w:szCs w:val="16"/>
          <w:lang w:eastAsia="zh-CN"/>
        </w:rPr>
        <w:t>35 poz.3</w:t>
      </w:r>
      <w:r w:rsidRPr="0099687F">
        <w:rPr>
          <w:rFonts w:ascii="Verdana" w:eastAsia="SimSun" w:hAnsi="Verdana" w:cs="Arial"/>
          <w:kern w:val="3"/>
          <w:sz w:val="16"/>
          <w:szCs w:val="16"/>
          <w:lang w:eastAsia="zh-CN"/>
        </w:rPr>
        <w:t>.</w:t>
      </w:r>
    </w:p>
    <w:p w:rsidR="00A070F5" w:rsidRDefault="00A070F5" w:rsidP="004D4C81">
      <w:pPr>
        <w:pStyle w:val="Akapitzlist"/>
        <w:numPr>
          <w:ilvl w:val="0"/>
          <w:numId w:val="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10</w:t>
      </w:r>
      <w:r w:rsidRPr="00EF33EA">
        <w:rPr>
          <w:rFonts w:ascii="Verdana" w:eastAsia="SimSun" w:hAnsi="Verdana" w:cs="Arial"/>
          <w:kern w:val="3"/>
          <w:sz w:val="16"/>
          <w:szCs w:val="16"/>
          <w:lang w:eastAsia="zh-CN"/>
        </w:rPr>
        <w:t xml:space="preserve"> dni, aktualnych na dzień złożenia ww. oświadczeń lub dokumentów.</w:t>
      </w:r>
    </w:p>
    <w:p w:rsidR="00A070F5" w:rsidRPr="00EF33EA" w:rsidRDefault="00A070F5" w:rsidP="00A070F5">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A070F5" w:rsidRDefault="00A070F5" w:rsidP="00A070F5">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A070F5" w:rsidRDefault="004D4C81" w:rsidP="00A070F5">
      <w:pPr>
        <w:spacing w:line="360" w:lineRule="auto"/>
        <w:jc w:val="both"/>
        <w:rPr>
          <w:rFonts w:ascii="Verdana" w:hAnsi="Verdana"/>
          <w:sz w:val="16"/>
          <w:szCs w:val="16"/>
        </w:rPr>
      </w:pPr>
      <w:r w:rsidRPr="00E55FD2">
        <w:rPr>
          <w:rFonts w:ascii="Verdana" w:hAnsi="Verdana"/>
          <w:sz w:val="16"/>
          <w:szCs w:val="16"/>
        </w:rPr>
        <w:t xml:space="preserve">Zamawiający nie przewiduje udzielenia zamówienia, o którym mowa w art. 67 ust. 1 pkt 6 ustawy </w:t>
      </w:r>
      <w:proofErr w:type="spellStart"/>
      <w:r w:rsidRPr="00E55FD2">
        <w:rPr>
          <w:rFonts w:ascii="Verdana" w:hAnsi="Verdana"/>
          <w:sz w:val="16"/>
          <w:szCs w:val="16"/>
        </w:rPr>
        <w:t>Pzp</w:t>
      </w:r>
      <w:proofErr w:type="spellEnd"/>
      <w:r w:rsidRPr="00E55FD2">
        <w:rPr>
          <w:rFonts w:ascii="Verdana" w:hAnsi="Verdana"/>
          <w:sz w:val="16"/>
          <w:szCs w:val="16"/>
        </w:rPr>
        <w:t>.</w:t>
      </w:r>
    </w:p>
    <w:p w:rsidR="003167DD" w:rsidRDefault="003167DD" w:rsidP="00A070F5">
      <w:pPr>
        <w:spacing w:line="360" w:lineRule="auto"/>
        <w:jc w:val="both"/>
        <w:rPr>
          <w:rFonts w:ascii="Verdana" w:hAnsi="Verdana"/>
          <w:sz w:val="16"/>
          <w:szCs w:val="16"/>
        </w:rPr>
      </w:pPr>
    </w:p>
    <w:p w:rsidR="00A070F5" w:rsidRDefault="00A070F5" w:rsidP="00A070F5">
      <w:pPr>
        <w:spacing w:line="360" w:lineRule="auto"/>
        <w:jc w:val="both"/>
        <w:rPr>
          <w:rFonts w:ascii="Verdana" w:hAnsi="Verdana" w:cs="Verdana"/>
          <w:b/>
          <w:sz w:val="16"/>
        </w:rPr>
      </w:pPr>
      <w:r>
        <w:rPr>
          <w:rFonts w:ascii="Verdana" w:hAnsi="Verdana" w:cs="Verdana"/>
          <w:b/>
          <w:sz w:val="16"/>
        </w:rPr>
        <w:t>V. Termin wykonania zamówienia</w:t>
      </w:r>
    </w:p>
    <w:p w:rsidR="00A070F5" w:rsidRPr="00596B75" w:rsidRDefault="00A070F5" w:rsidP="00596B75">
      <w:pPr>
        <w:pStyle w:val="Standard"/>
        <w:tabs>
          <w:tab w:val="left" w:pos="1185"/>
        </w:tabs>
        <w:spacing w:line="360" w:lineRule="auto"/>
        <w:jc w:val="both"/>
        <w:rPr>
          <w:rFonts w:ascii="Verdana" w:hAnsi="Verdana"/>
          <w:sz w:val="16"/>
          <w:szCs w:val="16"/>
        </w:rPr>
      </w:pPr>
      <w:r>
        <w:rPr>
          <w:rFonts w:ascii="Verdana" w:eastAsia="Tahoma" w:hAnsi="Verdana" w:cs="Verdana"/>
          <w:sz w:val="16"/>
          <w:szCs w:val="16"/>
        </w:rPr>
        <w:t xml:space="preserve">1. </w:t>
      </w:r>
      <w:r w:rsidR="00596B75" w:rsidRPr="00596B75">
        <w:rPr>
          <w:rFonts w:ascii="Verdana" w:hAnsi="Verdana"/>
          <w:sz w:val="16"/>
          <w:szCs w:val="16"/>
        </w:rPr>
        <w:t>Zamówienie zostanie zrealizowane w terminie</w:t>
      </w:r>
      <w:r w:rsidR="00596B75">
        <w:rPr>
          <w:rFonts w:ascii="Verdana" w:hAnsi="Verdana"/>
          <w:sz w:val="16"/>
          <w:szCs w:val="16"/>
        </w:rPr>
        <w:t xml:space="preserve"> do 4 tygodni od podpisania umowy.</w:t>
      </w:r>
      <w:r w:rsidR="00596B75" w:rsidRPr="00596B75">
        <w:rPr>
          <w:rFonts w:ascii="Verdana" w:hAnsi="Verdana"/>
          <w:sz w:val="16"/>
          <w:szCs w:val="16"/>
        </w:rPr>
        <w:t xml:space="preserve"> </w:t>
      </w:r>
    </w:p>
    <w:p w:rsidR="00A070F5" w:rsidRDefault="00596B75" w:rsidP="00A070F5">
      <w:pPr>
        <w:spacing w:line="360" w:lineRule="auto"/>
        <w:jc w:val="both"/>
        <w:rPr>
          <w:rFonts w:ascii="Verdana" w:hAnsi="Verdana" w:cs="Verdana"/>
          <w:sz w:val="16"/>
          <w:szCs w:val="16"/>
        </w:rPr>
      </w:pPr>
      <w:r>
        <w:rPr>
          <w:rFonts w:ascii="Verdana" w:hAnsi="Verdana" w:cs="Verdana"/>
          <w:sz w:val="16"/>
          <w:szCs w:val="16"/>
        </w:rPr>
        <w:t>2</w:t>
      </w:r>
      <w:r w:rsidR="00A070F5">
        <w:rPr>
          <w:rFonts w:ascii="Verdana" w:hAnsi="Verdana" w:cs="Verdana"/>
          <w:sz w:val="16"/>
          <w:szCs w:val="16"/>
        </w:rPr>
        <w:t>. Za datę zawarcia umowy przyjmuje się dzień, w którym Wykonawca otrzyma jednostronnie podpisaną umowę z datą wskazaną przez Zamawiającego.</w:t>
      </w:r>
    </w:p>
    <w:p w:rsidR="003167DD" w:rsidRDefault="003167DD" w:rsidP="00A070F5">
      <w:pPr>
        <w:spacing w:line="360" w:lineRule="auto"/>
        <w:jc w:val="both"/>
        <w:rPr>
          <w:rFonts w:ascii="Verdana" w:hAnsi="Verdana" w:cs="Verdana"/>
          <w:sz w:val="16"/>
          <w:szCs w:val="16"/>
        </w:rPr>
      </w:pPr>
    </w:p>
    <w:p w:rsidR="00A070F5" w:rsidRDefault="00A070F5" w:rsidP="00A070F5">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A070F5" w:rsidRPr="00220212" w:rsidRDefault="00A070F5" w:rsidP="00A070F5">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A070F5" w:rsidRPr="00FA2829" w:rsidRDefault="00A070F5" w:rsidP="00A070F5">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A070F5" w:rsidRPr="00FA2829" w:rsidRDefault="00A070F5" w:rsidP="00A070F5">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A070F5" w:rsidRDefault="00A070F5" w:rsidP="00A070F5">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Ocena spełnienia warunku udziału w postępowaniu będzie dokonana na zasadzie spełnia/nie spełnia w oparciu o</w:t>
      </w:r>
      <w:r>
        <w:rPr>
          <w:rFonts w:ascii="Verdana" w:hAnsi="Verdana"/>
          <w:sz w:val="16"/>
          <w:szCs w:val="16"/>
        </w:rPr>
        <w:t xml:space="preserve"> </w:t>
      </w:r>
      <w:r w:rsidRPr="009270F0">
        <w:rPr>
          <w:rFonts w:ascii="Verdana" w:hAnsi="Verdana"/>
          <w:sz w:val="16"/>
          <w:szCs w:val="16"/>
        </w:rPr>
        <w:t>oświadczenie – załącznik nr 3 do SIWZ</w:t>
      </w:r>
      <w:r>
        <w:rPr>
          <w:rFonts w:ascii="Verdana" w:hAnsi="Verdana"/>
          <w:sz w:val="16"/>
          <w:szCs w:val="16"/>
        </w:rPr>
        <w:t>;</w:t>
      </w:r>
    </w:p>
    <w:p w:rsidR="00A070F5" w:rsidRPr="009270F0" w:rsidRDefault="00A070F5" w:rsidP="00A070F5">
      <w:pPr>
        <w:spacing w:line="360" w:lineRule="auto"/>
        <w:ind w:left="708"/>
        <w:jc w:val="both"/>
        <w:rPr>
          <w:rFonts w:ascii="Verdana" w:hAnsi="Verdana"/>
          <w:sz w:val="16"/>
          <w:szCs w:val="16"/>
        </w:rPr>
      </w:pPr>
      <w:r w:rsidRPr="009270F0">
        <w:rPr>
          <w:rFonts w:ascii="Verdana" w:hAnsi="Verdana"/>
          <w:sz w:val="16"/>
          <w:szCs w:val="16"/>
        </w:rPr>
        <w:t>2. sytuacji ekonomicznej lub finansowej. Ocena spełnienia warunku udziału w postępowaniu będzie dokonana na zasadzie spełnia/nie spełnia w oparciu o oświadczenie – załącznik nr 3 do SIWZ</w:t>
      </w:r>
      <w:r>
        <w:rPr>
          <w:rFonts w:ascii="Verdana" w:hAnsi="Verdana"/>
          <w:sz w:val="16"/>
          <w:szCs w:val="16"/>
        </w:rPr>
        <w:t>;</w:t>
      </w:r>
      <w:r w:rsidRPr="009270F0">
        <w:rPr>
          <w:rFonts w:ascii="Verdana" w:hAnsi="Verdana"/>
          <w:sz w:val="16"/>
          <w:szCs w:val="16"/>
        </w:rPr>
        <w:t xml:space="preserve"> </w:t>
      </w:r>
    </w:p>
    <w:p w:rsidR="00A070F5" w:rsidRPr="00FA2829" w:rsidRDefault="00A070F5" w:rsidP="00A070F5">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A070F5" w:rsidRPr="00220212" w:rsidRDefault="00A070F5" w:rsidP="00A070F5">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A070F5" w:rsidRPr="00220212" w:rsidRDefault="00A070F5" w:rsidP="00A070F5">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A070F5" w:rsidRPr="00FA2829" w:rsidRDefault="00A070F5" w:rsidP="00A070F5">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A070F5" w:rsidRPr="00FA2829" w:rsidRDefault="00A070F5" w:rsidP="00A070F5">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A070F5" w:rsidRPr="00FA2829" w:rsidRDefault="00A070F5" w:rsidP="00A070F5">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A070F5" w:rsidRDefault="00A070F5" w:rsidP="00A070F5">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A070F5" w:rsidRDefault="00A070F5" w:rsidP="00A070F5">
      <w:pPr>
        <w:pStyle w:val="Akapitzlist"/>
        <w:numPr>
          <w:ilvl w:val="0"/>
          <w:numId w:val="4"/>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A070F5" w:rsidRDefault="00A070F5" w:rsidP="00A070F5">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Sprawdzenia spełniania warunków udziału w postępowaniu Zamawiający dokona na podstawie oświadczeń zawartych w przedłożonym przez Wykonawcę Jednolitym Europejskim Dokumencie Zamówienia wg zasady speł</w:t>
      </w:r>
      <w:r>
        <w:rPr>
          <w:rFonts w:ascii="Verdana" w:hAnsi="Verdana"/>
          <w:sz w:val="16"/>
          <w:szCs w:val="16"/>
        </w:rPr>
        <w:t>nia/nie spełnia - załącznik</w:t>
      </w:r>
      <w:r w:rsidRPr="001E04CD">
        <w:rPr>
          <w:rFonts w:ascii="Verdana" w:hAnsi="Verdana"/>
          <w:sz w:val="16"/>
          <w:szCs w:val="16"/>
        </w:rPr>
        <w:t xml:space="preserve"> nr 3 do SIWZ</w:t>
      </w:r>
      <w:r>
        <w:rPr>
          <w:rFonts w:ascii="Verdana" w:hAnsi="Verdana"/>
          <w:sz w:val="16"/>
          <w:szCs w:val="16"/>
        </w:rPr>
        <w:t>.</w:t>
      </w:r>
    </w:p>
    <w:p w:rsidR="0099687F" w:rsidRDefault="0099687F" w:rsidP="0099687F">
      <w:pPr>
        <w:pStyle w:val="Standard"/>
        <w:tabs>
          <w:tab w:val="left" w:pos="1185"/>
        </w:tabs>
        <w:spacing w:line="360" w:lineRule="auto"/>
        <w:ind w:left="357"/>
        <w:jc w:val="both"/>
        <w:rPr>
          <w:rFonts w:ascii="Verdana" w:hAnsi="Verdana"/>
          <w:sz w:val="16"/>
          <w:szCs w:val="16"/>
        </w:rPr>
      </w:pPr>
    </w:p>
    <w:p w:rsidR="005F2BFC" w:rsidRDefault="005F2BFC" w:rsidP="005F2BFC">
      <w:pPr>
        <w:pStyle w:val="Standard"/>
        <w:tabs>
          <w:tab w:val="left" w:pos="1185"/>
        </w:tabs>
        <w:spacing w:line="360" w:lineRule="auto"/>
        <w:jc w:val="both"/>
        <w:rPr>
          <w:rFonts w:ascii="Verdana" w:hAnsi="Verdana"/>
          <w:sz w:val="16"/>
          <w:szCs w:val="16"/>
        </w:rPr>
      </w:pPr>
    </w:p>
    <w:p w:rsidR="005F2BFC" w:rsidRDefault="005F2BFC" w:rsidP="005F2BFC">
      <w:pPr>
        <w:pStyle w:val="Standard"/>
        <w:tabs>
          <w:tab w:val="left" w:pos="1185"/>
        </w:tabs>
        <w:spacing w:line="360" w:lineRule="auto"/>
        <w:jc w:val="both"/>
        <w:rPr>
          <w:rFonts w:ascii="Verdana" w:hAnsi="Verdana"/>
          <w:sz w:val="16"/>
          <w:szCs w:val="16"/>
        </w:rPr>
      </w:pPr>
    </w:p>
    <w:p w:rsidR="005F2BFC" w:rsidRDefault="005F2BFC" w:rsidP="005F2BFC">
      <w:pPr>
        <w:pStyle w:val="Standard"/>
        <w:tabs>
          <w:tab w:val="left" w:pos="1185"/>
        </w:tabs>
        <w:spacing w:line="360" w:lineRule="auto"/>
        <w:jc w:val="both"/>
        <w:rPr>
          <w:rFonts w:ascii="Verdana" w:hAnsi="Verdana"/>
          <w:sz w:val="16"/>
          <w:szCs w:val="16"/>
        </w:rPr>
      </w:pPr>
    </w:p>
    <w:p w:rsidR="005F2BFC" w:rsidRPr="001E04CD" w:rsidRDefault="005F2BFC" w:rsidP="005F2BFC">
      <w:pPr>
        <w:pStyle w:val="Standard"/>
        <w:tabs>
          <w:tab w:val="left" w:pos="1185"/>
        </w:tabs>
        <w:spacing w:line="360" w:lineRule="auto"/>
        <w:jc w:val="both"/>
        <w:rPr>
          <w:rFonts w:ascii="Verdana" w:hAnsi="Verdana"/>
          <w:sz w:val="16"/>
          <w:szCs w:val="16"/>
        </w:rPr>
      </w:pPr>
    </w:p>
    <w:p w:rsidR="00A070F5" w:rsidRPr="001E04CD" w:rsidRDefault="00A070F5" w:rsidP="00A070F5">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Pobrania pliku służącego do wypełnienia Formularza Jednolitego Europejskiego Dokumentu Zamówienia należy dokonać  ze strony internetowej Szpitala Powiatowego w Zawierciu: www.szpitalzawiercie.pl - załącznik nr 3 do SIWZ.</w:t>
      </w:r>
    </w:p>
    <w:p w:rsidR="00A070F5" w:rsidRDefault="00A070F5" w:rsidP="00A070F5">
      <w:pPr>
        <w:pStyle w:val="Standard"/>
        <w:numPr>
          <w:ilvl w:val="0"/>
          <w:numId w:val="4"/>
        </w:numPr>
        <w:tabs>
          <w:tab w:val="left" w:pos="1185"/>
        </w:tabs>
        <w:spacing w:line="360" w:lineRule="auto"/>
        <w:ind w:left="357" w:hanging="357"/>
        <w:jc w:val="both"/>
        <w:rPr>
          <w:rFonts w:ascii="Verdana" w:hAnsi="Verdana"/>
          <w:sz w:val="16"/>
          <w:szCs w:val="16"/>
        </w:rPr>
      </w:pPr>
      <w:r w:rsidRPr="001E04CD">
        <w:rPr>
          <w:rFonts w:ascii="Verdana" w:hAnsi="Verdana"/>
          <w:sz w:val="16"/>
          <w:szCs w:val="16"/>
        </w:rPr>
        <w:t>Do Wykonawcy, który podlega wykluczeniu na podstawie art. 24 ust. 1 pkt 1</w:t>
      </w:r>
      <w:r>
        <w:rPr>
          <w:rFonts w:ascii="Verdana" w:hAnsi="Verdana"/>
          <w:sz w:val="16"/>
          <w:szCs w:val="16"/>
        </w:rPr>
        <w:t xml:space="preserve">3 i 14 oraz pkt 16-21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zastosowanie znajduje p</w:t>
      </w:r>
      <w:r>
        <w:rPr>
          <w:rFonts w:ascii="Verdana" w:hAnsi="Verdana"/>
          <w:sz w:val="16"/>
          <w:szCs w:val="16"/>
        </w:rPr>
        <w:t xml:space="preserve">rzepis art. 24 ust. 8 ustawy </w:t>
      </w:r>
      <w:proofErr w:type="spellStart"/>
      <w:r>
        <w:rPr>
          <w:rFonts w:ascii="Verdana" w:hAnsi="Verdana"/>
          <w:sz w:val="16"/>
          <w:szCs w:val="16"/>
        </w:rPr>
        <w:t>Pzp</w:t>
      </w:r>
      <w:proofErr w:type="spellEnd"/>
      <w:r w:rsidRPr="001E04CD">
        <w:rPr>
          <w:rFonts w:ascii="Verdana" w:hAnsi="Verdana"/>
          <w:sz w:val="16"/>
          <w:szCs w:val="16"/>
        </w:rPr>
        <w:t>.</w:t>
      </w:r>
    </w:p>
    <w:p w:rsidR="004B78D7" w:rsidRDefault="004B78D7" w:rsidP="004B78D7">
      <w:pPr>
        <w:pStyle w:val="Standard"/>
        <w:tabs>
          <w:tab w:val="left" w:pos="1185"/>
        </w:tabs>
        <w:spacing w:line="360" w:lineRule="auto"/>
        <w:ind w:left="357"/>
        <w:jc w:val="both"/>
        <w:rPr>
          <w:rFonts w:ascii="Verdana" w:hAnsi="Verdana"/>
          <w:sz w:val="16"/>
          <w:szCs w:val="16"/>
        </w:rPr>
      </w:pPr>
    </w:p>
    <w:p w:rsidR="00A070F5" w:rsidRPr="001E04CD" w:rsidRDefault="00A070F5" w:rsidP="00A070F5">
      <w:pPr>
        <w:pStyle w:val="Standard"/>
        <w:tabs>
          <w:tab w:val="left" w:pos="1185"/>
        </w:tabs>
        <w:spacing w:line="360" w:lineRule="auto"/>
        <w:jc w:val="both"/>
        <w:rPr>
          <w:rFonts w:ascii="Verdana" w:hAnsi="Verdana"/>
          <w:b/>
          <w:sz w:val="16"/>
          <w:szCs w:val="16"/>
        </w:rPr>
      </w:pPr>
      <w:r w:rsidRPr="001E04CD">
        <w:rPr>
          <w:rFonts w:ascii="Verdana" w:hAnsi="Verdana"/>
          <w:b/>
          <w:sz w:val="16"/>
          <w:szCs w:val="16"/>
        </w:rPr>
        <w:t xml:space="preserve">VI a. Podstawy wykluczenia, o których </w:t>
      </w:r>
      <w:r>
        <w:rPr>
          <w:rFonts w:ascii="Verdana" w:hAnsi="Verdana"/>
          <w:b/>
          <w:sz w:val="16"/>
          <w:szCs w:val="16"/>
        </w:rPr>
        <w:t xml:space="preserve">mowa w art. 24 ust. 5 ustawy </w:t>
      </w:r>
      <w:proofErr w:type="spellStart"/>
      <w:r>
        <w:rPr>
          <w:rFonts w:ascii="Verdana" w:hAnsi="Verdana"/>
          <w:b/>
          <w:sz w:val="16"/>
          <w:szCs w:val="16"/>
        </w:rPr>
        <w:t>Pzp</w:t>
      </w:r>
      <w:proofErr w:type="spellEnd"/>
    </w:p>
    <w:p w:rsidR="00A070F5" w:rsidRPr="001E04CD" w:rsidRDefault="00A070F5" w:rsidP="00A070F5">
      <w:pPr>
        <w:pStyle w:val="Standard"/>
        <w:tabs>
          <w:tab w:val="left" w:pos="1185"/>
        </w:tabs>
        <w:spacing w:line="360" w:lineRule="auto"/>
        <w:jc w:val="both"/>
        <w:rPr>
          <w:rFonts w:ascii="Verdana" w:hAnsi="Verdana"/>
          <w:sz w:val="16"/>
          <w:szCs w:val="16"/>
        </w:rPr>
      </w:pPr>
      <w:r w:rsidRPr="001E04CD">
        <w:rPr>
          <w:rFonts w:ascii="Verdana" w:hAnsi="Verdana"/>
          <w:sz w:val="16"/>
          <w:szCs w:val="16"/>
        </w:rPr>
        <w:t>Dodatkowo Zamawiający przewiduje wykluczenie Wykonawcy:</w:t>
      </w:r>
    </w:p>
    <w:p w:rsidR="004B78D7" w:rsidRPr="005F2BFC" w:rsidRDefault="00A070F5" w:rsidP="005F2BFC">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 xml:space="preserve"> stosunku do którego otwarto likwidację, w zatwierdzonym przez sąd układzie w postępowaniu </w:t>
      </w:r>
      <w:r w:rsidRPr="002B0613">
        <w:rPr>
          <w:rFonts w:ascii="Verdana" w:hAnsi="Verdana"/>
          <w:sz w:val="16"/>
          <w:szCs w:val="16"/>
        </w:rPr>
        <w:t xml:space="preserve">restrukturyzacyjnym jest przewidziane zaspokojenie wierzycieli przez likwidację jego majątku lub sąd zarządził </w:t>
      </w:r>
    </w:p>
    <w:p w:rsidR="00C34BBE" w:rsidRDefault="00A070F5" w:rsidP="004B78D7">
      <w:pPr>
        <w:pStyle w:val="Standard"/>
        <w:tabs>
          <w:tab w:val="left" w:pos="1185"/>
        </w:tabs>
        <w:spacing w:line="360" w:lineRule="auto"/>
        <w:ind w:left="357"/>
        <w:jc w:val="both"/>
        <w:rPr>
          <w:rFonts w:ascii="Verdana" w:hAnsi="Verdana"/>
          <w:sz w:val="16"/>
          <w:szCs w:val="16"/>
        </w:rPr>
      </w:pPr>
      <w:r w:rsidRPr="004B78D7">
        <w:rPr>
          <w:rFonts w:ascii="Verdana" w:hAnsi="Verdana"/>
          <w:sz w:val="16"/>
          <w:szCs w:val="16"/>
        </w:rPr>
        <w:t xml:space="preserve">likwidację jego majątku w trybie art. 332 ust. 1 ustawy z dnia 15 maja 2015 r. – Prawo restrukturyzacyjne (Dz. U. z 2015r. poz. 978, 1259, 1513, 1830 i 1844) lub którego upadłość ogłoszono, z wyjątkiem Wykonawcy, który po </w:t>
      </w:r>
    </w:p>
    <w:p w:rsidR="004D4C81" w:rsidRPr="002B0613" w:rsidRDefault="00A070F5" w:rsidP="00C34BBE">
      <w:pPr>
        <w:pStyle w:val="Standard"/>
        <w:tabs>
          <w:tab w:val="left" w:pos="1185"/>
        </w:tabs>
        <w:spacing w:line="360" w:lineRule="auto"/>
        <w:ind w:left="357"/>
        <w:jc w:val="both"/>
        <w:rPr>
          <w:rFonts w:ascii="Verdana" w:hAnsi="Verdana"/>
          <w:sz w:val="16"/>
          <w:szCs w:val="16"/>
        </w:rPr>
      </w:pPr>
      <w:r w:rsidRPr="002B0613">
        <w:rPr>
          <w:rFonts w:ascii="Verdana" w:hAnsi="Verdana"/>
          <w:sz w:val="16"/>
          <w:szCs w:val="16"/>
        </w:rPr>
        <w:t>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w:t>
      </w:r>
      <w:r>
        <w:rPr>
          <w:rFonts w:ascii="Verdana" w:hAnsi="Verdana"/>
          <w:sz w:val="16"/>
          <w:szCs w:val="16"/>
        </w:rPr>
        <w:t>z. 233, 978, 1166, 1259 i 1844).</w:t>
      </w:r>
    </w:p>
    <w:p w:rsidR="00A070F5" w:rsidRPr="002B0613"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 xml:space="preserve">tóry w sposób zawiniony poważnie naruszył obowiązki zawodowe, co podważa jego uczciwość, w </w:t>
      </w:r>
      <w:r w:rsidRPr="002B0613">
        <w:rPr>
          <w:rFonts w:ascii="Verdana" w:hAnsi="Verdana"/>
          <w:sz w:val="16"/>
          <w:szCs w:val="16"/>
        </w:rPr>
        <w:t>szczególności gdy Wykonawca w wyniku zamierzonego działania lub rażącego niedbalstwa nie wykonał lub nienależycie wykonał zamówienie, co Zamawiający jest w stanie wykazać za pomoc</w:t>
      </w:r>
      <w:r>
        <w:rPr>
          <w:rFonts w:ascii="Verdana" w:hAnsi="Verdana"/>
          <w:sz w:val="16"/>
          <w:szCs w:val="16"/>
        </w:rPr>
        <w:t>ą stosownych środków dowodowych.</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 xml:space="preserve">eżeli Wykonawca lub osoby, o których mowa w </w:t>
      </w:r>
      <w:r>
        <w:rPr>
          <w:rFonts w:ascii="Verdana" w:hAnsi="Verdana"/>
          <w:sz w:val="16"/>
          <w:szCs w:val="16"/>
        </w:rPr>
        <w:t xml:space="preserve">art. 24 ust. 1 pkt 14 ustawy </w:t>
      </w:r>
      <w:proofErr w:type="spellStart"/>
      <w:r>
        <w:rPr>
          <w:rFonts w:ascii="Verdana" w:hAnsi="Verdana"/>
          <w:sz w:val="16"/>
          <w:szCs w:val="16"/>
        </w:rPr>
        <w:t>Pzp</w:t>
      </w:r>
      <w:proofErr w:type="spellEnd"/>
      <w:r w:rsidRPr="001E04CD">
        <w:rPr>
          <w:rFonts w:ascii="Verdana" w:hAnsi="Verdana"/>
          <w:sz w:val="16"/>
          <w:szCs w:val="16"/>
        </w:rPr>
        <w:t>, uprawnione do reprezentowania wykonawcy pozostają w relacjach określonych w a</w:t>
      </w:r>
      <w:r>
        <w:rPr>
          <w:rFonts w:ascii="Verdana" w:hAnsi="Verdana"/>
          <w:sz w:val="16"/>
          <w:szCs w:val="16"/>
        </w:rPr>
        <w:t xml:space="preserve">rt. 17 ust. 1 pkt 2–4 ustawy </w:t>
      </w:r>
      <w:proofErr w:type="spellStart"/>
      <w:r>
        <w:rPr>
          <w:rFonts w:ascii="Verdana" w:hAnsi="Verdana"/>
          <w:sz w:val="16"/>
          <w:szCs w:val="16"/>
        </w:rPr>
        <w:t>Pzp</w:t>
      </w:r>
      <w:proofErr w:type="spellEnd"/>
      <w:r>
        <w:rPr>
          <w:rFonts w:ascii="Verdana" w:hAnsi="Verdana"/>
          <w:sz w:val="16"/>
          <w:szCs w:val="16"/>
        </w:rPr>
        <w:t>.</w:t>
      </w:r>
      <w:r w:rsidRPr="001E04CD">
        <w:rPr>
          <w:rFonts w:ascii="Verdana" w:hAnsi="Verdana"/>
          <w:sz w:val="16"/>
          <w:szCs w:val="16"/>
        </w:rPr>
        <w:t xml:space="preserve"> z:</w:t>
      </w:r>
    </w:p>
    <w:p w:rsidR="00A070F5" w:rsidRPr="001E04CD"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zamawiającym,</w:t>
      </w:r>
    </w:p>
    <w:p w:rsidR="00A070F5" w:rsidRPr="001E04CD"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uprawnionymi do reprezentowania zamawiającego,</w:t>
      </w:r>
    </w:p>
    <w:p w:rsidR="00A070F5" w:rsidRPr="001E04CD"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członkami komisji przetargowej,</w:t>
      </w:r>
    </w:p>
    <w:p w:rsidR="00A070F5" w:rsidRPr="002B0613" w:rsidRDefault="00A070F5" w:rsidP="00A070F5">
      <w:pPr>
        <w:pStyle w:val="Standard"/>
        <w:numPr>
          <w:ilvl w:val="0"/>
          <w:numId w:val="7"/>
        </w:numPr>
        <w:tabs>
          <w:tab w:val="left" w:pos="1185"/>
        </w:tabs>
        <w:spacing w:line="360" w:lineRule="auto"/>
        <w:jc w:val="both"/>
        <w:rPr>
          <w:rFonts w:ascii="Verdana" w:hAnsi="Verdana"/>
          <w:sz w:val="16"/>
          <w:szCs w:val="16"/>
        </w:rPr>
      </w:pPr>
      <w:r w:rsidRPr="001E04CD">
        <w:rPr>
          <w:rFonts w:ascii="Verdana" w:hAnsi="Verdana"/>
          <w:sz w:val="16"/>
          <w:szCs w:val="16"/>
        </w:rPr>
        <w:t>osobami, które złożyły oświadczenie, o którym m</w:t>
      </w:r>
      <w:r>
        <w:rPr>
          <w:rFonts w:ascii="Verdana" w:hAnsi="Verdana"/>
          <w:sz w:val="16"/>
          <w:szCs w:val="16"/>
        </w:rPr>
        <w:t xml:space="preserve">owa w art. 17 ust. 2a ustawy </w:t>
      </w:r>
      <w:proofErr w:type="spellStart"/>
      <w:r>
        <w:rPr>
          <w:rFonts w:ascii="Verdana" w:hAnsi="Verdana"/>
          <w:sz w:val="16"/>
          <w:szCs w:val="16"/>
        </w:rPr>
        <w:t>Pzp</w:t>
      </w:r>
      <w:proofErr w:type="spellEnd"/>
      <w:r w:rsidRPr="001E04CD">
        <w:rPr>
          <w:rFonts w:ascii="Verdana" w:hAnsi="Verdana"/>
          <w:sz w:val="16"/>
          <w:szCs w:val="16"/>
        </w:rPr>
        <w:t xml:space="preserve"> chyba że jest możliwe zapewnienie bezstronności po stronie Zamawiającego w inny sposób niż przez wykluczenie Wykonawcy z udziału </w:t>
      </w:r>
      <w:r>
        <w:rPr>
          <w:rFonts w:ascii="Verdana" w:hAnsi="Verdana"/>
          <w:sz w:val="16"/>
          <w:szCs w:val="16"/>
        </w:rPr>
        <w:t>w postępowaniu.</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Pr>
          <w:rFonts w:ascii="Verdana" w:hAnsi="Verdana"/>
          <w:sz w:val="16"/>
          <w:szCs w:val="16"/>
        </w:rPr>
        <w:t>wy lub zasądzenia odszkodowania.</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B</w:t>
      </w:r>
      <w:r w:rsidRPr="001E04CD">
        <w:rPr>
          <w:rFonts w:ascii="Verdana" w:hAnsi="Verdana"/>
          <w:sz w:val="16"/>
          <w:szCs w:val="16"/>
        </w:rPr>
        <w:t>ędącego osobą fizyczną, którego prawomocnie skazano za wykroczenie przeciwko prawom pracownika lub wykroczenie przeciwko środowisku, jeżeli za jego popełnienie wymierzono karę aresztu, ograniczenia wolności lub karę grzy</w:t>
      </w:r>
      <w:r>
        <w:rPr>
          <w:rFonts w:ascii="Verdana" w:hAnsi="Verdana"/>
          <w:sz w:val="16"/>
          <w:szCs w:val="16"/>
        </w:rPr>
        <w:t>wny nie niższą niż 3000 złotych.</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J</w:t>
      </w:r>
      <w:r w:rsidRPr="001E04CD">
        <w:rPr>
          <w:rFonts w:ascii="Verdana" w:hAnsi="Verdana"/>
          <w:sz w:val="16"/>
          <w:szCs w:val="16"/>
        </w:rPr>
        <w:t>eżeli urzędującego członka jego organu zarządzającego lub nadzorczego, wspólnika spółki w spółce jawnej lub partnerskiej albo komplementariusza w spółce komandytowej lub komandytowo-akcyjnej lub</w:t>
      </w:r>
      <w:r>
        <w:rPr>
          <w:rFonts w:ascii="Verdana" w:hAnsi="Verdana"/>
          <w:sz w:val="16"/>
          <w:szCs w:val="16"/>
        </w:rPr>
        <w:t xml:space="preserve"> </w:t>
      </w:r>
      <w:r w:rsidRPr="001E04CD">
        <w:rPr>
          <w:rFonts w:ascii="Verdana" w:hAnsi="Verdana"/>
          <w:sz w:val="16"/>
          <w:szCs w:val="16"/>
        </w:rPr>
        <w:t>prokurenta prawomocnie skazano za wyk</w:t>
      </w:r>
      <w:r>
        <w:rPr>
          <w:rFonts w:ascii="Verdana" w:hAnsi="Verdana"/>
          <w:sz w:val="16"/>
          <w:szCs w:val="16"/>
        </w:rPr>
        <w:t>roczenie, o którym mowa w pkt 5.</w:t>
      </w:r>
    </w:p>
    <w:p w:rsidR="00A070F5" w:rsidRPr="001E04CD"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W</w:t>
      </w:r>
      <w:r w:rsidRPr="001E04CD">
        <w:rPr>
          <w:rFonts w:ascii="Verdana" w:hAnsi="Verdana"/>
          <w:sz w:val="16"/>
          <w:szCs w:val="16"/>
        </w:rPr>
        <w:t>obec którego wydano ostateczną decyzję administracyjną o naruszeniu obowiązków wynikających z przepisów prawa pracy, prawa ochrony środowiska lub przepisów o zabezpieczeniu społecznym, jeżeli wymierzono tą decyzją karę pienię</w:t>
      </w:r>
      <w:r>
        <w:rPr>
          <w:rFonts w:ascii="Verdana" w:hAnsi="Verdana"/>
          <w:sz w:val="16"/>
          <w:szCs w:val="16"/>
        </w:rPr>
        <w:t>żną nie niższą niż 3000 złotych.</w:t>
      </w:r>
    </w:p>
    <w:p w:rsidR="00A070F5" w:rsidRDefault="00A070F5" w:rsidP="00A070F5">
      <w:pPr>
        <w:pStyle w:val="Standard"/>
        <w:numPr>
          <w:ilvl w:val="0"/>
          <w:numId w:val="6"/>
        </w:numPr>
        <w:tabs>
          <w:tab w:val="left" w:pos="1185"/>
        </w:tabs>
        <w:spacing w:line="360" w:lineRule="auto"/>
        <w:ind w:left="357" w:hanging="357"/>
        <w:jc w:val="both"/>
        <w:rPr>
          <w:rFonts w:ascii="Verdana" w:hAnsi="Verdana"/>
          <w:sz w:val="16"/>
          <w:szCs w:val="16"/>
        </w:rPr>
      </w:pPr>
      <w:r>
        <w:rPr>
          <w:rFonts w:ascii="Verdana" w:hAnsi="Verdana"/>
          <w:sz w:val="16"/>
          <w:szCs w:val="16"/>
        </w:rPr>
        <w:t>K</w:t>
      </w:r>
      <w:r w:rsidRPr="001E04CD">
        <w:rPr>
          <w:rFonts w:ascii="Verdana" w:hAnsi="Verdana"/>
          <w:sz w:val="16"/>
          <w:szCs w:val="16"/>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5F2BFC" w:rsidRDefault="005F2BFC" w:rsidP="005F2BFC">
      <w:pPr>
        <w:pStyle w:val="Standard"/>
        <w:tabs>
          <w:tab w:val="left" w:pos="1185"/>
        </w:tabs>
        <w:spacing w:line="360" w:lineRule="auto"/>
        <w:jc w:val="both"/>
        <w:rPr>
          <w:rFonts w:ascii="Verdana" w:hAnsi="Verdana"/>
          <w:sz w:val="16"/>
          <w:szCs w:val="16"/>
        </w:rPr>
      </w:pPr>
    </w:p>
    <w:p w:rsidR="005F2BFC" w:rsidRDefault="005F2BFC" w:rsidP="005F2BFC">
      <w:pPr>
        <w:pStyle w:val="Standard"/>
        <w:tabs>
          <w:tab w:val="left" w:pos="1185"/>
        </w:tabs>
        <w:spacing w:line="360" w:lineRule="auto"/>
        <w:jc w:val="both"/>
        <w:rPr>
          <w:rFonts w:ascii="Verdana" w:hAnsi="Verdana"/>
          <w:sz w:val="16"/>
          <w:szCs w:val="16"/>
        </w:rPr>
      </w:pPr>
    </w:p>
    <w:p w:rsidR="005F2BFC" w:rsidRDefault="005F2BFC" w:rsidP="005F2BFC">
      <w:pPr>
        <w:pStyle w:val="Standard"/>
        <w:tabs>
          <w:tab w:val="left" w:pos="1185"/>
        </w:tabs>
        <w:spacing w:line="360" w:lineRule="auto"/>
        <w:jc w:val="both"/>
        <w:rPr>
          <w:rFonts w:ascii="Verdana" w:hAnsi="Verdana"/>
          <w:sz w:val="16"/>
          <w:szCs w:val="16"/>
        </w:rPr>
      </w:pPr>
    </w:p>
    <w:p w:rsidR="005F2BFC" w:rsidRDefault="005F2BFC" w:rsidP="005F2BFC">
      <w:pPr>
        <w:pStyle w:val="Standard"/>
        <w:tabs>
          <w:tab w:val="left" w:pos="1185"/>
        </w:tabs>
        <w:spacing w:line="360" w:lineRule="auto"/>
        <w:jc w:val="both"/>
        <w:rPr>
          <w:rFonts w:ascii="Verdana" w:hAnsi="Verdana"/>
          <w:sz w:val="16"/>
          <w:szCs w:val="16"/>
        </w:rPr>
      </w:pPr>
    </w:p>
    <w:p w:rsidR="005F2BFC" w:rsidRPr="001E04CD" w:rsidRDefault="005F2BFC" w:rsidP="005F2BFC">
      <w:pPr>
        <w:pStyle w:val="Standard"/>
        <w:tabs>
          <w:tab w:val="left" w:pos="1185"/>
        </w:tabs>
        <w:spacing w:line="360" w:lineRule="auto"/>
        <w:jc w:val="both"/>
        <w:rPr>
          <w:rFonts w:ascii="Verdana" w:hAnsi="Verdana"/>
          <w:sz w:val="16"/>
          <w:szCs w:val="16"/>
        </w:rPr>
      </w:pPr>
    </w:p>
    <w:p w:rsidR="00A070F5" w:rsidRPr="006F6172" w:rsidRDefault="00A070F5" w:rsidP="00A070F5">
      <w:pPr>
        <w:spacing w:line="360" w:lineRule="auto"/>
        <w:jc w:val="both"/>
        <w:rPr>
          <w:rFonts w:ascii="Verdana" w:hAnsi="Verdana"/>
          <w:sz w:val="16"/>
          <w:szCs w:val="16"/>
        </w:rPr>
      </w:pPr>
    </w:p>
    <w:p w:rsidR="00A070F5" w:rsidRDefault="00A070F5" w:rsidP="00A070F5">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A070F5" w:rsidRPr="00E44903" w:rsidRDefault="00A070F5" w:rsidP="00A070F5">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4B78D7" w:rsidRPr="005F2BFC" w:rsidRDefault="00A070F5" w:rsidP="004B78D7">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C34BBE" w:rsidRPr="004B78D7" w:rsidRDefault="00A070F5" w:rsidP="00C34BBE">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C34BBE" w:rsidRDefault="00A070F5" w:rsidP="00A070F5">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Wykonawca, który powołuje się na zasoby innych podmiotów, w celu wykazania braku istnienia wobec nich </w:t>
      </w:r>
    </w:p>
    <w:p w:rsidR="004D4C81" w:rsidRPr="004D4C81" w:rsidRDefault="00A070F5" w:rsidP="00C34BBE">
      <w:pPr>
        <w:pStyle w:val="Akapitzlist"/>
        <w:spacing w:line="360" w:lineRule="auto"/>
        <w:ind w:left="357"/>
        <w:jc w:val="both"/>
        <w:rPr>
          <w:rFonts w:ascii="Verdana" w:hAnsi="Verdana"/>
          <w:sz w:val="16"/>
          <w:szCs w:val="16"/>
        </w:rPr>
      </w:pPr>
      <w:r w:rsidRPr="00C34BBE">
        <w:rPr>
          <w:rFonts w:ascii="Verdana" w:hAnsi="Verdana"/>
          <w:sz w:val="16"/>
          <w:szCs w:val="16"/>
        </w:rPr>
        <w:t xml:space="preserve">podstaw wykluczenia oraz spełnienia - w zakresie, w jakim powołuje się na ich zasoby - warunków udziału w postępowaniu składa także oświadczenie, o którym mowa w rozdz. VII.1 niniejszej SIWZ dotyczące tych podmiotów. </w:t>
      </w:r>
    </w:p>
    <w:p w:rsidR="00A070F5" w:rsidRDefault="00A070F5" w:rsidP="00A070F5">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10</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A070F5" w:rsidRPr="00E44903" w:rsidRDefault="00A070F5" w:rsidP="00A070F5">
      <w:pPr>
        <w:pStyle w:val="Akapitzlist"/>
        <w:spacing w:line="360" w:lineRule="auto"/>
        <w:ind w:left="357"/>
        <w:jc w:val="both"/>
        <w:rPr>
          <w:rFonts w:ascii="Verdana" w:hAnsi="Verdana"/>
          <w:sz w:val="16"/>
          <w:szCs w:val="16"/>
        </w:rPr>
      </w:pPr>
    </w:p>
    <w:p w:rsidR="00A070F5"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A070F5" w:rsidRPr="0088170F"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A070F5"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A070F5" w:rsidRDefault="00A070F5" w:rsidP="00A070F5">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Informację z Krajowego Rejestru Karnego w zakresie określonym w art. 24 ust. 1 ustawy </w:t>
      </w:r>
      <w:proofErr w:type="spellStart"/>
      <w:r>
        <w:rPr>
          <w:rFonts w:ascii="Verdana" w:hAnsi="Verdana" w:cs="Arial"/>
          <w:color w:val="000000"/>
          <w:kern w:val="3"/>
          <w:sz w:val="16"/>
          <w:szCs w:val="16"/>
          <w:lang w:eastAsia="pl-PL"/>
        </w:rPr>
        <w:t>Pzp</w:t>
      </w:r>
      <w:proofErr w:type="spellEnd"/>
      <w:r>
        <w:rPr>
          <w:rFonts w:ascii="Verdana" w:hAnsi="Verdana" w:cs="Arial"/>
          <w:color w:val="000000"/>
          <w:kern w:val="3"/>
          <w:sz w:val="16"/>
          <w:szCs w:val="16"/>
          <w:lang w:eastAsia="pl-PL"/>
        </w:rPr>
        <w:t>, wystawioną nie wcześniej niż 6 miesięcy przed upływem terminu do złożenia dokumentu na wezwanie;</w:t>
      </w:r>
    </w:p>
    <w:p w:rsidR="00A070F5" w:rsidRPr="00AA33D0" w:rsidRDefault="00A070F5" w:rsidP="00A070F5">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p>
    <w:p w:rsidR="00A070F5" w:rsidRDefault="00A070F5" w:rsidP="00A070F5">
      <w:pPr>
        <w:spacing w:line="360" w:lineRule="auto"/>
        <w:ind w:left="357"/>
        <w:jc w:val="both"/>
        <w:rPr>
          <w:rFonts w:ascii="Verdana" w:hAnsi="Verdana"/>
          <w:sz w:val="16"/>
          <w:szCs w:val="16"/>
        </w:rPr>
      </w:pPr>
      <w:r>
        <w:rPr>
          <w:rFonts w:ascii="Verdana" w:hAnsi="Verdana"/>
          <w:sz w:val="16"/>
          <w:szCs w:val="16"/>
        </w:rPr>
        <w:t>W zakresie opisu przedmiotu zamówienia:</w:t>
      </w:r>
    </w:p>
    <w:p w:rsidR="00A070F5" w:rsidRDefault="00A070F5" w:rsidP="00A070F5">
      <w:pPr>
        <w:spacing w:line="360" w:lineRule="auto"/>
        <w:ind w:left="357"/>
        <w:jc w:val="both"/>
        <w:rPr>
          <w:rFonts w:ascii="Verdana" w:hAnsi="Verdana"/>
          <w:sz w:val="16"/>
          <w:szCs w:val="16"/>
        </w:rPr>
      </w:pPr>
    </w:p>
    <w:p w:rsidR="00A070F5" w:rsidRDefault="00A070F5" w:rsidP="00FF4A54">
      <w:pPr>
        <w:spacing w:line="360" w:lineRule="auto"/>
        <w:ind w:left="357"/>
        <w:jc w:val="both"/>
        <w:rPr>
          <w:rFonts w:ascii="Verdana" w:hAnsi="Verdana"/>
          <w:sz w:val="16"/>
          <w:szCs w:val="16"/>
        </w:rPr>
      </w:pPr>
      <w:r>
        <w:rPr>
          <w:rFonts w:ascii="Verdana" w:hAnsi="Verdana"/>
          <w:sz w:val="16"/>
          <w:szCs w:val="16"/>
        </w:rPr>
        <w:t xml:space="preserve">1) </w:t>
      </w:r>
      <w:r w:rsidRPr="001C6B97">
        <w:rPr>
          <w:rFonts w:ascii="Verdana" w:hAnsi="Verdana"/>
          <w:sz w:val="16"/>
          <w:szCs w:val="16"/>
        </w:rPr>
        <w:t xml:space="preserve">Dokumenty potwierdzające, że zaoferowane wyroby spełniają wymagania określone w ustawie z dnia 20 maja 2010 r. o wyrobach medycznych </w:t>
      </w:r>
      <w:r w:rsidR="00966E0C" w:rsidRPr="007844B7">
        <w:rPr>
          <w:rFonts w:ascii="Verdana" w:eastAsia="SimSun" w:hAnsi="Verdana" w:cs="Arial"/>
          <w:kern w:val="3"/>
          <w:sz w:val="16"/>
          <w:szCs w:val="16"/>
          <w:lang w:eastAsia="zh-CN"/>
        </w:rPr>
        <w:t>(</w:t>
      </w:r>
      <w:r w:rsidR="00966E0C">
        <w:rPr>
          <w:rFonts w:ascii="Verdana" w:eastAsia="SimSun" w:hAnsi="Verdana" w:cs="Arial"/>
          <w:kern w:val="3"/>
          <w:sz w:val="16"/>
          <w:szCs w:val="16"/>
          <w:lang w:eastAsia="zh-CN"/>
        </w:rPr>
        <w:t>tj. Dz. U. z 2019 r. poz. 175 ze zm</w:t>
      </w:r>
      <w:r w:rsidR="001E4F5C">
        <w:rPr>
          <w:rFonts w:ascii="Verdana" w:eastAsia="SimSun" w:hAnsi="Verdana" w:cs="Arial"/>
          <w:kern w:val="3"/>
          <w:sz w:val="16"/>
          <w:szCs w:val="16"/>
          <w:lang w:eastAsia="zh-CN"/>
        </w:rPr>
        <w:t>.) -</w:t>
      </w:r>
      <w:r w:rsidR="001E4F5C">
        <w:rPr>
          <w:rFonts w:ascii="Verdana" w:hAnsi="Verdana"/>
          <w:sz w:val="16"/>
          <w:szCs w:val="16"/>
        </w:rPr>
        <w:t xml:space="preserve"> dotyczy pakietów 1, 2, 3, 4, 6, 7, 8, 9, 12, 13, 14, 17, 18, 19, 20, 21, 22, 23, 24, 25, 26, 27, 29, 31, 32, 33, 34, 35.</w:t>
      </w:r>
      <w:r w:rsidRPr="005E4313">
        <w:rPr>
          <w:rFonts w:ascii="Verdana" w:hAnsi="Verdana"/>
          <w:sz w:val="16"/>
          <w:szCs w:val="16"/>
        </w:rPr>
        <w:t>;</w:t>
      </w:r>
    </w:p>
    <w:p w:rsidR="00A070F5" w:rsidRDefault="00A070F5" w:rsidP="00FF4A54">
      <w:pPr>
        <w:spacing w:line="360" w:lineRule="auto"/>
        <w:ind w:left="357"/>
        <w:jc w:val="both"/>
        <w:rPr>
          <w:rFonts w:ascii="Verdana" w:hAnsi="Verdana"/>
          <w:sz w:val="16"/>
          <w:szCs w:val="16"/>
        </w:rPr>
      </w:pPr>
      <w:r>
        <w:rPr>
          <w:rFonts w:ascii="Verdana" w:hAnsi="Verdana"/>
          <w:sz w:val="16"/>
          <w:szCs w:val="16"/>
        </w:rPr>
        <w:t>2) Dokumenty potwierdzające</w:t>
      </w:r>
      <w:r w:rsidRPr="00D74ED1">
        <w:rPr>
          <w:rFonts w:ascii="Verdana" w:hAnsi="Verdana"/>
          <w:sz w:val="16"/>
          <w:szCs w:val="16"/>
        </w:rPr>
        <w:t>, że zaoferowany sprzęt posiada deklarację zgodności CE</w:t>
      </w:r>
      <w:r w:rsidR="001E4F5C">
        <w:rPr>
          <w:rFonts w:ascii="Verdana" w:hAnsi="Verdana"/>
          <w:sz w:val="16"/>
          <w:szCs w:val="16"/>
        </w:rPr>
        <w:t xml:space="preserve"> </w:t>
      </w:r>
      <w:r w:rsidR="00DF74A8">
        <w:rPr>
          <w:rFonts w:ascii="Verdana" w:hAnsi="Verdana"/>
          <w:sz w:val="16"/>
          <w:szCs w:val="16"/>
        </w:rPr>
        <w:t>– dotyczy wszystkich pakietów</w:t>
      </w:r>
      <w:r w:rsidRPr="005E4313">
        <w:rPr>
          <w:rFonts w:ascii="Verdana" w:hAnsi="Verdana"/>
          <w:sz w:val="16"/>
          <w:szCs w:val="16"/>
        </w:rPr>
        <w:t>;</w:t>
      </w:r>
    </w:p>
    <w:p w:rsidR="0087563B" w:rsidRDefault="0087563B" w:rsidP="00FF4A54">
      <w:pPr>
        <w:spacing w:line="360" w:lineRule="auto"/>
        <w:ind w:left="357"/>
        <w:jc w:val="both"/>
        <w:rPr>
          <w:rFonts w:ascii="Verdana" w:hAnsi="Verdana"/>
          <w:sz w:val="16"/>
          <w:szCs w:val="16"/>
        </w:rPr>
      </w:pPr>
    </w:p>
    <w:p w:rsidR="001E4F5C" w:rsidRDefault="001E4F5C" w:rsidP="00FF4A54">
      <w:pPr>
        <w:spacing w:line="360" w:lineRule="auto"/>
        <w:ind w:left="357"/>
        <w:jc w:val="both"/>
        <w:rPr>
          <w:rFonts w:ascii="Verdana" w:hAnsi="Verdana"/>
          <w:sz w:val="16"/>
          <w:szCs w:val="16"/>
        </w:rPr>
      </w:pPr>
    </w:p>
    <w:p w:rsidR="005F2BFC" w:rsidRDefault="005F2BFC" w:rsidP="00FF4A54">
      <w:pPr>
        <w:spacing w:line="360" w:lineRule="auto"/>
        <w:ind w:left="357"/>
        <w:jc w:val="both"/>
        <w:rPr>
          <w:rFonts w:ascii="Verdana" w:hAnsi="Verdana"/>
          <w:sz w:val="16"/>
          <w:szCs w:val="16"/>
        </w:rPr>
      </w:pPr>
    </w:p>
    <w:p w:rsidR="005F2BFC" w:rsidRDefault="005F2BFC" w:rsidP="00FF4A54">
      <w:pPr>
        <w:spacing w:line="360" w:lineRule="auto"/>
        <w:ind w:left="357"/>
        <w:jc w:val="both"/>
        <w:rPr>
          <w:rFonts w:ascii="Verdana" w:hAnsi="Verdana"/>
          <w:sz w:val="16"/>
          <w:szCs w:val="16"/>
        </w:rPr>
      </w:pPr>
    </w:p>
    <w:p w:rsidR="005F2BFC" w:rsidRDefault="005F2BFC" w:rsidP="00FF4A54">
      <w:pPr>
        <w:spacing w:line="360" w:lineRule="auto"/>
        <w:ind w:left="357"/>
        <w:jc w:val="both"/>
        <w:rPr>
          <w:rFonts w:ascii="Verdana" w:hAnsi="Verdana"/>
          <w:sz w:val="16"/>
          <w:szCs w:val="16"/>
        </w:rPr>
      </w:pPr>
    </w:p>
    <w:p w:rsidR="005F2BFC" w:rsidRDefault="005F2BFC" w:rsidP="00FF4A54">
      <w:pPr>
        <w:spacing w:line="360" w:lineRule="auto"/>
        <w:ind w:left="357"/>
        <w:jc w:val="both"/>
        <w:rPr>
          <w:rFonts w:ascii="Verdana" w:hAnsi="Verdana"/>
          <w:sz w:val="16"/>
          <w:szCs w:val="16"/>
        </w:rPr>
      </w:pPr>
    </w:p>
    <w:p w:rsidR="005F2BFC" w:rsidRDefault="005F2BFC" w:rsidP="00FF4A54">
      <w:pPr>
        <w:spacing w:line="360" w:lineRule="auto"/>
        <w:ind w:left="357"/>
        <w:jc w:val="both"/>
        <w:rPr>
          <w:rFonts w:ascii="Verdana" w:hAnsi="Verdana"/>
          <w:sz w:val="16"/>
          <w:szCs w:val="16"/>
        </w:rPr>
      </w:pPr>
    </w:p>
    <w:p w:rsidR="00FF4A54" w:rsidRDefault="00A070F5" w:rsidP="004B78D7">
      <w:pPr>
        <w:spacing w:line="360" w:lineRule="auto"/>
        <w:ind w:left="357"/>
        <w:jc w:val="both"/>
        <w:rPr>
          <w:rFonts w:ascii="Verdana" w:hAnsi="Verdana"/>
          <w:sz w:val="16"/>
          <w:szCs w:val="16"/>
        </w:rPr>
      </w:pPr>
      <w:r>
        <w:rPr>
          <w:rFonts w:ascii="Verdana" w:hAnsi="Verdana"/>
          <w:sz w:val="16"/>
          <w:szCs w:val="16"/>
        </w:rPr>
        <w:t>3) K</w:t>
      </w:r>
      <w:r w:rsidRPr="005E4313">
        <w:rPr>
          <w:rFonts w:ascii="Verdana" w:hAnsi="Verdana"/>
          <w:sz w:val="16"/>
          <w:szCs w:val="16"/>
        </w:rPr>
        <w:t>atalogi, ulotki, karty charakterysty</w:t>
      </w:r>
      <w:r>
        <w:rPr>
          <w:rFonts w:ascii="Verdana" w:hAnsi="Verdana"/>
          <w:sz w:val="16"/>
          <w:szCs w:val="16"/>
        </w:rPr>
        <w:t>ki lub</w:t>
      </w:r>
      <w:r w:rsidRPr="005E4313">
        <w:rPr>
          <w:rFonts w:ascii="Verdana" w:hAnsi="Verdana"/>
          <w:sz w:val="16"/>
          <w:szCs w:val="16"/>
        </w:rPr>
        <w:t xml:space="preserve"> inne dokumenty, w których winny być zaznaczone informacje potwierdzające spełnienie wymagań stawianych przez Zamawiającego</w:t>
      </w:r>
      <w:r w:rsidR="00DF74A8">
        <w:rPr>
          <w:rFonts w:ascii="Verdana" w:hAnsi="Verdana"/>
          <w:sz w:val="16"/>
          <w:szCs w:val="16"/>
        </w:rPr>
        <w:t xml:space="preserve">, </w:t>
      </w:r>
      <w:r w:rsidRPr="005E4313">
        <w:rPr>
          <w:rFonts w:ascii="Verdana" w:hAnsi="Verdana"/>
          <w:sz w:val="16"/>
          <w:szCs w:val="16"/>
        </w:rPr>
        <w:t xml:space="preserve">zgodnie z zapisami </w:t>
      </w:r>
      <w:r>
        <w:rPr>
          <w:rFonts w:ascii="Verdana" w:hAnsi="Verdana"/>
          <w:sz w:val="16"/>
          <w:szCs w:val="16"/>
        </w:rPr>
        <w:br/>
      </w:r>
      <w:r w:rsidRPr="005E4313">
        <w:rPr>
          <w:rFonts w:ascii="Verdana" w:hAnsi="Verdana"/>
          <w:sz w:val="16"/>
          <w:szCs w:val="16"/>
        </w:rPr>
        <w:t>w formularzu asortymentowo cenowym</w:t>
      </w:r>
      <w:r w:rsidR="00DF74A8">
        <w:rPr>
          <w:rFonts w:ascii="Verdana" w:hAnsi="Verdana"/>
          <w:sz w:val="16"/>
          <w:szCs w:val="16"/>
        </w:rPr>
        <w:t xml:space="preserve"> – dotyczy wszystkich pakietów</w:t>
      </w:r>
      <w:r w:rsidRPr="005E4313">
        <w:rPr>
          <w:rFonts w:ascii="Verdana" w:hAnsi="Verdana"/>
          <w:sz w:val="16"/>
          <w:szCs w:val="16"/>
        </w:rPr>
        <w:t>.</w:t>
      </w:r>
    </w:p>
    <w:p w:rsidR="005F2BFC" w:rsidRDefault="001E4F5C" w:rsidP="004B78D7">
      <w:pPr>
        <w:spacing w:line="360" w:lineRule="auto"/>
        <w:ind w:left="357"/>
        <w:jc w:val="both"/>
        <w:rPr>
          <w:rFonts w:ascii="Verdana" w:hAnsi="Verdana"/>
          <w:sz w:val="16"/>
          <w:szCs w:val="16"/>
        </w:rPr>
      </w:pPr>
      <w:r>
        <w:rPr>
          <w:rFonts w:ascii="Verdana" w:hAnsi="Verdana"/>
          <w:sz w:val="16"/>
          <w:szCs w:val="16"/>
        </w:rPr>
        <w:t>4</w:t>
      </w:r>
      <w:r w:rsidR="005F2BFC">
        <w:rPr>
          <w:rFonts w:ascii="Verdana" w:hAnsi="Verdana"/>
          <w:sz w:val="16"/>
          <w:szCs w:val="16"/>
        </w:rPr>
        <w:t xml:space="preserve">) Certyfikat jakości EN ISO 9001 potwierdzający zgodności oferowanego mebla z systemem zarzadzania </w:t>
      </w:r>
      <w:r w:rsidR="000A6A8A">
        <w:rPr>
          <w:rFonts w:ascii="Verdana" w:hAnsi="Verdana"/>
          <w:sz w:val="16"/>
          <w:szCs w:val="16"/>
        </w:rPr>
        <w:t>jakością- dotyczy pakietu nr 17</w:t>
      </w:r>
      <w:r w:rsidR="005F2BFC">
        <w:rPr>
          <w:rFonts w:ascii="Verdana" w:hAnsi="Verdana"/>
          <w:sz w:val="16"/>
          <w:szCs w:val="16"/>
        </w:rPr>
        <w:t xml:space="preserve">. </w:t>
      </w:r>
    </w:p>
    <w:p w:rsidR="0099687F" w:rsidRPr="00C05DC5" w:rsidRDefault="001E4F5C" w:rsidP="004B78D7">
      <w:pPr>
        <w:spacing w:line="360" w:lineRule="auto"/>
        <w:ind w:left="357"/>
        <w:jc w:val="both"/>
        <w:rPr>
          <w:rFonts w:ascii="Verdana" w:hAnsi="Verdana"/>
          <w:sz w:val="16"/>
          <w:szCs w:val="16"/>
        </w:rPr>
      </w:pPr>
      <w:r>
        <w:rPr>
          <w:rFonts w:ascii="Verdana" w:hAnsi="Verdana"/>
          <w:sz w:val="16"/>
          <w:szCs w:val="16"/>
        </w:rPr>
        <w:t>5</w:t>
      </w:r>
      <w:r w:rsidR="0099687F">
        <w:rPr>
          <w:rFonts w:ascii="Verdana" w:hAnsi="Verdana"/>
          <w:sz w:val="16"/>
          <w:szCs w:val="16"/>
        </w:rPr>
        <w:t>) Dokument potwierdzający zgodność z normą ISO 10993-10</w:t>
      </w:r>
      <w:r w:rsidR="00C05DC5">
        <w:rPr>
          <w:rFonts w:ascii="Verdana" w:hAnsi="Verdana"/>
          <w:sz w:val="16"/>
          <w:szCs w:val="16"/>
        </w:rPr>
        <w:t xml:space="preserve"> lub równoważną</w:t>
      </w:r>
      <w:r w:rsidR="0099687F">
        <w:rPr>
          <w:rFonts w:ascii="Verdana" w:hAnsi="Verdana"/>
          <w:sz w:val="16"/>
          <w:szCs w:val="16"/>
        </w:rPr>
        <w:t xml:space="preserve"> </w:t>
      </w:r>
      <w:r w:rsidR="00DF74A8">
        <w:rPr>
          <w:rFonts w:ascii="Verdana" w:hAnsi="Verdana"/>
          <w:sz w:val="16"/>
          <w:szCs w:val="16"/>
        </w:rPr>
        <w:t xml:space="preserve">- </w:t>
      </w:r>
      <w:r w:rsidR="00C05DC5">
        <w:rPr>
          <w:rFonts w:ascii="Verdana" w:hAnsi="Verdana" w:cs="Arial"/>
          <w:color w:val="2F2F2F"/>
          <w:sz w:val="16"/>
          <w:szCs w:val="16"/>
        </w:rPr>
        <w:t xml:space="preserve">dotyczy pakiet nr 35 poz.3. </w:t>
      </w:r>
    </w:p>
    <w:p w:rsidR="004B78D7" w:rsidRPr="000A6A8A" w:rsidRDefault="00A070F5" w:rsidP="004B78D7">
      <w:pPr>
        <w:pStyle w:val="Akapitzlist"/>
        <w:numPr>
          <w:ilvl w:val="0"/>
          <w:numId w:val="5"/>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w:t>
      </w:r>
      <w:r>
        <w:rPr>
          <w:rFonts w:ascii="Verdana" w:hAnsi="Verdana"/>
          <w:sz w:val="16"/>
          <w:szCs w:val="16"/>
        </w:rPr>
        <w:t>i</w:t>
      </w:r>
      <w:r w:rsidRPr="00FC3C8C">
        <w:rPr>
          <w:rFonts w:ascii="Verdana" w:hAnsi="Verdana"/>
          <w:sz w:val="16"/>
          <w:szCs w:val="16"/>
        </w:rPr>
        <w:t xml:space="preserve"> braku wykluczenia w oparciu o ten dokument, o ile jest on aktualny. Miejsce złoże</w:t>
      </w:r>
      <w:r>
        <w:rPr>
          <w:rFonts w:ascii="Verdana" w:hAnsi="Verdana"/>
          <w:sz w:val="16"/>
          <w:szCs w:val="16"/>
        </w:rPr>
        <w:t>nia informacji: litera B. str. 3</w:t>
      </w:r>
      <w:r w:rsidRPr="00FC3C8C">
        <w:rPr>
          <w:rFonts w:ascii="Verdana" w:hAnsi="Verdana"/>
          <w:sz w:val="16"/>
          <w:szCs w:val="16"/>
        </w:rPr>
        <w:t xml:space="preserve"> załącznika nr 1 do SIWZ – formularz ofertowy.</w:t>
      </w:r>
    </w:p>
    <w:p w:rsidR="00FF4A54" w:rsidRPr="004B78D7" w:rsidRDefault="00A070F5" w:rsidP="004B78D7">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t>
      </w:r>
      <w:r>
        <w:rPr>
          <w:rFonts w:ascii="Verdana" w:hAnsi="Verdana"/>
          <w:sz w:val="16"/>
          <w:szCs w:val="16"/>
        </w:rPr>
        <w:br/>
      </w:r>
      <w:r w:rsidRPr="00D27B28">
        <w:rPr>
          <w:rFonts w:ascii="Verdana" w:hAnsi="Verdana"/>
          <w:sz w:val="16"/>
          <w:szCs w:val="16"/>
        </w:rPr>
        <w:t xml:space="preserve">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przekaże Zamawiającemu oświadczenie o przynależności lub braku przynależności do</w:t>
      </w:r>
    </w:p>
    <w:p w:rsidR="004D4C81" w:rsidRPr="004D4C81" w:rsidRDefault="00A070F5" w:rsidP="00C34BBE">
      <w:pPr>
        <w:pStyle w:val="Akapitzlist"/>
        <w:spacing w:line="360" w:lineRule="auto"/>
        <w:ind w:left="357"/>
        <w:jc w:val="both"/>
        <w:rPr>
          <w:rFonts w:ascii="Verdana" w:hAnsi="Verdana"/>
          <w:sz w:val="16"/>
          <w:szCs w:val="16"/>
        </w:rPr>
      </w:pPr>
      <w:r w:rsidRPr="00C34BBE">
        <w:rPr>
          <w:rFonts w:ascii="Verdana" w:hAnsi="Verdana"/>
          <w:sz w:val="16"/>
          <w:szCs w:val="16"/>
        </w:rPr>
        <w:t xml:space="preserve">tej samej grupy kapitałowej, o której mowa w art. 24 ust. 1 pkt 23 ustawy PZP - zgodnego z </w:t>
      </w:r>
      <w:r w:rsidRPr="00C34BBE">
        <w:rPr>
          <w:rFonts w:ascii="Verdana" w:hAnsi="Verdana"/>
          <w:b/>
          <w:sz w:val="16"/>
          <w:szCs w:val="16"/>
        </w:rPr>
        <w:t>załącznikiem nr 4 do SIWZ</w:t>
      </w:r>
      <w:r w:rsidRPr="00C34BBE">
        <w:rPr>
          <w:rFonts w:ascii="Verdana" w:hAnsi="Verdana"/>
          <w:sz w:val="16"/>
          <w:szCs w:val="16"/>
        </w:rPr>
        <w:t>. Wraz ze złożeniem oświadczenia Wykonawca może przedstawić dowody, że powiązania z innym wykonawcą nie prowadzą do zakłócenia konkurencji w postępowaniu o udzielenie zamówienia.</w:t>
      </w:r>
    </w:p>
    <w:p w:rsidR="00A070F5" w:rsidRPr="00D27B28" w:rsidRDefault="00A070F5" w:rsidP="00A070F5">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 xml:space="preserve">W zakresie nieuregulowanym SIWZ zastosowanie mają przepisy Rozporządzenie Ministra Rozwoju z dnia 26 lipca 2016 r. w sprawie rodzaju dokumentów jakich może żądać Zamawiający od Wykonawcy w postępowaniu </w:t>
      </w:r>
      <w:r>
        <w:rPr>
          <w:rFonts w:ascii="Verdana" w:hAnsi="Verdana"/>
          <w:sz w:val="16"/>
          <w:szCs w:val="16"/>
        </w:rPr>
        <w:br/>
      </w:r>
      <w:r w:rsidRPr="00D27B28">
        <w:rPr>
          <w:rFonts w:ascii="Verdana" w:hAnsi="Verdana"/>
          <w:sz w:val="16"/>
          <w:szCs w:val="16"/>
        </w:rPr>
        <w:t>o udzieleniu zamówienia</w:t>
      </w:r>
      <w:r>
        <w:rPr>
          <w:rFonts w:ascii="Verdana" w:hAnsi="Verdana"/>
          <w:sz w:val="16"/>
          <w:szCs w:val="16"/>
        </w:rPr>
        <w:t xml:space="preserve"> </w:t>
      </w:r>
      <w:r w:rsidRPr="00D27B28">
        <w:rPr>
          <w:rFonts w:ascii="Verdana" w:hAnsi="Verdana"/>
          <w:sz w:val="16"/>
          <w:szCs w:val="16"/>
        </w:rPr>
        <w:t>( Dz. U. z 2016 r., poz. 1126)</w:t>
      </w:r>
      <w:r>
        <w:rPr>
          <w:rFonts w:ascii="Verdana" w:hAnsi="Verdana"/>
          <w:sz w:val="16"/>
          <w:szCs w:val="16"/>
        </w:rPr>
        <w:t>.</w:t>
      </w:r>
    </w:p>
    <w:p w:rsidR="00A070F5" w:rsidRPr="00D27B28" w:rsidRDefault="00A070F5" w:rsidP="00A070F5">
      <w:pPr>
        <w:pStyle w:val="Akapitzlist"/>
        <w:numPr>
          <w:ilvl w:val="0"/>
          <w:numId w:val="5"/>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070F5" w:rsidRPr="00D27B28" w:rsidRDefault="00A070F5" w:rsidP="00A070F5">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w pkt 5 lit. c dokumenty powinny być wystawione nie wcześniej niż 6 miesięcy przed upływem terminu do złożenia dokumentu na wezwanie;</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0A6A8A"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sidR="00697980">
        <w:rPr>
          <w:rFonts w:ascii="Verdana" w:hAnsi="Verdana" w:cs="Verdana"/>
          <w:sz w:val="16"/>
        </w:rPr>
        <w:t>, wystawione nie wcześniej niż 6</w:t>
      </w:r>
      <w:r w:rsidRPr="00D27B28">
        <w:rPr>
          <w:rFonts w:ascii="Verdana" w:hAnsi="Verdana" w:cs="Verdana"/>
          <w:sz w:val="16"/>
        </w:rPr>
        <w:t xml:space="preserve"> miesiące przed upływem terminu składania ofert, z tym że w przypadku, gdy </w:t>
      </w:r>
    </w:p>
    <w:p w:rsidR="000A6A8A" w:rsidRDefault="000A6A8A" w:rsidP="000A6A8A">
      <w:pPr>
        <w:pStyle w:val="Akapitzlist"/>
        <w:spacing w:line="360" w:lineRule="auto"/>
        <w:jc w:val="both"/>
        <w:rPr>
          <w:rFonts w:ascii="Verdana" w:hAnsi="Verdana" w:cs="Verdana"/>
          <w:sz w:val="16"/>
        </w:rPr>
      </w:pPr>
    </w:p>
    <w:p w:rsidR="000A6A8A" w:rsidRDefault="000A6A8A" w:rsidP="000A6A8A">
      <w:pPr>
        <w:pStyle w:val="Akapitzlist"/>
        <w:spacing w:line="360" w:lineRule="auto"/>
        <w:jc w:val="both"/>
        <w:rPr>
          <w:rFonts w:ascii="Verdana" w:hAnsi="Verdana" w:cs="Verdana"/>
          <w:sz w:val="16"/>
        </w:rPr>
      </w:pPr>
    </w:p>
    <w:p w:rsidR="000A6A8A" w:rsidRDefault="000A6A8A" w:rsidP="000A6A8A">
      <w:pPr>
        <w:pStyle w:val="Akapitzlist"/>
        <w:spacing w:line="360" w:lineRule="auto"/>
        <w:jc w:val="both"/>
        <w:rPr>
          <w:rFonts w:ascii="Verdana" w:hAnsi="Verdana" w:cs="Verdana"/>
          <w:sz w:val="16"/>
        </w:rPr>
      </w:pPr>
    </w:p>
    <w:p w:rsidR="000A6A8A" w:rsidRDefault="000A6A8A" w:rsidP="000A6A8A">
      <w:pPr>
        <w:pStyle w:val="Akapitzlist"/>
        <w:spacing w:line="360" w:lineRule="auto"/>
        <w:jc w:val="both"/>
        <w:rPr>
          <w:rFonts w:ascii="Verdana" w:hAnsi="Verdana" w:cs="Verdana"/>
          <w:sz w:val="16"/>
        </w:rPr>
      </w:pPr>
    </w:p>
    <w:p w:rsidR="0087563B" w:rsidRDefault="0087563B" w:rsidP="000A6A8A">
      <w:pPr>
        <w:pStyle w:val="Akapitzlist"/>
        <w:spacing w:line="360" w:lineRule="auto"/>
        <w:jc w:val="both"/>
        <w:rPr>
          <w:rFonts w:ascii="Verdana" w:hAnsi="Verdana" w:cs="Verdana"/>
          <w:sz w:val="16"/>
        </w:rPr>
      </w:pPr>
    </w:p>
    <w:p w:rsidR="00A070F5" w:rsidRPr="000A6A8A" w:rsidRDefault="00A070F5" w:rsidP="000A6A8A">
      <w:pPr>
        <w:pStyle w:val="Akapitzlist"/>
        <w:spacing w:line="360" w:lineRule="auto"/>
        <w:jc w:val="both"/>
        <w:rPr>
          <w:rFonts w:ascii="Verdana" w:hAnsi="Verdana" w:cs="Verdana"/>
          <w:sz w:val="16"/>
        </w:rPr>
      </w:pPr>
      <w:r w:rsidRPr="000A6A8A">
        <w:rPr>
          <w:rFonts w:ascii="Verdana" w:hAnsi="Verdana" w:cs="Verdana"/>
          <w:sz w:val="16"/>
        </w:rPr>
        <w:t>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A070F5" w:rsidRPr="00D27B28" w:rsidRDefault="00A070F5" w:rsidP="00A070F5">
      <w:pPr>
        <w:pStyle w:val="Akapitzlist"/>
        <w:numPr>
          <w:ilvl w:val="0"/>
          <w:numId w:val="8"/>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B78D7" w:rsidRPr="000A6A8A" w:rsidRDefault="00A070F5" w:rsidP="004B78D7">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A070F5" w:rsidRDefault="00A070F5" w:rsidP="00A070F5">
      <w:pPr>
        <w:spacing w:line="360" w:lineRule="auto"/>
        <w:jc w:val="both"/>
        <w:rPr>
          <w:rFonts w:ascii="Verdana" w:hAnsi="Verdana" w:cs="Verdana"/>
          <w:b/>
          <w:sz w:val="16"/>
        </w:rPr>
      </w:pPr>
      <w:r>
        <w:rPr>
          <w:rFonts w:ascii="Verdana" w:hAnsi="Verdana" w:cs="Verdana"/>
          <w:b/>
          <w:sz w:val="16"/>
        </w:rPr>
        <w:t xml:space="preserve">VIII. Informacje o sposobie porozumiewania się Zamawiającego z Wykonawcami oraz przekazywania oświadczeń lub dokumentów, a także wskazanie osób uprawnionych do porozumiewania się </w:t>
      </w:r>
      <w:r>
        <w:rPr>
          <w:rFonts w:ascii="Verdana" w:hAnsi="Verdana" w:cs="Verdana"/>
          <w:b/>
          <w:sz w:val="16"/>
        </w:rPr>
        <w:br/>
        <w:t>z Wykonawcami</w:t>
      </w:r>
    </w:p>
    <w:p w:rsidR="00C34BBE" w:rsidRPr="004B78D7" w:rsidRDefault="00A070F5" w:rsidP="001128B9">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między Zamawiającym </w:t>
      </w:r>
      <w:r w:rsidRPr="00BA6396">
        <w:rPr>
          <w:rFonts w:ascii="Verdana" w:hAnsi="Verdana" w:cs="Arial"/>
          <w:sz w:val="16"/>
          <w:szCs w:val="16"/>
        </w:rPr>
        <w:br/>
        <w:t xml:space="preserve">a Wykonawcami odbywa się przy użyciu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w:t>
      </w:r>
      <w:hyperlink r:id="rId11" w:history="1">
        <w:r w:rsidRPr="00BA6396">
          <w:rPr>
            <w:rStyle w:val="Hipercze"/>
            <w:rFonts w:ascii="Verdana" w:eastAsiaTheme="majorEastAsia" w:hAnsi="Verdana" w:cs="Arial"/>
            <w:sz w:val="16"/>
            <w:szCs w:val="16"/>
          </w:rPr>
          <w:t>https://miniportal.uzp.gov.pl/</w:t>
        </w:r>
      </w:hyperlink>
      <w:r>
        <w:rPr>
          <w:rStyle w:val="Hipercze"/>
          <w:rFonts w:ascii="Verdana" w:eastAsiaTheme="majorEastAsia" w:hAnsi="Verdana" w:cs="Arial"/>
          <w:sz w:val="16"/>
          <w:szCs w:val="16"/>
        </w:rPr>
        <w:t xml:space="preserve">, </w:t>
      </w:r>
      <w:proofErr w:type="spellStart"/>
      <w:r>
        <w:rPr>
          <w:rStyle w:val="Hipercze"/>
          <w:rFonts w:ascii="Verdana" w:eastAsiaTheme="majorEastAsia" w:hAnsi="Verdana" w:cs="Arial"/>
          <w:sz w:val="16"/>
          <w:szCs w:val="16"/>
        </w:rPr>
        <w:t>ePUAPu</w:t>
      </w:r>
      <w:proofErr w:type="spellEnd"/>
      <w:r>
        <w:rPr>
          <w:rStyle w:val="Hipercze"/>
          <w:rFonts w:ascii="Verdana" w:eastAsiaTheme="majorEastAsia" w:hAnsi="Verdana" w:cs="Arial"/>
          <w:sz w:val="16"/>
          <w:szCs w:val="16"/>
        </w:rPr>
        <w:t xml:space="preserve"> https://epuap.gov.pl/wps/portal</w:t>
      </w:r>
      <w:r w:rsidR="00C34BBE">
        <w:rPr>
          <w:rFonts w:ascii="Verdana" w:hAnsi="Verdana" w:cs="Arial"/>
          <w:sz w:val="16"/>
          <w:szCs w:val="16"/>
        </w:rPr>
        <w:t xml:space="preserve"> oraz poczty elektronicznej. </w:t>
      </w:r>
    </w:p>
    <w:p w:rsidR="004C382B" w:rsidRPr="00C34BBE" w:rsidRDefault="00A070F5" w:rsidP="004C382B">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Wykonawca zamierzający wziąć udział w postępowaniu o udzielenie zamówienia publicznego, musi posiadać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Wykonawca posiadający konto na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ma dostęp do  </w:t>
      </w:r>
      <w:r w:rsidRPr="00BA6396">
        <w:rPr>
          <w:rFonts w:ascii="Verdana" w:hAnsi="Verdana" w:cs="Arial"/>
          <w:b/>
          <w:sz w:val="16"/>
          <w:szCs w:val="16"/>
        </w:rPr>
        <w:t>formularzy: złożenia, zmiany, wycofania oferty lub wniosku oraz do formularza do komunikacji.</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color w:val="A6A6A6" w:themeColor="background1" w:themeShade="A6"/>
          <w:sz w:val="16"/>
          <w:szCs w:val="16"/>
        </w:rPr>
      </w:pPr>
      <w:r w:rsidRPr="00BA6396">
        <w:rPr>
          <w:rFonts w:ascii="Verdana" w:hAnsi="Verdana" w:cs="Arial"/>
          <w:sz w:val="16"/>
          <w:szCs w:val="16"/>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Regulaminie </w:t>
      </w:r>
      <w:proofErr w:type="spellStart"/>
      <w:r w:rsidRPr="00BA6396">
        <w:rPr>
          <w:rFonts w:ascii="Verdana" w:hAnsi="Verdana" w:cs="Arial"/>
          <w:sz w:val="16"/>
          <w:szCs w:val="16"/>
        </w:rPr>
        <w:t>ePUAP</w:t>
      </w:r>
      <w:proofErr w:type="spellEnd"/>
      <w:r w:rsidRPr="00BA6396">
        <w:rPr>
          <w:rFonts w:ascii="Verdana" w:hAnsi="Verdana" w:cs="Arial"/>
          <w:sz w:val="16"/>
          <w:szCs w:val="16"/>
        </w:rPr>
        <w:t xml:space="preserve">.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Maksymalny rozmiar plików przesyłanych za pośrednictwem dedykowanych formularzy do: złożenia, zmiany, wycofania oferty lub wniosku oraz do komunikacji wynosi 150 MB.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A6396">
        <w:rPr>
          <w:rFonts w:ascii="Verdana" w:hAnsi="Verdana" w:cs="Arial"/>
          <w:sz w:val="16"/>
          <w:szCs w:val="16"/>
        </w:rPr>
        <w:t>ePUAP</w:t>
      </w:r>
      <w:proofErr w:type="spellEnd"/>
      <w:r w:rsidRPr="00BA6396">
        <w:rPr>
          <w:rFonts w:ascii="Verdana" w:hAnsi="Verdana" w:cs="Arial"/>
          <w:sz w:val="16"/>
          <w:szCs w:val="16"/>
        </w:rPr>
        <w:t>.</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Identyfikator postępowania i klucz publiczny dla danego postępowania o udzielenie zamówienia dostępne są na Liście wszystkich postępowań na </w:t>
      </w:r>
      <w:proofErr w:type="spellStart"/>
      <w:r w:rsidRPr="00BA6396">
        <w:rPr>
          <w:rFonts w:ascii="Verdana" w:hAnsi="Verdana" w:cs="Arial"/>
          <w:sz w:val="16"/>
          <w:szCs w:val="16"/>
        </w:rPr>
        <w:t>miniPortalu</w:t>
      </w:r>
      <w:proofErr w:type="spellEnd"/>
      <w:r w:rsidRPr="00BA6396">
        <w:rPr>
          <w:rFonts w:ascii="Verdana" w:hAnsi="Verdana" w:cs="Arial"/>
          <w:sz w:val="16"/>
          <w:szCs w:val="16"/>
        </w:rPr>
        <w:t xml:space="preserve"> oraz stanowi załącznik do niniejszej SIWZ.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BA6396">
        <w:rPr>
          <w:rFonts w:ascii="Verdana" w:hAnsi="Verdana" w:cs="Arial"/>
          <w:b/>
          <w:sz w:val="16"/>
          <w:szCs w:val="16"/>
        </w:rPr>
        <w:t xml:space="preserve">dedykowanego formularza dostępnego na </w:t>
      </w:r>
      <w:proofErr w:type="spellStart"/>
      <w:r w:rsidRPr="00BA6396">
        <w:rPr>
          <w:rFonts w:ascii="Verdana" w:hAnsi="Verdana" w:cs="Arial"/>
          <w:b/>
          <w:sz w:val="16"/>
          <w:szCs w:val="16"/>
        </w:rPr>
        <w:t>ePUAP</w:t>
      </w:r>
      <w:proofErr w:type="spellEnd"/>
      <w:r w:rsidRPr="00BA6396">
        <w:rPr>
          <w:rFonts w:ascii="Verdana" w:hAnsi="Verdana" w:cs="Arial"/>
          <w:b/>
          <w:sz w:val="16"/>
          <w:szCs w:val="16"/>
        </w:rPr>
        <w:t xml:space="preserve"> oraz udostępnionego przez </w:t>
      </w:r>
      <w:proofErr w:type="spellStart"/>
      <w:r w:rsidRPr="00BA6396">
        <w:rPr>
          <w:rFonts w:ascii="Verdana" w:hAnsi="Verdana" w:cs="Arial"/>
          <w:b/>
          <w:sz w:val="16"/>
          <w:szCs w:val="16"/>
        </w:rPr>
        <w:t>miniPortal</w:t>
      </w:r>
      <w:proofErr w:type="spellEnd"/>
      <w:r w:rsidRPr="00BA6396">
        <w:rPr>
          <w:rFonts w:ascii="Verdana" w:hAnsi="Verdana" w:cs="Arial"/>
          <w:b/>
          <w:sz w:val="16"/>
          <w:szCs w:val="16"/>
        </w:rPr>
        <w:t xml:space="preserve"> (Formularz do komunikacji). </w:t>
      </w:r>
      <w:r w:rsidRPr="00BA6396">
        <w:rPr>
          <w:rFonts w:ascii="Verdana" w:hAnsi="Verdana" w:cs="Arial"/>
          <w:sz w:val="16"/>
          <w:szCs w:val="16"/>
        </w:rPr>
        <w:t xml:space="preserve"> We wszelkiej korespondencji związanej z niniejszym postępowaniem Zamawiający i Wykonawcy posługują się numerem ogłoszenia (BZP, TED lub ID postępowania). </w:t>
      </w:r>
    </w:p>
    <w:p w:rsidR="00A070F5" w:rsidRPr="00BA6396"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 xml:space="preserve">Zamawiający może również komunikować się z Wykonawcami za pomocą poczty elektronicznej, email </w:t>
      </w:r>
      <w:hyperlink r:id="rId12" w:history="1">
        <w:r w:rsidRPr="00755463">
          <w:rPr>
            <w:rStyle w:val="Hipercze"/>
            <w:rFonts w:ascii="Verdana" w:eastAsiaTheme="majorEastAsia" w:hAnsi="Verdana" w:cs="Arial"/>
            <w:sz w:val="16"/>
            <w:szCs w:val="16"/>
          </w:rPr>
          <w:t>zampub@szpitalzawiercie.pl/</w:t>
        </w:r>
      </w:hyperlink>
      <w:r>
        <w:rPr>
          <w:rFonts w:ascii="Verdana" w:hAnsi="Verdana" w:cs="Arial"/>
          <w:sz w:val="16"/>
          <w:szCs w:val="16"/>
        </w:rPr>
        <w:t xml:space="preserve"> .</w:t>
      </w:r>
    </w:p>
    <w:p w:rsidR="00A070F5" w:rsidRDefault="00A070F5" w:rsidP="00A070F5">
      <w:pPr>
        <w:pStyle w:val="Akapitzlist"/>
        <w:widowControl/>
        <w:numPr>
          <w:ilvl w:val="0"/>
          <w:numId w:val="15"/>
        </w:numPr>
        <w:suppressAutoHyphens w:val="0"/>
        <w:spacing w:line="360" w:lineRule="auto"/>
        <w:jc w:val="both"/>
        <w:rPr>
          <w:rFonts w:ascii="Verdana" w:hAnsi="Verdana" w:cs="Arial"/>
          <w:sz w:val="16"/>
          <w:szCs w:val="16"/>
        </w:rPr>
      </w:pPr>
      <w:r w:rsidRPr="00BA6396">
        <w:rPr>
          <w:rFonts w:ascii="Verdana" w:hAnsi="Verdana" w:cs="Arial"/>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w:t>
      </w:r>
      <w:r>
        <w:rPr>
          <w:rFonts w:ascii="Verdana" w:hAnsi="Verdana" w:cs="Arial"/>
          <w:sz w:val="16"/>
          <w:szCs w:val="16"/>
        </w:rPr>
        <w:t>ktronicznej, na wskazany w pkt 8</w:t>
      </w:r>
      <w:r w:rsidRPr="00BA6396">
        <w:rPr>
          <w:rFonts w:ascii="Verdana" w:hAnsi="Verdana" w:cs="Arial"/>
          <w:sz w:val="16"/>
          <w:szCs w:val="16"/>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0A6A8A" w:rsidRDefault="000A6A8A" w:rsidP="000A6A8A">
      <w:pPr>
        <w:widowControl/>
        <w:suppressAutoHyphens w:val="0"/>
        <w:spacing w:line="360" w:lineRule="auto"/>
        <w:jc w:val="both"/>
        <w:rPr>
          <w:rFonts w:ascii="Verdana" w:hAnsi="Verdana" w:cs="Arial"/>
          <w:sz w:val="16"/>
          <w:szCs w:val="16"/>
        </w:rPr>
      </w:pPr>
    </w:p>
    <w:p w:rsidR="000A6A8A" w:rsidRDefault="000A6A8A" w:rsidP="000A6A8A">
      <w:pPr>
        <w:widowControl/>
        <w:suppressAutoHyphens w:val="0"/>
        <w:spacing w:line="360" w:lineRule="auto"/>
        <w:jc w:val="both"/>
        <w:rPr>
          <w:rFonts w:ascii="Verdana" w:hAnsi="Verdana" w:cs="Arial"/>
          <w:sz w:val="16"/>
          <w:szCs w:val="16"/>
        </w:rPr>
      </w:pPr>
    </w:p>
    <w:p w:rsidR="000A6A8A" w:rsidRDefault="000A6A8A" w:rsidP="000A6A8A">
      <w:pPr>
        <w:widowControl/>
        <w:suppressAutoHyphens w:val="0"/>
        <w:spacing w:line="360" w:lineRule="auto"/>
        <w:jc w:val="both"/>
        <w:rPr>
          <w:rFonts w:ascii="Verdana" w:hAnsi="Verdana" w:cs="Arial"/>
          <w:sz w:val="16"/>
          <w:szCs w:val="16"/>
        </w:rPr>
      </w:pPr>
    </w:p>
    <w:p w:rsidR="000A6A8A" w:rsidRPr="000A6A8A" w:rsidRDefault="000A6A8A" w:rsidP="000A6A8A">
      <w:pPr>
        <w:widowControl/>
        <w:suppressAutoHyphens w:val="0"/>
        <w:spacing w:line="360" w:lineRule="auto"/>
        <w:jc w:val="both"/>
        <w:rPr>
          <w:rFonts w:ascii="Verdana" w:hAnsi="Verdana" w:cs="Arial"/>
          <w:sz w:val="16"/>
          <w:szCs w:val="16"/>
        </w:rPr>
      </w:pP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Wszelkie zawiadomienia, oświadczenia, wnioski oraz informacje przekazane w formie elektronicznej wymagają na żądanie każdej ze stron, niezwłocznego potwierdzenia faktu ich otrzymania.</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Wykonawca może zwrócić się do Zamawiającego o wyjaśnienie treści SIWZ.</w:t>
      </w:r>
    </w:p>
    <w:p w:rsidR="004B78D7" w:rsidRPr="000A6A8A" w:rsidRDefault="00A070F5" w:rsidP="000A6A8A">
      <w:pPr>
        <w:pStyle w:val="Akapitzlist"/>
        <w:widowControl/>
        <w:numPr>
          <w:ilvl w:val="0"/>
          <w:numId w:val="15"/>
        </w:numPr>
        <w:suppressAutoHyphens w:val="0"/>
        <w:spacing w:line="360" w:lineRule="auto"/>
        <w:jc w:val="both"/>
        <w:outlineLvl w:val="1"/>
        <w:rPr>
          <w:rFonts w:ascii="Verdana" w:hAnsi="Verdana"/>
          <w:sz w:val="16"/>
          <w:szCs w:val="16"/>
        </w:rPr>
      </w:pPr>
      <w:r w:rsidRPr="00BA6396">
        <w:rPr>
          <w:rFonts w:ascii="Verdana" w:hAnsi="Verdana"/>
          <w:sz w:val="16"/>
          <w:szCs w:val="16"/>
          <w:lang w:eastAsia="pl-PL"/>
        </w:rPr>
        <w:t>Jeżeli wniosek o wyjaśnienie treści SIWZ wpłynie do Zamawiającego nie później niż do końca dnia, w którym upływa połowa terminu składania ofert</w:t>
      </w:r>
      <w:r w:rsidRPr="00BA6396">
        <w:rPr>
          <w:rFonts w:ascii="Verdana" w:hAnsi="Verdana"/>
          <w:b/>
          <w:sz w:val="16"/>
          <w:szCs w:val="16"/>
          <w:lang w:eastAsia="pl-PL"/>
        </w:rPr>
        <w:t xml:space="preserve">, </w:t>
      </w:r>
      <w:r w:rsidRPr="00BA6396">
        <w:rPr>
          <w:rFonts w:ascii="Verdana" w:hAnsi="Verdana"/>
          <w:sz w:val="16"/>
          <w:szCs w:val="16"/>
          <w:lang w:eastAsia="pl-PL"/>
        </w:rPr>
        <w:t xml:space="preserve">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w:t>
      </w:r>
      <w:r w:rsidRPr="004B78D7">
        <w:rPr>
          <w:rFonts w:ascii="Verdana" w:hAnsi="Verdana"/>
          <w:sz w:val="16"/>
          <w:szCs w:val="16"/>
          <w:lang w:eastAsia="pl-PL"/>
        </w:rPr>
        <w:t xml:space="preserve">pozostawić wniosek bez rozpoznania. Zamawiający zamieści wyjaśnienia na stronie internetowej, na której </w:t>
      </w:r>
    </w:p>
    <w:p w:rsidR="00A070F5" w:rsidRPr="004B78D7" w:rsidRDefault="00A070F5" w:rsidP="004B78D7">
      <w:pPr>
        <w:pStyle w:val="Akapitzlist"/>
        <w:widowControl/>
        <w:suppressAutoHyphens w:val="0"/>
        <w:spacing w:line="360" w:lineRule="auto"/>
        <w:ind w:left="360"/>
        <w:jc w:val="both"/>
        <w:outlineLvl w:val="1"/>
        <w:rPr>
          <w:rFonts w:ascii="Verdana" w:hAnsi="Verdana"/>
          <w:sz w:val="16"/>
          <w:szCs w:val="16"/>
        </w:rPr>
      </w:pPr>
      <w:r w:rsidRPr="004B78D7">
        <w:rPr>
          <w:rFonts w:ascii="Verdana" w:hAnsi="Verdana"/>
          <w:sz w:val="16"/>
          <w:szCs w:val="16"/>
          <w:lang w:eastAsia="pl-PL"/>
        </w:rPr>
        <w:t xml:space="preserve">udostępniono SIWZ. </w:t>
      </w:r>
      <w:r w:rsidRPr="004B78D7">
        <w:rPr>
          <w:rFonts w:ascii="Verdana" w:hAnsi="Verdana"/>
          <w:color w:val="000000"/>
          <w:sz w:val="16"/>
          <w:szCs w:val="16"/>
          <w:lang w:eastAsia="pl-PL"/>
        </w:rPr>
        <w:t xml:space="preserve">Zamawiający jest zobowiązany udzielić odpowiedzi na pytania zadane w terminie </w:t>
      </w:r>
      <w:r w:rsidRPr="004B78D7">
        <w:rPr>
          <w:rFonts w:ascii="Verdana" w:hAnsi="Verdana"/>
          <w:color w:val="000000"/>
          <w:sz w:val="16"/>
          <w:szCs w:val="16"/>
          <w:lang w:eastAsia="pl-PL"/>
        </w:rPr>
        <w:br/>
        <w:t xml:space="preserve">do </w:t>
      </w:r>
      <w:r w:rsidR="00D03939">
        <w:rPr>
          <w:rFonts w:ascii="Verdana" w:hAnsi="Verdana"/>
          <w:b/>
          <w:sz w:val="16"/>
          <w:szCs w:val="16"/>
          <w:lang w:eastAsia="pl-PL"/>
        </w:rPr>
        <w:t>05.06</w:t>
      </w:r>
      <w:r w:rsidRPr="004B78D7">
        <w:rPr>
          <w:rFonts w:ascii="Verdana" w:hAnsi="Verdana"/>
          <w:b/>
          <w:sz w:val="16"/>
          <w:szCs w:val="16"/>
          <w:lang w:eastAsia="pl-PL"/>
        </w:rPr>
        <w:t>.</w:t>
      </w:r>
      <w:r w:rsidRPr="004B78D7">
        <w:rPr>
          <w:rFonts w:ascii="Verdana" w:hAnsi="Verdana"/>
          <w:b/>
          <w:bCs/>
          <w:sz w:val="16"/>
          <w:szCs w:val="16"/>
          <w:lang w:eastAsia="pl-PL"/>
        </w:rPr>
        <w:t>201</w:t>
      </w:r>
      <w:r w:rsidR="004C382B" w:rsidRPr="004B78D7">
        <w:rPr>
          <w:rFonts w:ascii="Verdana" w:hAnsi="Verdana"/>
          <w:b/>
          <w:bCs/>
          <w:sz w:val="16"/>
          <w:szCs w:val="16"/>
          <w:lang w:eastAsia="pl-PL"/>
        </w:rPr>
        <w:t>9</w:t>
      </w:r>
      <w:r w:rsidRPr="004B78D7">
        <w:rPr>
          <w:rFonts w:ascii="Verdana" w:hAnsi="Verdana"/>
          <w:b/>
          <w:bCs/>
          <w:sz w:val="16"/>
          <w:szCs w:val="16"/>
          <w:lang w:eastAsia="pl-PL"/>
        </w:rPr>
        <w:t xml:space="preserve"> r.</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Przedłużenie terminu składania ofert nie wpływa na bieg terminu składania wniosku, o którym mowa w rozdz. VII. 7 niniejszej SIWZ.</w:t>
      </w:r>
    </w:p>
    <w:p w:rsidR="00C34BBE" w:rsidRPr="004B78D7" w:rsidRDefault="00A070F5" w:rsidP="00C34BBE">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Zamawiający nie przewiduje zwołania zebrania Wykonawców.</w:t>
      </w:r>
    </w:p>
    <w:p w:rsidR="00A070F5" w:rsidRPr="00BA6396" w:rsidRDefault="00A070F5" w:rsidP="00A070F5">
      <w:pPr>
        <w:pStyle w:val="Nagwek2"/>
        <w:numPr>
          <w:ilvl w:val="0"/>
          <w:numId w:val="15"/>
        </w:numPr>
        <w:spacing w:before="0" w:line="360" w:lineRule="auto"/>
        <w:rPr>
          <w:rFonts w:ascii="Verdana" w:hAnsi="Verdana"/>
          <w:sz w:val="16"/>
          <w:szCs w:val="16"/>
          <w:u w:val="single"/>
          <w:lang w:eastAsia="pl-PL"/>
        </w:rPr>
      </w:pPr>
      <w:r w:rsidRPr="00BA6396">
        <w:rPr>
          <w:rFonts w:ascii="Verdana" w:hAnsi="Verdana"/>
          <w:sz w:val="16"/>
          <w:szCs w:val="16"/>
          <w:lang w:eastAsia="pl-PL"/>
        </w:rPr>
        <w:t>Osobą uprawnioną przez Zamawiającego do porozumiewania się z Wykonawcami jest:</w:t>
      </w:r>
    </w:p>
    <w:p w:rsidR="004C382B" w:rsidRPr="00C34BBE" w:rsidRDefault="00A070F5" w:rsidP="004C382B">
      <w:pPr>
        <w:pStyle w:val="Tekstpodstawowy"/>
        <w:widowControl/>
        <w:numPr>
          <w:ilvl w:val="0"/>
          <w:numId w:val="16"/>
        </w:numPr>
        <w:spacing w:after="0" w:line="360" w:lineRule="auto"/>
        <w:ind w:left="360"/>
        <w:jc w:val="both"/>
        <w:rPr>
          <w:rFonts w:ascii="Verdana" w:hAnsi="Verdana" w:cs="Arial"/>
          <w:sz w:val="16"/>
          <w:szCs w:val="16"/>
          <w:lang w:val="de-DE"/>
        </w:rPr>
      </w:pPr>
      <w:r w:rsidRPr="00BA6396">
        <w:rPr>
          <w:rFonts w:ascii="Verdana" w:hAnsi="Verdana" w:cs="Arial"/>
          <w:sz w:val="16"/>
          <w:szCs w:val="16"/>
          <w:lang w:eastAsia="pl-PL"/>
        </w:rPr>
        <w:t>w kwestiach formalnych, 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proceduralnym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sidRPr="00BA6396">
        <w:rPr>
          <w:rFonts w:ascii="Verdana" w:hAnsi="Verdana" w:cs="Arial"/>
          <w:sz w:val="16"/>
          <w:szCs w:val="16"/>
        </w:rPr>
        <w:t xml:space="preserve">są: </w:t>
      </w:r>
      <w:r w:rsidR="004C382B">
        <w:rPr>
          <w:rFonts w:ascii="Verdana" w:hAnsi="Verdana" w:cs="Verdana"/>
          <w:sz w:val="16"/>
        </w:rPr>
        <w:t>Katarzyna Nowak</w:t>
      </w:r>
      <w:r>
        <w:rPr>
          <w:rFonts w:ascii="Verdana" w:hAnsi="Verdana" w:cs="Verdana"/>
          <w:sz w:val="16"/>
        </w:rPr>
        <w:t xml:space="preserve"> – Dział Zamówień Publicznych</w:t>
      </w:r>
      <w:r w:rsidRPr="00BA6396">
        <w:rPr>
          <w:rFonts w:ascii="Verdana" w:hAnsi="Verdana" w:cs="Arial"/>
          <w:sz w:val="16"/>
          <w:szCs w:val="16"/>
        </w:rPr>
        <w:t>,</w:t>
      </w:r>
      <w:r w:rsidRPr="00BA6396">
        <w:rPr>
          <w:rFonts w:ascii="Verdana" w:eastAsia="Tahoma" w:hAnsi="Verdana" w:cs="Arial"/>
          <w:sz w:val="16"/>
          <w:szCs w:val="16"/>
        </w:rPr>
        <w:t xml:space="preserve"> </w:t>
      </w:r>
      <w:r w:rsidRPr="00BA6396">
        <w:rPr>
          <w:rFonts w:ascii="Verdana" w:hAnsi="Verdana" w:cs="Arial"/>
          <w:sz w:val="16"/>
          <w:szCs w:val="16"/>
        </w:rPr>
        <w:t>tel.</w:t>
      </w:r>
      <w:r w:rsidRPr="00BA6396">
        <w:rPr>
          <w:rFonts w:ascii="Verdana" w:eastAsia="Tahoma" w:hAnsi="Verdana" w:cs="Arial"/>
          <w:sz w:val="16"/>
          <w:szCs w:val="16"/>
        </w:rPr>
        <w:t xml:space="preserve"> </w:t>
      </w:r>
      <w:r w:rsidRPr="00BA6396">
        <w:rPr>
          <w:rFonts w:ascii="Verdana" w:hAnsi="Verdana" w:cs="Arial"/>
          <w:sz w:val="16"/>
          <w:szCs w:val="16"/>
        </w:rPr>
        <w:t>32-67-40-361</w:t>
      </w:r>
      <w:r w:rsidRPr="00BA6396">
        <w:rPr>
          <w:rFonts w:ascii="Verdana" w:hAnsi="Verdana" w:cs="Arial"/>
          <w:sz w:val="16"/>
          <w:szCs w:val="16"/>
          <w:lang w:val="de-DE"/>
        </w:rPr>
        <w:t xml:space="preserve">, </w:t>
      </w:r>
      <w:proofErr w:type="spellStart"/>
      <w:r w:rsidRPr="00BA6396">
        <w:rPr>
          <w:rFonts w:ascii="Verdana" w:hAnsi="Verdana" w:cs="Arial"/>
          <w:sz w:val="16"/>
          <w:szCs w:val="16"/>
          <w:lang w:val="de-DE"/>
        </w:rPr>
        <w:t>e</w:t>
      </w:r>
      <w:r w:rsidRPr="00BA6396">
        <w:rPr>
          <w:rFonts w:ascii="Verdana" w:hAnsi="Verdana" w:cs="Arial"/>
          <w:sz w:val="16"/>
          <w:szCs w:val="16"/>
          <w:lang w:val="de-DE"/>
        </w:rPr>
        <w:noBreakHyphen/>
        <w:t>mail</w:t>
      </w:r>
      <w:proofErr w:type="spellEnd"/>
      <w:r w:rsidRPr="00BA6396">
        <w:rPr>
          <w:rFonts w:ascii="Verdana" w:hAnsi="Verdana" w:cs="Arial"/>
          <w:sz w:val="16"/>
          <w:szCs w:val="16"/>
          <w:lang w:val="de-DE"/>
        </w:rPr>
        <w:t>:</w:t>
      </w:r>
      <w:r w:rsidRPr="00BA6396">
        <w:rPr>
          <w:rFonts w:ascii="Verdana" w:eastAsia="Tahoma" w:hAnsi="Verdana" w:cs="Arial"/>
          <w:sz w:val="16"/>
          <w:szCs w:val="16"/>
          <w:lang w:val="de-DE"/>
        </w:rPr>
        <w:t xml:space="preserve"> </w:t>
      </w:r>
      <w:r w:rsidRPr="00BA6396">
        <w:rPr>
          <w:rFonts w:ascii="Verdana" w:hAnsi="Verdana" w:cs="Arial"/>
          <w:sz w:val="16"/>
          <w:szCs w:val="16"/>
          <w:lang w:val="de-DE"/>
        </w:rPr>
        <w:t>zampub@szpitalzawiercie.pl</w:t>
      </w:r>
      <w:r w:rsidR="00C34BBE">
        <w:rPr>
          <w:rFonts w:ascii="Verdana" w:eastAsia="Tahoma" w:hAnsi="Verdana" w:cs="Arial"/>
          <w:sz w:val="16"/>
          <w:szCs w:val="16"/>
          <w:lang w:val="de-DE"/>
        </w:rPr>
        <w:t>.</w:t>
      </w:r>
    </w:p>
    <w:p w:rsidR="00A070F5" w:rsidRDefault="00A070F5" w:rsidP="00A070F5">
      <w:pPr>
        <w:pStyle w:val="Tekstpodstawowy"/>
        <w:widowControl/>
        <w:numPr>
          <w:ilvl w:val="0"/>
          <w:numId w:val="16"/>
        </w:numPr>
        <w:spacing w:after="0" w:line="360" w:lineRule="auto"/>
        <w:ind w:left="360"/>
        <w:jc w:val="both"/>
        <w:rPr>
          <w:rFonts w:ascii="Verdana" w:eastAsia="Tahoma" w:hAnsi="Verdana" w:cs="Arial"/>
          <w:sz w:val="16"/>
          <w:szCs w:val="16"/>
        </w:rPr>
      </w:pP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zakresie</w:t>
      </w:r>
      <w:r w:rsidRPr="00BA6396">
        <w:rPr>
          <w:rFonts w:ascii="Verdana" w:eastAsia="Tahoma" w:hAnsi="Verdana" w:cs="Arial"/>
          <w:sz w:val="16"/>
          <w:szCs w:val="16"/>
        </w:rPr>
        <w:t xml:space="preserve"> </w:t>
      </w:r>
      <w:r w:rsidRPr="00BA6396">
        <w:rPr>
          <w:rFonts w:ascii="Verdana" w:hAnsi="Verdana" w:cs="Arial"/>
          <w:sz w:val="16"/>
          <w:szCs w:val="16"/>
        </w:rPr>
        <w:t>merytorycznym</w:t>
      </w:r>
      <w:r w:rsidRPr="00BA6396">
        <w:rPr>
          <w:rFonts w:ascii="Verdana" w:eastAsia="Tahoma" w:hAnsi="Verdana" w:cs="Arial"/>
          <w:sz w:val="16"/>
          <w:szCs w:val="16"/>
        </w:rPr>
        <w:t xml:space="preserve"> </w:t>
      </w:r>
      <w:r w:rsidRPr="00BA6396">
        <w:rPr>
          <w:rFonts w:ascii="Verdana" w:hAnsi="Verdana" w:cs="Arial"/>
          <w:sz w:val="16"/>
          <w:szCs w:val="16"/>
        </w:rPr>
        <w:t>osobami</w:t>
      </w:r>
      <w:r w:rsidRPr="00BA6396">
        <w:rPr>
          <w:rFonts w:ascii="Verdana" w:eastAsia="Tahoma" w:hAnsi="Verdana" w:cs="Arial"/>
          <w:sz w:val="16"/>
          <w:szCs w:val="16"/>
        </w:rPr>
        <w:t xml:space="preserve"> </w:t>
      </w:r>
      <w:r w:rsidRPr="00BA6396">
        <w:rPr>
          <w:rFonts w:ascii="Verdana" w:hAnsi="Verdana" w:cs="Arial"/>
          <w:sz w:val="16"/>
          <w:szCs w:val="16"/>
        </w:rPr>
        <w:t>upoważnionymi</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kontaktu</w:t>
      </w:r>
      <w:r w:rsidRPr="00BA6396">
        <w:rPr>
          <w:rFonts w:ascii="Verdana" w:eastAsia="Tahoma" w:hAnsi="Verdana" w:cs="Arial"/>
          <w:sz w:val="16"/>
          <w:szCs w:val="16"/>
        </w:rPr>
        <w:t xml:space="preserve"> </w:t>
      </w:r>
      <w:r w:rsidRPr="00BA6396">
        <w:rPr>
          <w:rFonts w:ascii="Verdana" w:hAnsi="Verdana" w:cs="Arial"/>
          <w:sz w:val="16"/>
          <w:szCs w:val="16"/>
        </w:rPr>
        <w:t>z</w:t>
      </w:r>
      <w:r w:rsidRPr="00BA6396">
        <w:rPr>
          <w:rFonts w:ascii="Verdana" w:eastAsia="Tahoma" w:hAnsi="Verdana" w:cs="Arial"/>
          <w:sz w:val="16"/>
          <w:szCs w:val="16"/>
        </w:rPr>
        <w:t xml:space="preserve"> </w:t>
      </w:r>
      <w:r w:rsidRPr="00BA6396">
        <w:rPr>
          <w:rFonts w:ascii="Verdana" w:hAnsi="Verdana" w:cs="Arial"/>
          <w:sz w:val="16"/>
          <w:szCs w:val="16"/>
        </w:rPr>
        <w:t>Wykonawcami</w:t>
      </w:r>
      <w:r w:rsidRPr="00BA6396">
        <w:rPr>
          <w:rFonts w:ascii="Verdana" w:eastAsia="Tahoma" w:hAnsi="Verdana" w:cs="Arial"/>
          <w:sz w:val="16"/>
          <w:szCs w:val="16"/>
        </w:rPr>
        <w:t xml:space="preserve"> </w:t>
      </w:r>
      <w:r>
        <w:rPr>
          <w:rFonts w:ascii="Verdana" w:hAnsi="Verdana" w:cs="Arial"/>
          <w:sz w:val="16"/>
          <w:szCs w:val="16"/>
        </w:rPr>
        <w:t>jest</w:t>
      </w:r>
      <w:r w:rsidRPr="00BA6396">
        <w:rPr>
          <w:rFonts w:ascii="Verdana" w:hAnsi="Verdana" w:cs="Arial"/>
          <w:sz w:val="16"/>
          <w:szCs w:val="16"/>
        </w:rPr>
        <w:t>:</w:t>
      </w:r>
      <w:r w:rsidRPr="00BA6396">
        <w:rPr>
          <w:rFonts w:ascii="Verdana" w:eastAsia="Tahoma" w:hAnsi="Verdana" w:cs="Arial"/>
          <w:sz w:val="16"/>
          <w:szCs w:val="16"/>
        </w:rPr>
        <w:t xml:space="preserve"> </w:t>
      </w:r>
    </w:p>
    <w:p w:rsidR="00A070F5" w:rsidRDefault="004C382B" w:rsidP="00A070F5">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Grzegorz Kwiecień</w:t>
      </w:r>
      <w:r w:rsidR="00A070F5" w:rsidRPr="003B0A51">
        <w:rPr>
          <w:rFonts w:ascii="Verdana" w:eastAsia="SimSun" w:hAnsi="Verdana" w:cs="Arial"/>
          <w:kern w:val="3"/>
          <w:sz w:val="16"/>
          <w:szCs w:val="16"/>
          <w:lang w:eastAsia="pl-PL"/>
        </w:rPr>
        <w:t xml:space="preserve">  – </w:t>
      </w:r>
      <w:r>
        <w:rPr>
          <w:rFonts w:ascii="Verdana" w:eastAsia="SimSun" w:hAnsi="Verdana" w:cs="Arial"/>
          <w:kern w:val="3"/>
          <w:sz w:val="16"/>
          <w:szCs w:val="16"/>
          <w:lang w:eastAsia="pl-PL"/>
        </w:rPr>
        <w:t>Kierownik Działu Aparatury Medycznej</w:t>
      </w:r>
      <w:r w:rsidR="00A070F5" w:rsidRPr="003B0A51">
        <w:rPr>
          <w:rFonts w:ascii="Verdana" w:eastAsia="SimSun" w:hAnsi="Verdana" w:cs="Arial"/>
          <w:kern w:val="3"/>
          <w:sz w:val="16"/>
          <w:szCs w:val="16"/>
          <w:lang w:eastAsia="pl-PL"/>
        </w:rPr>
        <w:t>, tel. 32 64 40</w:t>
      </w:r>
      <w:r w:rsidR="004C7FD8">
        <w:rPr>
          <w:rFonts w:ascii="Verdana" w:eastAsia="SimSun" w:hAnsi="Verdana" w:cs="Arial"/>
          <w:kern w:val="3"/>
          <w:sz w:val="16"/>
          <w:szCs w:val="16"/>
          <w:lang w:eastAsia="pl-PL"/>
        </w:rPr>
        <w:t> </w:t>
      </w:r>
      <w:r w:rsidR="00A070F5" w:rsidRPr="003B0A51">
        <w:rPr>
          <w:rFonts w:ascii="Verdana" w:eastAsia="SimSun" w:hAnsi="Verdana" w:cs="Arial"/>
          <w:kern w:val="3"/>
          <w:sz w:val="16"/>
          <w:szCs w:val="16"/>
          <w:lang w:eastAsia="pl-PL"/>
        </w:rPr>
        <w:t>210</w:t>
      </w:r>
      <w:r w:rsidR="004C7FD8">
        <w:rPr>
          <w:rFonts w:ascii="Verdana" w:eastAsia="SimSun" w:hAnsi="Verdana" w:cs="Arial"/>
          <w:kern w:val="3"/>
          <w:sz w:val="16"/>
          <w:szCs w:val="16"/>
          <w:lang w:eastAsia="pl-PL"/>
        </w:rPr>
        <w:t>, w zakresie pakietów 1</w:t>
      </w:r>
      <w:r w:rsidR="00FB48A0">
        <w:rPr>
          <w:rFonts w:ascii="Verdana" w:eastAsia="SimSun" w:hAnsi="Verdana" w:cs="Arial"/>
          <w:kern w:val="3"/>
          <w:sz w:val="16"/>
          <w:szCs w:val="16"/>
          <w:lang w:eastAsia="pl-PL"/>
        </w:rPr>
        <w:t xml:space="preserve">-11, 16 </w:t>
      </w:r>
      <w:r w:rsidR="004C7FD8">
        <w:rPr>
          <w:rFonts w:ascii="Verdana" w:eastAsia="SimSun" w:hAnsi="Verdana" w:cs="Arial"/>
          <w:kern w:val="3"/>
          <w:sz w:val="16"/>
          <w:szCs w:val="16"/>
          <w:lang w:eastAsia="pl-PL"/>
        </w:rPr>
        <w:t>-33</w:t>
      </w:r>
      <w:r w:rsidR="00673F44">
        <w:rPr>
          <w:rFonts w:ascii="Verdana" w:eastAsia="SimSun" w:hAnsi="Verdana" w:cs="Arial"/>
          <w:kern w:val="3"/>
          <w:sz w:val="16"/>
          <w:szCs w:val="16"/>
          <w:lang w:eastAsia="pl-PL"/>
        </w:rPr>
        <w:t>,</w:t>
      </w:r>
    </w:p>
    <w:p w:rsidR="00673F44" w:rsidRDefault="00673F44" w:rsidP="00A070F5">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 xml:space="preserve">Małgorzata Świderska – Kierownik Działu Administracyjno Gospodarczego, tel. </w:t>
      </w:r>
      <w:r w:rsidRPr="002F0E9C">
        <w:rPr>
          <w:rFonts w:ascii="Verdana" w:hAnsi="Verdana"/>
          <w:sz w:val="16"/>
          <w:szCs w:val="16"/>
        </w:rPr>
        <w:t>32 67-40-340</w:t>
      </w:r>
      <w:r>
        <w:rPr>
          <w:rFonts w:ascii="Verdana" w:hAnsi="Verdana"/>
          <w:sz w:val="16"/>
          <w:szCs w:val="16"/>
        </w:rPr>
        <w:t>, w zakresie pakietów 12-14,</w:t>
      </w:r>
    </w:p>
    <w:p w:rsidR="00FB48A0" w:rsidRDefault="00FB48A0" w:rsidP="00A070F5">
      <w:pPr>
        <w:pStyle w:val="Tekstpodstawowy"/>
        <w:widowControl/>
        <w:spacing w:after="0" w:line="360" w:lineRule="auto"/>
        <w:ind w:left="360"/>
        <w:jc w:val="both"/>
        <w:rPr>
          <w:rFonts w:ascii="Verdana" w:eastAsia="SimSun" w:hAnsi="Verdana" w:cs="Arial"/>
          <w:kern w:val="3"/>
          <w:sz w:val="16"/>
          <w:szCs w:val="16"/>
          <w:lang w:eastAsia="pl-PL"/>
        </w:rPr>
      </w:pPr>
      <w:r>
        <w:rPr>
          <w:rFonts w:ascii="Verdana" w:eastAsia="SimSun" w:hAnsi="Verdana" w:cs="Arial"/>
          <w:kern w:val="3"/>
          <w:sz w:val="16"/>
          <w:szCs w:val="16"/>
          <w:lang w:eastAsia="pl-PL"/>
        </w:rPr>
        <w:t xml:space="preserve">Grzegorz Gruk – Kierownik działu Technicznego, </w:t>
      </w:r>
      <w:r w:rsidRPr="003B0A51">
        <w:rPr>
          <w:rFonts w:ascii="Verdana" w:eastAsia="SimSun" w:hAnsi="Verdana" w:cs="Arial"/>
          <w:kern w:val="3"/>
          <w:sz w:val="16"/>
          <w:szCs w:val="16"/>
          <w:lang w:eastAsia="pl-PL"/>
        </w:rPr>
        <w:t>tel. 32 64 40</w:t>
      </w:r>
      <w:r w:rsidR="00673F44">
        <w:rPr>
          <w:rFonts w:ascii="Verdana" w:eastAsia="SimSun" w:hAnsi="Verdana" w:cs="Arial"/>
          <w:kern w:val="3"/>
          <w:sz w:val="16"/>
          <w:szCs w:val="16"/>
          <w:lang w:eastAsia="pl-PL"/>
        </w:rPr>
        <w:t xml:space="preserve"> 360, w zakresie pakietu </w:t>
      </w:r>
      <w:r>
        <w:rPr>
          <w:rFonts w:ascii="Verdana" w:eastAsia="SimSun" w:hAnsi="Verdana" w:cs="Arial"/>
          <w:kern w:val="3"/>
          <w:sz w:val="16"/>
          <w:szCs w:val="16"/>
          <w:lang w:eastAsia="pl-PL"/>
        </w:rPr>
        <w:t>15,</w:t>
      </w:r>
    </w:p>
    <w:p w:rsidR="001128B9" w:rsidRDefault="004C7FD8" w:rsidP="00A070F5">
      <w:pPr>
        <w:pStyle w:val="Tekstpodstawowy"/>
        <w:widowControl/>
        <w:spacing w:after="0" w:line="360" w:lineRule="auto"/>
        <w:ind w:left="360"/>
        <w:jc w:val="both"/>
        <w:rPr>
          <w:rFonts w:ascii="Verdana" w:hAnsi="Verdana"/>
          <w:sz w:val="16"/>
          <w:szCs w:val="16"/>
        </w:rPr>
      </w:pPr>
      <w:r>
        <w:rPr>
          <w:rFonts w:ascii="Verdana" w:hAnsi="Verdana"/>
          <w:sz w:val="16"/>
          <w:szCs w:val="16"/>
        </w:rPr>
        <w:t>Beata Podsiadło – Naczelna Pielęgniarka, tel. 32-67-</w:t>
      </w:r>
      <w:r w:rsidR="001128B9">
        <w:rPr>
          <w:rFonts w:ascii="Verdana" w:hAnsi="Verdana"/>
          <w:sz w:val="16"/>
          <w:szCs w:val="16"/>
        </w:rPr>
        <w:t>40-210, w zakresie pakietu nr 33 i 34</w:t>
      </w:r>
      <w:r w:rsidR="00673F44">
        <w:rPr>
          <w:rFonts w:ascii="Verdana" w:hAnsi="Verdana"/>
          <w:sz w:val="16"/>
          <w:szCs w:val="16"/>
        </w:rPr>
        <w:t>,</w:t>
      </w:r>
    </w:p>
    <w:p w:rsidR="00A070F5" w:rsidRPr="001128B9" w:rsidRDefault="001128B9" w:rsidP="001128B9">
      <w:pPr>
        <w:pStyle w:val="Tekstpodstawowy"/>
        <w:widowControl/>
        <w:spacing w:after="0" w:line="360" w:lineRule="auto"/>
        <w:ind w:left="360"/>
        <w:jc w:val="both"/>
        <w:rPr>
          <w:rFonts w:ascii="Verdana" w:hAnsi="Verdana"/>
          <w:sz w:val="16"/>
          <w:szCs w:val="16"/>
        </w:rPr>
      </w:pPr>
      <w:r>
        <w:rPr>
          <w:rFonts w:ascii="Verdana" w:hAnsi="Verdana"/>
          <w:sz w:val="16"/>
          <w:szCs w:val="16"/>
        </w:rPr>
        <w:t xml:space="preserve">Ola Kruk – Kierownik Bloku Operacyjnego, </w:t>
      </w:r>
      <w:r w:rsidR="004C7FD8">
        <w:rPr>
          <w:rFonts w:ascii="Verdana" w:hAnsi="Verdana"/>
          <w:sz w:val="16"/>
          <w:szCs w:val="16"/>
        </w:rPr>
        <w:t>.</w:t>
      </w:r>
      <w:r w:rsidRPr="001128B9">
        <w:rPr>
          <w:rFonts w:ascii="Verdana" w:hAnsi="Verdana"/>
          <w:sz w:val="16"/>
          <w:szCs w:val="16"/>
        </w:rPr>
        <w:t xml:space="preserve"> </w:t>
      </w:r>
      <w:r>
        <w:rPr>
          <w:rFonts w:ascii="Verdana" w:hAnsi="Verdana"/>
          <w:sz w:val="16"/>
          <w:szCs w:val="16"/>
        </w:rPr>
        <w:t xml:space="preserve">tel. 32-67-40-308, w zakresie pakietu nr </w:t>
      </w:r>
      <w:r w:rsidR="00BB522B">
        <w:rPr>
          <w:rFonts w:ascii="Verdana" w:hAnsi="Verdana"/>
          <w:sz w:val="16"/>
          <w:szCs w:val="16"/>
        </w:rPr>
        <w:t xml:space="preserve">17 i </w:t>
      </w:r>
      <w:r>
        <w:rPr>
          <w:rFonts w:ascii="Verdana" w:hAnsi="Verdana"/>
          <w:sz w:val="16"/>
          <w:szCs w:val="16"/>
        </w:rPr>
        <w:t>35.</w:t>
      </w:r>
    </w:p>
    <w:p w:rsidR="00BB522B" w:rsidRDefault="00BB522B" w:rsidP="00A070F5">
      <w:pPr>
        <w:spacing w:line="360" w:lineRule="auto"/>
        <w:jc w:val="both"/>
        <w:rPr>
          <w:rFonts w:ascii="Verdana" w:hAnsi="Verdana" w:cs="Verdana"/>
          <w:b/>
          <w:sz w:val="16"/>
        </w:rPr>
      </w:pPr>
    </w:p>
    <w:p w:rsidR="00A070F5" w:rsidRDefault="00A070F5" w:rsidP="00A070F5">
      <w:pPr>
        <w:spacing w:line="360" w:lineRule="auto"/>
        <w:jc w:val="both"/>
        <w:rPr>
          <w:rFonts w:ascii="Verdana" w:hAnsi="Verdana" w:cs="Verdana"/>
          <w:sz w:val="16"/>
        </w:rPr>
      </w:pPr>
      <w:r>
        <w:rPr>
          <w:rFonts w:ascii="Verdana" w:hAnsi="Verdana" w:cs="Verdana"/>
          <w:b/>
          <w:sz w:val="16"/>
        </w:rPr>
        <w:t>IX. Wadium</w:t>
      </w:r>
    </w:p>
    <w:p w:rsidR="00A070F5" w:rsidRDefault="00A070F5" w:rsidP="00A070F5">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Oferta musi być zabezpieczona wadium.</w:t>
      </w:r>
    </w:p>
    <w:p w:rsidR="0087563B" w:rsidRPr="0087563B" w:rsidRDefault="00A070F5" w:rsidP="0087563B">
      <w:pPr>
        <w:pStyle w:val="Akapitzlist"/>
        <w:numPr>
          <w:ilvl w:val="0"/>
          <w:numId w:val="9"/>
        </w:numPr>
        <w:spacing w:line="360" w:lineRule="auto"/>
        <w:ind w:left="357" w:hanging="357"/>
        <w:jc w:val="both"/>
        <w:rPr>
          <w:rFonts w:ascii="Verdana" w:hAnsi="Verdana" w:cs="Verdana"/>
          <w:sz w:val="16"/>
        </w:rPr>
      </w:pPr>
      <w:r>
        <w:rPr>
          <w:rFonts w:ascii="Verdana" w:hAnsi="Verdana" w:cs="Verdana"/>
          <w:sz w:val="16"/>
        </w:rPr>
        <w:t>Wartość wadium dla poszczególnych części (pakietów) wynosi:</w:t>
      </w:r>
    </w:p>
    <w:tbl>
      <w:tblPr>
        <w:tblStyle w:val="Tabela-Siatka"/>
        <w:tblW w:w="5070" w:type="dxa"/>
        <w:tblInd w:w="-5" w:type="dxa"/>
        <w:tblCellMar>
          <w:left w:w="103" w:type="dxa"/>
        </w:tblCellMar>
        <w:tblLook w:val="04A0" w:firstRow="1" w:lastRow="0" w:firstColumn="1" w:lastColumn="0" w:noHBand="0" w:noVBand="1"/>
      </w:tblPr>
      <w:tblGrid>
        <w:gridCol w:w="1526"/>
        <w:gridCol w:w="3544"/>
      </w:tblGrid>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Numer pakietu</w:t>
            </w:r>
          </w:p>
        </w:tc>
        <w:tc>
          <w:tcPr>
            <w:tcW w:w="3544"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Wartość wadium w złotych polskich</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w:t>
            </w:r>
          </w:p>
        </w:tc>
        <w:tc>
          <w:tcPr>
            <w:tcW w:w="3544" w:type="dxa"/>
            <w:shd w:val="clear" w:color="auto" w:fill="auto"/>
            <w:tcMar>
              <w:left w:w="103" w:type="dxa"/>
            </w:tcMar>
          </w:tcPr>
          <w:p w:rsidR="00A070F5" w:rsidRDefault="00622173" w:rsidP="005F2BFC">
            <w:pPr>
              <w:pStyle w:val="Nagwek2"/>
              <w:suppressAutoHyphens w:val="0"/>
              <w:spacing w:before="0" w:line="360" w:lineRule="auto"/>
              <w:outlineLvl w:val="1"/>
              <w:rPr>
                <w:rFonts w:ascii="Verdana" w:hAnsi="Verdana"/>
                <w:sz w:val="16"/>
                <w:szCs w:val="16"/>
              </w:rPr>
            </w:pPr>
            <w:r>
              <w:rPr>
                <w:rFonts w:ascii="Verdana" w:hAnsi="Verdana"/>
                <w:sz w:val="16"/>
                <w:szCs w:val="16"/>
              </w:rPr>
              <w:t>50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2</w:t>
            </w:r>
          </w:p>
        </w:tc>
        <w:tc>
          <w:tcPr>
            <w:tcW w:w="3544" w:type="dxa"/>
            <w:shd w:val="clear" w:color="auto" w:fill="auto"/>
            <w:tcMar>
              <w:left w:w="103" w:type="dxa"/>
            </w:tcMar>
          </w:tcPr>
          <w:p w:rsidR="00A070F5" w:rsidRDefault="00622173" w:rsidP="005F2BFC">
            <w:pPr>
              <w:pStyle w:val="Nagwek2"/>
              <w:suppressAutoHyphens w:val="0"/>
              <w:spacing w:before="0" w:line="360" w:lineRule="auto"/>
              <w:outlineLvl w:val="1"/>
              <w:rPr>
                <w:rFonts w:ascii="Verdana" w:hAnsi="Verdana"/>
                <w:sz w:val="16"/>
                <w:szCs w:val="16"/>
              </w:rPr>
            </w:pPr>
            <w:r>
              <w:rPr>
                <w:rFonts w:ascii="Verdana" w:hAnsi="Verdana"/>
                <w:sz w:val="16"/>
                <w:szCs w:val="16"/>
              </w:rPr>
              <w:t>45</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3</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170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4</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14</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5</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13</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6</w:t>
            </w:r>
          </w:p>
        </w:tc>
        <w:tc>
          <w:tcPr>
            <w:tcW w:w="3544" w:type="dxa"/>
            <w:shd w:val="clear" w:color="auto" w:fill="auto"/>
            <w:tcMar>
              <w:left w:w="103" w:type="dxa"/>
            </w:tcMar>
          </w:tcPr>
          <w:p w:rsidR="00A070F5" w:rsidRDefault="00A070F5" w:rsidP="00332D95">
            <w:pPr>
              <w:pStyle w:val="Nagwek2"/>
              <w:suppressAutoHyphens w:val="0"/>
              <w:spacing w:before="0" w:line="360" w:lineRule="auto"/>
              <w:outlineLvl w:val="1"/>
              <w:rPr>
                <w:rFonts w:ascii="Verdana" w:hAnsi="Verdana"/>
                <w:sz w:val="16"/>
                <w:szCs w:val="16"/>
              </w:rPr>
            </w:pPr>
            <w:r>
              <w:rPr>
                <w:rFonts w:ascii="Verdana" w:hAnsi="Verdana"/>
                <w:sz w:val="16"/>
                <w:szCs w:val="16"/>
              </w:rPr>
              <w:t>1</w:t>
            </w:r>
            <w:r w:rsidR="00332D95">
              <w:rPr>
                <w:rFonts w:ascii="Verdana" w:hAnsi="Verdana"/>
                <w:sz w:val="16"/>
                <w:szCs w:val="16"/>
              </w:rPr>
              <w:t>9</w:t>
            </w:r>
            <w:r>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7</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42</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8</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140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9</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11</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7</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12</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19</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13</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24</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14</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13</w:t>
            </w:r>
            <w:r w:rsidR="00A070F5">
              <w:rPr>
                <w:rFonts w:ascii="Verdana" w:hAnsi="Verdana"/>
                <w:sz w:val="16"/>
                <w:szCs w:val="16"/>
              </w:rPr>
              <w:t>,00 zł</w:t>
            </w:r>
          </w:p>
        </w:tc>
      </w:tr>
      <w:tr w:rsidR="00A070F5" w:rsidTr="004B78D7">
        <w:tc>
          <w:tcPr>
            <w:tcW w:w="1526" w:type="dxa"/>
            <w:shd w:val="clear" w:color="auto" w:fill="auto"/>
            <w:tcMar>
              <w:left w:w="103" w:type="dxa"/>
            </w:tcMar>
          </w:tcPr>
          <w:p w:rsidR="00A070F5" w:rsidRDefault="00A070F5" w:rsidP="005F2BFC">
            <w:pPr>
              <w:pStyle w:val="Nagwek2"/>
              <w:suppressAutoHyphens w:val="0"/>
              <w:spacing w:before="0" w:line="360" w:lineRule="auto"/>
              <w:outlineLvl w:val="1"/>
              <w:rPr>
                <w:rFonts w:ascii="Verdana" w:hAnsi="Verdana"/>
                <w:sz w:val="16"/>
                <w:szCs w:val="16"/>
              </w:rPr>
            </w:pPr>
            <w:r>
              <w:rPr>
                <w:rFonts w:ascii="Verdana" w:hAnsi="Verdana"/>
                <w:sz w:val="16"/>
                <w:szCs w:val="16"/>
              </w:rPr>
              <w:t>15</w:t>
            </w:r>
          </w:p>
        </w:tc>
        <w:tc>
          <w:tcPr>
            <w:tcW w:w="3544" w:type="dxa"/>
            <w:shd w:val="clear" w:color="auto" w:fill="auto"/>
            <w:tcMar>
              <w:left w:w="103" w:type="dxa"/>
            </w:tcMar>
          </w:tcPr>
          <w:p w:rsidR="00A070F5" w:rsidRDefault="00332D95" w:rsidP="005F2BFC">
            <w:pPr>
              <w:pStyle w:val="Nagwek2"/>
              <w:suppressAutoHyphens w:val="0"/>
              <w:spacing w:before="0" w:line="360" w:lineRule="auto"/>
              <w:outlineLvl w:val="1"/>
              <w:rPr>
                <w:rFonts w:ascii="Verdana" w:hAnsi="Verdana"/>
                <w:sz w:val="16"/>
                <w:szCs w:val="16"/>
              </w:rPr>
            </w:pPr>
            <w:r>
              <w:rPr>
                <w:rFonts w:ascii="Verdana" w:hAnsi="Verdana"/>
                <w:sz w:val="16"/>
                <w:szCs w:val="16"/>
              </w:rPr>
              <w:t>10</w:t>
            </w:r>
            <w:r w:rsidR="00A070F5">
              <w:rPr>
                <w:rFonts w:ascii="Verdana" w:hAnsi="Verdana"/>
                <w:sz w:val="16"/>
                <w:szCs w:val="16"/>
              </w:rPr>
              <w:t>,00 zł</w:t>
            </w:r>
          </w:p>
        </w:tc>
      </w:tr>
    </w:tbl>
    <w:p w:rsidR="004C382B" w:rsidRDefault="004C382B" w:rsidP="004C7FD8">
      <w:pPr>
        <w:spacing w:line="360" w:lineRule="auto"/>
        <w:jc w:val="both"/>
        <w:rPr>
          <w:rFonts w:ascii="Verdana" w:hAnsi="Verdana" w:cs="Verdana"/>
          <w:sz w:val="16"/>
        </w:rPr>
      </w:pPr>
    </w:p>
    <w:p w:rsidR="0087563B" w:rsidRDefault="0087563B" w:rsidP="004C7FD8">
      <w:pPr>
        <w:spacing w:line="360" w:lineRule="auto"/>
        <w:jc w:val="both"/>
        <w:rPr>
          <w:rFonts w:ascii="Verdana" w:hAnsi="Verdana" w:cs="Verdana"/>
          <w:sz w:val="16"/>
        </w:rPr>
      </w:pPr>
    </w:p>
    <w:p w:rsidR="0087563B" w:rsidRDefault="0087563B" w:rsidP="004C7FD8">
      <w:pPr>
        <w:spacing w:line="360" w:lineRule="auto"/>
        <w:jc w:val="both"/>
        <w:rPr>
          <w:rFonts w:ascii="Verdana" w:hAnsi="Verdana" w:cs="Verdana"/>
          <w:sz w:val="16"/>
        </w:rPr>
      </w:pPr>
    </w:p>
    <w:p w:rsidR="0087563B" w:rsidRDefault="0087563B" w:rsidP="004C7FD8">
      <w:pPr>
        <w:spacing w:line="360" w:lineRule="auto"/>
        <w:jc w:val="both"/>
        <w:rPr>
          <w:rFonts w:ascii="Verdana" w:hAnsi="Verdana" w:cs="Verdana"/>
          <w:sz w:val="16"/>
        </w:rPr>
      </w:pPr>
    </w:p>
    <w:tbl>
      <w:tblPr>
        <w:tblStyle w:val="Tabela-Siatka"/>
        <w:tblW w:w="5070" w:type="dxa"/>
        <w:tblInd w:w="-5" w:type="dxa"/>
        <w:tblCellMar>
          <w:left w:w="103" w:type="dxa"/>
        </w:tblCellMar>
        <w:tblLook w:val="04A0" w:firstRow="1" w:lastRow="0" w:firstColumn="1" w:lastColumn="0" w:noHBand="0" w:noVBand="1"/>
      </w:tblPr>
      <w:tblGrid>
        <w:gridCol w:w="1526"/>
        <w:gridCol w:w="3544"/>
      </w:tblGrid>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16</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14,00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17</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110,00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18</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9,00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19</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7,00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20</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21</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7,00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22</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5,00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23</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8,00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24</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700,00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26</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1400,00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27</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49,00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28</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50,00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29</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12,00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30</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5,00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31</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95,00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32</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27,00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33</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540,00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34</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90,00 zł</w:t>
            </w:r>
          </w:p>
        </w:tc>
      </w:tr>
      <w:tr w:rsidR="0087563B" w:rsidTr="0099001E">
        <w:tc>
          <w:tcPr>
            <w:tcW w:w="1526"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35</w:t>
            </w:r>
          </w:p>
        </w:tc>
        <w:tc>
          <w:tcPr>
            <w:tcW w:w="3544" w:type="dxa"/>
            <w:shd w:val="clear" w:color="auto" w:fill="auto"/>
            <w:tcMar>
              <w:left w:w="103" w:type="dxa"/>
            </w:tcMar>
          </w:tcPr>
          <w:p w:rsidR="0087563B" w:rsidRDefault="0087563B" w:rsidP="0099001E">
            <w:pPr>
              <w:pStyle w:val="Nagwek2"/>
              <w:suppressAutoHyphens w:val="0"/>
              <w:spacing w:before="0" w:line="360" w:lineRule="auto"/>
              <w:outlineLvl w:val="1"/>
              <w:rPr>
                <w:rFonts w:ascii="Verdana" w:hAnsi="Verdana"/>
                <w:sz w:val="16"/>
                <w:szCs w:val="16"/>
              </w:rPr>
            </w:pPr>
            <w:r>
              <w:rPr>
                <w:rFonts w:ascii="Verdana" w:hAnsi="Verdana"/>
                <w:sz w:val="16"/>
                <w:szCs w:val="16"/>
              </w:rPr>
              <w:t>180,00 zł</w:t>
            </w:r>
          </w:p>
        </w:tc>
      </w:tr>
    </w:tbl>
    <w:p w:rsidR="0087563B" w:rsidRPr="004C7FD8" w:rsidRDefault="0087563B" w:rsidP="004C7FD8">
      <w:pPr>
        <w:spacing w:line="360" w:lineRule="auto"/>
        <w:jc w:val="both"/>
        <w:rPr>
          <w:rFonts w:ascii="Verdana" w:hAnsi="Verdana" w:cs="Verdana"/>
          <w:sz w:val="16"/>
        </w:rPr>
      </w:pP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może być wnoszone w jednej lub kilku następujących formach:</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pieniądzu;</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bankowych lub poręczeniach spółdzielczej kasy oszczędnościowo- kredytowej, z tym że poręczenie kasy jes</w:t>
      </w:r>
      <w:r>
        <w:rPr>
          <w:rFonts w:ascii="Verdana" w:hAnsi="Verdana"/>
          <w:sz w:val="16"/>
          <w:szCs w:val="16"/>
        </w:rPr>
        <w:t>t zawsze poręczeniem pieniężnym;</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bankowych;</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Pr>
          <w:rFonts w:ascii="Verdana" w:hAnsi="Verdana"/>
          <w:sz w:val="16"/>
          <w:szCs w:val="16"/>
        </w:rPr>
        <w:t>gwarancjach ubezpieczeniowych;</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poręczeniach udzielanych przez podmioty, o których mowa w art. 6b ust. 5 pkt. 2 ustawy z dnia 9 listopada 2000</w:t>
      </w:r>
      <w:r>
        <w:rPr>
          <w:rFonts w:ascii="Verdana" w:hAnsi="Verdana"/>
          <w:sz w:val="16"/>
          <w:szCs w:val="16"/>
        </w:rPr>
        <w:t xml:space="preserve"> </w:t>
      </w:r>
      <w:r w:rsidRPr="002B7A96">
        <w:rPr>
          <w:rFonts w:ascii="Verdana" w:hAnsi="Verdana"/>
          <w:sz w:val="16"/>
          <w:szCs w:val="16"/>
        </w:rPr>
        <w:t>r. o utworzeniu Polskiej Agencji Rozwoju   Przedsiębiorczości (Dz. U. Nr 109, poz. 1158 ze zm.).</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Wadium wnoszone w pieniądzu wpłaca się przelewem na rachunek bankowy Zamawiającego: Bank Handlowy nr</w:t>
      </w:r>
      <w:r>
        <w:rPr>
          <w:rFonts w:ascii="Verdana" w:hAnsi="Verdana"/>
          <w:sz w:val="16"/>
          <w:szCs w:val="16"/>
        </w:rPr>
        <w:br/>
      </w:r>
      <w:r w:rsidRPr="002B7A96">
        <w:rPr>
          <w:rFonts w:ascii="Verdana" w:hAnsi="Verdana"/>
          <w:sz w:val="16"/>
          <w:szCs w:val="16"/>
        </w:rPr>
        <w:t>94 1030 1188 0000 0000 9281 2006  z dopiskiem: DZP/PN/</w:t>
      </w:r>
      <w:r w:rsidR="004C382B">
        <w:rPr>
          <w:rFonts w:ascii="Verdana" w:hAnsi="Verdana"/>
          <w:sz w:val="16"/>
          <w:szCs w:val="16"/>
        </w:rPr>
        <w:t>31/2019</w:t>
      </w:r>
      <w:r w:rsidRPr="002B7A96">
        <w:rPr>
          <w:rFonts w:ascii="Verdana" w:hAnsi="Verdana"/>
          <w:sz w:val="16"/>
          <w:szCs w:val="16"/>
        </w:rPr>
        <w:t xml:space="preserve"> - </w:t>
      </w:r>
      <w:r w:rsidRPr="00EF33EA">
        <w:rPr>
          <w:rFonts w:ascii="Verdana" w:eastAsiaTheme="minorEastAsia" w:hAnsi="Verdana"/>
          <w:kern w:val="0"/>
          <w:sz w:val="16"/>
          <w:szCs w:val="16"/>
          <w:lang w:eastAsia="pl-PL" w:bidi="ar-SA"/>
        </w:rPr>
        <w:t xml:space="preserve">Dostawa </w:t>
      </w:r>
      <w:r w:rsidR="00966E0C">
        <w:rPr>
          <w:rFonts w:ascii="Verdana" w:eastAsiaTheme="minorEastAsia" w:hAnsi="Verdana"/>
          <w:kern w:val="0"/>
          <w:sz w:val="16"/>
          <w:szCs w:val="16"/>
          <w:lang w:eastAsia="pl-PL" w:bidi="ar-SA"/>
        </w:rPr>
        <w:t>sprzętu medycznego – 35 pakietów</w:t>
      </w:r>
      <w:r w:rsidRPr="002B7A96">
        <w:rPr>
          <w:rFonts w:ascii="Verdana" w:hAnsi="Verdana"/>
          <w:sz w:val="16"/>
          <w:szCs w:val="16"/>
        </w:rPr>
        <w:t>. Wadium wniesione w tej formie Zamawiający zwraca bez odsetek, co wynika z umowy rachunku bankowego, na którym będzie ono przechowywane.</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zwraca niezwłocznie wadium na wniosek Wykonawcy, który wycofał ofertę przed upływem terminu składania ofert.</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żąda ponownego wniesienia wadium przez Wykonawcę, któremu zwrócono wadium na skutek oko</w:t>
      </w:r>
      <w:r>
        <w:rPr>
          <w:rFonts w:ascii="Verdana" w:hAnsi="Verdana"/>
          <w:sz w:val="16"/>
          <w:szCs w:val="16"/>
        </w:rPr>
        <w:t>liczności, o których mowa w pkt</w:t>
      </w:r>
      <w:r w:rsidRPr="002B7A96">
        <w:rPr>
          <w:rFonts w:ascii="Verdana" w:hAnsi="Verdana"/>
          <w:sz w:val="16"/>
          <w:szCs w:val="16"/>
        </w:rPr>
        <w:t xml:space="preserve"> 5, jeżeli w wyniku rozstrzygnięcia odwołania jego oferta została wybrana jako najkorzystniejsza. Wykonawca wnosi wadium w terminie określonym przez Zamawiającego.</w:t>
      </w:r>
    </w:p>
    <w:p w:rsidR="0087563B"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 xml:space="preserve">Zamawiający zatrzymuje wadium, jeżeli Wykonawca w odpowiedzi na wezwanie, o którym mowa w art. 26 ust. 3 ustawy </w:t>
      </w:r>
      <w:proofErr w:type="spellStart"/>
      <w:r w:rsidRPr="002B7A96">
        <w:rPr>
          <w:rFonts w:ascii="Verdana" w:hAnsi="Verdana"/>
          <w:sz w:val="16"/>
          <w:szCs w:val="16"/>
        </w:rPr>
        <w:t>Pzp</w:t>
      </w:r>
      <w:proofErr w:type="spellEnd"/>
      <w:r>
        <w:rPr>
          <w:rFonts w:ascii="Verdana" w:hAnsi="Verdana"/>
          <w:sz w:val="16"/>
          <w:szCs w:val="16"/>
        </w:rPr>
        <w:t>.</w:t>
      </w:r>
      <w:r w:rsidRPr="002B7A96">
        <w:rPr>
          <w:rFonts w:ascii="Verdana" w:hAnsi="Verdana"/>
          <w:sz w:val="16"/>
          <w:szCs w:val="16"/>
        </w:rPr>
        <w:t xml:space="preserve">, nie złożył dokumentów lub oświadczeń, o których mowa w art. 25 ust. 1 ustawy </w:t>
      </w:r>
      <w:proofErr w:type="spellStart"/>
      <w:r w:rsidRPr="002B7A96">
        <w:rPr>
          <w:rFonts w:ascii="Verdana" w:hAnsi="Verdana"/>
          <w:sz w:val="16"/>
          <w:szCs w:val="16"/>
        </w:rPr>
        <w:t>Pzp</w:t>
      </w:r>
      <w:proofErr w:type="spellEnd"/>
      <w:r w:rsidRPr="002B7A96">
        <w:rPr>
          <w:rFonts w:ascii="Verdana" w:hAnsi="Verdana"/>
          <w:sz w:val="16"/>
          <w:szCs w:val="16"/>
        </w:rPr>
        <w:t>, lub pełnomocnictw lub nie wyraził zgody na poprawienie omyłki, o k</w:t>
      </w:r>
      <w:r>
        <w:rPr>
          <w:rFonts w:ascii="Verdana" w:hAnsi="Verdana"/>
          <w:sz w:val="16"/>
          <w:szCs w:val="16"/>
        </w:rPr>
        <w:t>tórej mowa w art. 87 ust. 2 pkt</w:t>
      </w:r>
      <w:r w:rsidRPr="002B7A96">
        <w:rPr>
          <w:rFonts w:ascii="Verdana" w:hAnsi="Verdana"/>
          <w:sz w:val="16"/>
          <w:szCs w:val="16"/>
        </w:rPr>
        <w:t xml:space="preserve"> 3, co </w:t>
      </w:r>
    </w:p>
    <w:p w:rsidR="0087563B" w:rsidRDefault="0087563B" w:rsidP="0087563B">
      <w:pPr>
        <w:pStyle w:val="Akapitzlist"/>
        <w:tabs>
          <w:tab w:val="left" w:pos="1185"/>
        </w:tabs>
        <w:spacing w:line="360" w:lineRule="auto"/>
        <w:ind w:left="357"/>
        <w:jc w:val="both"/>
        <w:rPr>
          <w:rFonts w:ascii="Verdana" w:hAnsi="Verdana"/>
          <w:sz w:val="16"/>
          <w:szCs w:val="16"/>
        </w:rPr>
      </w:pPr>
    </w:p>
    <w:p w:rsidR="0087563B" w:rsidRDefault="0087563B" w:rsidP="0087563B">
      <w:pPr>
        <w:pStyle w:val="Akapitzlist"/>
        <w:tabs>
          <w:tab w:val="left" w:pos="1185"/>
        </w:tabs>
        <w:spacing w:line="360" w:lineRule="auto"/>
        <w:ind w:left="357"/>
        <w:jc w:val="both"/>
        <w:rPr>
          <w:rFonts w:ascii="Verdana" w:hAnsi="Verdana"/>
          <w:sz w:val="16"/>
          <w:szCs w:val="16"/>
        </w:rPr>
      </w:pPr>
    </w:p>
    <w:p w:rsidR="0087563B" w:rsidRDefault="0087563B" w:rsidP="0087563B">
      <w:pPr>
        <w:pStyle w:val="Akapitzlist"/>
        <w:tabs>
          <w:tab w:val="left" w:pos="1185"/>
        </w:tabs>
        <w:spacing w:line="360" w:lineRule="auto"/>
        <w:ind w:left="357"/>
        <w:jc w:val="both"/>
        <w:rPr>
          <w:rFonts w:ascii="Verdana" w:hAnsi="Verdana"/>
          <w:sz w:val="16"/>
          <w:szCs w:val="16"/>
        </w:rPr>
      </w:pPr>
    </w:p>
    <w:p w:rsidR="0087563B" w:rsidRDefault="0087563B" w:rsidP="0087563B">
      <w:pPr>
        <w:pStyle w:val="Akapitzlist"/>
        <w:tabs>
          <w:tab w:val="left" w:pos="1185"/>
        </w:tabs>
        <w:spacing w:line="360" w:lineRule="auto"/>
        <w:ind w:left="357"/>
        <w:jc w:val="both"/>
        <w:rPr>
          <w:rFonts w:ascii="Verdana" w:hAnsi="Verdana"/>
          <w:sz w:val="16"/>
          <w:szCs w:val="16"/>
        </w:rPr>
      </w:pPr>
    </w:p>
    <w:p w:rsidR="0087563B" w:rsidRDefault="0087563B" w:rsidP="0087563B">
      <w:pPr>
        <w:pStyle w:val="Akapitzlist"/>
        <w:tabs>
          <w:tab w:val="left" w:pos="1185"/>
        </w:tabs>
        <w:spacing w:line="360" w:lineRule="auto"/>
        <w:ind w:left="357"/>
        <w:jc w:val="both"/>
        <w:rPr>
          <w:rFonts w:ascii="Verdana" w:hAnsi="Verdana"/>
          <w:sz w:val="16"/>
          <w:szCs w:val="16"/>
        </w:rPr>
      </w:pPr>
    </w:p>
    <w:p w:rsidR="00A070F5" w:rsidRPr="0087563B" w:rsidRDefault="00A070F5" w:rsidP="0087563B">
      <w:pPr>
        <w:pStyle w:val="Akapitzlist"/>
        <w:tabs>
          <w:tab w:val="left" w:pos="1185"/>
        </w:tabs>
        <w:spacing w:line="360" w:lineRule="auto"/>
        <w:ind w:left="357"/>
        <w:jc w:val="both"/>
        <w:rPr>
          <w:rFonts w:ascii="Verdana" w:hAnsi="Verdana"/>
          <w:sz w:val="16"/>
          <w:szCs w:val="16"/>
        </w:rPr>
      </w:pPr>
      <w:r w:rsidRPr="0087563B">
        <w:rPr>
          <w:rFonts w:ascii="Verdana" w:hAnsi="Verdana"/>
          <w:sz w:val="16"/>
          <w:szCs w:val="16"/>
        </w:rPr>
        <w:t>spowodowało brak możliwości wybrania oferty złożonej przez Wykonawcę jako najkorzystniejszej chyba, że udowodni, że wynika to z przyczyn nieleżących po jego stronie.</w:t>
      </w:r>
    </w:p>
    <w:p w:rsidR="00A070F5" w:rsidRPr="002B7A96" w:rsidRDefault="00A070F5" w:rsidP="00A070F5">
      <w:pPr>
        <w:pStyle w:val="Akapitzlist"/>
        <w:numPr>
          <w:ilvl w:val="0"/>
          <w:numId w:val="9"/>
        </w:numPr>
        <w:tabs>
          <w:tab w:val="left" w:pos="1185"/>
        </w:tabs>
        <w:spacing w:line="360" w:lineRule="auto"/>
        <w:ind w:left="357" w:hanging="357"/>
        <w:jc w:val="both"/>
        <w:rPr>
          <w:rFonts w:ascii="Verdana" w:hAnsi="Verdana"/>
          <w:sz w:val="16"/>
          <w:szCs w:val="16"/>
        </w:rPr>
      </w:pPr>
      <w:r w:rsidRPr="002B7A96">
        <w:rPr>
          <w:rFonts w:ascii="Verdana" w:hAnsi="Verdana"/>
          <w:sz w:val="16"/>
          <w:szCs w:val="16"/>
        </w:rPr>
        <w:t>Zamawiający zatrzymuje wadium, jeżeli Wykonawca, którego oferta została wybrana:</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 xml:space="preserve">odmówił podpisania umowy w sprawie zamówienia publicznego na </w:t>
      </w:r>
      <w:r>
        <w:rPr>
          <w:rFonts w:ascii="Verdana" w:hAnsi="Verdana"/>
          <w:sz w:val="16"/>
          <w:szCs w:val="16"/>
        </w:rPr>
        <w:t>warunkach określonych w ofercie;</w:t>
      </w:r>
    </w:p>
    <w:p w:rsidR="00A070F5" w:rsidRPr="002B7A96"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nie wniósł wymaganego zabezpiecz</w:t>
      </w:r>
      <w:r>
        <w:rPr>
          <w:rFonts w:ascii="Verdana" w:hAnsi="Verdana"/>
          <w:sz w:val="16"/>
          <w:szCs w:val="16"/>
        </w:rPr>
        <w:t>enia należytego wykonania umowy;</w:t>
      </w:r>
    </w:p>
    <w:p w:rsidR="00A070F5" w:rsidRPr="0087563B" w:rsidRDefault="00A070F5" w:rsidP="00A070F5">
      <w:pPr>
        <w:pStyle w:val="Akapitzlist"/>
        <w:numPr>
          <w:ilvl w:val="1"/>
          <w:numId w:val="9"/>
        </w:numPr>
        <w:tabs>
          <w:tab w:val="left" w:pos="1185"/>
        </w:tabs>
        <w:spacing w:line="360" w:lineRule="auto"/>
        <w:ind w:left="714" w:hanging="357"/>
        <w:jc w:val="both"/>
        <w:rPr>
          <w:rFonts w:ascii="Verdana" w:hAnsi="Verdana"/>
          <w:sz w:val="16"/>
          <w:szCs w:val="16"/>
        </w:rPr>
      </w:pPr>
      <w:r w:rsidRPr="002B7A96">
        <w:rPr>
          <w:rFonts w:ascii="Verdana" w:hAnsi="Verdana"/>
          <w:sz w:val="16"/>
          <w:szCs w:val="16"/>
        </w:rPr>
        <w:t>zawarcie umowy w sprawie zamówienia publicznego stało się niemożliwe z przyczyn leżących po stronie Wykonawcy.</w:t>
      </w:r>
    </w:p>
    <w:p w:rsidR="00A070F5" w:rsidRDefault="00A070F5" w:rsidP="00A070F5">
      <w:pPr>
        <w:spacing w:line="360" w:lineRule="auto"/>
        <w:jc w:val="both"/>
        <w:rPr>
          <w:rFonts w:ascii="Verdana" w:hAnsi="Verdana" w:cs="Verdana"/>
          <w:sz w:val="16"/>
        </w:rPr>
      </w:pPr>
      <w:r>
        <w:rPr>
          <w:rFonts w:ascii="Verdana" w:hAnsi="Verdana" w:cs="Verdana"/>
          <w:b/>
          <w:sz w:val="16"/>
        </w:rPr>
        <w:t>X. Termin związania ofertą</w:t>
      </w:r>
    </w:p>
    <w:p w:rsidR="00A070F5" w:rsidRPr="001F0594" w:rsidRDefault="00A070F5" w:rsidP="00A070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 60 dni.</w:t>
      </w:r>
    </w:p>
    <w:p w:rsidR="00A070F5" w:rsidRPr="001F0594" w:rsidRDefault="00A070F5" w:rsidP="00A070F5">
      <w:pPr>
        <w:pStyle w:val="Akapitzlist"/>
        <w:numPr>
          <w:ilvl w:val="2"/>
          <w:numId w:val="8"/>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2E4585" w:rsidRPr="000A6A8A" w:rsidRDefault="00A070F5" w:rsidP="002E4585">
      <w:pPr>
        <w:pStyle w:val="Akapitzlist"/>
        <w:numPr>
          <w:ilvl w:val="2"/>
          <w:numId w:val="8"/>
        </w:numPr>
        <w:spacing w:line="360" w:lineRule="auto"/>
        <w:ind w:left="357" w:hanging="357"/>
        <w:jc w:val="both"/>
        <w:rPr>
          <w:rFonts w:ascii="Verdana" w:hAnsi="Verdana" w:cs="Times New Roman"/>
          <w:sz w:val="16"/>
          <w:szCs w:val="16"/>
        </w:rPr>
      </w:pPr>
      <w:r w:rsidRPr="001F0594">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F4A54" w:rsidRPr="002E4585" w:rsidRDefault="00A070F5" w:rsidP="00A070F5">
      <w:pPr>
        <w:pStyle w:val="Akapitzlist"/>
        <w:numPr>
          <w:ilvl w:val="2"/>
          <w:numId w:val="8"/>
        </w:numPr>
        <w:spacing w:line="360" w:lineRule="auto"/>
        <w:ind w:left="357" w:hanging="357"/>
        <w:jc w:val="both"/>
        <w:rPr>
          <w:rFonts w:ascii="Verdana" w:hAnsi="Verdana" w:cs="Times New Roman"/>
          <w:sz w:val="16"/>
          <w:szCs w:val="16"/>
        </w:rPr>
      </w:pPr>
      <w:r w:rsidRPr="001E04CD">
        <w:rPr>
          <w:rFonts w:ascii="Verdana" w:hAnsi="Verdana"/>
          <w:sz w:val="16"/>
          <w:szCs w:val="16"/>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E4585" w:rsidRPr="002E4585" w:rsidRDefault="002E4585" w:rsidP="002E4585">
      <w:pPr>
        <w:pStyle w:val="Akapitzlist"/>
        <w:spacing w:line="360" w:lineRule="auto"/>
        <w:ind w:left="357"/>
        <w:jc w:val="both"/>
        <w:rPr>
          <w:rFonts w:ascii="Verdana" w:hAnsi="Verdana" w:cs="Times New Roman"/>
          <w:sz w:val="16"/>
          <w:szCs w:val="16"/>
        </w:rPr>
      </w:pPr>
    </w:p>
    <w:p w:rsidR="00A070F5" w:rsidRDefault="00A070F5" w:rsidP="00A070F5">
      <w:pPr>
        <w:spacing w:line="360" w:lineRule="auto"/>
        <w:jc w:val="both"/>
        <w:rPr>
          <w:rFonts w:ascii="Verdana" w:hAnsi="Verdana" w:cs="Verdana"/>
          <w:sz w:val="16"/>
        </w:rPr>
      </w:pPr>
      <w:r>
        <w:rPr>
          <w:rFonts w:ascii="Verdana" w:hAnsi="Verdana" w:cs="Verdana"/>
          <w:b/>
          <w:sz w:val="16"/>
        </w:rPr>
        <w:t>XI. Opis sposobu przygotowywania oferty</w:t>
      </w:r>
    </w:p>
    <w:p w:rsidR="00A070F5" w:rsidRPr="00FA2829" w:rsidRDefault="00A070F5" w:rsidP="00A070F5">
      <w:pPr>
        <w:spacing w:line="360" w:lineRule="auto"/>
        <w:jc w:val="both"/>
        <w:rPr>
          <w:rFonts w:ascii="Verdana" w:hAnsi="Verdana"/>
          <w:sz w:val="16"/>
          <w:szCs w:val="16"/>
        </w:rPr>
      </w:pPr>
      <w:r>
        <w:rPr>
          <w:rFonts w:ascii="Verdana" w:hAnsi="Verdana"/>
          <w:sz w:val="16"/>
          <w:szCs w:val="16"/>
        </w:rPr>
        <w:t xml:space="preserve">1. </w:t>
      </w:r>
      <w:r w:rsidRPr="00FA2829">
        <w:rPr>
          <w:rFonts w:ascii="Verdana" w:hAnsi="Verdana"/>
          <w:sz w:val="16"/>
          <w:szCs w:val="16"/>
        </w:rPr>
        <w:t>Oferta powinna zawierać:</w:t>
      </w:r>
    </w:p>
    <w:p w:rsidR="00A070F5" w:rsidRPr="00084910" w:rsidRDefault="00A070F5" w:rsidP="00A070F5">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A070F5" w:rsidRPr="00084910" w:rsidRDefault="00A070F5" w:rsidP="00A070F5">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t>
      </w:r>
      <w:r w:rsidRPr="00084910">
        <w:rPr>
          <w:rFonts w:ascii="Verdana" w:hAnsi="Verdana"/>
          <w:sz w:val="16"/>
          <w:szCs w:val="16"/>
        </w:rPr>
        <w:t xml:space="preserve">podpisany przez Wykonawcę Formularz </w:t>
      </w:r>
      <w:r>
        <w:rPr>
          <w:rFonts w:ascii="Verdana" w:hAnsi="Verdana"/>
          <w:sz w:val="16"/>
          <w:szCs w:val="16"/>
        </w:rPr>
        <w:t xml:space="preserve">asortymentowo - </w:t>
      </w:r>
      <w:r w:rsidRPr="00084910">
        <w:rPr>
          <w:rFonts w:ascii="Verdana" w:hAnsi="Verdana"/>
          <w:sz w:val="16"/>
          <w:szCs w:val="16"/>
        </w:rPr>
        <w:t xml:space="preserve">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A070F5" w:rsidRPr="00B84921" w:rsidRDefault="00A070F5" w:rsidP="00A070F5">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Wypełniony i podpisany przez Wykonawcę </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Pr>
          <w:rFonts w:ascii="Verdana" w:hAnsi="Verdana"/>
          <w:b/>
          <w:sz w:val="16"/>
          <w:szCs w:val="16"/>
        </w:rPr>
        <w:t xml:space="preserve"> - JEDZ;</w:t>
      </w:r>
    </w:p>
    <w:p w:rsidR="00A070F5" w:rsidRPr="004C382B" w:rsidRDefault="00A070F5" w:rsidP="004C382B">
      <w:pPr>
        <w:pStyle w:val="Akapitzlist"/>
        <w:numPr>
          <w:ilvl w:val="2"/>
          <w:numId w:val="10"/>
        </w:numPr>
        <w:spacing w:line="360" w:lineRule="auto"/>
        <w:ind w:left="538" w:hanging="181"/>
        <w:jc w:val="both"/>
        <w:rPr>
          <w:rFonts w:ascii="Verdana" w:hAnsi="Verdana"/>
          <w:sz w:val="16"/>
          <w:szCs w:val="16"/>
        </w:rPr>
      </w:pPr>
      <w:r>
        <w:rPr>
          <w:rFonts w:ascii="Verdana" w:hAnsi="Verdana"/>
          <w:b/>
          <w:sz w:val="16"/>
          <w:szCs w:val="16"/>
        </w:rPr>
        <w:t xml:space="preserve"> </w:t>
      </w:r>
      <w:r>
        <w:rPr>
          <w:rFonts w:ascii="Verdana" w:hAnsi="Verdana"/>
          <w:sz w:val="16"/>
          <w:szCs w:val="16"/>
        </w:rPr>
        <w:t>Dokument potwierdzający złożenie wadium.</w:t>
      </w:r>
      <w:r w:rsidRPr="004C382B">
        <w:rPr>
          <w:rFonts w:ascii="Verdana" w:hAnsi="Verdana"/>
          <w:sz w:val="16"/>
          <w:szCs w:val="16"/>
        </w:rPr>
        <w:t xml:space="preserve"> </w:t>
      </w:r>
    </w:p>
    <w:p w:rsidR="00A070F5" w:rsidRPr="00BA6396" w:rsidRDefault="00A070F5" w:rsidP="004C382B">
      <w:pPr>
        <w:pStyle w:val="Zwykytekst"/>
        <w:autoSpaceDE/>
        <w:spacing w:before="0" w:line="360" w:lineRule="auto"/>
        <w:ind w:left="284" w:hanging="284"/>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2. Wykonawca składa ofertę</w:t>
      </w:r>
      <w:r w:rsidRPr="00BA6396">
        <w:rPr>
          <w:rFonts w:ascii="Verdana" w:eastAsiaTheme="minorHAnsi" w:hAnsi="Verdana" w:cs="Arial"/>
          <w:w w:val="100"/>
          <w:sz w:val="16"/>
          <w:szCs w:val="16"/>
          <w:lang w:val="pl-PL" w:eastAsia="en-US"/>
        </w:rPr>
        <w:t xml:space="preserve"> o dopuszczenie do udziału w postępowaniu, dalej „wniosek” za  pośrednictwem </w:t>
      </w:r>
      <w:r w:rsidRPr="00BA6396">
        <w:rPr>
          <w:rFonts w:ascii="Verdana" w:eastAsiaTheme="minorHAnsi" w:hAnsi="Verdana" w:cs="Arial"/>
          <w:b/>
          <w:w w:val="100"/>
          <w:sz w:val="16"/>
          <w:szCs w:val="16"/>
          <w:lang w:val="pl-PL" w:eastAsia="en-US"/>
        </w:rPr>
        <w:t xml:space="preserve">Formularza do złożenia, zmiany, wycofania oferty lub wniosku </w:t>
      </w:r>
      <w:r w:rsidRPr="00BA6396">
        <w:rPr>
          <w:rFonts w:ascii="Verdana" w:eastAsiaTheme="minorHAnsi" w:hAnsi="Verdana" w:cs="Arial"/>
          <w:w w:val="100"/>
          <w:sz w:val="16"/>
          <w:szCs w:val="16"/>
          <w:lang w:val="pl-PL" w:eastAsia="en-US"/>
        </w:rPr>
        <w:t xml:space="preserve">dostępnego na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xml:space="preserve"> i udostępnionego również na </w:t>
      </w:r>
      <w:proofErr w:type="spellStart"/>
      <w:r w:rsidRPr="00BA6396">
        <w:rPr>
          <w:rFonts w:ascii="Verdana" w:eastAsiaTheme="minorHAnsi" w:hAnsi="Verdana" w:cs="Arial"/>
          <w:w w:val="100"/>
          <w:sz w:val="16"/>
          <w:szCs w:val="16"/>
          <w:lang w:val="pl-PL" w:eastAsia="en-US"/>
        </w:rPr>
        <w:t>miniPortalu</w:t>
      </w:r>
      <w:proofErr w:type="spellEnd"/>
      <w:r w:rsidRPr="00BA6396">
        <w:rPr>
          <w:rFonts w:ascii="Verdana" w:eastAsiaTheme="minorHAnsi" w:hAnsi="Verdana" w:cs="Arial"/>
          <w:w w:val="100"/>
          <w:sz w:val="16"/>
          <w:szCs w:val="16"/>
          <w:lang w:val="pl-PL" w:eastAsia="en-US"/>
        </w:rPr>
        <w:t xml:space="preserve">. Klucz publiczny niezbędny do zaszyfrowania oferty przez Wykonawcę jest dostępny dla wykonawców  na </w:t>
      </w:r>
      <w:proofErr w:type="spellStart"/>
      <w:r w:rsidRPr="00BA6396">
        <w:rPr>
          <w:rFonts w:ascii="Verdana" w:eastAsiaTheme="minorHAnsi" w:hAnsi="Verdana" w:cs="Arial"/>
          <w:w w:val="100"/>
          <w:sz w:val="16"/>
          <w:szCs w:val="16"/>
          <w:lang w:val="pl-PL" w:eastAsia="en-US"/>
        </w:rPr>
        <w:t>miniPort</w:t>
      </w:r>
      <w:r>
        <w:rPr>
          <w:rFonts w:ascii="Verdana" w:eastAsiaTheme="minorHAnsi" w:hAnsi="Verdana" w:cs="Arial"/>
          <w:w w:val="100"/>
          <w:sz w:val="16"/>
          <w:szCs w:val="16"/>
          <w:lang w:val="pl-PL" w:eastAsia="en-US"/>
        </w:rPr>
        <w:t>alu</w:t>
      </w:r>
      <w:proofErr w:type="spellEnd"/>
      <w:r>
        <w:rPr>
          <w:rFonts w:ascii="Verdana" w:eastAsiaTheme="minorHAnsi" w:hAnsi="Verdana" w:cs="Arial"/>
          <w:w w:val="100"/>
          <w:sz w:val="16"/>
          <w:szCs w:val="16"/>
          <w:lang w:val="pl-PL" w:eastAsia="en-US"/>
        </w:rPr>
        <w:t>. W formularzu oferty</w:t>
      </w:r>
      <w:r w:rsidRPr="00BA6396">
        <w:rPr>
          <w:rFonts w:ascii="Verdana" w:eastAsiaTheme="minorHAnsi" w:hAnsi="Verdana" w:cs="Arial"/>
          <w:w w:val="100"/>
          <w:sz w:val="16"/>
          <w:szCs w:val="16"/>
          <w:lang w:val="pl-PL" w:eastAsia="en-US"/>
        </w:rPr>
        <w:t xml:space="preserve"> Wykonawca zobowiązany jest podać adres skrzynki </w:t>
      </w:r>
      <w:proofErr w:type="spellStart"/>
      <w:r w:rsidRPr="00BA6396">
        <w:rPr>
          <w:rFonts w:ascii="Verdana" w:eastAsiaTheme="minorHAnsi" w:hAnsi="Verdana" w:cs="Arial"/>
          <w:w w:val="100"/>
          <w:sz w:val="16"/>
          <w:szCs w:val="16"/>
          <w:lang w:val="pl-PL" w:eastAsia="en-US"/>
        </w:rPr>
        <w:t>ePUAP</w:t>
      </w:r>
      <w:proofErr w:type="spellEnd"/>
      <w:r w:rsidRPr="00BA6396">
        <w:rPr>
          <w:rFonts w:ascii="Verdana" w:eastAsiaTheme="minorHAnsi" w:hAnsi="Verdana" w:cs="Arial"/>
          <w:w w:val="100"/>
          <w:sz w:val="16"/>
          <w:szCs w:val="16"/>
          <w:lang w:val="pl-PL" w:eastAsia="en-US"/>
        </w:rPr>
        <w:t>, na którym prowadzona będzie korespondencja związana z postępowaniem.</w:t>
      </w:r>
    </w:p>
    <w:p w:rsidR="00A070F5" w:rsidRPr="004C382B" w:rsidRDefault="00A070F5" w:rsidP="00A070F5">
      <w:pPr>
        <w:pStyle w:val="Nagwek2"/>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 xml:space="preserve">3. </w:t>
      </w:r>
      <w:r w:rsidRPr="00BA6396">
        <w:rPr>
          <w:rFonts w:ascii="Verdana" w:eastAsiaTheme="minorHAnsi" w:hAnsi="Verdana" w:cs="Arial"/>
          <w:sz w:val="16"/>
          <w:szCs w:val="16"/>
          <w:lang w:eastAsia="en-US"/>
        </w:rPr>
        <w:t>Oferta po</w:t>
      </w:r>
      <w:r>
        <w:rPr>
          <w:rFonts w:ascii="Verdana" w:eastAsiaTheme="minorHAnsi" w:hAnsi="Verdana" w:cs="Arial"/>
          <w:sz w:val="16"/>
          <w:szCs w:val="16"/>
          <w:lang w:eastAsia="en-US"/>
        </w:rPr>
        <w:t>winna być sporządzona</w:t>
      </w:r>
      <w:r w:rsidRPr="00BA6396">
        <w:rPr>
          <w:rFonts w:ascii="Verdana" w:eastAsiaTheme="minorHAnsi" w:hAnsi="Verdana" w:cs="Arial"/>
          <w:sz w:val="16"/>
          <w:szCs w:val="16"/>
          <w:lang w:eastAsia="en-US"/>
        </w:rPr>
        <w:t xml:space="preserve"> w języku polskim, z zachowaniem postaci elektronicznej</w:t>
      </w:r>
      <w:r w:rsidRPr="00BA6396">
        <w:rPr>
          <w:rFonts w:ascii="Verdana" w:eastAsia="Calibri" w:hAnsi="Verdana" w:cs="Arial"/>
          <w:sz w:val="16"/>
          <w:szCs w:val="16"/>
          <w:lang w:eastAsia="en-US"/>
        </w:rPr>
        <w:t xml:space="preserve"> w formacie danych</w:t>
      </w:r>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w:t>
      </w:r>
      <w:proofErr w:type="spellEnd"/>
      <w:r>
        <w:rPr>
          <w:rFonts w:ascii="Verdana" w:eastAsia="Calibri" w:hAnsi="Verdana" w:cs="Arial"/>
          <w:sz w:val="16"/>
          <w:szCs w:val="16"/>
          <w:lang w:eastAsia="en-US"/>
        </w:rPr>
        <w:t xml:space="preserve">, </w:t>
      </w:r>
      <w:proofErr w:type="spellStart"/>
      <w:r>
        <w:rPr>
          <w:rFonts w:ascii="Verdana" w:eastAsia="Calibri" w:hAnsi="Verdana" w:cs="Arial"/>
          <w:sz w:val="16"/>
          <w:szCs w:val="16"/>
          <w:lang w:eastAsia="en-US"/>
        </w:rPr>
        <w:t>docx</w:t>
      </w:r>
      <w:proofErr w:type="spellEnd"/>
      <w:r w:rsidRPr="00BA6396">
        <w:rPr>
          <w:rFonts w:ascii="Verdana" w:eastAsiaTheme="minorHAnsi" w:hAnsi="Verdana" w:cs="Arial"/>
          <w:sz w:val="16"/>
          <w:szCs w:val="16"/>
          <w:lang w:eastAsia="en-US"/>
        </w:rPr>
        <w:t xml:space="preserve"> i podpisana kwalifikowanym podpisem elektronicznym. </w:t>
      </w:r>
      <w:r w:rsidRPr="00BA6396">
        <w:rPr>
          <w:rFonts w:ascii="Verdana" w:hAnsi="Verdana" w:cs="Arial"/>
          <w:sz w:val="16"/>
          <w:szCs w:val="16"/>
        </w:rPr>
        <w:t>Dokumenty</w:t>
      </w:r>
      <w:r w:rsidRPr="00BA6396">
        <w:rPr>
          <w:rFonts w:ascii="Verdana" w:eastAsia="Tahoma" w:hAnsi="Verdana" w:cs="Arial"/>
          <w:sz w:val="16"/>
          <w:szCs w:val="16"/>
        </w:rPr>
        <w:t xml:space="preserve"> </w:t>
      </w:r>
      <w:r w:rsidRPr="00BA6396">
        <w:rPr>
          <w:rFonts w:ascii="Verdana" w:hAnsi="Verdana" w:cs="Arial"/>
          <w:sz w:val="16"/>
          <w:szCs w:val="16"/>
        </w:rPr>
        <w:t>sporządzone</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języku</w:t>
      </w:r>
      <w:r w:rsidRPr="00BA6396">
        <w:rPr>
          <w:rFonts w:ascii="Verdana" w:eastAsia="Tahoma" w:hAnsi="Verdana" w:cs="Arial"/>
          <w:sz w:val="16"/>
          <w:szCs w:val="16"/>
        </w:rPr>
        <w:t xml:space="preserve"> </w:t>
      </w:r>
      <w:r w:rsidRPr="00BA6396">
        <w:rPr>
          <w:rFonts w:ascii="Verdana" w:hAnsi="Verdana" w:cs="Arial"/>
          <w:sz w:val="16"/>
          <w:szCs w:val="16"/>
        </w:rPr>
        <w:t>obcym</w:t>
      </w:r>
      <w:r w:rsidRPr="00BA6396">
        <w:rPr>
          <w:rFonts w:ascii="Verdana" w:eastAsia="Tahoma" w:hAnsi="Verdana" w:cs="Arial"/>
          <w:sz w:val="16"/>
          <w:szCs w:val="16"/>
        </w:rPr>
        <w:t xml:space="preserve"> </w:t>
      </w:r>
      <w:r w:rsidRPr="00BA6396">
        <w:rPr>
          <w:rFonts w:ascii="Verdana" w:hAnsi="Verdana" w:cs="Arial"/>
          <w:sz w:val="16"/>
          <w:szCs w:val="16"/>
        </w:rPr>
        <w:t>są</w:t>
      </w:r>
      <w:r w:rsidRPr="00BA6396">
        <w:rPr>
          <w:rFonts w:ascii="Verdana" w:eastAsia="Tahoma" w:hAnsi="Verdana" w:cs="Arial"/>
          <w:sz w:val="16"/>
          <w:szCs w:val="16"/>
        </w:rPr>
        <w:t xml:space="preserve"> </w:t>
      </w:r>
      <w:r w:rsidRPr="00BA6396">
        <w:rPr>
          <w:rFonts w:ascii="Verdana" w:hAnsi="Verdana" w:cs="Arial"/>
          <w:sz w:val="16"/>
          <w:szCs w:val="16"/>
        </w:rPr>
        <w:t>składane</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 tłumaczeniem</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język</w:t>
      </w:r>
      <w:r w:rsidRPr="00BA6396">
        <w:rPr>
          <w:rFonts w:ascii="Verdana" w:eastAsia="Tahoma" w:hAnsi="Verdana" w:cs="Arial"/>
          <w:sz w:val="16"/>
          <w:szCs w:val="16"/>
        </w:rPr>
        <w:t xml:space="preserve"> </w:t>
      </w:r>
      <w:r w:rsidRPr="00BA6396">
        <w:rPr>
          <w:rFonts w:ascii="Verdana" w:hAnsi="Verdana" w:cs="Arial"/>
          <w:sz w:val="16"/>
          <w:szCs w:val="16"/>
        </w:rPr>
        <w:t>polski.</w:t>
      </w:r>
      <w:r>
        <w:rPr>
          <w:rFonts w:ascii="Verdana" w:hAnsi="Verdana" w:cs="Arial"/>
          <w:sz w:val="16"/>
          <w:szCs w:val="16"/>
        </w:rPr>
        <w:t xml:space="preserve"> </w:t>
      </w:r>
      <w:r w:rsidRPr="00BA6396">
        <w:rPr>
          <w:rFonts w:ascii="Verdana" w:eastAsiaTheme="minorHAnsi" w:hAnsi="Verdana" w:cs="Arial"/>
          <w:sz w:val="16"/>
          <w:szCs w:val="16"/>
          <w:lang w:eastAsia="en-US"/>
        </w:rPr>
        <w:t xml:space="preserve">Sposób złożenia oferty, w tym zaszyfrowania oferty opisany został w Regulaminie korzystania z </w:t>
      </w:r>
      <w:proofErr w:type="spellStart"/>
      <w:r w:rsidRPr="00BA6396">
        <w:rPr>
          <w:rFonts w:ascii="Verdana" w:eastAsiaTheme="minorHAnsi" w:hAnsi="Verdana" w:cs="Arial"/>
          <w:sz w:val="16"/>
          <w:szCs w:val="16"/>
          <w:lang w:eastAsia="en-US"/>
        </w:rPr>
        <w:t>miniPortal</w:t>
      </w:r>
      <w:proofErr w:type="spellEnd"/>
      <w:r w:rsidRPr="00BA6396">
        <w:rPr>
          <w:rFonts w:ascii="Verdana" w:eastAsiaTheme="minorHAnsi" w:hAnsi="Verdana" w:cs="Arial"/>
          <w:sz w:val="16"/>
          <w:szCs w:val="16"/>
          <w:lang w:eastAsia="en-US"/>
        </w:rPr>
        <w:t xml:space="preserve">. Ofertę należy złożyć w oryginale. Zamawiający nie dopuszcza możliwości złożenia </w:t>
      </w:r>
      <w:proofErr w:type="spellStart"/>
      <w:r w:rsidRPr="00BA6396">
        <w:rPr>
          <w:rFonts w:ascii="Verdana" w:eastAsiaTheme="minorHAnsi" w:hAnsi="Verdana" w:cs="Arial"/>
          <w:sz w:val="16"/>
          <w:szCs w:val="16"/>
          <w:lang w:eastAsia="en-US"/>
        </w:rPr>
        <w:t>skanu</w:t>
      </w:r>
      <w:proofErr w:type="spellEnd"/>
      <w:r w:rsidRPr="00BA6396">
        <w:rPr>
          <w:rFonts w:ascii="Verdana" w:eastAsiaTheme="minorHAnsi" w:hAnsi="Verdana" w:cs="Arial"/>
          <w:sz w:val="16"/>
          <w:szCs w:val="16"/>
          <w:lang w:eastAsia="en-US"/>
        </w:rPr>
        <w:t xml:space="preserve"> oferty </w:t>
      </w:r>
      <w:r w:rsidRPr="00BA6396">
        <w:rPr>
          <w:rFonts w:ascii="Verdana" w:eastAsia="Calibri" w:hAnsi="Verdana" w:cs="Arial"/>
          <w:sz w:val="16"/>
          <w:szCs w:val="16"/>
          <w:lang w:eastAsia="en-US"/>
        </w:rPr>
        <w:t>opatrzonej kwalifikowanym podpisem elektronicznym</w:t>
      </w:r>
      <w:r w:rsidRPr="00BA6396">
        <w:rPr>
          <w:rFonts w:ascii="Verdana" w:eastAsiaTheme="minorHAnsi" w:hAnsi="Verdana" w:cs="Arial"/>
          <w:sz w:val="16"/>
          <w:szCs w:val="16"/>
          <w:lang w:eastAsia="en-US"/>
        </w:rPr>
        <w:t xml:space="preserve">.  </w:t>
      </w:r>
    </w:p>
    <w:p w:rsidR="00A070F5" w:rsidRPr="00BA6396" w:rsidRDefault="00A070F5" w:rsidP="00A070F5">
      <w:pPr>
        <w:pStyle w:val="Zwykytekst"/>
        <w:autoSpaceDE/>
        <w:spacing w:before="0" w:line="360" w:lineRule="auto"/>
        <w:rPr>
          <w:rFonts w:ascii="Verdana" w:eastAsiaTheme="minorHAnsi" w:hAnsi="Verdana" w:cs="Arial"/>
          <w:w w:val="100"/>
          <w:sz w:val="16"/>
          <w:szCs w:val="16"/>
          <w:lang w:val="pl-PL" w:eastAsia="en-US"/>
        </w:rPr>
      </w:pPr>
      <w:r>
        <w:rPr>
          <w:rFonts w:ascii="Verdana" w:eastAsiaTheme="minorHAnsi" w:hAnsi="Verdana" w:cs="Arial"/>
          <w:w w:val="100"/>
          <w:sz w:val="16"/>
          <w:szCs w:val="16"/>
          <w:lang w:val="pl-PL" w:eastAsia="en-US"/>
        </w:rPr>
        <w:t>4.</w:t>
      </w:r>
      <w:r w:rsidRPr="00BA6396">
        <w:rPr>
          <w:rFonts w:ascii="Verdana" w:eastAsiaTheme="minorHAnsi" w:hAnsi="Verdana" w:cs="Arial"/>
          <w:w w:val="100"/>
          <w:sz w:val="16"/>
          <w:szCs w:val="16"/>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w:t>
      </w:r>
      <w:r w:rsidRPr="00BA6396">
        <w:rPr>
          <w:rFonts w:ascii="Verdana" w:hAnsi="Verdana" w:cs="Arial"/>
          <w:sz w:val="16"/>
          <w:szCs w:val="16"/>
        </w:rPr>
        <w:t xml:space="preserve"> </w:t>
      </w:r>
      <w:r w:rsidRPr="00BA6396">
        <w:rPr>
          <w:rFonts w:ascii="Verdana" w:eastAsiaTheme="minorHAnsi" w:hAnsi="Verdana" w:cs="Arial"/>
          <w:w w:val="100"/>
          <w:sz w:val="16"/>
          <w:szCs w:val="16"/>
          <w:lang w:val="pl-PL" w:eastAsia="en-US"/>
        </w:rPr>
        <w:t xml:space="preserve">wraz z jednoczesnym zaznaczeniem polecenia „Załącznik stanowiący tajemnicę przedsiębiorstwa” a następnie wraz z plikami stanowiącymi jawną część skompresowane do jednego pliku archiwum (ZIP). </w:t>
      </w:r>
    </w:p>
    <w:p w:rsidR="00A070F5" w:rsidRDefault="00A070F5" w:rsidP="00A070F5">
      <w:pPr>
        <w:pStyle w:val="Zwykytekst"/>
        <w:autoSpaceDE/>
        <w:spacing w:before="0" w:line="360" w:lineRule="auto"/>
        <w:rPr>
          <w:rFonts w:ascii="Verdana" w:eastAsiaTheme="minorHAnsi" w:hAnsi="Verdana" w:cs="Arial"/>
          <w:w w:val="100"/>
          <w:sz w:val="16"/>
          <w:szCs w:val="16"/>
          <w:lang w:val="pl-PL" w:eastAsia="en-US"/>
        </w:rPr>
      </w:pPr>
      <w:r>
        <w:rPr>
          <w:rFonts w:ascii="Verdana" w:eastAsia="Calibri" w:hAnsi="Verdana" w:cs="Arial"/>
          <w:w w:val="100"/>
          <w:sz w:val="16"/>
          <w:szCs w:val="16"/>
          <w:lang w:val="pl-PL" w:eastAsia="en-US"/>
        </w:rPr>
        <w:t xml:space="preserve">5. </w:t>
      </w:r>
      <w:r w:rsidRPr="00BA6396">
        <w:rPr>
          <w:rFonts w:ascii="Verdana" w:eastAsia="Calibri" w:hAnsi="Verdana" w:cs="Arial"/>
          <w:w w:val="100"/>
          <w:sz w:val="16"/>
          <w:szCs w:val="16"/>
          <w:lang w:val="pl-PL" w:eastAsia="en-US"/>
        </w:rPr>
        <w:t xml:space="preserve">Do oferty należy dołączyć Jednolity Europejski Dokument Zamówienia w postaci elektronicznej opatrzonej kwalifikowanym podpisem elektronicznym, </w:t>
      </w:r>
      <w:r w:rsidRPr="00BA6396">
        <w:rPr>
          <w:rFonts w:ascii="Verdana" w:eastAsiaTheme="minorHAnsi" w:hAnsi="Verdana" w:cs="Arial"/>
          <w:w w:val="100"/>
          <w:sz w:val="16"/>
          <w:szCs w:val="16"/>
          <w:lang w:val="pl-PL" w:eastAsia="en-US"/>
        </w:rPr>
        <w:t>a następnie wraz z plikami stanowiącymi ofertę skompresować do</w:t>
      </w:r>
      <w:r>
        <w:rPr>
          <w:rFonts w:ascii="Verdana" w:eastAsiaTheme="minorHAnsi" w:hAnsi="Verdana" w:cs="Arial"/>
          <w:w w:val="100"/>
          <w:sz w:val="16"/>
          <w:szCs w:val="16"/>
          <w:lang w:val="pl-PL" w:eastAsia="en-US"/>
        </w:rPr>
        <w:t xml:space="preserve"> jednego pliku archiwum (ZIP). </w:t>
      </w:r>
    </w:p>
    <w:p w:rsidR="00A070F5" w:rsidRDefault="00A070F5" w:rsidP="00A070F5">
      <w:pPr>
        <w:pStyle w:val="Zwykytekst"/>
        <w:autoSpaceDE/>
        <w:spacing w:before="0" w:line="360" w:lineRule="auto"/>
        <w:rPr>
          <w:rFonts w:ascii="Verdana" w:eastAsiaTheme="minorHAnsi" w:hAnsi="Verdana" w:cs="Arial"/>
          <w:sz w:val="16"/>
          <w:szCs w:val="16"/>
          <w:lang w:val="pl-PL" w:eastAsia="en-US"/>
        </w:rPr>
      </w:pPr>
      <w:r>
        <w:rPr>
          <w:rFonts w:ascii="Verdana" w:eastAsiaTheme="minorHAnsi" w:hAnsi="Verdana" w:cs="Arial"/>
          <w:sz w:val="16"/>
          <w:szCs w:val="16"/>
          <w:lang w:eastAsia="en-US"/>
        </w:rPr>
        <w:t xml:space="preserve"> </w:t>
      </w:r>
      <w:r>
        <w:rPr>
          <w:rFonts w:ascii="Verdana" w:eastAsiaTheme="minorHAnsi" w:hAnsi="Verdana" w:cs="Arial"/>
          <w:sz w:val="16"/>
          <w:szCs w:val="16"/>
          <w:lang w:val="pl-PL" w:eastAsia="en-US"/>
        </w:rPr>
        <w:t xml:space="preserve">6. </w:t>
      </w:r>
      <w:r w:rsidRPr="00BA6396">
        <w:rPr>
          <w:rFonts w:ascii="Verdana" w:eastAsiaTheme="minorHAnsi" w:hAnsi="Verdana" w:cs="Arial"/>
          <w:sz w:val="16"/>
          <w:szCs w:val="16"/>
          <w:lang w:eastAsia="en-US"/>
        </w:rPr>
        <w:t xml:space="preserve">Wykonawca może przed upływem terminu do składania ofert zmienić lub wycofać ofertę za  pośrednictwem Formularza do złożenia, zmiany, wycofania oferty lub wniosku dostępnego na  </w:t>
      </w:r>
      <w:proofErr w:type="spellStart"/>
      <w:r w:rsidRPr="00BA6396">
        <w:rPr>
          <w:rFonts w:ascii="Verdana" w:eastAsiaTheme="minorHAnsi" w:hAnsi="Verdana" w:cs="Arial"/>
          <w:sz w:val="16"/>
          <w:szCs w:val="16"/>
          <w:lang w:eastAsia="en-US"/>
        </w:rPr>
        <w:t>ePUAP</w:t>
      </w:r>
      <w:proofErr w:type="spellEnd"/>
      <w:r w:rsidRPr="00BA6396">
        <w:rPr>
          <w:rFonts w:ascii="Verdana" w:eastAsiaTheme="minorHAnsi" w:hAnsi="Verdana" w:cs="Arial"/>
          <w:sz w:val="16"/>
          <w:szCs w:val="16"/>
          <w:lang w:eastAsia="en-US"/>
        </w:rPr>
        <w:t xml:space="preserve"> i udostępnionych również na </w:t>
      </w:r>
      <w:proofErr w:type="spellStart"/>
      <w:r w:rsidRPr="00BA6396">
        <w:rPr>
          <w:rFonts w:ascii="Verdana" w:eastAsiaTheme="minorHAnsi" w:hAnsi="Verdana" w:cs="Arial"/>
          <w:sz w:val="16"/>
          <w:szCs w:val="16"/>
          <w:lang w:eastAsia="en-US"/>
        </w:rPr>
        <w:t>miniPortalu</w:t>
      </w:r>
      <w:proofErr w:type="spellEnd"/>
      <w:r w:rsidRPr="00BA6396">
        <w:rPr>
          <w:rFonts w:ascii="Verdana" w:eastAsiaTheme="minorHAnsi" w:hAnsi="Verdana" w:cs="Arial"/>
          <w:sz w:val="16"/>
          <w:szCs w:val="16"/>
          <w:lang w:eastAsia="en-US"/>
        </w:rPr>
        <w:t xml:space="preserve">. Sposób zmiany i wycofania oferty został opisany w Instrukcji użytkownika dostępnej na </w:t>
      </w:r>
      <w:proofErr w:type="spellStart"/>
      <w:r w:rsidRPr="00BA6396">
        <w:rPr>
          <w:rFonts w:ascii="Verdana" w:eastAsiaTheme="minorHAnsi" w:hAnsi="Verdana" w:cs="Arial"/>
          <w:sz w:val="16"/>
          <w:szCs w:val="16"/>
          <w:lang w:eastAsia="en-US"/>
        </w:rPr>
        <w:t>miniPortalu</w:t>
      </w:r>
      <w:proofErr w:type="spellEnd"/>
      <w:r>
        <w:rPr>
          <w:rFonts w:ascii="Verdana" w:eastAsiaTheme="minorHAnsi" w:hAnsi="Verdana" w:cs="Arial"/>
          <w:sz w:val="16"/>
          <w:szCs w:val="16"/>
          <w:lang w:val="pl-PL" w:eastAsia="en-US"/>
        </w:rPr>
        <w:t>.</w:t>
      </w:r>
    </w:p>
    <w:p w:rsidR="0087563B" w:rsidRDefault="0087563B" w:rsidP="00A070F5">
      <w:pPr>
        <w:pStyle w:val="Zwykytekst"/>
        <w:autoSpaceDE/>
        <w:spacing w:before="0" w:line="360" w:lineRule="auto"/>
        <w:rPr>
          <w:rFonts w:ascii="Verdana" w:eastAsiaTheme="minorHAnsi" w:hAnsi="Verdana" w:cs="Arial"/>
          <w:sz w:val="16"/>
          <w:szCs w:val="16"/>
          <w:lang w:val="pl-PL" w:eastAsia="en-US"/>
        </w:rPr>
      </w:pPr>
    </w:p>
    <w:p w:rsidR="0087563B" w:rsidRDefault="0087563B" w:rsidP="00A070F5">
      <w:pPr>
        <w:pStyle w:val="Zwykytekst"/>
        <w:autoSpaceDE/>
        <w:spacing w:before="0" w:line="360" w:lineRule="auto"/>
        <w:rPr>
          <w:rFonts w:ascii="Verdana" w:eastAsiaTheme="minorHAnsi" w:hAnsi="Verdana" w:cs="Arial"/>
          <w:sz w:val="16"/>
          <w:szCs w:val="16"/>
          <w:lang w:val="pl-PL" w:eastAsia="en-US"/>
        </w:rPr>
      </w:pPr>
    </w:p>
    <w:p w:rsidR="0087563B" w:rsidRDefault="0087563B" w:rsidP="00A070F5">
      <w:pPr>
        <w:pStyle w:val="Zwykytekst"/>
        <w:autoSpaceDE/>
        <w:spacing w:before="0" w:line="360" w:lineRule="auto"/>
        <w:rPr>
          <w:rFonts w:ascii="Verdana" w:eastAsiaTheme="minorHAnsi" w:hAnsi="Verdana" w:cs="Arial"/>
          <w:sz w:val="16"/>
          <w:szCs w:val="16"/>
          <w:lang w:val="pl-PL" w:eastAsia="en-US"/>
        </w:rPr>
      </w:pPr>
    </w:p>
    <w:p w:rsidR="0087563B" w:rsidRPr="004C382B" w:rsidRDefault="0087563B" w:rsidP="00A070F5">
      <w:pPr>
        <w:pStyle w:val="Zwykytekst"/>
        <w:autoSpaceDE/>
        <w:spacing w:before="0" w:line="360" w:lineRule="auto"/>
        <w:rPr>
          <w:rFonts w:ascii="Verdana" w:eastAsiaTheme="minorHAnsi" w:hAnsi="Verdana" w:cs="Arial"/>
          <w:sz w:val="16"/>
          <w:szCs w:val="16"/>
          <w:lang w:val="pl-PL" w:eastAsia="en-US"/>
        </w:rPr>
      </w:pPr>
    </w:p>
    <w:p w:rsidR="00A070F5" w:rsidRPr="00A9073A" w:rsidRDefault="00A070F5" w:rsidP="00A070F5">
      <w:pPr>
        <w:pStyle w:val="Lista"/>
        <w:suppressAutoHyphens w:val="0"/>
        <w:autoSpaceDE w:val="0"/>
        <w:autoSpaceDN w:val="0"/>
        <w:spacing w:before="0" w:line="360" w:lineRule="auto"/>
        <w:rPr>
          <w:rFonts w:ascii="Verdana" w:eastAsiaTheme="minorHAnsi" w:hAnsi="Verdana" w:cs="Arial"/>
          <w:sz w:val="16"/>
          <w:szCs w:val="16"/>
          <w:lang w:eastAsia="en-US"/>
        </w:rPr>
      </w:pPr>
      <w:r>
        <w:rPr>
          <w:rFonts w:ascii="Verdana" w:eastAsiaTheme="minorHAnsi" w:hAnsi="Verdana" w:cs="Arial"/>
          <w:sz w:val="16"/>
          <w:szCs w:val="16"/>
          <w:lang w:eastAsia="en-US"/>
        </w:rPr>
        <w:t>7.</w:t>
      </w:r>
      <w:r w:rsidRPr="00BA6396">
        <w:rPr>
          <w:rFonts w:ascii="Verdana" w:eastAsiaTheme="minorHAnsi" w:hAnsi="Verdana" w:cs="Arial"/>
          <w:sz w:val="16"/>
          <w:szCs w:val="16"/>
          <w:lang w:eastAsia="en-US"/>
        </w:rPr>
        <w:t>Wykonawca po upływie terminu do składania ofert nie może skutecznie dokonać zmiany ani wycofać złożonej oferty.</w:t>
      </w:r>
    </w:p>
    <w:p w:rsidR="00A070F5" w:rsidRPr="00BA6396" w:rsidRDefault="00A070F5" w:rsidP="00A070F5">
      <w:pPr>
        <w:pStyle w:val="Nagwek2"/>
        <w:spacing w:before="0" w:line="360" w:lineRule="auto"/>
        <w:rPr>
          <w:rFonts w:ascii="Verdana" w:hAnsi="Verdana" w:cs="Arial"/>
          <w:sz w:val="16"/>
          <w:szCs w:val="16"/>
        </w:rPr>
      </w:pPr>
      <w:r>
        <w:rPr>
          <w:rFonts w:ascii="Verdana" w:hAnsi="Verdana" w:cs="Arial"/>
          <w:sz w:val="16"/>
          <w:szCs w:val="16"/>
        </w:rPr>
        <w:t xml:space="preserve">8. </w:t>
      </w:r>
      <w:r w:rsidRPr="00BA6396">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070F5" w:rsidRPr="00BA6396" w:rsidRDefault="00A070F5" w:rsidP="00A070F5">
      <w:pPr>
        <w:pStyle w:val="Nagwek2"/>
        <w:spacing w:before="0" w:line="360" w:lineRule="auto"/>
        <w:rPr>
          <w:rFonts w:ascii="Verdana" w:eastAsia="Tahoma" w:hAnsi="Verdana" w:cs="Arial"/>
          <w:sz w:val="16"/>
          <w:szCs w:val="16"/>
        </w:rPr>
      </w:pPr>
      <w:r w:rsidRPr="00BA6396">
        <w:rPr>
          <w:rFonts w:ascii="Verdana" w:hAnsi="Verdana" w:cs="Arial"/>
          <w:sz w:val="16"/>
          <w:szCs w:val="16"/>
        </w:rPr>
        <w:t>9. Wykonawca</w:t>
      </w:r>
      <w:r w:rsidRPr="00BA6396">
        <w:rPr>
          <w:rFonts w:ascii="Verdana" w:eastAsia="Tahoma" w:hAnsi="Verdana" w:cs="Arial"/>
          <w:sz w:val="16"/>
          <w:szCs w:val="16"/>
        </w:rPr>
        <w:t xml:space="preserve"> </w:t>
      </w:r>
      <w:r w:rsidRPr="00BA6396">
        <w:rPr>
          <w:rFonts w:ascii="Verdana" w:hAnsi="Verdana" w:cs="Arial"/>
          <w:sz w:val="16"/>
          <w:szCs w:val="16"/>
        </w:rPr>
        <w:t>może</w:t>
      </w:r>
      <w:r w:rsidRPr="00BA6396">
        <w:rPr>
          <w:rFonts w:ascii="Verdana" w:eastAsia="Tahoma" w:hAnsi="Verdana" w:cs="Arial"/>
          <w:sz w:val="16"/>
          <w:szCs w:val="16"/>
        </w:rPr>
        <w:t xml:space="preserve"> </w:t>
      </w:r>
      <w:r w:rsidRPr="00BA6396">
        <w:rPr>
          <w:rFonts w:ascii="Verdana" w:hAnsi="Verdana" w:cs="Arial"/>
          <w:sz w:val="16"/>
          <w:szCs w:val="16"/>
        </w:rPr>
        <w:t>złożyć</w:t>
      </w:r>
      <w:r w:rsidRPr="00BA6396">
        <w:rPr>
          <w:rFonts w:ascii="Verdana" w:eastAsia="Tahoma" w:hAnsi="Verdana" w:cs="Arial"/>
          <w:sz w:val="16"/>
          <w:szCs w:val="16"/>
        </w:rPr>
        <w:t xml:space="preserve"> </w:t>
      </w:r>
      <w:r w:rsidRPr="00BA6396">
        <w:rPr>
          <w:rFonts w:ascii="Verdana" w:hAnsi="Verdana" w:cs="Arial"/>
          <w:sz w:val="16"/>
          <w:szCs w:val="16"/>
        </w:rPr>
        <w:t>tylko</w:t>
      </w:r>
      <w:r w:rsidRPr="00BA6396">
        <w:rPr>
          <w:rFonts w:ascii="Verdana" w:eastAsia="Tahoma" w:hAnsi="Verdana" w:cs="Arial"/>
          <w:sz w:val="16"/>
          <w:szCs w:val="16"/>
        </w:rPr>
        <w:t xml:space="preserve"> </w:t>
      </w:r>
      <w:r w:rsidRPr="00BA6396">
        <w:rPr>
          <w:rFonts w:ascii="Verdana" w:hAnsi="Verdana" w:cs="Arial"/>
          <w:sz w:val="16"/>
          <w:szCs w:val="16"/>
        </w:rPr>
        <w:t>jedną</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p>
    <w:p w:rsidR="000A6A8A" w:rsidRPr="00BA6396" w:rsidRDefault="00A070F5" w:rsidP="00A070F5">
      <w:pPr>
        <w:pStyle w:val="Nagwek2"/>
        <w:spacing w:before="0" w:line="360" w:lineRule="auto"/>
        <w:rPr>
          <w:rFonts w:ascii="Verdana" w:hAnsi="Verdana" w:cs="Arial"/>
          <w:sz w:val="16"/>
          <w:szCs w:val="16"/>
        </w:rPr>
      </w:pPr>
      <w:r w:rsidRPr="00BA6396">
        <w:rPr>
          <w:rFonts w:ascii="Verdana" w:hAnsi="Verdana" w:cs="Arial"/>
          <w:sz w:val="16"/>
          <w:szCs w:val="16"/>
        </w:rPr>
        <w:t>10. Zamawiający</w:t>
      </w:r>
      <w:r w:rsidRPr="00BA6396">
        <w:rPr>
          <w:rFonts w:ascii="Verdana" w:eastAsia="Tahoma" w:hAnsi="Verdana" w:cs="Arial"/>
          <w:sz w:val="16"/>
          <w:szCs w:val="16"/>
        </w:rPr>
        <w:t xml:space="preserve"> </w:t>
      </w:r>
      <w:r w:rsidRPr="00BA6396">
        <w:rPr>
          <w:rFonts w:ascii="Verdana" w:hAnsi="Verdana" w:cs="Arial"/>
          <w:sz w:val="16"/>
          <w:szCs w:val="16"/>
        </w:rPr>
        <w:t>nie</w:t>
      </w:r>
      <w:r w:rsidRPr="00BA6396">
        <w:rPr>
          <w:rFonts w:ascii="Verdana" w:eastAsia="Tahoma" w:hAnsi="Verdana" w:cs="Arial"/>
          <w:sz w:val="16"/>
          <w:szCs w:val="16"/>
        </w:rPr>
        <w:t xml:space="preserve"> </w:t>
      </w:r>
      <w:r w:rsidRPr="00BA6396">
        <w:rPr>
          <w:rFonts w:ascii="Verdana" w:hAnsi="Verdana" w:cs="Arial"/>
          <w:sz w:val="16"/>
          <w:szCs w:val="16"/>
        </w:rPr>
        <w:t>przewiduje</w:t>
      </w:r>
      <w:r w:rsidRPr="00BA6396">
        <w:rPr>
          <w:rFonts w:ascii="Verdana" w:eastAsia="Tahoma" w:hAnsi="Verdana" w:cs="Arial"/>
          <w:sz w:val="16"/>
          <w:szCs w:val="16"/>
        </w:rPr>
        <w:t xml:space="preserve"> </w:t>
      </w:r>
      <w:r w:rsidRPr="00BA6396">
        <w:rPr>
          <w:rFonts w:ascii="Verdana" w:hAnsi="Verdana" w:cs="Arial"/>
          <w:sz w:val="16"/>
          <w:szCs w:val="16"/>
        </w:rPr>
        <w:t>zwrotu</w:t>
      </w:r>
      <w:r w:rsidRPr="00BA6396">
        <w:rPr>
          <w:rFonts w:ascii="Verdana" w:eastAsia="Tahoma" w:hAnsi="Verdana" w:cs="Arial"/>
          <w:sz w:val="16"/>
          <w:szCs w:val="16"/>
        </w:rPr>
        <w:t xml:space="preserve"> </w:t>
      </w:r>
      <w:r w:rsidRPr="00BA6396">
        <w:rPr>
          <w:rFonts w:ascii="Verdana" w:hAnsi="Verdana" w:cs="Arial"/>
          <w:sz w:val="16"/>
          <w:szCs w:val="16"/>
        </w:rPr>
        <w:t>kosztów</w:t>
      </w:r>
      <w:r w:rsidRPr="00BA6396">
        <w:rPr>
          <w:rFonts w:ascii="Verdana" w:eastAsia="Tahoma" w:hAnsi="Verdana" w:cs="Arial"/>
          <w:sz w:val="16"/>
          <w:szCs w:val="16"/>
        </w:rPr>
        <w:t xml:space="preserve"> </w:t>
      </w:r>
      <w:r w:rsidRPr="00BA6396">
        <w:rPr>
          <w:rFonts w:ascii="Verdana" w:hAnsi="Verdana" w:cs="Arial"/>
          <w:sz w:val="16"/>
          <w:szCs w:val="16"/>
        </w:rPr>
        <w:t>udziału</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postępowaniu.</w:t>
      </w:r>
    </w:p>
    <w:p w:rsidR="004C382B" w:rsidRPr="00BA6396" w:rsidRDefault="004C382B" w:rsidP="004C382B">
      <w:pPr>
        <w:pStyle w:val="Nagwek2"/>
        <w:spacing w:before="0" w:line="360" w:lineRule="auto"/>
        <w:rPr>
          <w:rFonts w:ascii="Verdana" w:eastAsia="Tahoma" w:hAnsi="Verdana" w:cs="Arial"/>
          <w:sz w:val="16"/>
          <w:szCs w:val="16"/>
        </w:rPr>
      </w:pPr>
      <w:r>
        <w:rPr>
          <w:rFonts w:ascii="Verdana" w:hAnsi="Verdana" w:cs="Arial"/>
          <w:sz w:val="16"/>
          <w:szCs w:val="16"/>
        </w:rPr>
        <w:t>11.</w:t>
      </w:r>
      <w:r w:rsidR="00A070F5" w:rsidRPr="00BA6396">
        <w:rPr>
          <w:rFonts w:ascii="Verdana" w:hAnsi="Verdana" w:cs="Arial"/>
          <w:sz w:val="16"/>
          <w:szCs w:val="16"/>
        </w:rPr>
        <w:t>W</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przypadku</w:t>
      </w:r>
      <w:r w:rsidR="00A070F5" w:rsidRPr="00BA6396">
        <w:rPr>
          <w:rFonts w:ascii="Verdana" w:eastAsia="Tahoma" w:hAnsi="Verdana" w:cs="Arial"/>
          <w:sz w:val="16"/>
          <w:szCs w:val="16"/>
        </w:rPr>
        <w:t xml:space="preserve"> </w:t>
      </w:r>
      <w:r w:rsidR="00A070F5" w:rsidRPr="00BA6396">
        <w:rPr>
          <w:rFonts w:ascii="Verdana" w:hAnsi="Verdana" w:cs="Arial"/>
          <w:sz w:val="16"/>
          <w:szCs w:val="16"/>
        </w:rPr>
        <w:t>unieważnienia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postępowania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o</w:t>
      </w:r>
      <w:r w:rsidR="00A070F5" w:rsidRPr="00BA6396">
        <w:rPr>
          <w:rFonts w:ascii="Verdana" w:eastAsia="Tahoma" w:hAnsi="Verdana" w:cs="Arial"/>
          <w:sz w:val="16"/>
          <w:szCs w:val="16"/>
        </w:rPr>
        <w:t xml:space="preserve"> </w:t>
      </w:r>
      <w:r w:rsidR="00A070F5" w:rsidRPr="00BA6396">
        <w:rPr>
          <w:rFonts w:ascii="Verdana" w:hAnsi="Verdana" w:cs="Arial"/>
          <w:sz w:val="16"/>
          <w:szCs w:val="16"/>
        </w:rPr>
        <w:t>udzielenie</w:t>
      </w:r>
      <w:r w:rsidR="00A070F5" w:rsidRPr="00BA6396">
        <w:rPr>
          <w:rFonts w:ascii="Verdana" w:eastAsia="Tahoma" w:hAnsi="Verdana" w:cs="Arial"/>
          <w:sz w:val="16"/>
          <w:szCs w:val="16"/>
        </w:rPr>
        <w:t xml:space="preserve"> </w:t>
      </w:r>
      <w:r w:rsidR="00A070F5" w:rsidRPr="00BA6396">
        <w:rPr>
          <w:rFonts w:ascii="Verdana" w:hAnsi="Verdana" w:cs="Arial"/>
          <w:sz w:val="16"/>
          <w:szCs w:val="16"/>
        </w:rPr>
        <w:t>zamówienia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z</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przyczyn</w:t>
      </w:r>
      <w:r w:rsidR="00A070F5" w:rsidRPr="00BA6396">
        <w:rPr>
          <w:rFonts w:ascii="Verdana" w:eastAsia="Tahoma" w:hAnsi="Verdana" w:cs="Arial"/>
          <w:sz w:val="16"/>
          <w:szCs w:val="16"/>
        </w:rPr>
        <w:t xml:space="preserve"> </w:t>
      </w:r>
      <w:r w:rsidR="00A070F5" w:rsidRPr="00BA6396">
        <w:rPr>
          <w:rFonts w:ascii="Verdana" w:hAnsi="Verdana" w:cs="Arial"/>
          <w:sz w:val="16"/>
          <w:szCs w:val="16"/>
        </w:rPr>
        <w:t>leżących</w:t>
      </w:r>
      <w:r w:rsidR="00A070F5" w:rsidRPr="00BA6396">
        <w:rPr>
          <w:rFonts w:ascii="Verdana" w:eastAsia="Tahoma" w:hAnsi="Verdana" w:cs="Arial"/>
          <w:sz w:val="16"/>
          <w:szCs w:val="16"/>
        </w:rPr>
        <w:t xml:space="preserve"> </w:t>
      </w:r>
      <w:r w:rsidR="00A070F5" w:rsidRPr="00BA6396">
        <w:rPr>
          <w:rFonts w:ascii="Verdana" w:hAnsi="Verdana" w:cs="Arial"/>
          <w:sz w:val="16"/>
          <w:szCs w:val="16"/>
        </w:rPr>
        <w:t>po</w:t>
      </w:r>
      <w:r w:rsidR="00A070F5" w:rsidRPr="00BA6396">
        <w:rPr>
          <w:rFonts w:ascii="Verdana" w:eastAsia="Tahoma" w:hAnsi="Verdana" w:cs="Arial"/>
          <w:sz w:val="16"/>
          <w:szCs w:val="16"/>
        </w:rPr>
        <w:t xml:space="preserve"> </w:t>
      </w:r>
      <w:r w:rsidR="00A070F5" w:rsidRPr="00BA6396">
        <w:rPr>
          <w:rFonts w:ascii="Verdana" w:hAnsi="Verdana" w:cs="Arial"/>
          <w:sz w:val="16"/>
          <w:szCs w:val="16"/>
        </w:rPr>
        <w:t>stronie</w:t>
      </w:r>
      <w:r w:rsidR="00A070F5" w:rsidRPr="00BA6396">
        <w:rPr>
          <w:rFonts w:ascii="Verdana" w:eastAsia="Tahoma" w:hAnsi="Verdana" w:cs="Arial"/>
          <w:sz w:val="16"/>
          <w:szCs w:val="16"/>
        </w:rPr>
        <w:t xml:space="preserve"> </w:t>
      </w:r>
      <w:r w:rsidR="00A070F5" w:rsidRPr="00BA6396">
        <w:rPr>
          <w:rFonts w:ascii="Verdana" w:hAnsi="Verdana" w:cs="Arial"/>
          <w:sz w:val="16"/>
          <w:szCs w:val="16"/>
        </w:rPr>
        <w:t>Zamawiającego,</w:t>
      </w:r>
      <w:r w:rsidR="00A070F5" w:rsidRPr="00BA6396">
        <w:rPr>
          <w:rFonts w:ascii="Verdana" w:eastAsia="Tahoma" w:hAnsi="Verdana" w:cs="Arial"/>
          <w:sz w:val="16"/>
          <w:szCs w:val="16"/>
        </w:rPr>
        <w:t xml:space="preserve"> </w:t>
      </w:r>
      <w:r w:rsidR="00A070F5" w:rsidRPr="00BA6396">
        <w:rPr>
          <w:rFonts w:ascii="Verdana" w:hAnsi="Verdana" w:cs="Arial"/>
          <w:sz w:val="16"/>
          <w:szCs w:val="16"/>
        </w:rPr>
        <w:t>Wykonawcom,</w:t>
      </w:r>
      <w:r w:rsidR="00A070F5" w:rsidRPr="00BA6396">
        <w:rPr>
          <w:rFonts w:ascii="Verdana" w:eastAsia="Tahoma" w:hAnsi="Verdana" w:cs="Arial"/>
          <w:sz w:val="16"/>
          <w:szCs w:val="16"/>
        </w:rPr>
        <w:t xml:space="preserve"> </w:t>
      </w:r>
      <w:r w:rsidR="00A070F5" w:rsidRPr="00BA6396">
        <w:rPr>
          <w:rFonts w:ascii="Verdana" w:hAnsi="Verdana" w:cs="Arial"/>
          <w:sz w:val="16"/>
          <w:szCs w:val="16"/>
        </w:rPr>
        <w:t>którzy</w:t>
      </w:r>
      <w:r w:rsidR="00A070F5" w:rsidRPr="00BA6396">
        <w:rPr>
          <w:rFonts w:ascii="Verdana" w:eastAsia="Tahoma" w:hAnsi="Verdana" w:cs="Arial"/>
          <w:sz w:val="16"/>
          <w:szCs w:val="16"/>
        </w:rPr>
        <w:t xml:space="preserve"> </w:t>
      </w:r>
      <w:r w:rsidR="00A070F5" w:rsidRPr="00BA6396">
        <w:rPr>
          <w:rFonts w:ascii="Verdana" w:hAnsi="Verdana" w:cs="Arial"/>
          <w:sz w:val="16"/>
          <w:szCs w:val="16"/>
        </w:rPr>
        <w:t>złożyli</w:t>
      </w:r>
      <w:r w:rsidR="00A070F5" w:rsidRPr="00BA6396">
        <w:rPr>
          <w:rFonts w:ascii="Verdana" w:eastAsia="Tahoma" w:hAnsi="Verdana" w:cs="Arial"/>
          <w:sz w:val="16"/>
          <w:szCs w:val="16"/>
        </w:rPr>
        <w:t xml:space="preserve"> </w:t>
      </w:r>
      <w:r w:rsidR="00A070F5" w:rsidRPr="00BA6396">
        <w:rPr>
          <w:rFonts w:ascii="Verdana" w:hAnsi="Verdana" w:cs="Arial"/>
          <w:sz w:val="16"/>
          <w:szCs w:val="16"/>
        </w:rPr>
        <w:t>oferty</w:t>
      </w:r>
      <w:r w:rsidR="00A070F5" w:rsidRPr="00BA6396">
        <w:rPr>
          <w:rFonts w:ascii="Verdana" w:eastAsia="Tahoma" w:hAnsi="Verdana" w:cs="Arial"/>
          <w:sz w:val="16"/>
          <w:szCs w:val="16"/>
        </w:rPr>
        <w:t xml:space="preserve"> </w:t>
      </w:r>
      <w:r w:rsidR="00A070F5" w:rsidRPr="00BA6396">
        <w:rPr>
          <w:rFonts w:ascii="Verdana" w:hAnsi="Verdana" w:cs="Arial"/>
          <w:sz w:val="16"/>
          <w:szCs w:val="16"/>
        </w:rPr>
        <w:t>niepodlegające</w:t>
      </w:r>
      <w:r w:rsidR="00A070F5" w:rsidRPr="00BA6396">
        <w:rPr>
          <w:rFonts w:ascii="Verdana" w:eastAsia="Tahoma" w:hAnsi="Verdana" w:cs="Arial"/>
          <w:sz w:val="16"/>
          <w:szCs w:val="16"/>
        </w:rPr>
        <w:t xml:space="preserve"> </w:t>
      </w:r>
      <w:r w:rsidR="00A070F5" w:rsidRPr="00BA6396">
        <w:rPr>
          <w:rFonts w:ascii="Verdana" w:hAnsi="Verdana" w:cs="Arial"/>
          <w:sz w:val="16"/>
          <w:szCs w:val="16"/>
        </w:rPr>
        <w:t>odrzuceniu,</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przysługuje</w:t>
      </w:r>
      <w:r w:rsidR="00A070F5" w:rsidRPr="00BA6396">
        <w:rPr>
          <w:rFonts w:ascii="Verdana" w:eastAsia="Tahoma" w:hAnsi="Verdana" w:cs="Arial"/>
          <w:sz w:val="16"/>
          <w:szCs w:val="16"/>
        </w:rPr>
        <w:t xml:space="preserve"> </w:t>
      </w:r>
      <w:r w:rsidR="00A070F5" w:rsidRPr="00BA6396">
        <w:rPr>
          <w:rFonts w:ascii="Verdana" w:hAnsi="Verdana" w:cs="Arial"/>
          <w:sz w:val="16"/>
          <w:szCs w:val="16"/>
        </w:rPr>
        <w:t>roszczenie</w:t>
      </w:r>
      <w:r w:rsidR="00A070F5" w:rsidRPr="00BA6396">
        <w:rPr>
          <w:rFonts w:ascii="Verdana" w:eastAsia="Tahoma" w:hAnsi="Verdana" w:cs="Arial"/>
          <w:sz w:val="16"/>
          <w:szCs w:val="16"/>
        </w:rPr>
        <w:t xml:space="preserve"> </w:t>
      </w:r>
      <w:r w:rsidR="00A070F5" w:rsidRPr="00BA6396">
        <w:rPr>
          <w:rFonts w:ascii="Verdana" w:hAnsi="Verdana" w:cs="Arial"/>
          <w:sz w:val="16"/>
          <w:szCs w:val="16"/>
        </w:rPr>
        <w:t>o</w:t>
      </w:r>
      <w:r w:rsidR="00A070F5" w:rsidRPr="00BA6396">
        <w:rPr>
          <w:rFonts w:ascii="Verdana" w:eastAsia="Tahoma" w:hAnsi="Verdana" w:cs="Arial"/>
          <w:sz w:val="16"/>
          <w:szCs w:val="16"/>
        </w:rPr>
        <w:t xml:space="preserve"> </w:t>
      </w:r>
      <w:r w:rsidR="00A070F5" w:rsidRPr="00BA6396">
        <w:rPr>
          <w:rFonts w:ascii="Verdana" w:hAnsi="Verdana" w:cs="Arial"/>
          <w:sz w:val="16"/>
          <w:szCs w:val="16"/>
        </w:rPr>
        <w:t>zwrot</w:t>
      </w:r>
      <w:r w:rsidR="00A070F5" w:rsidRPr="00BA6396">
        <w:rPr>
          <w:rFonts w:ascii="Verdana" w:eastAsia="Tahoma" w:hAnsi="Verdana" w:cs="Arial"/>
          <w:sz w:val="16"/>
          <w:szCs w:val="16"/>
        </w:rPr>
        <w:t xml:space="preserve"> </w:t>
      </w:r>
      <w:r w:rsidR="00A070F5" w:rsidRPr="00BA6396">
        <w:rPr>
          <w:rFonts w:ascii="Verdana" w:hAnsi="Verdana" w:cs="Arial"/>
          <w:sz w:val="16"/>
          <w:szCs w:val="16"/>
        </w:rPr>
        <w:t>uzasadnionych</w:t>
      </w:r>
      <w:r w:rsidR="00A070F5" w:rsidRPr="00BA6396">
        <w:rPr>
          <w:rFonts w:ascii="Verdana" w:eastAsia="Tahoma" w:hAnsi="Verdana" w:cs="Arial"/>
          <w:sz w:val="16"/>
          <w:szCs w:val="16"/>
        </w:rPr>
        <w:t xml:space="preserve"> </w:t>
      </w:r>
      <w:r w:rsidR="00A070F5" w:rsidRPr="00BA6396">
        <w:rPr>
          <w:rFonts w:ascii="Verdana" w:hAnsi="Verdana" w:cs="Arial"/>
          <w:sz w:val="16"/>
          <w:szCs w:val="16"/>
        </w:rPr>
        <w:t>kosztów</w:t>
      </w:r>
      <w:r w:rsidR="00A070F5" w:rsidRPr="00BA6396">
        <w:rPr>
          <w:rFonts w:ascii="Verdana" w:eastAsia="Tahoma" w:hAnsi="Verdana" w:cs="Arial"/>
          <w:sz w:val="16"/>
          <w:szCs w:val="16"/>
        </w:rPr>
        <w:t xml:space="preserve"> </w:t>
      </w:r>
      <w:r w:rsidR="00A070F5" w:rsidRPr="00BA6396">
        <w:rPr>
          <w:rFonts w:ascii="Verdana" w:hAnsi="Verdana" w:cs="Arial"/>
          <w:sz w:val="16"/>
          <w:szCs w:val="16"/>
        </w:rPr>
        <w:t>uczestnictwa</w:t>
      </w:r>
      <w:r w:rsidR="00A070F5" w:rsidRPr="00BA6396">
        <w:rPr>
          <w:rFonts w:ascii="Verdana" w:eastAsia="Tahoma" w:hAnsi="Verdana" w:cs="Arial"/>
          <w:sz w:val="16"/>
          <w:szCs w:val="16"/>
        </w:rPr>
        <w:t xml:space="preserve"> </w:t>
      </w:r>
      <w:r w:rsidR="00A070F5" w:rsidRPr="00BA6396">
        <w:rPr>
          <w:rFonts w:ascii="Verdana" w:hAnsi="Verdana" w:cs="Arial"/>
          <w:sz w:val="16"/>
          <w:szCs w:val="16"/>
        </w:rPr>
        <w:t>w postępowaniu,</w:t>
      </w:r>
      <w:r w:rsidR="00A070F5" w:rsidRPr="00BA6396">
        <w:rPr>
          <w:rFonts w:ascii="Verdana" w:eastAsia="Tahoma" w:hAnsi="Verdana" w:cs="Arial"/>
          <w:sz w:val="16"/>
          <w:szCs w:val="16"/>
        </w:rPr>
        <w:t xml:space="preserve"> </w:t>
      </w:r>
      <w:r w:rsidR="00A070F5" w:rsidRPr="00BA6396">
        <w:rPr>
          <w:rFonts w:ascii="Verdana" w:hAnsi="Verdana" w:cs="Arial"/>
          <w:sz w:val="16"/>
          <w:szCs w:val="16"/>
        </w:rPr>
        <w:t>w szczególności</w:t>
      </w:r>
      <w:r w:rsidR="00A070F5" w:rsidRPr="00BA6396">
        <w:rPr>
          <w:rFonts w:ascii="Verdana" w:eastAsia="Tahoma" w:hAnsi="Verdana" w:cs="Arial"/>
          <w:sz w:val="16"/>
          <w:szCs w:val="16"/>
        </w:rPr>
        <w:t xml:space="preserve"> </w:t>
      </w:r>
      <w:r w:rsidR="00A070F5" w:rsidRPr="00BA6396">
        <w:rPr>
          <w:rFonts w:ascii="Verdana" w:hAnsi="Verdana" w:cs="Arial"/>
          <w:sz w:val="16"/>
          <w:szCs w:val="16"/>
        </w:rPr>
        <w:t>kosztów</w:t>
      </w:r>
      <w:r w:rsidR="00A070F5" w:rsidRPr="00BA6396">
        <w:rPr>
          <w:rFonts w:ascii="Verdana" w:eastAsia="Tahoma" w:hAnsi="Verdana" w:cs="Arial"/>
          <w:sz w:val="16"/>
          <w:szCs w:val="16"/>
        </w:rPr>
        <w:t xml:space="preserve"> </w:t>
      </w:r>
      <w:r w:rsidR="00A070F5" w:rsidRPr="00BA6396">
        <w:rPr>
          <w:rFonts w:ascii="Verdana" w:hAnsi="Verdana" w:cs="Arial"/>
          <w:sz w:val="16"/>
          <w:szCs w:val="16"/>
        </w:rPr>
        <w:t>przygotowania</w:t>
      </w:r>
      <w:r w:rsidR="00A070F5" w:rsidRPr="00BA6396">
        <w:rPr>
          <w:rFonts w:ascii="Verdana" w:eastAsia="Tahoma" w:hAnsi="Verdana" w:cs="Arial"/>
          <w:sz w:val="16"/>
          <w:szCs w:val="16"/>
        </w:rPr>
        <w:t xml:space="preserve"> </w:t>
      </w:r>
      <w:r w:rsidR="00A070F5" w:rsidRPr="00BA6396">
        <w:rPr>
          <w:rFonts w:ascii="Verdana" w:hAnsi="Verdana" w:cs="Arial"/>
          <w:sz w:val="16"/>
          <w:szCs w:val="16"/>
        </w:rPr>
        <w:t>oferty.</w:t>
      </w:r>
      <w:r w:rsidR="00A070F5" w:rsidRPr="00BA6396">
        <w:rPr>
          <w:rFonts w:ascii="Verdana" w:eastAsia="Tahoma" w:hAnsi="Verdana" w:cs="Arial"/>
          <w:sz w:val="16"/>
          <w:szCs w:val="16"/>
        </w:rPr>
        <w:t xml:space="preserve"> </w:t>
      </w:r>
    </w:p>
    <w:p w:rsidR="00A070F5" w:rsidRPr="00BA6396" w:rsidRDefault="00A070F5" w:rsidP="00A070F5">
      <w:pPr>
        <w:pStyle w:val="Nagwek2"/>
        <w:spacing w:before="0" w:line="360" w:lineRule="auto"/>
        <w:rPr>
          <w:rFonts w:ascii="Verdana" w:eastAsia="Tahoma" w:hAnsi="Verdana" w:cs="Arial"/>
          <w:sz w:val="16"/>
          <w:szCs w:val="16"/>
        </w:rPr>
      </w:pPr>
      <w:r w:rsidRPr="00BA6396">
        <w:rPr>
          <w:rFonts w:ascii="Verdana" w:hAnsi="Verdana" w:cs="Arial"/>
          <w:sz w:val="16"/>
          <w:szCs w:val="16"/>
        </w:rPr>
        <w:t>12. Ofertę</w:t>
      </w:r>
      <w:r w:rsidRPr="00BA6396">
        <w:rPr>
          <w:rFonts w:ascii="Verdana" w:eastAsia="Tahoma" w:hAnsi="Verdana" w:cs="Arial"/>
          <w:sz w:val="16"/>
          <w:szCs w:val="16"/>
        </w:rPr>
        <w:t xml:space="preserve"> </w:t>
      </w:r>
      <w:r w:rsidRPr="00BA6396">
        <w:rPr>
          <w:rFonts w:ascii="Verdana" w:hAnsi="Verdana" w:cs="Arial"/>
          <w:sz w:val="16"/>
          <w:szCs w:val="16"/>
        </w:rPr>
        <w:t>wraz</w:t>
      </w:r>
      <w:r w:rsidRPr="00BA6396">
        <w:rPr>
          <w:rFonts w:ascii="Verdana" w:eastAsia="Tahoma" w:hAnsi="Verdana" w:cs="Arial"/>
          <w:sz w:val="16"/>
          <w:szCs w:val="16"/>
        </w:rPr>
        <w:t xml:space="preserve"> </w:t>
      </w:r>
      <w:r w:rsidRPr="00BA6396">
        <w:rPr>
          <w:rFonts w:ascii="Verdana" w:hAnsi="Verdana" w:cs="Arial"/>
          <w:sz w:val="16"/>
          <w:szCs w:val="16"/>
        </w:rPr>
        <w:t>ze</w:t>
      </w:r>
      <w:r w:rsidRPr="00BA6396">
        <w:rPr>
          <w:rFonts w:ascii="Verdana" w:eastAsia="Tahoma" w:hAnsi="Verdana" w:cs="Arial"/>
          <w:sz w:val="16"/>
          <w:szCs w:val="16"/>
        </w:rPr>
        <w:t xml:space="preserve"> </w:t>
      </w:r>
      <w:r w:rsidRPr="00BA6396">
        <w:rPr>
          <w:rFonts w:ascii="Verdana" w:hAnsi="Verdana" w:cs="Arial"/>
          <w:sz w:val="16"/>
          <w:szCs w:val="16"/>
        </w:rPr>
        <w:t>stanowiącymi</w:t>
      </w:r>
      <w:r w:rsidRPr="00BA6396">
        <w:rPr>
          <w:rFonts w:ascii="Verdana" w:eastAsia="Tahoma" w:hAnsi="Verdana" w:cs="Arial"/>
          <w:sz w:val="16"/>
          <w:szCs w:val="16"/>
        </w:rPr>
        <w:t xml:space="preserve"> </w:t>
      </w:r>
      <w:r w:rsidRPr="00BA6396">
        <w:rPr>
          <w:rFonts w:ascii="Verdana" w:hAnsi="Verdana" w:cs="Arial"/>
          <w:sz w:val="16"/>
          <w:szCs w:val="16"/>
        </w:rPr>
        <w:t>jej</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załącznikami</w:t>
      </w:r>
      <w:r w:rsidRPr="00BA6396">
        <w:rPr>
          <w:rFonts w:ascii="Verdana" w:eastAsia="Tahoma" w:hAnsi="Verdana" w:cs="Arial"/>
          <w:sz w:val="16"/>
          <w:szCs w:val="16"/>
        </w:rPr>
        <w:t xml:space="preserve"> </w:t>
      </w:r>
      <w:r w:rsidRPr="00BA6396">
        <w:rPr>
          <w:rFonts w:ascii="Verdana" w:hAnsi="Verdana" w:cs="Arial"/>
          <w:sz w:val="16"/>
          <w:szCs w:val="16"/>
        </w:rPr>
        <w:t>Wykonawca</w:t>
      </w:r>
      <w:r w:rsidRPr="00BA6396">
        <w:rPr>
          <w:rFonts w:ascii="Verdana" w:eastAsia="Tahoma" w:hAnsi="Verdana" w:cs="Arial"/>
          <w:sz w:val="16"/>
          <w:szCs w:val="16"/>
        </w:rPr>
        <w:t xml:space="preserve"> </w:t>
      </w:r>
      <w:r w:rsidRPr="00BA6396">
        <w:rPr>
          <w:rFonts w:ascii="Verdana" w:hAnsi="Verdana" w:cs="Arial"/>
          <w:sz w:val="16"/>
          <w:szCs w:val="16"/>
        </w:rPr>
        <w:t>sporządza</w:t>
      </w:r>
      <w:r w:rsidRPr="00BA6396">
        <w:rPr>
          <w:rFonts w:ascii="Verdana" w:eastAsia="Tahoma" w:hAnsi="Verdana" w:cs="Arial"/>
          <w:sz w:val="16"/>
          <w:szCs w:val="16"/>
        </w:rPr>
        <w:t xml:space="preserve"> </w:t>
      </w:r>
      <w:r w:rsidRPr="00BA6396">
        <w:rPr>
          <w:rFonts w:ascii="Verdana" w:hAnsi="Verdana" w:cs="Arial"/>
          <w:sz w:val="16"/>
          <w:szCs w:val="16"/>
        </w:rPr>
        <w:t>ściśle</w:t>
      </w:r>
      <w:r w:rsidRPr="00BA6396">
        <w:rPr>
          <w:rFonts w:ascii="Verdana" w:eastAsia="Tahoma" w:hAnsi="Verdana" w:cs="Arial"/>
          <w:sz w:val="16"/>
          <w:szCs w:val="16"/>
        </w:rPr>
        <w:t xml:space="preserve"> </w:t>
      </w:r>
      <w:r w:rsidRPr="00BA6396">
        <w:rPr>
          <w:rFonts w:ascii="Verdana" w:hAnsi="Verdana" w:cs="Arial"/>
          <w:sz w:val="16"/>
          <w:szCs w:val="16"/>
        </w:rPr>
        <w:t>według</w:t>
      </w:r>
      <w:r w:rsidRPr="00BA6396">
        <w:rPr>
          <w:rFonts w:ascii="Verdana" w:eastAsia="Tahoma" w:hAnsi="Verdana" w:cs="Arial"/>
          <w:sz w:val="16"/>
          <w:szCs w:val="16"/>
        </w:rPr>
        <w:t xml:space="preserve"> </w:t>
      </w:r>
      <w:r w:rsidRPr="00BA6396">
        <w:rPr>
          <w:rFonts w:ascii="Verdana" w:hAnsi="Verdana" w:cs="Arial"/>
          <w:sz w:val="16"/>
          <w:szCs w:val="16"/>
        </w:rPr>
        <w:t>postanowień</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r w:rsidRPr="00BA6396">
        <w:rPr>
          <w:rFonts w:ascii="Verdana" w:eastAsia="Tahoma" w:hAnsi="Verdana" w:cs="Arial"/>
          <w:sz w:val="16"/>
          <w:szCs w:val="16"/>
        </w:rPr>
        <w:t xml:space="preserve"> </w:t>
      </w:r>
    </w:p>
    <w:p w:rsidR="002E4585" w:rsidRPr="00BA6396" w:rsidRDefault="00A070F5" w:rsidP="00A070F5">
      <w:pPr>
        <w:pStyle w:val="Nagwek2"/>
        <w:spacing w:before="0" w:line="360" w:lineRule="auto"/>
        <w:rPr>
          <w:rFonts w:ascii="Verdana" w:hAnsi="Verdana" w:cs="Arial"/>
          <w:sz w:val="16"/>
          <w:szCs w:val="16"/>
        </w:rPr>
      </w:pPr>
      <w:r>
        <w:rPr>
          <w:rFonts w:ascii="Verdana" w:hAnsi="Verdana" w:cs="Arial"/>
          <w:sz w:val="16"/>
          <w:szCs w:val="16"/>
        </w:rPr>
        <w:t>13</w:t>
      </w:r>
      <w:r w:rsidRPr="00BA6396">
        <w:rPr>
          <w:rFonts w:ascii="Verdana" w:hAnsi="Verdana" w:cs="Arial"/>
          <w:sz w:val="16"/>
          <w:szCs w:val="16"/>
        </w:rPr>
        <w:t>.  Wykonawca</w:t>
      </w:r>
      <w:r w:rsidRPr="00BA6396">
        <w:rPr>
          <w:rFonts w:ascii="Verdana" w:eastAsia="Tahoma" w:hAnsi="Verdana" w:cs="Arial"/>
          <w:sz w:val="16"/>
          <w:szCs w:val="16"/>
        </w:rPr>
        <w:t xml:space="preserve"> </w:t>
      </w:r>
      <w:r w:rsidRPr="00BA6396">
        <w:rPr>
          <w:rFonts w:ascii="Verdana" w:hAnsi="Verdana" w:cs="Arial"/>
          <w:sz w:val="16"/>
          <w:szCs w:val="16"/>
        </w:rPr>
        <w:t>powinien</w:t>
      </w:r>
      <w:r w:rsidRPr="00BA6396">
        <w:rPr>
          <w:rFonts w:ascii="Verdana" w:eastAsia="Tahoma" w:hAnsi="Verdana" w:cs="Arial"/>
          <w:sz w:val="16"/>
          <w:szCs w:val="16"/>
        </w:rPr>
        <w:t xml:space="preserve"> </w:t>
      </w:r>
      <w:r w:rsidRPr="00BA6396">
        <w:rPr>
          <w:rFonts w:ascii="Verdana" w:hAnsi="Verdana" w:cs="Arial"/>
          <w:sz w:val="16"/>
          <w:szCs w:val="16"/>
        </w:rPr>
        <w:t>sporządzić</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przygotowanych</w:t>
      </w:r>
      <w:r w:rsidRPr="00BA6396">
        <w:rPr>
          <w:rFonts w:ascii="Verdana" w:eastAsia="Tahoma" w:hAnsi="Verdana" w:cs="Arial"/>
          <w:sz w:val="16"/>
          <w:szCs w:val="16"/>
        </w:rPr>
        <w:t xml:space="preserve"> </w:t>
      </w:r>
      <w:r w:rsidRPr="00BA6396">
        <w:rPr>
          <w:rFonts w:ascii="Verdana" w:hAnsi="Verdana" w:cs="Arial"/>
          <w:sz w:val="16"/>
          <w:szCs w:val="16"/>
        </w:rPr>
        <w:t>i</w:t>
      </w:r>
      <w:r w:rsidRPr="00BA6396">
        <w:rPr>
          <w:rFonts w:ascii="Verdana" w:eastAsia="Tahoma" w:hAnsi="Verdana" w:cs="Arial"/>
          <w:sz w:val="16"/>
          <w:szCs w:val="16"/>
        </w:rPr>
        <w:t xml:space="preserve"> </w:t>
      </w:r>
      <w:r w:rsidRPr="00BA6396">
        <w:rPr>
          <w:rFonts w:ascii="Verdana" w:hAnsi="Verdana" w:cs="Arial"/>
          <w:sz w:val="16"/>
          <w:szCs w:val="16"/>
        </w:rPr>
        <w:t>udostępnionych</w:t>
      </w:r>
      <w:r w:rsidRPr="00BA6396">
        <w:rPr>
          <w:rFonts w:ascii="Verdana" w:eastAsia="Tahoma" w:hAnsi="Verdana" w:cs="Arial"/>
          <w:sz w:val="16"/>
          <w:szCs w:val="16"/>
        </w:rPr>
        <w:t xml:space="preserve"> </w:t>
      </w:r>
      <w:r w:rsidRPr="00BA6396">
        <w:rPr>
          <w:rFonts w:ascii="Verdana" w:hAnsi="Verdana" w:cs="Arial"/>
          <w:sz w:val="16"/>
          <w:szCs w:val="16"/>
        </w:rPr>
        <w:t>drukach</w:t>
      </w:r>
      <w:r w:rsidRPr="00BA6396">
        <w:rPr>
          <w:rFonts w:ascii="Verdana" w:eastAsia="Tahoma" w:hAnsi="Verdana" w:cs="Arial"/>
          <w:sz w:val="16"/>
          <w:szCs w:val="16"/>
        </w:rPr>
        <w:t xml:space="preserve"> </w:t>
      </w:r>
      <w:r w:rsidRPr="00BA6396">
        <w:rPr>
          <w:rFonts w:ascii="Verdana" w:hAnsi="Verdana" w:cs="Arial"/>
          <w:sz w:val="16"/>
          <w:szCs w:val="16"/>
        </w:rPr>
        <w:t>załączników</w:t>
      </w:r>
      <w:r w:rsidRPr="00BA6396">
        <w:rPr>
          <w:rFonts w:ascii="Verdana" w:eastAsia="Tahoma" w:hAnsi="Verdana" w:cs="Arial"/>
          <w:sz w:val="16"/>
          <w:szCs w:val="16"/>
        </w:rPr>
        <w:t xml:space="preserve"> </w:t>
      </w:r>
      <w:r w:rsidRPr="00BA6396">
        <w:rPr>
          <w:rFonts w:ascii="Verdana" w:hAnsi="Verdana" w:cs="Arial"/>
          <w:sz w:val="16"/>
          <w:szCs w:val="16"/>
        </w:rPr>
        <w:t>lub</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oparciu</w:t>
      </w:r>
      <w:r w:rsidRPr="00BA6396">
        <w:rPr>
          <w:rFonts w:ascii="Verdana" w:eastAsia="Tahoma" w:hAnsi="Verdana" w:cs="Arial"/>
          <w:sz w:val="16"/>
          <w:szCs w:val="16"/>
        </w:rPr>
        <w:t xml:space="preserve"> </w:t>
      </w:r>
      <w:r w:rsidRPr="00BA6396">
        <w:rPr>
          <w:rFonts w:ascii="Verdana" w:hAnsi="Verdana" w:cs="Arial"/>
          <w:sz w:val="16"/>
          <w:szCs w:val="16"/>
        </w:rPr>
        <w:t>o zawartą</w:t>
      </w:r>
      <w:r w:rsidRPr="00BA6396">
        <w:rPr>
          <w:rFonts w:ascii="Verdana" w:eastAsia="Tahoma" w:hAnsi="Verdana" w:cs="Arial"/>
          <w:sz w:val="16"/>
          <w:szCs w:val="16"/>
        </w:rPr>
        <w:t xml:space="preserve"> </w:t>
      </w:r>
      <w:r w:rsidRPr="00BA6396">
        <w:rPr>
          <w:rFonts w:ascii="Verdana" w:hAnsi="Verdana" w:cs="Arial"/>
          <w:sz w:val="16"/>
          <w:szCs w:val="16"/>
        </w:rPr>
        <w:t>w</w:t>
      </w:r>
      <w:r w:rsidRPr="00BA6396">
        <w:rPr>
          <w:rFonts w:ascii="Verdana" w:eastAsia="Tahoma" w:hAnsi="Verdana" w:cs="Arial"/>
          <w:sz w:val="16"/>
          <w:szCs w:val="16"/>
        </w:rPr>
        <w:t xml:space="preserve"> </w:t>
      </w:r>
      <w:r w:rsidRPr="00BA6396">
        <w:rPr>
          <w:rFonts w:ascii="Verdana" w:hAnsi="Verdana" w:cs="Arial"/>
          <w:sz w:val="16"/>
          <w:szCs w:val="16"/>
        </w:rPr>
        <w:t>nich</w:t>
      </w:r>
      <w:r w:rsidRPr="00BA6396">
        <w:rPr>
          <w:rFonts w:ascii="Verdana" w:eastAsia="Tahoma" w:hAnsi="Verdana" w:cs="Arial"/>
          <w:sz w:val="16"/>
          <w:szCs w:val="16"/>
        </w:rPr>
        <w:t xml:space="preserve"> </w:t>
      </w:r>
      <w:r w:rsidRPr="00BA6396">
        <w:rPr>
          <w:rFonts w:ascii="Verdana" w:hAnsi="Verdana" w:cs="Arial"/>
          <w:sz w:val="16"/>
          <w:szCs w:val="16"/>
        </w:rPr>
        <w:t>treść,</w:t>
      </w:r>
      <w:r w:rsidRPr="00BA6396">
        <w:rPr>
          <w:rFonts w:ascii="Verdana" w:eastAsia="Tahoma" w:hAnsi="Verdana" w:cs="Arial"/>
          <w:sz w:val="16"/>
          <w:szCs w:val="16"/>
        </w:rPr>
        <w:t xml:space="preserve"> </w:t>
      </w:r>
      <w:r w:rsidRPr="00BA6396">
        <w:rPr>
          <w:rFonts w:ascii="Verdana" w:hAnsi="Verdana" w:cs="Arial"/>
          <w:sz w:val="16"/>
          <w:szCs w:val="16"/>
        </w:rPr>
        <w:t>stanowiącą</w:t>
      </w:r>
      <w:r w:rsidRPr="00BA6396">
        <w:rPr>
          <w:rFonts w:ascii="Verdana" w:eastAsia="Tahoma" w:hAnsi="Verdana" w:cs="Arial"/>
          <w:sz w:val="16"/>
          <w:szCs w:val="16"/>
        </w:rPr>
        <w:t xml:space="preserve"> </w:t>
      </w:r>
      <w:r w:rsidRPr="00BA6396">
        <w:rPr>
          <w:rFonts w:ascii="Verdana" w:hAnsi="Verdana" w:cs="Arial"/>
          <w:sz w:val="16"/>
          <w:szCs w:val="16"/>
        </w:rPr>
        <w:t>integralną</w:t>
      </w:r>
      <w:r w:rsidRPr="00BA6396">
        <w:rPr>
          <w:rFonts w:ascii="Verdana" w:eastAsia="Tahoma" w:hAnsi="Verdana" w:cs="Arial"/>
          <w:sz w:val="16"/>
          <w:szCs w:val="16"/>
        </w:rPr>
        <w:t xml:space="preserve"> </w:t>
      </w:r>
      <w:r w:rsidRPr="00BA6396">
        <w:rPr>
          <w:rFonts w:ascii="Verdana" w:hAnsi="Verdana" w:cs="Arial"/>
          <w:sz w:val="16"/>
          <w:szCs w:val="16"/>
        </w:rPr>
        <w:t>część</w:t>
      </w:r>
      <w:r w:rsidRPr="00BA6396">
        <w:rPr>
          <w:rFonts w:ascii="Verdana" w:eastAsia="Tahoma" w:hAnsi="Verdana" w:cs="Arial"/>
          <w:sz w:val="16"/>
          <w:szCs w:val="16"/>
        </w:rPr>
        <w:t xml:space="preserve"> </w:t>
      </w:r>
      <w:r w:rsidRPr="00BA6396">
        <w:rPr>
          <w:rFonts w:ascii="Verdana" w:hAnsi="Verdana" w:cs="Arial"/>
          <w:sz w:val="16"/>
          <w:szCs w:val="16"/>
        </w:rPr>
        <w:t>niniejszej</w:t>
      </w:r>
      <w:r w:rsidRPr="00BA6396">
        <w:rPr>
          <w:rFonts w:ascii="Verdana" w:eastAsia="Tahoma" w:hAnsi="Verdana" w:cs="Arial"/>
          <w:sz w:val="16"/>
          <w:szCs w:val="16"/>
        </w:rPr>
        <w:t xml:space="preserve"> </w:t>
      </w:r>
      <w:r w:rsidRPr="00BA6396">
        <w:rPr>
          <w:rFonts w:ascii="Verdana" w:hAnsi="Verdana" w:cs="Arial"/>
          <w:sz w:val="16"/>
          <w:szCs w:val="16"/>
        </w:rPr>
        <w:t>SIWZ.</w:t>
      </w:r>
    </w:p>
    <w:p w:rsidR="00A070F5" w:rsidRPr="00BA6396" w:rsidRDefault="00A070F5" w:rsidP="00A070F5">
      <w:pPr>
        <w:pStyle w:val="Nagwek2"/>
        <w:spacing w:before="0" w:line="360" w:lineRule="auto"/>
        <w:rPr>
          <w:rFonts w:ascii="Verdana" w:eastAsia="Tahoma" w:hAnsi="Verdana" w:cs="Arial"/>
          <w:sz w:val="16"/>
          <w:szCs w:val="16"/>
        </w:rPr>
      </w:pPr>
      <w:r>
        <w:rPr>
          <w:rFonts w:ascii="Verdana" w:hAnsi="Verdana" w:cs="Arial"/>
          <w:sz w:val="16"/>
          <w:szCs w:val="16"/>
        </w:rPr>
        <w:t>14</w:t>
      </w:r>
      <w:r w:rsidRPr="00BA6396">
        <w:rPr>
          <w:rFonts w:ascii="Verdana" w:hAnsi="Verdana" w:cs="Arial"/>
          <w:sz w:val="16"/>
          <w:szCs w:val="16"/>
        </w:rPr>
        <w:t>. Za</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złożoną</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terminie</w:t>
      </w:r>
      <w:r w:rsidRPr="00BA6396">
        <w:rPr>
          <w:rFonts w:ascii="Verdana" w:eastAsia="Tahoma" w:hAnsi="Verdana" w:cs="Arial"/>
          <w:sz w:val="16"/>
          <w:szCs w:val="16"/>
        </w:rPr>
        <w:t xml:space="preserve"> </w:t>
      </w:r>
      <w:r w:rsidRPr="00BA6396">
        <w:rPr>
          <w:rFonts w:ascii="Verdana" w:hAnsi="Verdana" w:cs="Arial"/>
          <w:sz w:val="16"/>
          <w:szCs w:val="16"/>
        </w:rPr>
        <w:t>uważa</w:t>
      </w:r>
      <w:r w:rsidRPr="00BA6396">
        <w:rPr>
          <w:rFonts w:ascii="Verdana" w:eastAsia="Tahoma" w:hAnsi="Verdana" w:cs="Arial"/>
          <w:sz w:val="16"/>
          <w:szCs w:val="16"/>
        </w:rPr>
        <w:t xml:space="preserve"> </w:t>
      </w:r>
      <w:r w:rsidRPr="00BA6396">
        <w:rPr>
          <w:rFonts w:ascii="Verdana" w:hAnsi="Verdana" w:cs="Arial"/>
          <w:sz w:val="16"/>
          <w:szCs w:val="16"/>
        </w:rPr>
        <w:t>się</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która</w:t>
      </w:r>
      <w:r w:rsidRPr="00BA6396">
        <w:rPr>
          <w:rFonts w:ascii="Verdana" w:eastAsia="Tahoma" w:hAnsi="Verdana" w:cs="Arial"/>
          <w:sz w:val="16"/>
          <w:szCs w:val="16"/>
        </w:rPr>
        <w:t xml:space="preserve"> </w:t>
      </w:r>
      <w:r w:rsidRPr="00BA6396">
        <w:rPr>
          <w:rFonts w:ascii="Verdana" w:hAnsi="Verdana" w:cs="Arial"/>
          <w:sz w:val="16"/>
          <w:szCs w:val="16"/>
        </w:rPr>
        <w:t>bez</w:t>
      </w:r>
      <w:r w:rsidRPr="00BA6396">
        <w:rPr>
          <w:rFonts w:ascii="Verdana" w:eastAsia="Tahoma" w:hAnsi="Verdana" w:cs="Arial"/>
          <w:sz w:val="16"/>
          <w:szCs w:val="16"/>
        </w:rPr>
        <w:t xml:space="preserve"> </w:t>
      </w:r>
      <w:r w:rsidRPr="00BA6396">
        <w:rPr>
          <w:rFonts w:ascii="Verdana" w:hAnsi="Verdana" w:cs="Arial"/>
          <w:sz w:val="16"/>
          <w:szCs w:val="16"/>
        </w:rPr>
        <w:t>względu</w:t>
      </w:r>
      <w:r w:rsidRPr="00BA6396">
        <w:rPr>
          <w:rFonts w:ascii="Verdana" w:eastAsia="Tahoma" w:hAnsi="Verdana" w:cs="Arial"/>
          <w:sz w:val="16"/>
          <w:szCs w:val="16"/>
        </w:rPr>
        <w:t xml:space="preserve"> </w:t>
      </w:r>
      <w:r w:rsidRPr="00BA6396">
        <w:rPr>
          <w:rFonts w:ascii="Verdana" w:hAnsi="Verdana" w:cs="Arial"/>
          <w:sz w:val="16"/>
          <w:szCs w:val="16"/>
        </w:rPr>
        <w:t>na</w:t>
      </w:r>
      <w:r w:rsidRPr="00BA6396">
        <w:rPr>
          <w:rFonts w:ascii="Verdana" w:eastAsia="Tahoma" w:hAnsi="Verdana" w:cs="Arial"/>
          <w:sz w:val="16"/>
          <w:szCs w:val="16"/>
        </w:rPr>
        <w:t xml:space="preserve"> </w:t>
      </w:r>
      <w:r w:rsidRPr="00BA6396">
        <w:rPr>
          <w:rFonts w:ascii="Verdana" w:hAnsi="Verdana" w:cs="Arial"/>
          <w:sz w:val="16"/>
          <w:szCs w:val="16"/>
        </w:rPr>
        <w:t>przyczynę</w:t>
      </w:r>
      <w:r w:rsidRPr="00BA6396">
        <w:rPr>
          <w:rFonts w:ascii="Verdana" w:eastAsia="Tahoma" w:hAnsi="Verdana" w:cs="Arial"/>
          <w:sz w:val="16"/>
          <w:szCs w:val="16"/>
        </w:rPr>
        <w:t xml:space="preserve"> </w:t>
      </w:r>
      <w:r w:rsidRPr="00BA6396">
        <w:rPr>
          <w:rFonts w:ascii="Verdana" w:hAnsi="Verdana" w:cs="Arial"/>
          <w:sz w:val="16"/>
          <w:szCs w:val="16"/>
        </w:rPr>
        <w:t>dotarła</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Zamawiającego</w:t>
      </w:r>
      <w:r w:rsidRPr="00BA6396">
        <w:rPr>
          <w:rFonts w:ascii="Verdana" w:eastAsia="Tahoma" w:hAnsi="Verdana" w:cs="Arial"/>
          <w:sz w:val="16"/>
          <w:szCs w:val="16"/>
        </w:rPr>
        <w:t xml:space="preserve"> </w:t>
      </w:r>
      <w:r w:rsidRPr="00BA6396">
        <w:rPr>
          <w:rFonts w:ascii="Verdana" w:hAnsi="Verdana" w:cs="Arial"/>
          <w:sz w:val="16"/>
          <w:szCs w:val="16"/>
        </w:rPr>
        <w:t>po</w:t>
      </w:r>
      <w:r w:rsidRPr="00BA6396">
        <w:rPr>
          <w:rFonts w:ascii="Verdana" w:eastAsia="Tahoma" w:hAnsi="Verdana" w:cs="Arial"/>
          <w:sz w:val="16"/>
          <w:szCs w:val="16"/>
        </w:rPr>
        <w:t xml:space="preserve"> </w:t>
      </w:r>
      <w:r w:rsidRPr="00BA6396">
        <w:rPr>
          <w:rFonts w:ascii="Verdana" w:hAnsi="Verdana" w:cs="Arial"/>
          <w:sz w:val="16"/>
          <w:szCs w:val="16"/>
        </w:rPr>
        <w:t>upływie</w:t>
      </w:r>
      <w:r w:rsidRPr="00BA6396">
        <w:rPr>
          <w:rFonts w:ascii="Verdana" w:eastAsia="Tahoma" w:hAnsi="Verdana" w:cs="Arial"/>
          <w:sz w:val="16"/>
          <w:szCs w:val="16"/>
        </w:rPr>
        <w:t xml:space="preserve"> </w:t>
      </w:r>
      <w:r w:rsidRPr="00BA6396">
        <w:rPr>
          <w:rFonts w:ascii="Verdana" w:hAnsi="Verdana" w:cs="Arial"/>
          <w:sz w:val="16"/>
          <w:szCs w:val="16"/>
        </w:rPr>
        <w:t>terminu</w:t>
      </w:r>
      <w:r w:rsidRPr="00BA6396">
        <w:rPr>
          <w:rFonts w:ascii="Verdana" w:eastAsia="Tahoma" w:hAnsi="Verdana" w:cs="Arial"/>
          <w:sz w:val="16"/>
          <w:szCs w:val="16"/>
        </w:rPr>
        <w:t xml:space="preserve"> </w:t>
      </w:r>
      <w:r w:rsidRPr="00BA6396">
        <w:rPr>
          <w:rFonts w:ascii="Verdana" w:hAnsi="Verdana" w:cs="Arial"/>
          <w:sz w:val="16"/>
          <w:szCs w:val="16"/>
        </w:rPr>
        <w:t>składania</w:t>
      </w:r>
      <w:r w:rsidRPr="00BA6396">
        <w:rPr>
          <w:rFonts w:ascii="Verdana" w:eastAsia="Tahoma" w:hAnsi="Verdana" w:cs="Arial"/>
          <w:sz w:val="16"/>
          <w:szCs w:val="16"/>
        </w:rPr>
        <w:t xml:space="preserve"> </w:t>
      </w:r>
      <w:r w:rsidRPr="00BA6396">
        <w:rPr>
          <w:rFonts w:ascii="Verdana" w:hAnsi="Verdana" w:cs="Arial"/>
          <w:sz w:val="16"/>
          <w:szCs w:val="16"/>
        </w:rPr>
        <w:t>ofert.</w:t>
      </w:r>
      <w:r w:rsidRPr="00BA6396">
        <w:rPr>
          <w:rFonts w:ascii="Verdana" w:eastAsia="Tahoma" w:hAnsi="Verdana" w:cs="Arial"/>
          <w:sz w:val="16"/>
          <w:szCs w:val="16"/>
        </w:rPr>
        <w:t xml:space="preserve"> </w:t>
      </w:r>
    </w:p>
    <w:p w:rsidR="004C382B" w:rsidRPr="00BA6396" w:rsidRDefault="00A070F5" w:rsidP="00A070F5">
      <w:pPr>
        <w:pStyle w:val="Nagwek2"/>
        <w:spacing w:before="0" w:line="360" w:lineRule="auto"/>
        <w:rPr>
          <w:rFonts w:ascii="Verdana" w:hAnsi="Verdana" w:cs="Arial"/>
          <w:sz w:val="16"/>
          <w:szCs w:val="16"/>
        </w:rPr>
      </w:pPr>
      <w:r>
        <w:rPr>
          <w:rFonts w:ascii="Verdana" w:hAnsi="Verdana" w:cs="Arial"/>
          <w:sz w:val="16"/>
          <w:szCs w:val="16"/>
        </w:rPr>
        <w:t>15</w:t>
      </w:r>
      <w:r w:rsidRPr="00BA6396">
        <w:rPr>
          <w:rFonts w:ascii="Verdana" w:hAnsi="Verdana" w:cs="Arial"/>
          <w:sz w:val="16"/>
          <w:szCs w:val="16"/>
        </w:rPr>
        <w:t>. Obowiązkiem</w:t>
      </w:r>
      <w:r w:rsidRPr="00BA6396">
        <w:rPr>
          <w:rFonts w:ascii="Verdana" w:eastAsia="Tahoma" w:hAnsi="Verdana" w:cs="Arial"/>
          <w:sz w:val="16"/>
          <w:szCs w:val="16"/>
        </w:rPr>
        <w:t xml:space="preserve"> </w:t>
      </w:r>
      <w:r w:rsidRPr="00BA6396">
        <w:rPr>
          <w:rFonts w:ascii="Verdana" w:hAnsi="Verdana" w:cs="Arial"/>
          <w:sz w:val="16"/>
          <w:szCs w:val="16"/>
        </w:rPr>
        <w:t>składającego</w:t>
      </w:r>
      <w:r w:rsidRPr="00BA6396">
        <w:rPr>
          <w:rFonts w:ascii="Verdana" w:eastAsia="Tahoma" w:hAnsi="Verdana" w:cs="Arial"/>
          <w:sz w:val="16"/>
          <w:szCs w:val="16"/>
        </w:rPr>
        <w:t xml:space="preserve"> </w:t>
      </w:r>
      <w:r w:rsidRPr="00BA6396">
        <w:rPr>
          <w:rFonts w:ascii="Verdana" w:hAnsi="Verdana" w:cs="Arial"/>
          <w:sz w:val="16"/>
          <w:szCs w:val="16"/>
        </w:rPr>
        <w:t>ofertę</w:t>
      </w:r>
      <w:r w:rsidRPr="00BA6396">
        <w:rPr>
          <w:rFonts w:ascii="Verdana" w:eastAsia="Tahoma" w:hAnsi="Verdana" w:cs="Arial"/>
          <w:sz w:val="16"/>
          <w:szCs w:val="16"/>
        </w:rPr>
        <w:t xml:space="preserve"> </w:t>
      </w:r>
      <w:r w:rsidRPr="00BA6396">
        <w:rPr>
          <w:rFonts w:ascii="Verdana" w:hAnsi="Verdana" w:cs="Arial"/>
          <w:sz w:val="16"/>
          <w:szCs w:val="16"/>
        </w:rPr>
        <w:t>jest</w:t>
      </w:r>
      <w:r w:rsidRPr="00BA6396">
        <w:rPr>
          <w:rFonts w:ascii="Verdana" w:eastAsia="Tahoma" w:hAnsi="Verdana" w:cs="Arial"/>
          <w:sz w:val="16"/>
          <w:szCs w:val="16"/>
        </w:rPr>
        <w:t xml:space="preserve"> </w:t>
      </w:r>
      <w:r w:rsidRPr="00BA6396">
        <w:rPr>
          <w:rFonts w:ascii="Verdana" w:hAnsi="Verdana" w:cs="Arial"/>
          <w:sz w:val="16"/>
          <w:szCs w:val="16"/>
        </w:rPr>
        <w:t>uzyskać</w:t>
      </w:r>
      <w:r w:rsidRPr="00BA6396">
        <w:rPr>
          <w:rFonts w:ascii="Verdana" w:eastAsia="Tahoma" w:hAnsi="Verdana" w:cs="Arial"/>
          <w:sz w:val="16"/>
          <w:szCs w:val="16"/>
        </w:rPr>
        <w:t xml:space="preserve"> </w:t>
      </w:r>
      <w:r w:rsidRPr="00BA6396">
        <w:rPr>
          <w:rFonts w:ascii="Verdana" w:hAnsi="Verdana" w:cs="Arial"/>
          <w:sz w:val="16"/>
          <w:szCs w:val="16"/>
        </w:rPr>
        <w:t>wszelkie</w:t>
      </w:r>
      <w:r w:rsidRPr="00BA6396">
        <w:rPr>
          <w:rFonts w:ascii="Verdana" w:eastAsia="Tahoma" w:hAnsi="Verdana" w:cs="Arial"/>
          <w:sz w:val="16"/>
          <w:szCs w:val="16"/>
        </w:rPr>
        <w:t xml:space="preserve"> </w:t>
      </w:r>
      <w:r w:rsidRPr="00BA6396">
        <w:rPr>
          <w:rFonts w:ascii="Verdana" w:hAnsi="Verdana" w:cs="Arial"/>
          <w:sz w:val="16"/>
          <w:szCs w:val="16"/>
        </w:rPr>
        <w:t>informacje</w:t>
      </w:r>
      <w:r w:rsidRPr="00BA6396">
        <w:rPr>
          <w:rFonts w:ascii="Verdana" w:eastAsia="Tahoma" w:hAnsi="Verdana" w:cs="Arial"/>
          <w:sz w:val="16"/>
          <w:szCs w:val="16"/>
        </w:rPr>
        <w:t xml:space="preserve"> </w:t>
      </w:r>
      <w:r w:rsidRPr="00BA6396">
        <w:rPr>
          <w:rFonts w:ascii="Verdana" w:hAnsi="Verdana" w:cs="Arial"/>
          <w:sz w:val="16"/>
          <w:szCs w:val="16"/>
        </w:rPr>
        <w:t>konieczne</w:t>
      </w:r>
      <w:r w:rsidRPr="00BA6396">
        <w:rPr>
          <w:rFonts w:ascii="Verdana" w:eastAsia="Tahoma" w:hAnsi="Verdana" w:cs="Arial"/>
          <w:sz w:val="16"/>
          <w:szCs w:val="16"/>
        </w:rPr>
        <w:t xml:space="preserve"> </w:t>
      </w:r>
      <w:r w:rsidRPr="00BA6396">
        <w:rPr>
          <w:rFonts w:ascii="Verdana" w:hAnsi="Verdana" w:cs="Arial"/>
          <w:sz w:val="16"/>
          <w:szCs w:val="16"/>
        </w:rPr>
        <w:t>do</w:t>
      </w:r>
      <w:r w:rsidRPr="00BA6396">
        <w:rPr>
          <w:rFonts w:ascii="Verdana" w:eastAsia="Tahoma" w:hAnsi="Verdana" w:cs="Arial"/>
          <w:sz w:val="16"/>
          <w:szCs w:val="16"/>
        </w:rPr>
        <w:t xml:space="preserve"> </w:t>
      </w:r>
      <w:r w:rsidRPr="00BA6396">
        <w:rPr>
          <w:rFonts w:ascii="Verdana" w:hAnsi="Verdana" w:cs="Arial"/>
          <w:sz w:val="16"/>
          <w:szCs w:val="16"/>
        </w:rPr>
        <w:t>prawidłowego</w:t>
      </w:r>
      <w:r w:rsidRPr="00BA6396">
        <w:rPr>
          <w:rFonts w:ascii="Verdana" w:eastAsia="Tahoma" w:hAnsi="Verdana" w:cs="Arial"/>
          <w:sz w:val="16"/>
          <w:szCs w:val="16"/>
        </w:rPr>
        <w:t xml:space="preserve"> </w:t>
      </w:r>
      <w:r w:rsidRPr="00BA6396">
        <w:rPr>
          <w:rFonts w:ascii="Verdana" w:hAnsi="Verdana" w:cs="Arial"/>
          <w:sz w:val="16"/>
          <w:szCs w:val="16"/>
        </w:rPr>
        <w:t>przygotowania</w:t>
      </w:r>
      <w:r w:rsidRPr="00BA6396">
        <w:rPr>
          <w:rFonts w:ascii="Verdana" w:eastAsia="Tahoma" w:hAnsi="Verdana" w:cs="Arial"/>
          <w:sz w:val="16"/>
          <w:szCs w:val="16"/>
        </w:rPr>
        <w:t xml:space="preserve"> </w:t>
      </w:r>
      <w:r w:rsidRPr="00BA6396">
        <w:rPr>
          <w:rFonts w:ascii="Verdana" w:hAnsi="Verdana" w:cs="Arial"/>
          <w:sz w:val="16"/>
          <w:szCs w:val="16"/>
        </w:rPr>
        <w:t>ofert.</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XII. Miejsce oraz termin składania i otwarcia ofert</w:t>
      </w:r>
    </w:p>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bookmarkStart w:id="0" w:name="_Toc136762103"/>
      <w:bookmarkStart w:id="1" w:name="_Toc56878493"/>
      <w:r>
        <w:rPr>
          <w:rFonts w:ascii="Verdana" w:eastAsiaTheme="minorHAnsi" w:hAnsi="Verdana" w:cs="Arial"/>
          <w:sz w:val="16"/>
          <w:szCs w:val="16"/>
          <w:lang w:eastAsia="en-US"/>
        </w:rPr>
        <w:t xml:space="preserve">Składanie ofert do </w:t>
      </w:r>
      <w:r w:rsidR="00D03939">
        <w:rPr>
          <w:rFonts w:ascii="Verdana" w:eastAsiaTheme="minorHAnsi" w:hAnsi="Verdana" w:cs="Arial"/>
          <w:sz w:val="16"/>
          <w:szCs w:val="16"/>
          <w:lang w:eastAsia="en-US"/>
        </w:rPr>
        <w:t>25.06</w:t>
      </w:r>
      <w:r>
        <w:rPr>
          <w:rFonts w:ascii="Verdana" w:eastAsiaTheme="minorHAnsi" w:hAnsi="Verdana" w:cs="Arial"/>
          <w:sz w:val="16"/>
          <w:szCs w:val="16"/>
          <w:lang w:eastAsia="en-US"/>
        </w:rPr>
        <w:t xml:space="preserve">.2019 r. do godz. 10:00, otwarcie ofert nastąpi w dniu </w:t>
      </w:r>
      <w:r w:rsidR="00D03939">
        <w:rPr>
          <w:rFonts w:ascii="Verdana" w:eastAsiaTheme="minorHAnsi" w:hAnsi="Verdana" w:cs="Arial"/>
          <w:sz w:val="16"/>
          <w:szCs w:val="16"/>
          <w:lang w:eastAsia="en-US"/>
        </w:rPr>
        <w:t>25.06</w:t>
      </w:r>
      <w:r w:rsidR="00786200">
        <w:rPr>
          <w:rFonts w:ascii="Verdana" w:eastAsiaTheme="minorHAnsi" w:hAnsi="Verdana" w:cs="Arial"/>
          <w:sz w:val="16"/>
          <w:szCs w:val="16"/>
          <w:lang w:eastAsia="en-US"/>
        </w:rPr>
        <w:t>.2019 r., o godzinie 11:</w:t>
      </w:r>
      <w:bookmarkStart w:id="2" w:name="_GoBack"/>
      <w:bookmarkEnd w:id="2"/>
      <w:r>
        <w:rPr>
          <w:rFonts w:ascii="Verdana" w:eastAsiaTheme="minorHAnsi" w:hAnsi="Verdana" w:cs="Arial"/>
          <w:sz w:val="16"/>
          <w:szCs w:val="16"/>
          <w:lang w:eastAsia="en-US"/>
        </w:rPr>
        <w:t>00 w siedzibie Zamawiającego tj. Budynek A, I piętro pokój nr 109.</w:t>
      </w:r>
    </w:p>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 xml:space="preserve">Otwarcie ofert następuje poprzez użycie aplikacji do szyfrowania ofert dostępnej na </w:t>
      </w:r>
      <w:proofErr w:type="spellStart"/>
      <w:r>
        <w:rPr>
          <w:rFonts w:ascii="Verdana" w:eastAsiaTheme="minorHAnsi" w:hAnsi="Verdana" w:cs="Arial"/>
          <w:sz w:val="16"/>
          <w:szCs w:val="16"/>
          <w:lang w:eastAsia="en-US"/>
        </w:rPr>
        <w:t>miniPortalu</w:t>
      </w:r>
      <w:proofErr w:type="spellEnd"/>
      <w:r>
        <w:rPr>
          <w:rFonts w:ascii="Verdana" w:eastAsiaTheme="minorHAnsi" w:hAnsi="Verdana" w:cs="Arial"/>
          <w:sz w:val="16"/>
          <w:szCs w:val="16"/>
          <w:lang w:eastAsia="en-US"/>
        </w:rPr>
        <w:t xml:space="preserve"> i  dokonywane jest poprzez odszyfrowanie i otwarcie ofert za pomocą klucza prywatnego.</w:t>
      </w:r>
    </w:p>
    <w:bookmarkEnd w:id="0"/>
    <w:bookmarkEnd w:id="1"/>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Otwarcie ofert jest jawne, Wykonawcy mogą uczestniczyć w sesji otwarcia ofert.</w:t>
      </w:r>
    </w:p>
    <w:p w:rsidR="00A070F5" w:rsidRDefault="00A070F5" w:rsidP="00A070F5">
      <w:pPr>
        <w:pStyle w:val="Lista"/>
        <w:numPr>
          <w:ilvl w:val="0"/>
          <w:numId w:val="17"/>
        </w:numPr>
        <w:suppressAutoHyphens w:val="0"/>
        <w:autoSpaceDE w:val="0"/>
        <w:autoSpaceDN w:val="0"/>
        <w:spacing w:before="0" w:line="360" w:lineRule="auto"/>
        <w:ind w:left="709" w:hanging="425"/>
        <w:rPr>
          <w:rFonts w:ascii="Verdana" w:eastAsiaTheme="minorHAnsi" w:hAnsi="Verdana" w:cs="Arial"/>
          <w:sz w:val="16"/>
          <w:szCs w:val="16"/>
          <w:lang w:eastAsia="en-US"/>
        </w:rPr>
      </w:pPr>
      <w:r>
        <w:rPr>
          <w:rFonts w:ascii="Verdana" w:eastAsiaTheme="minorHAnsi" w:hAnsi="Verdana" w:cs="Arial"/>
          <w:sz w:val="16"/>
          <w:szCs w:val="16"/>
          <w:lang w:eastAsia="en-US"/>
        </w:rPr>
        <w:t>Niezwłocznie po otwarciu ofert Zamawiający zamieści na stronie internetowej informację z otwarcia ofert.</w:t>
      </w:r>
    </w:p>
    <w:p w:rsidR="00A070F5" w:rsidRPr="0090789B"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XIII. Opis sposobu obliczenia ceny</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w:t>
      </w:r>
      <w:r>
        <w:rPr>
          <w:rFonts w:ascii="Verdana" w:hAnsi="Verdana"/>
          <w:sz w:val="16"/>
          <w:szCs w:val="16"/>
        </w:rPr>
        <w:t>018 r. poz. 419</w:t>
      </w:r>
      <w:r w:rsidRPr="00AC0E87">
        <w:rPr>
          <w:rFonts w:ascii="Verdana" w:hAnsi="Verdana"/>
          <w:sz w:val="16"/>
          <w:szCs w:val="16"/>
        </w:rPr>
        <w:t>) powinny zostać uwzględnione w cenie.</w:t>
      </w:r>
    </w:p>
    <w:p w:rsidR="00A070F5" w:rsidRPr="00AC0E87" w:rsidRDefault="00A070F5" w:rsidP="00A070F5">
      <w:pPr>
        <w:pStyle w:val="Akapitzlist"/>
        <w:numPr>
          <w:ilvl w:val="0"/>
          <w:numId w:val="11"/>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A070F5" w:rsidRPr="00FA2829" w:rsidRDefault="00A070F5" w:rsidP="00A070F5">
      <w:pPr>
        <w:spacing w:line="360" w:lineRule="auto"/>
        <w:jc w:val="both"/>
        <w:rPr>
          <w:rFonts w:ascii="Verdana" w:hAnsi="Verdana"/>
          <w:sz w:val="16"/>
          <w:szCs w:val="16"/>
        </w:rPr>
      </w:pPr>
    </w:p>
    <w:p w:rsidR="00A070F5" w:rsidRDefault="00A070F5" w:rsidP="00A070F5">
      <w:pPr>
        <w:spacing w:line="360" w:lineRule="auto"/>
        <w:jc w:val="both"/>
        <w:rPr>
          <w:rFonts w:ascii="Verdana" w:hAnsi="Verdana" w:cs="Verdana"/>
          <w:sz w:val="16"/>
        </w:rPr>
      </w:pPr>
      <w:r>
        <w:rPr>
          <w:rFonts w:ascii="Verdana" w:hAnsi="Verdana" w:cs="Verdana"/>
          <w:b/>
          <w:sz w:val="16"/>
        </w:rPr>
        <w:t xml:space="preserve">XIV. Kryteria oraz sposób oceny ofert </w:t>
      </w:r>
    </w:p>
    <w:p w:rsidR="00A070F5" w:rsidRPr="00873656" w:rsidRDefault="00A070F5" w:rsidP="00A070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kryteriów, osobnych na każdy</w:t>
      </w:r>
      <w:r w:rsidRPr="00FA2829">
        <w:rPr>
          <w:rFonts w:ascii="Verdana" w:hAnsi="Verdana"/>
          <w:sz w:val="16"/>
          <w:szCs w:val="16"/>
        </w:rPr>
        <w:t xml:space="preserve"> dostarczony pakiet :</w:t>
      </w:r>
    </w:p>
    <w:p w:rsidR="00A070F5" w:rsidRPr="00205A87"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A070F5" w:rsidRPr="00205A87"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070F5" w:rsidRPr="00205A87" w:rsidRDefault="00A070F5" w:rsidP="00A070F5">
      <w:pPr>
        <w:widowControl/>
        <w:spacing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070F5" w:rsidRPr="00205A87" w:rsidRDefault="00A070F5" w:rsidP="00A070F5">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070F5" w:rsidRPr="00205A87"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A070F5" w:rsidRDefault="00A070F5" w:rsidP="00A070F5">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070F5" w:rsidRPr="0087563B" w:rsidRDefault="00A070F5" w:rsidP="00A070F5">
      <w:pPr>
        <w:pStyle w:val="Akapitzlist"/>
        <w:numPr>
          <w:ilvl w:val="1"/>
          <w:numId w:val="7"/>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87563B" w:rsidRDefault="0087563B" w:rsidP="0087563B">
      <w:pPr>
        <w:spacing w:line="360" w:lineRule="auto"/>
        <w:jc w:val="both"/>
        <w:rPr>
          <w:rFonts w:ascii="Verdana" w:hAnsi="Verdana"/>
          <w:sz w:val="16"/>
          <w:szCs w:val="16"/>
        </w:rPr>
      </w:pPr>
    </w:p>
    <w:p w:rsidR="0087563B" w:rsidRDefault="0087563B" w:rsidP="0087563B">
      <w:pPr>
        <w:spacing w:line="360" w:lineRule="auto"/>
        <w:jc w:val="both"/>
        <w:rPr>
          <w:rFonts w:ascii="Verdana" w:hAnsi="Verdana"/>
          <w:sz w:val="16"/>
          <w:szCs w:val="16"/>
        </w:rPr>
      </w:pPr>
    </w:p>
    <w:p w:rsidR="0087563B" w:rsidRDefault="0087563B" w:rsidP="0087563B">
      <w:pPr>
        <w:spacing w:line="360" w:lineRule="auto"/>
        <w:jc w:val="both"/>
        <w:rPr>
          <w:rFonts w:ascii="Verdana" w:hAnsi="Verdana"/>
          <w:sz w:val="16"/>
          <w:szCs w:val="16"/>
        </w:rPr>
      </w:pPr>
    </w:p>
    <w:p w:rsidR="0087563B" w:rsidRPr="0087563B" w:rsidRDefault="0087563B" w:rsidP="0087563B">
      <w:pPr>
        <w:spacing w:line="360" w:lineRule="auto"/>
        <w:jc w:val="both"/>
        <w:rPr>
          <w:rFonts w:ascii="Verdana" w:hAnsi="Verdana"/>
          <w:sz w:val="16"/>
          <w:szCs w:val="16"/>
        </w:rPr>
      </w:pPr>
    </w:p>
    <w:p w:rsidR="00A070F5" w:rsidRPr="00873656" w:rsidRDefault="00A070F5" w:rsidP="00A070F5">
      <w:pPr>
        <w:pStyle w:val="Akapitzlist"/>
        <w:numPr>
          <w:ilvl w:val="1"/>
          <w:numId w:val="7"/>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0A6A8A" w:rsidRPr="0087563B" w:rsidRDefault="00A070F5" w:rsidP="0087563B">
      <w:pPr>
        <w:pStyle w:val="Akapitzlist"/>
        <w:numPr>
          <w:ilvl w:val="1"/>
          <w:numId w:val="7"/>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t>
      </w:r>
    </w:p>
    <w:p w:rsidR="002E4585" w:rsidRPr="002E4585" w:rsidRDefault="00A070F5" w:rsidP="000A6A8A">
      <w:pPr>
        <w:pStyle w:val="Akapitzlist"/>
        <w:spacing w:line="360" w:lineRule="auto"/>
        <w:ind w:left="357"/>
        <w:jc w:val="both"/>
        <w:rPr>
          <w:rFonts w:ascii="Verdana" w:hAnsi="Verdana"/>
          <w:b/>
          <w:sz w:val="16"/>
          <w:szCs w:val="16"/>
        </w:rPr>
      </w:pPr>
      <w:r w:rsidRPr="000A6A8A">
        <w:rPr>
          <w:rFonts w:ascii="Verdana" w:hAnsi="Verdana"/>
          <w:sz w:val="16"/>
          <w:szCs w:val="16"/>
        </w:rPr>
        <w:t xml:space="preserve">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Pr="000A6A8A">
        <w:rPr>
          <w:rFonts w:ascii="Verdana" w:hAnsi="Verdana"/>
          <w:b/>
          <w:sz w:val="16"/>
          <w:szCs w:val="16"/>
        </w:rPr>
        <w:t>załącznik</w:t>
      </w:r>
      <w:r w:rsidR="000A6A8A">
        <w:rPr>
          <w:rFonts w:ascii="Verdana" w:hAnsi="Verdana"/>
          <w:b/>
          <w:sz w:val="16"/>
          <w:szCs w:val="16"/>
        </w:rPr>
        <w:t xml:space="preserve"> nr 1 do SIWZ pkt 4.</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A070F5" w:rsidRPr="005065E3" w:rsidRDefault="00A070F5" w:rsidP="00A070F5">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C34BBE" w:rsidRPr="002E4585" w:rsidRDefault="00A070F5" w:rsidP="00C34BBE">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4C382B" w:rsidRPr="00C34BBE" w:rsidRDefault="00A070F5" w:rsidP="004C382B">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A070F5" w:rsidRPr="005065E3" w:rsidRDefault="00A070F5" w:rsidP="00A070F5">
      <w:pPr>
        <w:pStyle w:val="Akapitzlist"/>
        <w:numPr>
          <w:ilvl w:val="0"/>
          <w:numId w:val="12"/>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070F5" w:rsidRPr="00D60193" w:rsidRDefault="00A070F5" w:rsidP="00A070F5">
      <w:pPr>
        <w:pStyle w:val="Akapitzlist"/>
        <w:numPr>
          <w:ilvl w:val="2"/>
          <w:numId w:val="13"/>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10</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A070F5" w:rsidRPr="005065E3" w:rsidRDefault="00A070F5" w:rsidP="00A070F5">
      <w:pPr>
        <w:pStyle w:val="Akapitzlist"/>
        <w:numPr>
          <w:ilvl w:val="1"/>
          <w:numId w:val="7"/>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XVI. Zabezpieczenie należytego wykonania umowy</w:t>
      </w:r>
    </w:p>
    <w:p w:rsidR="00A070F5" w:rsidRDefault="00A070F5" w:rsidP="00A070F5">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XVII. Istotne postanowienia umowy</w:t>
      </w:r>
    </w:p>
    <w:p w:rsidR="00A070F5" w:rsidRDefault="00A070F5" w:rsidP="00A070F5">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87563B" w:rsidRDefault="0087563B" w:rsidP="00A070F5">
      <w:pPr>
        <w:spacing w:line="360" w:lineRule="auto"/>
        <w:jc w:val="both"/>
        <w:rPr>
          <w:rFonts w:ascii="Verdana" w:hAnsi="Verdana" w:cs="Verdana"/>
          <w:sz w:val="16"/>
        </w:rPr>
      </w:pPr>
    </w:p>
    <w:p w:rsidR="0087563B" w:rsidRDefault="0087563B" w:rsidP="00A070F5">
      <w:pPr>
        <w:spacing w:line="360" w:lineRule="auto"/>
        <w:jc w:val="both"/>
        <w:rPr>
          <w:rFonts w:ascii="Verdana" w:hAnsi="Verdana" w:cs="Verdana"/>
          <w:sz w:val="16"/>
        </w:rPr>
      </w:pPr>
    </w:p>
    <w:p w:rsidR="0087563B" w:rsidRDefault="0087563B" w:rsidP="00A070F5">
      <w:pPr>
        <w:spacing w:line="360" w:lineRule="auto"/>
        <w:jc w:val="both"/>
        <w:rPr>
          <w:rFonts w:ascii="Verdana" w:hAnsi="Verdana" w:cs="Verdana"/>
          <w:sz w:val="16"/>
        </w:rPr>
      </w:pPr>
    </w:p>
    <w:p w:rsidR="0087563B" w:rsidRDefault="0087563B"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sz w:val="16"/>
        </w:rPr>
        <w:t>XVIII. Pouczenie o środkach ochrony prawnej</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0A6A8A"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2E458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C34BBE" w:rsidRPr="00FA2829" w:rsidRDefault="00A070F5" w:rsidP="002E4585">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4C382B" w:rsidRPr="00FA2829" w:rsidRDefault="00A070F5" w:rsidP="00C34BBE">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A070F5" w:rsidRPr="00FA2829" w:rsidRDefault="00A070F5" w:rsidP="00A070F5">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A070F5" w:rsidRPr="00FA2829" w:rsidRDefault="00A070F5" w:rsidP="00A070F5">
      <w:pPr>
        <w:spacing w:line="360" w:lineRule="auto"/>
        <w:jc w:val="both"/>
        <w:rPr>
          <w:rFonts w:ascii="Verdana" w:hAnsi="Verdana"/>
          <w:sz w:val="16"/>
          <w:szCs w:val="16"/>
        </w:rPr>
      </w:pPr>
      <w:r w:rsidRPr="00FA2829">
        <w:rPr>
          <w:rFonts w:ascii="Verdana" w:hAnsi="Verdana"/>
          <w:sz w:val="16"/>
          <w:szCs w:val="16"/>
        </w:rPr>
        <w:t>3. Skarga do sądu:</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A070F5" w:rsidRPr="00FE44C3"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A070F5" w:rsidRDefault="00A070F5" w:rsidP="00A070F5">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A070F5" w:rsidRDefault="00A070F5" w:rsidP="00A070F5">
      <w:pPr>
        <w:spacing w:line="360" w:lineRule="auto"/>
        <w:jc w:val="both"/>
        <w:rPr>
          <w:rFonts w:ascii="Verdana" w:hAnsi="Verdana" w:cs="Verdana"/>
          <w:sz w:val="16"/>
        </w:rPr>
      </w:pPr>
      <w:r>
        <w:rPr>
          <w:rFonts w:ascii="Verdana" w:hAnsi="Verdana" w:cs="Verdana"/>
          <w:b/>
          <w:sz w:val="16"/>
        </w:rPr>
        <w:t>XIX. Aukcja elektroniczna</w:t>
      </w:r>
    </w:p>
    <w:p w:rsidR="00A070F5" w:rsidRDefault="00A070F5" w:rsidP="00A070F5">
      <w:pPr>
        <w:spacing w:line="360" w:lineRule="auto"/>
        <w:jc w:val="both"/>
        <w:rPr>
          <w:rFonts w:ascii="Verdana" w:hAnsi="Verdana" w:cs="Verdana"/>
          <w:sz w:val="16"/>
        </w:rPr>
      </w:pPr>
      <w:r>
        <w:rPr>
          <w:rFonts w:ascii="Verdana" w:hAnsi="Verdana" w:cs="Verdana"/>
          <w:sz w:val="16"/>
        </w:rPr>
        <w:t>W postępowaniu nie jest przewidziany wybór najkorzystniejszej oferty z zasto</w:t>
      </w:r>
      <w:r w:rsidR="000A6A8A">
        <w:rPr>
          <w:rFonts w:ascii="Verdana" w:hAnsi="Verdana" w:cs="Verdana"/>
          <w:sz w:val="16"/>
        </w:rPr>
        <w:t>sowaniem aukcji elektronicznej.</w:t>
      </w:r>
    </w:p>
    <w:p w:rsidR="0087563B" w:rsidRDefault="0087563B" w:rsidP="00A070F5">
      <w:pPr>
        <w:spacing w:line="360" w:lineRule="auto"/>
        <w:jc w:val="both"/>
        <w:rPr>
          <w:rFonts w:ascii="Verdana" w:hAnsi="Verdana" w:cs="Verdana"/>
          <w:sz w:val="16"/>
        </w:rPr>
      </w:pPr>
    </w:p>
    <w:p w:rsidR="0087563B" w:rsidRDefault="0087563B" w:rsidP="00A070F5">
      <w:pPr>
        <w:spacing w:line="360" w:lineRule="auto"/>
        <w:jc w:val="both"/>
        <w:rPr>
          <w:rFonts w:ascii="Verdana" w:hAnsi="Verdana" w:cs="Verdana"/>
          <w:sz w:val="16"/>
        </w:rPr>
      </w:pPr>
    </w:p>
    <w:p w:rsidR="0087563B" w:rsidRDefault="0087563B" w:rsidP="00A070F5">
      <w:pPr>
        <w:spacing w:line="360" w:lineRule="auto"/>
        <w:jc w:val="both"/>
        <w:rPr>
          <w:rFonts w:ascii="Verdana" w:hAnsi="Verdana" w:cs="Verdana"/>
          <w:sz w:val="16"/>
        </w:rPr>
      </w:pPr>
    </w:p>
    <w:p w:rsidR="0087563B" w:rsidRDefault="0087563B" w:rsidP="00A070F5">
      <w:pPr>
        <w:spacing w:line="360" w:lineRule="auto"/>
        <w:jc w:val="both"/>
        <w:rPr>
          <w:rFonts w:ascii="Verdana" w:hAnsi="Verdana" w:cs="Verdana"/>
          <w:sz w:val="16"/>
        </w:rPr>
      </w:pPr>
    </w:p>
    <w:p w:rsidR="00A070F5" w:rsidRDefault="00A070F5" w:rsidP="00A070F5">
      <w:pPr>
        <w:spacing w:line="360" w:lineRule="auto"/>
        <w:jc w:val="both"/>
        <w:rPr>
          <w:rFonts w:ascii="Verdana" w:hAnsi="Verdana" w:cs="Verdana"/>
          <w:sz w:val="16"/>
        </w:rPr>
      </w:pPr>
      <w:r>
        <w:rPr>
          <w:rFonts w:ascii="Verdana" w:hAnsi="Verdana" w:cs="Verdana"/>
          <w:b/>
          <w:bCs/>
          <w:sz w:val="16"/>
        </w:rPr>
        <w:t>XX. Inne</w:t>
      </w:r>
    </w:p>
    <w:p w:rsidR="00A070F5" w:rsidRDefault="00A070F5" w:rsidP="00A070F5">
      <w:pPr>
        <w:spacing w:line="360" w:lineRule="auto"/>
        <w:jc w:val="both"/>
        <w:rPr>
          <w:rFonts w:ascii="Verdana" w:hAnsi="Verdana" w:cs="Verdana"/>
          <w:sz w:val="16"/>
        </w:rPr>
      </w:pPr>
      <w:r>
        <w:rPr>
          <w:rFonts w:ascii="Verdana" w:hAnsi="Verdana" w:cs="Verdana"/>
          <w:sz w:val="16"/>
        </w:rPr>
        <w:t>Do spraw nieuregulowanych w niniejszej SIWZ mają zastosowanie przepisy ustawy z dnia 29 stycznia 2004 roku Prawo zamówień publicznych. (</w:t>
      </w:r>
      <w:proofErr w:type="spellStart"/>
      <w:r w:rsidRPr="007D2101">
        <w:rPr>
          <w:rFonts w:ascii="Verdana" w:eastAsia="SimSun" w:hAnsi="Verdana" w:cs="Arial"/>
          <w:color w:val="000000"/>
          <w:kern w:val="3"/>
          <w:sz w:val="16"/>
          <w:szCs w:val="16"/>
          <w:lang w:eastAsia="pl-PL"/>
        </w:rPr>
        <w:t>t.j</w:t>
      </w:r>
      <w:proofErr w:type="spellEnd"/>
      <w:r w:rsidRPr="007D2101">
        <w:rPr>
          <w:rFonts w:ascii="Verdana" w:eastAsia="SimSun" w:hAnsi="Verdana" w:cs="Arial"/>
          <w:color w:val="000000"/>
          <w:kern w:val="3"/>
          <w:sz w:val="16"/>
          <w:szCs w:val="16"/>
          <w:lang w:eastAsia="pl-PL"/>
        </w:rPr>
        <w:t>.</w:t>
      </w:r>
      <w:r w:rsidRPr="00D22640">
        <w:t xml:space="preserve"> </w:t>
      </w:r>
      <w:r w:rsidRPr="00D22640">
        <w:rPr>
          <w:rFonts w:ascii="Verdana" w:eastAsia="SimSun" w:hAnsi="Verdana" w:cs="Arial"/>
          <w:color w:val="000000"/>
          <w:kern w:val="3"/>
          <w:sz w:val="16"/>
          <w:szCs w:val="16"/>
          <w:lang w:eastAsia="pl-PL"/>
        </w:rPr>
        <w:t>Dz. U. z 2018 r. poz. 1986</w:t>
      </w:r>
      <w:r>
        <w:rPr>
          <w:rFonts w:ascii="Verdana" w:hAnsi="Verdana" w:cs="Verdana"/>
          <w:sz w:val="16"/>
        </w:rPr>
        <w:t>).</w:t>
      </w:r>
    </w:p>
    <w:p w:rsidR="00A070F5" w:rsidRDefault="00A070F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2E4585" w:rsidRDefault="002E4585" w:rsidP="00A070F5">
      <w:pPr>
        <w:spacing w:line="360" w:lineRule="auto"/>
        <w:jc w:val="both"/>
        <w:rPr>
          <w:rFonts w:ascii="Verdana" w:hAnsi="Verdana" w:cs="Verdana"/>
          <w:sz w:val="16"/>
        </w:rPr>
      </w:pPr>
    </w:p>
    <w:p w:rsidR="00A070F5" w:rsidRPr="00105720" w:rsidRDefault="00A070F5" w:rsidP="00A070F5">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A070F5" w:rsidRPr="00105720" w:rsidRDefault="00A070F5" w:rsidP="00A070F5">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A070F5" w:rsidRPr="00105720" w:rsidRDefault="00A070F5" w:rsidP="00A070F5">
      <w:pPr>
        <w:pStyle w:val="Akapitzlist"/>
        <w:numPr>
          <w:ilvl w:val="0"/>
          <w:numId w:val="14"/>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 xml:space="preserve">asortymentowo </w:t>
      </w:r>
      <w:r w:rsidRPr="001E04CD">
        <w:rPr>
          <w:rFonts w:ascii="Verdana" w:hAnsi="Verdana"/>
          <w:sz w:val="16"/>
          <w:szCs w:val="16"/>
        </w:rPr>
        <w:t>cenowy stanowiący załącznik nr 2 do SIWZ,</w:t>
      </w:r>
    </w:p>
    <w:p w:rsidR="00A070F5" w:rsidRPr="001E04CD" w:rsidRDefault="00A070F5" w:rsidP="00A070F5">
      <w:pPr>
        <w:pStyle w:val="Standard"/>
        <w:numPr>
          <w:ilvl w:val="0"/>
          <w:numId w:val="14"/>
        </w:numPr>
        <w:tabs>
          <w:tab w:val="left" w:pos="1185"/>
        </w:tabs>
        <w:spacing w:line="360" w:lineRule="auto"/>
        <w:ind w:left="714" w:hanging="357"/>
        <w:jc w:val="both"/>
        <w:rPr>
          <w:rFonts w:ascii="Verdana" w:hAnsi="Verdana"/>
          <w:sz w:val="16"/>
          <w:szCs w:val="16"/>
        </w:rPr>
      </w:pPr>
      <w:r>
        <w:rPr>
          <w:rFonts w:ascii="Verdana" w:hAnsi="Verdana"/>
          <w:sz w:val="16"/>
          <w:szCs w:val="16"/>
        </w:rPr>
        <w:t>JEDZ stanowiący</w:t>
      </w:r>
      <w:r w:rsidRPr="001E04CD">
        <w:rPr>
          <w:rFonts w:ascii="Verdana" w:hAnsi="Verdana"/>
          <w:sz w:val="16"/>
          <w:szCs w:val="16"/>
        </w:rPr>
        <w:t xml:space="preserve"> załącznik nr 3 do SIWZ,</w:t>
      </w:r>
    </w:p>
    <w:p w:rsidR="00A070F5" w:rsidRPr="00B611EC" w:rsidRDefault="00A070F5" w:rsidP="00A070F5">
      <w:pPr>
        <w:pStyle w:val="Akapitzlist"/>
        <w:numPr>
          <w:ilvl w:val="0"/>
          <w:numId w:val="14"/>
        </w:numPr>
        <w:spacing w:line="360" w:lineRule="auto"/>
        <w:ind w:left="714" w:hanging="357"/>
        <w:jc w:val="both"/>
        <w:rPr>
          <w:rFonts w:ascii="Verdana" w:hAnsi="Verdana" w:cs="Verdana"/>
          <w:color w:val="000000" w:themeColor="text1"/>
          <w:sz w:val="16"/>
        </w:rPr>
      </w:pPr>
      <w:r w:rsidRPr="00B611EC">
        <w:rPr>
          <w:rFonts w:ascii="Verdana" w:hAnsi="Verdana"/>
          <w:color w:val="000000" w:themeColor="text1"/>
          <w:sz w:val="16"/>
          <w:szCs w:val="16"/>
        </w:rPr>
        <w:t>Oświadczenie w sprawie grupy kapitałowej stanowiące załącznik nr 4 do SIWZ,</w:t>
      </w:r>
    </w:p>
    <w:p w:rsidR="00A070F5" w:rsidRDefault="00A070F5" w:rsidP="00A070F5">
      <w:pPr>
        <w:pStyle w:val="Standard"/>
        <w:numPr>
          <w:ilvl w:val="0"/>
          <w:numId w:val="14"/>
        </w:numPr>
        <w:tabs>
          <w:tab w:val="left" w:pos="1185"/>
        </w:tabs>
        <w:spacing w:line="360" w:lineRule="auto"/>
        <w:ind w:left="714" w:hanging="357"/>
        <w:jc w:val="both"/>
        <w:rPr>
          <w:rFonts w:ascii="Verdana" w:hAnsi="Verdana"/>
          <w:color w:val="000000" w:themeColor="text1"/>
          <w:sz w:val="16"/>
          <w:szCs w:val="16"/>
        </w:rPr>
      </w:pPr>
      <w:r w:rsidRPr="00312E88">
        <w:rPr>
          <w:rFonts w:ascii="Verdana" w:hAnsi="Verdana"/>
          <w:color w:val="000000" w:themeColor="text1"/>
          <w:sz w:val="16"/>
          <w:szCs w:val="16"/>
        </w:rPr>
        <w:t>Istotne postanowienia umowy</w:t>
      </w:r>
      <w:r>
        <w:rPr>
          <w:rFonts w:ascii="Verdana" w:hAnsi="Verdana"/>
          <w:color w:val="000000" w:themeColor="text1"/>
          <w:sz w:val="16"/>
          <w:szCs w:val="16"/>
        </w:rPr>
        <w:t xml:space="preserve"> stanowiący załącznik nr 5 do SIWZ,</w:t>
      </w:r>
      <w:r w:rsidRPr="00312E88">
        <w:rPr>
          <w:rFonts w:ascii="Verdana" w:hAnsi="Verdana"/>
          <w:color w:val="000000" w:themeColor="text1"/>
          <w:sz w:val="16"/>
          <w:szCs w:val="16"/>
        </w:rPr>
        <w:t xml:space="preserve"> </w:t>
      </w:r>
    </w:p>
    <w:p w:rsidR="005F2BFC" w:rsidRDefault="00A070F5" w:rsidP="00A070F5">
      <w:pPr>
        <w:pStyle w:val="Standard"/>
        <w:numPr>
          <w:ilvl w:val="0"/>
          <w:numId w:val="14"/>
        </w:numPr>
        <w:tabs>
          <w:tab w:val="left" w:pos="1185"/>
        </w:tabs>
        <w:spacing w:line="360" w:lineRule="auto"/>
        <w:jc w:val="both"/>
        <w:textAlignment w:val="auto"/>
        <w:rPr>
          <w:rFonts w:ascii="Verdana" w:hAnsi="Verdana"/>
          <w:sz w:val="16"/>
          <w:szCs w:val="16"/>
        </w:rPr>
      </w:pPr>
      <w:r>
        <w:rPr>
          <w:rFonts w:ascii="Verdana" w:hAnsi="Verdana"/>
          <w:sz w:val="16"/>
          <w:szCs w:val="16"/>
        </w:rPr>
        <w:t>Protokół zdawczo-odbiorczy do istotnych postanowień umowy st</w:t>
      </w:r>
      <w:r w:rsidR="004E4F0B">
        <w:rPr>
          <w:rFonts w:ascii="Verdana" w:hAnsi="Verdana"/>
          <w:sz w:val="16"/>
          <w:szCs w:val="16"/>
        </w:rPr>
        <w:t>anowiący załącznik nr 6 do SIWZ,</w:t>
      </w:r>
    </w:p>
    <w:sectPr w:rsidR="005F2BF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20" w:rsidRDefault="00A63920">
      <w:r>
        <w:separator/>
      </w:r>
    </w:p>
  </w:endnote>
  <w:endnote w:type="continuationSeparator" w:id="0">
    <w:p w:rsidR="00A63920" w:rsidRDefault="00A6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5F2BFC" w:rsidRPr="00893350" w:rsidRDefault="005F2BFC">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786200">
              <w:rPr>
                <w:b/>
                <w:bCs/>
                <w:noProof/>
                <w:sz w:val="20"/>
              </w:rPr>
              <w:t>13</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786200">
              <w:rPr>
                <w:b/>
                <w:bCs/>
                <w:noProof/>
                <w:sz w:val="20"/>
              </w:rPr>
              <w:t>16</w:t>
            </w:r>
            <w:r w:rsidRPr="00893350">
              <w:rPr>
                <w:b/>
                <w:bCs/>
                <w:sz w:val="20"/>
              </w:rPr>
              <w:fldChar w:fldCharType="end"/>
            </w:r>
          </w:p>
        </w:sdtContent>
      </w:sdt>
    </w:sdtContent>
  </w:sdt>
  <w:p w:rsidR="005F2BFC" w:rsidRDefault="005F2BF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20" w:rsidRDefault="00A63920">
      <w:r>
        <w:separator/>
      </w:r>
    </w:p>
  </w:footnote>
  <w:footnote w:type="continuationSeparator" w:id="0">
    <w:p w:rsidR="00A63920" w:rsidRDefault="00A6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A63920">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2pt;margin-top:-81.3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BFC" w:rsidRDefault="005F2B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3111B8"/>
    <w:multiLevelType w:val="hybridMultilevel"/>
    <w:tmpl w:val="DD1299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D028D0"/>
    <w:multiLevelType w:val="hybridMultilevel"/>
    <w:tmpl w:val="61CC2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CC5C63"/>
    <w:multiLevelType w:val="hybridMultilevel"/>
    <w:tmpl w:val="4E429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BA22FC"/>
    <w:multiLevelType w:val="hybridMultilevel"/>
    <w:tmpl w:val="CE66A3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6F03969"/>
    <w:multiLevelType w:val="hybridMultilevel"/>
    <w:tmpl w:val="DD06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19">
    <w:nsid w:val="7F094412"/>
    <w:multiLevelType w:val="hybridMultilevel"/>
    <w:tmpl w:val="DC88F872"/>
    <w:lvl w:ilvl="0" w:tplc="D45EB03C">
      <w:start w:val="1"/>
      <w:numFmt w:val="decimal"/>
      <w:lvlText w:val="%1."/>
      <w:lvlJc w:val="left"/>
      <w:pPr>
        <w:tabs>
          <w:tab w:val="num" w:pos="360"/>
        </w:tabs>
        <w:ind w:left="360" w:hanging="360"/>
      </w:pPr>
      <w:rPr>
        <w:rFonts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7"/>
  </w:num>
  <w:num w:numId="4">
    <w:abstractNumId w:val="2"/>
  </w:num>
  <w:num w:numId="5">
    <w:abstractNumId w:val="6"/>
  </w:num>
  <w:num w:numId="6">
    <w:abstractNumId w:val="14"/>
  </w:num>
  <w:num w:numId="7">
    <w:abstractNumId w:val="4"/>
  </w:num>
  <w:num w:numId="8">
    <w:abstractNumId w:val="10"/>
  </w:num>
  <w:num w:numId="9">
    <w:abstractNumId w:val="5"/>
  </w:num>
  <w:num w:numId="10">
    <w:abstractNumId w:val="15"/>
  </w:num>
  <w:num w:numId="11">
    <w:abstractNumId w:val="16"/>
  </w:num>
  <w:num w:numId="12">
    <w:abstractNumId w:val="11"/>
  </w:num>
  <w:num w:numId="13">
    <w:abstractNumId w:val="12"/>
  </w:num>
  <w:num w:numId="14">
    <w:abstractNumId w:val="0"/>
  </w:num>
  <w:num w:numId="15">
    <w:abstractNumId w:val="19"/>
  </w:num>
  <w:num w:numId="16">
    <w:abstractNumId w:val="1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22"/>
    <w:rsid w:val="00002E7E"/>
    <w:rsid w:val="00027441"/>
    <w:rsid w:val="00037861"/>
    <w:rsid w:val="000800B0"/>
    <w:rsid w:val="0008325A"/>
    <w:rsid w:val="000A6A8A"/>
    <w:rsid w:val="000C7E54"/>
    <w:rsid w:val="000E5193"/>
    <w:rsid w:val="001128B9"/>
    <w:rsid w:val="001A5AFC"/>
    <w:rsid w:val="001D1601"/>
    <w:rsid w:val="001D600C"/>
    <w:rsid w:val="001E4F5C"/>
    <w:rsid w:val="00200898"/>
    <w:rsid w:val="002012F7"/>
    <w:rsid w:val="00213D85"/>
    <w:rsid w:val="0023630B"/>
    <w:rsid w:val="002C31B9"/>
    <w:rsid w:val="002C57F4"/>
    <w:rsid w:val="002C7159"/>
    <w:rsid w:val="002E4585"/>
    <w:rsid w:val="003167DD"/>
    <w:rsid w:val="00332D95"/>
    <w:rsid w:val="00392880"/>
    <w:rsid w:val="003A2FD4"/>
    <w:rsid w:val="00457576"/>
    <w:rsid w:val="00467F7E"/>
    <w:rsid w:val="00481982"/>
    <w:rsid w:val="004B07E8"/>
    <w:rsid w:val="004B78D7"/>
    <w:rsid w:val="004C382B"/>
    <w:rsid w:val="004C7FD8"/>
    <w:rsid w:val="004D4C81"/>
    <w:rsid w:val="004E4F0B"/>
    <w:rsid w:val="00596B75"/>
    <w:rsid w:val="005C640D"/>
    <w:rsid w:val="005F2BFC"/>
    <w:rsid w:val="00616A22"/>
    <w:rsid w:val="00622173"/>
    <w:rsid w:val="00657EE9"/>
    <w:rsid w:val="00673F44"/>
    <w:rsid w:val="0068422C"/>
    <w:rsid w:val="00697980"/>
    <w:rsid w:val="006B00FD"/>
    <w:rsid w:val="00704A7A"/>
    <w:rsid w:val="00717F32"/>
    <w:rsid w:val="00786200"/>
    <w:rsid w:val="00805170"/>
    <w:rsid w:val="00835508"/>
    <w:rsid w:val="0084455F"/>
    <w:rsid w:val="00871B65"/>
    <w:rsid w:val="008753AD"/>
    <w:rsid w:val="0087563B"/>
    <w:rsid w:val="008905EC"/>
    <w:rsid w:val="00966E0C"/>
    <w:rsid w:val="0099687F"/>
    <w:rsid w:val="009C19D9"/>
    <w:rsid w:val="009E55BB"/>
    <w:rsid w:val="00A070F5"/>
    <w:rsid w:val="00A24887"/>
    <w:rsid w:val="00A547CD"/>
    <w:rsid w:val="00A549E3"/>
    <w:rsid w:val="00A55D57"/>
    <w:rsid w:val="00A63920"/>
    <w:rsid w:val="00A647CC"/>
    <w:rsid w:val="00A87829"/>
    <w:rsid w:val="00AD00CD"/>
    <w:rsid w:val="00B0563A"/>
    <w:rsid w:val="00B6237B"/>
    <w:rsid w:val="00B73AA3"/>
    <w:rsid w:val="00BB522B"/>
    <w:rsid w:val="00BB64D3"/>
    <w:rsid w:val="00C05DC5"/>
    <w:rsid w:val="00C317B7"/>
    <w:rsid w:val="00C34BBE"/>
    <w:rsid w:val="00C6026D"/>
    <w:rsid w:val="00CB52EE"/>
    <w:rsid w:val="00D03939"/>
    <w:rsid w:val="00D11634"/>
    <w:rsid w:val="00D658A5"/>
    <w:rsid w:val="00D87CAF"/>
    <w:rsid w:val="00D9530F"/>
    <w:rsid w:val="00DC3693"/>
    <w:rsid w:val="00DF74A8"/>
    <w:rsid w:val="00EC0537"/>
    <w:rsid w:val="00F40EE1"/>
    <w:rsid w:val="00FB48A0"/>
    <w:rsid w:val="00FC08B2"/>
    <w:rsid w:val="00FF4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0F5"/>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A070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A070F5"/>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0F5"/>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A070F5"/>
    <w:rPr>
      <w:rFonts w:ascii="Tahoma" w:eastAsia="Times New Roman" w:hAnsi="Tahoma" w:cs="Times New Roman"/>
      <w:bCs/>
      <w:iCs/>
      <w:color w:val="00000A"/>
      <w:sz w:val="18"/>
      <w:szCs w:val="24"/>
      <w:lang w:eastAsia="zh-CN"/>
    </w:rPr>
  </w:style>
  <w:style w:type="character" w:styleId="Hipercze">
    <w:name w:val="Hyperlink"/>
    <w:rsid w:val="00A070F5"/>
    <w:rPr>
      <w:color w:val="000080"/>
      <w:u w:val="single"/>
    </w:rPr>
  </w:style>
  <w:style w:type="paragraph" w:styleId="Nagwek">
    <w:name w:val="header"/>
    <w:basedOn w:val="Normalny"/>
    <w:link w:val="NagwekZnak"/>
    <w:uiPriority w:val="99"/>
    <w:unhideWhenUsed/>
    <w:rsid w:val="00A070F5"/>
    <w:pPr>
      <w:tabs>
        <w:tab w:val="center" w:pos="4536"/>
        <w:tab w:val="right" w:pos="9072"/>
      </w:tabs>
    </w:pPr>
    <w:rPr>
      <w:rFonts w:cs="Mangal"/>
    </w:rPr>
  </w:style>
  <w:style w:type="character" w:customStyle="1" w:styleId="NagwekZnak">
    <w:name w:val="Nagłówek Znak"/>
    <w:basedOn w:val="Domylnaczcionkaakapitu"/>
    <w:link w:val="Nagwek"/>
    <w:uiPriority w:val="99"/>
    <w:rsid w:val="00A070F5"/>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A070F5"/>
    <w:pPr>
      <w:tabs>
        <w:tab w:val="center" w:pos="4536"/>
        <w:tab w:val="right" w:pos="9072"/>
      </w:tabs>
    </w:pPr>
    <w:rPr>
      <w:rFonts w:cs="Mangal"/>
    </w:rPr>
  </w:style>
  <w:style w:type="character" w:customStyle="1" w:styleId="StopkaZnak">
    <w:name w:val="Stopka Znak"/>
    <w:basedOn w:val="Domylnaczcionkaakapitu"/>
    <w:link w:val="Stopka"/>
    <w:uiPriority w:val="99"/>
    <w:rsid w:val="00A070F5"/>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A070F5"/>
    <w:rPr>
      <w:rFonts w:ascii="Segoe UI" w:hAnsi="Segoe UI" w:cs="Mangal"/>
      <w:sz w:val="18"/>
      <w:szCs w:val="16"/>
    </w:rPr>
  </w:style>
  <w:style w:type="character" w:customStyle="1" w:styleId="TekstdymkaZnak">
    <w:name w:val="Tekst dymka Znak"/>
    <w:basedOn w:val="Domylnaczcionkaakapitu"/>
    <w:link w:val="Tekstdymka"/>
    <w:uiPriority w:val="99"/>
    <w:semiHidden/>
    <w:rsid w:val="00A070F5"/>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A070F5"/>
    <w:pPr>
      <w:ind w:left="720"/>
      <w:contextualSpacing/>
    </w:pPr>
    <w:rPr>
      <w:rFonts w:cs="Mangal"/>
    </w:rPr>
  </w:style>
  <w:style w:type="paragraph" w:customStyle="1" w:styleId="Standard">
    <w:name w:val="Standard"/>
    <w:rsid w:val="00A070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A0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A070F5"/>
    <w:pPr>
      <w:spacing w:after="120"/>
    </w:pPr>
    <w:rPr>
      <w:rFonts w:cs="Mangal"/>
    </w:rPr>
  </w:style>
  <w:style w:type="character" w:customStyle="1" w:styleId="TekstpodstawowyZnak">
    <w:name w:val="Tekst podstawowy Znak"/>
    <w:basedOn w:val="Domylnaczcionkaakapitu"/>
    <w:link w:val="Tekstpodstawowy"/>
    <w:uiPriority w:val="99"/>
    <w:rsid w:val="00A070F5"/>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A070F5"/>
    <w:rPr>
      <w:rFonts w:ascii="Times New Roman" w:eastAsia="Times New Roman" w:hAnsi="Times New Roman" w:cs="Mangal"/>
      <w:kern w:val="1"/>
      <w:sz w:val="24"/>
      <w:szCs w:val="20"/>
      <w:lang w:eastAsia="hi-IN" w:bidi="hi-IN"/>
    </w:rPr>
  </w:style>
  <w:style w:type="paragraph" w:styleId="Lista">
    <w:name w:val="List"/>
    <w:basedOn w:val="Tekstpodstawowy"/>
    <w:rsid w:val="00A070F5"/>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A070F5"/>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A070F5"/>
    <w:rPr>
      <w:rFonts w:ascii="Courier New" w:eastAsia="Times New Roman" w:hAnsi="Courier New" w:cs="Times New Roman"/>
      <w:w w:val="89"/>
      <w:sz w:val="25"/>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0F5"/>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1">
    <w:name w:val="heading 1"/>
    <w:basedOn w:val="Normalny"/>
    <w:next w:val="Normalny"/>
    <w:link w:val="Nagwek1Znak"/>
    <w:uiPriority w:val="9"/>
    <w:qFormat/>
    <w:rsid w:val="00A070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Nagwek2">
    <w:name w:val="heading 2"/>
    <w:basedOn w:val="Tekstpodstawowy"/>
    <w:link w:val="Nagwek2Znak"/>
    <w:qFormat/>
    <w:rsid w:val="00A070F5"/>
    <w:pPr>
      <w:widowControl/>
      <w:spacing w:before="113" w:after="0" w:line="288" w:lineRule="auto"/>
      <w:jc w:val="both"/>
      <w:outlineLvl w:val="1"/>
    </w:pPr>
    <w:rPr>
      <w:rFonts w:ascii="Tahoma" w:hAnsi="Tahoma" w:cs="Times New Roman"/>
      <w:bCs/>
      <w:iCs/>
      <w:color w:val="00000A"/>
      <w:kern w:val="0"/>
      <w:sz w:val="18"/>
      <w:szCs w:val="24"/>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70F5"/>
    <w:rPr>
      <w:rFonts w:asciiTheme="majorHAnsi" w:eastAsiaTheme="majorEastAsia" w:hAnsiTheme="majorHAnsi" w:cs="Mangal"/>
      <w:b/>
      <w:bCs/>
      <w:color w:val="365F91" w:themeColor="accent1" w:themeShade="BF"/>
      <w:kern w:val="1"/>
      <w:sz w:val="28"/>
      <w:szCs w:val="25"/>
      <w:lang w:eastAsia="hi-IN" w:bidi="hi-IN"/>
    </w:rPr>
  </w:style>
  <w:style w:type="character" w:customStyle="1" w:styleId="Nagwek2Znak">
    <w:name w:val="Nagłówek 2 Znak"/>
    <w:basedOn w:val="Domylnaczcionkaakapitu"/>
    <w:link w:val="Nagwek2"/>
    <w:rsid w:val="00A070F5"/>
    <w:rPr>
      <w:rFonts w:ascii="Tahoma" w:eastAsia="Times New Roman" w:hAnsi="Tahoma" w:cs="Times New Roman"/>
      <w:bCs/>
      <w:iCs/>
      <w:color w:val="00000A"/>
      <w:sz w:val="18"/>
      <w:szCs w:val="24"/>
      <w:lang w:eastAsia="zh-CN"/>
    </w:rPr>
  </w:style>
  <w:style w:type="character" w:styleId="Hipercze">
    <w:name w:val="Hyperlink"/>
    <w:rsid w:val="00A070F5"/>
    <w:rPr>
      <w:color w:val="000080"/>
      <w:u w:val="single"/>
    </w:rPr>
  </w:style>
  <w:style w:type="paragraph" w:styleId="Nagwek">
    <w:name w:val="header"/>
    <w:basedOn w:val="Normalny"/>
    <w:link w:val="NagwekZnak"/>
    <w:uiPriority w:val="99"/>
    <w:unhideWhenUsed/>
    <w:rsid w:val="00A070F5"/>
    <w:pPr>
      <w:tabs>
        <w:tab w:val="center" w:pos="4536"/>
        <w:tab w:val="right" w:pos="9072"/>
      </w:tabs>
    </w:pPr>
    <w:rPr>
      <w:rFonts w:cs="Mangal"/>
    </w:rPr>
  </w:style>
  <w:style w:type="character" w:customStyle="1" w:styleId="NagwekZnak">
    <w:name w:val="Nagłówek Znak"/>
    <w:basedOn w:val="Domylnaczcionkaakapitu"/>
    <w:link w:val="Nagwek"/>
    <w:uiPriority w:val="99"/>
    <w:rsid w:val="00A070F5"/>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A070F5"/>
    <w:pPr>
      <w:tabs>
        <w:tab w:val="center" w:pos="4536"/>
        <w:tab w:val="right" w:pos="9072"/>
      </w:tabs>
    </w:pPr>
    <w:rPr>
      <w:rFonts w:cs="Mangal"/>
    </w:rPr>
  </w:style>
  <w:style w:type="character" w:customStyle="1" w:styleId="StopkaZnak">
    <w:name w:val="Stopka Znak"/>
    <w:basedOn w:val="Domylnaczcionkaakapitu"/>
    <w:link w:val="Stopka"/>
    <w:uiPriority w:val="99"/>
    <w:rsid w:val="00A070F5"/>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A070F5"/>
    <w:rPr>
      <w:rFonts w:ascii="Segoe UI" w:hAnsi="Segoe UI" w:cs="Mangal"/>
      <w:sz w:val="18"/>
      <w:szCs w:val="16"/>
    </w:rPr>
  </w:style>
  <w:style w:type="character" w:customStyle="1" w:styleId="TekstdymkaZnak">
    <w:name w:val="Tekst dymka Znak"/>
    <w:basedOn w:val="Domylnaczcionkaakapitu"/>
    <w:link w:val="Tekstdymka"/>
    <w:uiPriority w:val="99"/>
    <w:semiHidden/>
    <w:rsid w:val="00A070F5"/>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A070F5"/>
    <w:pPr>
      <w:ind w:left="720"/>
      <w:contextualSpacing/>
    </w:pPr>
    <w:rPr>
      <w:rFonts w:cs="Mangal"/>
    </w:rPr>
  </w:style>
  <w:style w:type="paragraph" w:customStyle="1" w:styleId="Standard">
    <w:name w:val="Standard"/>
    <w:rsid w:val="00A070F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rsid w:val="00A07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iPriority w:val="99"/>
    <w:unhideWhenUsed/>
    <w:rsid w:val="00A070F5"/>
    <w:pPr>
      <w:spacing w:after="120"/>
    </w:pPr>
    <w:rPr>
      <w:rFonts w:cs="Mangal"/>
    </w:rPr>
  </w:style>
  <w:style w:type="character" w:customStyle="1" w:styleId="TekstpodstawowyZnak">
    <w:name w:val="Tekst podstawowy Znak"/>
    <w:basedOn w:val="Domylnaczcionkaakapitu"/>
    <w:link w:val="Tekstpodstawowy"/>
    <w:uiPriority w:val="99"/>
    <w:rsid w:val="00A070F5"/>
    <w:rPr>
      <w:rFonts w:ascii="Times New Roman" w:eastAsia="Times New Roman" w:hAnsi="Times New Roman" w:cs="Mangal"/>
      <w:kern w:val="1"/>
      <w:sz w:val="24"/>
      <w:szCs w:val="20"/>
      <w:lang w:eastAsia="hi-IN" w:bidi="hi-IN"/>
    </w:rPr>
  </w:style>
  <w:style w:type="character" w:customStyle="1" w:styleId="AkapitzlistZnak">
    <w:name w:val="Akapit z listą Znak"/>
    <w:aliases w:val="CW_Lista Znak"/>
    <w:link w:val="Akapitzlist"/>
    <w:uiPriority w:val="34"/>
    <w:locked/>
    <w:rsid w:val="00A070F5"/>
    <w:rPr>
      <w:rFonts w:ascii="Times New Roman" w:eastAsia="Times New Roman" w:hAnsi="Times New Roman" w:cs="Mangal"/>
      <w:kern w:val="1"/>
      <w:sz w:val="24"/>
      <w:szCs w:val="20"/>
      <w:lang w:eastAsia="hi-IN" w:bidi="hi-IN"/>
    </w:rPr>
  </w:style>
  <w:style w:type="paragraph" w:styleId="Lista">
    <w:name w:val="List"/>
    <w:basedOn w:val="Tekstpodstawowy"/>
    <w:rsid w:val="00A070F5"/>
    <w:pPr>
      <w:widowControl/>
      <w:spacing w:before="113" w:after="0" w:line="288" w:lineRule="auto"/>
      <w:jc w:val="both"/>
    </w:pPr>
    <w:rPr>
      <w:rFonts w:ascii="Tahoma" w:hAnsi="Tahoma" w:cs="Lohit Hindi"/>
      <w:kern w:val="0"/>
      <w:sz w:val="18"/>
      <w:szCs w:val="24"/>
      <w:lang w:eastAsia="zh-CN" w:bidi="ar-SA"/>
    </w:rPr>
  </w:style>
  <w:style w:type="paragraph" w:styleId="Zwykytekst">
    <w:name w:val="Plain Text"/>
    <w:basedOn w:val="Normalny"/>
    <w:link w:val="ZwykytekstZnak"/>
    <w:unhideWhenUsed/>
    <w:rsid w:val="00A070F5"/>
    <w:pPr>
      <w:widowControl/>
      <w:suppressAutoHyphens w:val="0"/>
      <w:autoSpaceDE w:val="0"/>
      <w:autoSpaceDN w:val="0"/>
      <w:spacing w:before="90" w:line="380" w:lineRule="atLeast"/>
      <w:jc w:val="both"/>
    </w:pPr>
    <w:rPr>
      <w:rFonts w:ascii="Courier New" w:hAnsi="Courier New"/>
      <w:w w:val="89"/>
      <w:kern w:val="0"/>
      <w:sz w:val="25"/>
      <w:lang w:val="x-none" w:eastAsia="x-none" w:bidi="ar-SA"/>
    </w:rPr>
  </w:style>
  <w:style w:type="character" w:customStyle="1" w:styleId="ZwykytekstZnak">
    <w:name w:val="Zwykły tekst Znak"/>
    <w:basedOn w:val="Domylnaczcionkaakapitu"/>
    <w:link w:val="Zwykytekst"/>
    <w:rsid w:val="00A070F5"/>
    <w:rPr>
      <w:rFonts w:ascii="Courier New" w:eastAsia="Times New Roman" w:hAnsi="Courier New" w:cs="Times New Roman"/>
      <w:w w:val="89"/>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szpitalzawiercie.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mpub@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5359-283C-40D3-B16D-E01A176F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6974</Words>
  <Characters>41847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53</cp:revision>
  <cp:lastPrinted>2019-05-15T08:37:00Z</cp:lastPrinted>
  <dcterms:created xsi:type="dcterms:W3CDTF">2019-04-11T11:22:00Z</dcterms:created>
  <dcterms:modified xsi:type="dcterms:W3CDTF">2019-05-16T09:42:00Z</dcterms:modified>
</cp:coreProperties>
</file>