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23BB7" w:rsidRDefault="00C509B2">
      <w:pPr>
        <w:rPr>
          <w:rFonts w:ascii="Arial" w:hAnsi="Arial" w:cs="Arial"/>
        </w:rPr>
      </w:pPr>
    </w:p>
    <w:p w:rsidR="007E3857" w:rsidRPr="00823BB7" w:rsidRDefault="007E3857">
      <w:pPr>
        <w:rPr>
          <w:rFonts w:ascii="Arial" w:hAnsi="Arial" w:cs="Arial"/>
        </w:rPr>
      </w:pPr>
    </w:p>
    <w:p w:rsidR="007E3857" w:rsidRPr="00823BB7" w:rsidRDefault="007E385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67588A" w:rsidRPr="00823BB7" w:rsidTr="0067588A">
        <w:tc>
          <w:tcPr>
            <w:tcW w:w="4818" w:type="dxa"/>
          </w:tcPr>
          <w:p w:rsidR="0067588A" w:rsidRPr="00823BB7" w:rsidRDefault="0067588A" w:rsidP="00817A3E">
            <w:pPr>
              <w:spacing w:after="0" w:line="360" w:lineRule="auto"/>
              <w:ind w:left="426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23BB7">
              <w:rPr>
                <w:rFonts w:ascii="Arial" w:hAnsi="Arial" w:cs="Arial"/>
              </w:rPr>
              <w:t>Znak</w:t>
            </w:r>
            <w:r w:rsidRPr="00823BB7">
              <w:rPr>
                <w:rFonts w:ascii="Arial" w:eastAsia="Tahoma" w:hAnsi="Arial" w:cs="Arial"/>
              </w:rPr>
              <w:t xml:space="preserve"> </w:t>
            </w:r>
            <w:r w:rsidRPr="00823BB7">
              <w:rPr>
                <w:rFonts w:ascii="Arial" w:hAnsi="Arial" w:cs="Arial"/>
              </w:rPr>
              <w:t>sprawy:</w:t>
            </w:r>
            <w:r w:rsidR="00534FCF" w:rsidRPr="00823BB7">
              <w:rPr>
                <w:rFonts w:ascii="Arial" w:eastAsia="Tahoma" w:hAnsi="Arial" w:cs="Arial"/>
              </w:rPr>
              <w:t xml:space="preserve"> DZP/PN/</w:t>
            </w:r>
            <w:r w:rsidR="00E23AD9" w:rsidRPr="00823BB7">
              <w:rPr>
                <w:rFonts w:ascii="Arial" w:eastAsia="Tahoma" w:hAnsi="Arial" w:cs="Arial"/>
              </w:rPr>
              <w:t>7/2020</w:t>
            </w:r>
          </w:p>
          <w:p w:rsidR="0067588A" w:rsidRPr="00823BB7" w:rsidRDefault="0067588A" w:rsidP="00817A3E">
            <w:pPr>
              <w:snapToGrid w:val="0"/>
              <w:spacing w:after="0" w:line="360" w:lineRule="auto"/>
              <w:rPr>
                <w:rFonts w:ascii="Arial" w:eastAsia="Verdana" w:hAnsi="Arial" w:cs="Arial"/>
              </w:rPr>
            </w:pPr>
          </w:p>
          <w:p w:rsidR="0067588A" w:rsidRPr="00823BB7" w:rsidRDefault="0067588A" w:rsidP="00817A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426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823BB7" w:rsidRDefault="00113FC7" w:rsidP="00817A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42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823BB7">
              <w:rPr>
                <w:rFonts w:ascii="Arial" w:hAnsi="Arial" w:cs="Arial"/>
              </w:rPr>
              <w:t xml:space="preserve">   </w:t>
            </w:r>
            <w:r w:rsidR="00FD5594" w:rsidRPr="00823BB7">
              <w:rPr>
                <w:rFonts w:ascii="Arial" w:hAnsi="Arial" w:cs="Arial"/>
              </w:rPr>
              <w:t xml:space="preserve">      </w:t>
            </w:r>
            <w:r w:rsidR="00C37773" w:rsidRPr="00823BB7">
              <w:rPr>
                <w:rFonts w:ascii="Arial" w:hAnsi="Arial" w:cs="Arial"/>
              </w:rPr>
              <w:t xml:space="preserve">  </w:t>
            </w:r>
            <w:r w:rsidR="00267A07">
              <w:rPr>
                <w:rFonts w:ascii="Arial" w:hAnsi="Arial" w:cs="Arial"/>
              </w:rPr>
              <w:t xml:space="preserve">     </w:t>
            </w:r>
            <w:r w:rsidR="0067588A" w:rsidRPr="00823BB7">
              <w:rPr>
                <w:rFonts w:ascii="Arial" w:hAnsi="Arial" w:cs="Arial"/>
              </w:rPr>
              <w:t>Zawiercie,</w:t>
            </w:r>
            <w:r w:rsidR="00B205E2" w:rsidRPr="00823BB7">
              <w:rPr>
                <w:rFonts w:ascii="Arial" w:hAnsi="Arial" w:cs="Arial"/>
              </w:rPr>
              <w:t xml:space="preserve"> </w:t>
            </w:r>
            <w:r w:rsidR="00817A3E">
              <w:rPr>
                <w:rFonts w:ascii="Arial" w:hAnsi="Arial" w:cs="Arial"/>
              </w:rPr>
              <w:t>05.03</w:t>
            </w:r>
            <w:r w:rsidR="00E23AD9" w:rsidRPr="00823BB7">
              <w:rPr>
                <w:rFonts w:ascii="Arial" w:hAnsi="Arial" w:cs="Arial"/>
              </w:rPr>
              <w:t>.2020r</w:t>
            </w:r>
            <w:r w:rsidR="0067588A" w:rsidRPr="00823BB7">
              <w:rPr>
                <w:rFonts w:ascii="Arial" w:hAnsi="Arial" w:cs="Arial"/>
              </w:rPr>
              <w:t>.</w:t>
            </w:r>
          </w:p>
        </w:tc>
      </w:tr>
      <w:tr w:rsidR="00823BB7" w:rsidRPr="00823BB7" w:rsidTr="00041482">
        <w:trPr>
          <w:gridAfter w:val="1"/>
          <w:wAfter w:w="4818" w:type="dxa"/>
        </w:trPr>
        <w:tc>
          <w:tcPr>
            <w:tcW w:w="4820" w:type="dxa"/>
          </w:tcPr>
          <w:p w:rsidR="00823BB7" w:rsidRPr="00823BB7" w:rsidRDefault="00823BB7" w:rsidP="00817A3E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A"/>
                <w:kern w:val="2"/>
                <w:lang w:eastAsia="zh-CN" w:bidi="hi-IN"/>
              </w:rPr>
            </w:pPr>
          </w:p>
        </w:tc>
      </w:tr>
    </w:tbl>
    <w:p w:rsidR="00041482" w:rsidRPr="00823BB7" w:rsidRDefault="00041482" w:rsidP="00817A3E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kern w:val="3"/>
          <w:lang w:eastAsia="zh-CN" w:bidi="hi-IN"/>
        </w:rPr>
      </w:pPr>
      <w:r w:rsidRPr="00823BB7">
        <w:rPr>
          <w:rFonts w:ascii="Arial" w:hAnsi="Arial" w:cs="Arial"/>
          <w:b/>
        </w:rPr>
        <w:t>DO WSZYST</w:t>
      </w:r>
      <w:bookmarkStart w:id="0" w:name="_GoBack"/>
      <w:bookmarkEnd w:id="0"/>
      <w:r w:rsidRPr="00823BB7">
        <w:rPr>
          <w:rFonts w:ascii="Arial" w:hAnsi="Arial" w:cs="Arial"/>
          <w:b/>
        </w:rPr>
        <w:t>KICH WYKONAWCÓW</w:t>
      </w:r>
    </w:p>
    <w:p w:rsidR="00041482" w:rsidRPr="00823BB7" w:rsidRDefault="00041482" w:rsidP="00817A3E">
      <w:pPr>
        <w:spacing w:after="0" w:line="360" w:lineRule="auto"/>
        <w:jc w:val="both"/>
        <w:rPr>
          <w:rFonts w:ascii="Arial" w:hAnsi="Arial" w:cs="Arial"/>
        </w:rPr>
      </w:pPr>
    </w:p>
    <w:p w:rsidR="00823BB7" w:rsidRPr="00823BB7" w:rsidRDefault="00823BB7" w:rsidP="00817A3E">
      <w:pPr>
        <w:spacing w:after="0" w:line="360" w:lineRule="auto"/>
        <w:jc w:val="center"/>
        <w:rPr>
          <w:rFonts w:ascii="Arial" w:eastAsia="Calibri" w:hAnsi="Arial" w:cs="Arial"/>
          <w:b/>
          <w:noProof/>
        </w:rPr>
      </w:pPr>
      <w:r w:rsidRPr="00823BB7">
        <w:rPr>
          <w:rFonts w:ascii="Arial" w:hAnsi="Arial" w:cs="Arial"/>
        </w:rPr>
        <w:t>dotyczy: DZP/PN/7</w:t>
      </w:r>
      <w:r w:rsidR="00041482" w:rsidRPr="00823BB7">
        <w:rPr>
          <w:rFonts w:ascii="Arial" w:hAnsi="Arial" w:cs="Arial"/>
        </w:rPr>
        <w:t>/2020 –</w:t>
      </w:r>
      <w:r w:rsidR="00041482" w:rsidRPr="00823BB7">
        <w:rPr>
          <w:rFonts w:ascii="Arial" w:eastAsia="Calibri" w:hAnsi="Arial" w:cs="Arial"/>
        </w:rPr>
        <w:t xml:space="preserve"> </w:t>
      </w:r>
      <w:r w:rsidRPr="006C26B1">
        <w:rPr>
          <w:rFonts w:ascii="Arial" w:eastAsia="Calibri" w:hAnsi="Arial" w:cs="Arial"/>
          <w:noProof/>
        </w:rPr>
        <w:t>Dostawa produktów leczniczych przeznaczonych do realizacji programu lekowego pn. „Leczenie neowaskularnej wysiękowej postaci zwyrodnienia plamki związanej z wiekiem AMD”.</w:t>
      </w:r>
    </w:p>
    <w:p w:rsidR="00041482" w:rsidRPr="00823BB7" w:rsidRDefault="00041482" w:rsidP="00252CA0">
      <w:pPr>
        <w:spacing w:after="0" w:line="360" w:lineRule="auto"/>
        <w:rPr>
          <w:rFonts w:ascii="Arial" w:hAnsi="Arial" w:cs="Arial"/>
          <w:b/>
        </w:rPr>
      </w:pPr>
    </w:p>
    <w:p w:rsidR="00267A07" w:rsidRDefault="00817A3E" w:rsidP="00817A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Szpital Powiatowy w Zawierciu zwany dalej Zamawiającym, na pod</w:t>
      </w:r>
      <w:r w:rsidR="00267A07">
        <w:rPr>
          <w:rFonts w:ascii="Arial" w:hAnsi="Arial" w:cs="Arial"/>
        </w:rPr>
        <w:t xml:space="preserve">stawie art. 38 pkt 4 ustawy </w:t>
      </w:r>
      <w:proofErr w:type="spellStart"/>
      <w:r w:rsidR="00267A07">
        <w:rPr>
          <w:rFonts w:ascii="Arial" w:hAnsi="Arial" w:cs="Arial"/>
        </w:rPr>
        <w:t>Pzp</w:t>
      </w:r>
      <w:proofErr w:type="spellEnd"/>
      <w:r w:rsidR="00267A07">
        <w:rPr>
          <w:rFonts w:ascii="Arial" w:hAnsi="Arial" w:cs="Arial"/>
        </w:rPr>
        <w:t>:</w:t>
      </w:r>
    </w:p>
    <w:p w:rsidR="00267A07" w:rsidRDefault="00267A07" w:rsidP="00817A3E">
      <w:pPr>
        <w:spacing w:after="0" w:line="240" w:lineRule="auto"/>
        <w:rPr>
          <w:rFonts w:ascii="Arial" w:hAnsi="Arial" w:cs="Arial"/>
        </w:rPr>
      </w:pPr>
    </w:p>
    <w:p w:rsidR="00041482" w:rsidRPr="00267A07" w:rsidRDefault="00817A3E" w:rsidP="00267A0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7A07">
        <w:rPr>
          <w:rFonts w:ascii="Arial" w:hAnsi="Arial" w:cs="Arial"/>
        </w:rPr>
        <w:t>zmienia opis przedmiotu zamówienia poprzez wykreślenie</w:t>
      </w:r>
      <w:r w:rsidR="006C26B1" w:rsidRPr="00267A07">
        <w:rPr>
          <w:rFonts w:ascii="Arial" w:hAnsi="Arial" w:cs="Arial"/>
        </w:rPr>
        <w:t xml:space="preserve"> pakiet</w:t>
      </w:r>
      <w:r w:rsidRPr="00267A07">
        <w:rPr>
          <w:rFonts w:ascii="Arial" w:hAnsi="Arial" w:cs="Arial"/>
        </w:rPr>
        <w:t>u</w:t>
      </w:r>
      <w:r w:rsidR="00267A07" w:rsidRPr="00267A07">
        <w:rPr>
          <w:rFonts w:ascii="Arial" w:hAnsi="Arial" w:cs="Arial"/>
        </w:rPr>
        <w:t xml:space="preserve"> nr 2 – </w:t>
      </w:r>
      <w:proofErr w:type="spellStart"/>
      <w:r w:rsidR="00267A07" w:rsidRPr="00267A07">
        <w:rPr>
          <w:rFonts w:ascii="Arial" w:hAnsi="Arial" w:cs="Arial"/>
        </w:rPr>
        <w:t>Aflibercept</w:t>
      </w:r>
      <w:proofErr w:type="spellEnd"/>
      <w:r w:rsidR="00267A07" w:rsidRPr="00267A07">
        <w:rPr>
          <w:rFonts w:ascii="Arial" w:hAnsi="Arial" w:cs="Arial"/>
        </w:rPr>
        <w:t>,</w:t>
      </w:r>
    </w:p>
    <w:p w:rsidR="00267A07" w:rsidRPr="00267A07" w:rsidRDefault="00267A07" w:rsidP="00267A0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67A07">
        <w:rPr>
          <w:rFonts w:ascii="Arial" w:hAnsi="Arial" w:cs="Arial"/>
          <w:b/>
        </w:rPr>
        <w:t>aktualnymi dokumentami postępowania przetargowego pozostają: SIWZ wraz z załącznikami opublikowane pierwotnie na stronie BIP Zamawiającego z datą 14.02.2020r.</w:t>
      </w:r>
    </w:p>
    <w:p w:rsidR="007E3857" w:rsidRPr="00267A07" w:rsidRDefault="007E3857" w:rsidP="00267A07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:rsidR="00817A3E" w:rsidRDefault="00817A3E">
      <w:pPr>
        <w:rPr>
          <w:rFonts w:ascii="Arial" w:hAnsi="Arial" w:cs="Arial"/>
        </w:rPr>
      </w:pPr>
    </w:p>
    <w:p w:rsidR="00817A3E" w:rsidRDefault="00817A3E" w:rsidP="00817A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:rsidR="00817A3E" w:rsidRDefault="00817A3E" w:rsidP="00817A3E">
      <w:pPr>
        <w:jc w:val="center"/>
        <w:rPr>
          <w:rFonts w:ascii="Arial" w:hAnsi="Arial" w:cs="Arial"/>
        </w:rPr>
      </w:pPr>
    </w:p>
    <w:p w:rsidR="00267A07" w:rsidRDefault="00817A3E" w:rsidP="00252C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Pismem z dnia 25.02.2020r. Zamawiający poinformował Wykonawców o dodaniu do opisu przedmiotu zamówieniu pakietu nr 2 – </w:t>
      </w:r>
      <w:proofErr w:type="spellStart"/>
      <w:r>
        <w:rPr>
          <w:rFonts w:ascii="Arial" w:hAnsi="Arial" w:cs="Arial"/>
        </w:rPr>
        <w:t>Aflibercept</w:t>
      </w:r>
      <w:proofErr w:type="spellEnd"/>
      <w:r>
        <w:rPr>
          <w:rFonts w:ascii="Arial" w:hAnsi="Arial" w:cs="Arial"/>
        </w:rPr>
        <w:t>.</w:t>
      </w:r>
      <w:r w:rsidR="00366E62">
        <w:rPr>
          <w:rFonts w:ascii="Arial" w:hAnsi="Arial" w:cs="Arial"/>
        </w:rPr>
        <w:t xml:space="preserve"> W konsekwencji Zamawiający zmienił SIWZ, załącznik nr 2 i 5 do SIWZ. Na stronie internetowej</w:t>
      </w:r>
      <w:r w:rsidR="00267A07">
        <w:rPr>
          <w:rFonts w:ascii="Arial" w:hAnsi="Arial" w:cs="Arial"/>
        </w:rPr>
        <w:t xml:space="preserve"> oprócz wskazanych dokumentów</w:t>
      </w:r>
      <w:r w:rsidR="00366E62">
        <w:rPr>
          <w:rFonts w:ascii="Arial" w:hAnsi="Arial" w:cs="Arial"/>
        </w:rPr>
        <w:t xml:space="preserve"> opublikował również ogłoszenie o sprostowaniu ogłoszenia o zamówieniu, które zostało przekazane do opublikowani</w:t>
      </w:r>
      <w:r w:rsidR="00252CA0">
        <w:rPr>
          <w:rFonts w:ascii="Arial" w:hAnsi="Arial" w:cs="Arial"/>
        </w:rPr>
        <w:t>a</w:t>
      </w:r>
      <w:r w:rsidR="00366E62">
        <w:rPr>
          <w:rFonts w:ascii="Arial" w:hAnsi="Arial" w:cs="Arial"/>
        </w:rPr>
        <w:t xml:space="preserve"> w Dzienniku Urzędowym Unii Europejskim. W informacji zwrotnej </w:t>
      </w:r>
      <w:r w:rsidR="00267A07">
        <w:rPr>
          <w:rFonts w:ascii="Arial" w:hAnsi="Arial" w:cs="Arial"/>
        </w:rPr>
        <w:t xml:space="preserve">Zamawiający </w:t>
      </w:r>
      <w:r w:rsidR="00366E62">
        <w:rPr>
          <w:rFonts w:ascii="Arial" w:hAnsi="Arial" w:cs="Arial"/>
        </w:rPr>
        <w:t>otrzyma</w:t>
      </w:r>
      <w:r w:rsidR="00267A07">
        <w:rPr>
          <w:rFonts w:ascii="Arial" w:hAnsi="Arial" w:cs="Arial"/>
        </w:rPr>
        <w:t>ł</w:t>
      </w:r>
      <w:r w:rsidR="00366E62">
        <w:rPr>
          <w:rFonts w:ascii="Arial" w:hAnsi="Arial" w:cs="Arial"/>
        </w:rPr>
        <w:t xml:space="preserve"> odmowę publikacji sprostowania ogłoszenia w ww. Dzienniku w zakresie dodania pakietu nr 2 z uwagi na fakt, iż dodanie </w:t>
      </w:r>
      <w:r w:rsidR="00252CA0">
        <w:rPr>
          <w:rFonts w:ascii="Arial" w:hAnsi="Arial" w:cs="Arial"/>
        </w:rPr>
        <w:t xml:space="preserve">kolejnej </w:t>
      </w:r>
      <w:r w:rsidR="00366E62">
        <w:rPr>
          <w:rFonts w:ascii="Arial" w:hAnsi="Arial" w:cs="Arial"/>
        </w:rPr>
        <w:t>części</w:t>
      </w:r>
      <w:r w:rsidR="00252CA0">
        <w:rPr>
          <w:rFonts w:ascii="Arial" w:hAnsi="Arial" w:cs="Arial"/>
        </w:rPr>
        <w:t xml:space="preserve"> do zamówienia stanowi tak zwaną</w:t>
      </w:r>
      <w:r w:rsidR="00366E62">
        <w:rPr>
          <w:rFonts w:ascii="Arial" w:hAnsi="Arial" w:cs="Arial"/>
        </w:rPr>
        <w:t xml:space="preserve"> znaczącą zmianę</w:t>
      </w:r>
      <w:r w:rsidR="00267A07">
        <w:rPr>
          <w:rFonts w:ascii="Arial" w:hAnsi="Arial" w:cs="Arial"/>
        </w:rPr>
        <w:t xml:space="preserve"> ogłoszenia o zamówieniu</w:t>
      </w:r>
      <w:r w:rsidR="00366E62">
        <w:rPr>
          <w:rFonts w:ascii="Arial" w:hAnsi="Arial" w:cs="Arial"/>
        </w:rPr>
        <w:t xml:space="preserve">. W takim przypadku, </w:t>
      </w:r>
      <w:r w:rsidR="00252CA0">
        <w:rPr>
          <w:rFonts w:ascii="Arial" w:hAnsi="Arial" w:cs="Arial"/>
        </w:rPr>
        <w:t>nowa część musi był ogłoszona w ram</w:t>
      </w:r>
      <w:r w:rsidR="00366E62">
        <w:rPr>
          <w:rFonts w:ascii="Arial" w:hAnsi="Arial" w:cs="Arial"/>
        </w:rPr>
        <w:t>ac</w:t>
      </w:r>
      <w:r w:rsidR="00252CA0">
        <w:rPr>
          <w:rFonts w:ascii="Arial" w:hAnsi="Arial" w:cs="Arial"/>
        </w:rPr>
        <w:t>h nowego postę</w:t>
      </w:r>
      <w:r w:rsidR="00366E62">
        <w:rPr>
          <w:rFonts w:ascii="Arial" w:hAnsi="Arial" w:cs="Arial"/>
        </w:rPr>
        <w:t xml:space="preserve">powania przetargowego. </w:t>
      </w:r>
      <w:r w:rsidR="00252CA0">
        <w:rPr>
          <w:rFonts w:ascii="Arial" w:hAnsi="Arial" w:cs="Arial"/>
        </w:rPr>
        <w:t>W efekcie</w:t>
      </w:r>
      <w:r w:rsidR="00366E62">
        <w:rPr>
          <w:rFonts w:ascii="Arial" w:hAnsi="Arial" w:cs="Arial"/>
        </w:rPr>
        <w:t xml:space="preserve"> </w:t>
      </w:r>
      <w:r w:rsidR="00F02FBB">
        <w:rPr>
          <w:rFonts w:ascii="Arial" w:hAnsi="Arial" w:cs="Arial"/>
        </w:rPr>
        <w:t>niedozwolone</w:t>
      </w:r>
      <w:r w:rsidR="00252CA0">
        <w:rPr>
          <w:rFonts w:ascii="Arial" w:hAnsi="Arial" w:cs="Arial"/>
        </w:rPr>
        <w:t xml:space="preserve"> jest dodawanie</w:t>
      </w:r>
      <w:r w:rsidR="00366E62">
        <w:rPr>
          <w:rFonts w:ascii="Arial" w:hAnsi="Arial" w:cs="Arial"/>
        </w:rPr>
        <w:t xml:space="preserve"> nowej części za pomocą formularza „spr</w:t>
      </w:r>
      <w:r w:rsidR="00252CA0">
        <w:rPr>
          <w:rFonts w:ascii="Arial" w:hAnsi="Arial" w:cs="Arial"/>
        </w:rPr>
        <w:t xml:space="preserve">ostowanie”. </w:t>
      </w:r>
    </w:p>
    <w:p w:rsidR="00817A3E" w:rsidRDefault="00267A07" w:rsidP="00252C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Wobec powyższego</w:t>
      </w:r>
      <w:r w:rsidR="00252CA0">
        <w:rPr>
          <w:rFonts w:ascii="Arial" w:hAnsi="Arial" w:cs="Arial"/>
        </w:rPr>
        <w:t xml:space="preserve"> brak jest możliwości kontynuowania postę</w:t>
      </w:r>
      <w:r w:rsidR="00366E62">
        <w:rPr>
          <w:rFonts w:ascii="Arial" w:hAnsi="Arial" w:cs="Arial"/>
        </w:rPr>
        <w:t xml:space="preserve">powania przetargowego w zakresie </w:t>
      </w:r>
      <w:r w:rsidR="00F02FBB">
        <w:rPr>
          <w:rFonts w:ascii="Arial" w:hAnsi="Arial" w:cs="Arial"/>
        </w:rPr>
        <w:t>dwóch</w:t>
      </w:r>
      <w:r w:rsidR="00366E62">
        <w:rPr>
          <w:rFonts w:ascii="Arial" w:hAnsi="Arial" w:cs="Arial"/>
        </w:rPr>
        <w:t xml:space="preserve"> pakietów.</w:t>
      </w:r>
    </w:p>
    <w:p w:rsidR="00F02FBB" w:rsidRDefault="00F02FBB" w:rsidP="00252CA0">
      <w:pPr>
        <w:spacing w:after="0"/>
        <w:jc w:val="both"/>
        <w:rPr>
          <w:rFonts w:ascii="Arial" w:hAnsi="Arial" w:cs="Arial"/>
        </w:rPr>
      </w:pPr>
    </w:p>
    <w:p w:rsidR="00F02FBB" w:rsidRDefault="00F02FBB" w:rsidP="00252CA0">
      <w:pPr>
        <w:spacing w:after="0"/>
        <w:jc w:val="both"/>
        <w:rPr>
          <w:rFonts w:ascii="Arial" w:hAnsi="Arial" w:cs="Arial"/>
        </w:rPr>
      </w:pPr>
    </w:p>
    <w:p w:rsidR="00F02FBB" w:rsidRPr="00823BB7" w:rsidRDefault="00F02FBB" w:rsidP="00252C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Zamawiający informuje, że postępowanie w zakresie pakietu o nazwie </w:t>
      </w:r>
      <w:proofErr w:type="spellStart"/>
      <w:r>
        <w:rPr>
          <w:rFonts w:ascii="Arial" w:hAnsi="Arial" w:cs="Arial"/>
        </w:rPr>
        <w:t>Aflibercept</w:t>
      </w:r>
      <w:proofErr w:type="spellEnd"/>
      <w:r>
        <w:rPr>
          <w:rFonts w:ascii="Arial" w:hAnsi="Arial" w:cs="Arial"/>
        </w:rPr>
        <w:t xml:space="preserve"> zostanie opublikowane w ramach odrębnego postępowania przetargowego. </w:t>
      </w:r>
    </w:p>
    <w:sectPr w:rsidR="00F02FBB" w:rsidRPr="00823BB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5D" w:rsidRDefault="0025125D" w:rsidP="007E3857">
      <w:pPr>
        <w:spacing w:after="0" w:line="240" w:lineRule="auto"/>
      </w:pPr>
      <w:r>
        <w:separator/>
      </w:r>
    </w:p>
  </w:endnote>
  <w:endnote w:type="continuationSeparator" w:id="0">
    <w:p w:rsidR="0025125D" w:rsidRDefault="0025125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5D" w:rsidRDefault="0025125D" w:rsidP="007E3857">
      <w:pPr>
        <w:spacing w:after="0" w:line="240" w:lineRule="auto"/>
      </w:pPr>
      <w:r>
        <w:separator/>
      </w:r>
    </w:p>
  </w:footnote>
  <w:footnote w:type="continuationSeparator" w:id="0">
    <w:p w:rsidR="0025125D" w:rsidRDefault="0025125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512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512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512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7B9"/>
    <w:multiLevelType w:val="hybridMultilevel"/>
    <w:tmpl w:val="79EA8866"/>
    <w:lvl w:ilvl="0" w:tplc="1D662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1482"/>
    <w:rsid w:val="000D7446"/>
    <w:rsid w:val="00113FC7"/>
    <w:rsid w:val="00231B80"/>
    <w:rsid w:val="0025125D"/>
    <w:rsid w:val="00252CA0"/>
    <w:rsid w:val="00267A07"/>
    <w:rsid w:val="002A48EB"/>
    <w:rsid w:val="00361806"/>
    <w:rsid w:val="00366E62"/>
    <w:rsid w:val="0041737D"/>
    <w:rsid w:val="004E30BB"/>
    <w:rsid w:val="004F1E27"/>
    <w:rsid w:val="00534FCF"/>
    <w:rsid w:val="0056526F"/>
    <w:rsid w:val="00644D6A"/>
    <w:rsid w:val="0067588A"/>
    <w:rsid w:val="00687995"/>
    <w:rsid w:val="00695C02"/>
    <w:rsid w:val="006B515C"/>
    <w:rsid w:val="006C26B1"/>
    <w:rsid w:val="006D441B"/>
    <w:rsid w:val="007A171B"/>
    <w:rsid w:val="007E3857"/>
    <w:rsid w:val="00817A3E"/>
    <w:rsid w:val="00823BB7"/>
    <w:rsid w:val="00843DF8"/>
    <w:rsid w:val="008461B5"/>
    <w:rsid w:val="008879F8"/>
    <w:rsid w:val="009748B6"/>
    <w:rsid w:val="009D0287"/>
    <w:rsid w:val="009D3EC7"/>
    <w:rsid w:val="00A01FC6"/>
    <w:rsid w:val="00A13267"/>
    <w:rsid w:val="00A27910"/>
    <w:rsid w:val="00AA5115"/>
    <w:rsid w:val="00AC4D9B"/>
    <w:rsid w:val="00AE1887"/>
    <w:rsid w:val="00B205E2"/>
    <w:rsid w:val="00B31AAB"/>
    <w:rsid w:val="00B46178"/>
    <w:rsid w:val="00B6637E"/>
    <w:rsid w:val="00B66FE3"/>
    <w:rsid w:val="00BB4862"/>
    <w:rsid w:val="00BE6133"/>
    <w:rsid w:val="00C01640"/>
    <w:rsid w:val="00C37773"/>
    <w:rsid w:val="00C509B2"/>
    <w:rsid w:val="00CA284B"/>
    <w:rsid w:val="00CE61FB"/>
    <w:rsid w:val="00CF5F61"/>
    <w:rsid w:val="00CF7384"/>
    <w:rsid w:val="00DA2F17"/>
    <w:rsid w:val="00E21B91"/>
    <w:rsid w:val="00E23AD9"/>
    <w:rsid w:val="00E51F85"/>
    <w:rsid w:val="00F0290F"/>
    <w:rsid w:val="00F02FBB"/>
    <w:rsid w:val="00F703B2"/>
    <w:rsid w:val="00FD559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67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6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2A4E-64BF-4E73-9B9F-D7DA5765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16</cp:revision>
  <cp:lastPrinted>2020-03-05T10:33:00Z</cp:lastPrinted>
  <dcterms:created xsi:type="dcterms:W3CDTF">2020-02-24T09:06:00Z</dcterms:created>
  <dcterms:modified xsi:type="dcterms:W3CDTF">2020-03-05T10:33:00Z</dcterms:modified>
</cp:coreProperties>
</file>