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jc w:val="center"/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eastAsia="zh-CN" w:bidi="hi-IN"/>
        </w:rPr>
      </w:pP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  <w:t xml:space="preserve">           </w:t>
      </w:r>
      <w:r w:rsidRPr="000F7C55"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eastAsia="zh-CN" w:bidi="hi-IN"/>
        </w:rPr>
        <w:t>Załącznik nr 4 do SIWZ</w:t>
      </w: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Times New Roman" w:eastAsia="SimSun" w:hAnsi="Times New Roman" w:cs="Arial"/>
          <w:noProof/>
          <w:kern w:val="3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374D719" wp14:editId="246CAF0D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0F7C55" w:rsidRPr="000F7C55" w:rsidTr="003B17F1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55" w:rsidRPr="000F7C55" w:rsidRDefault="000F7C55" w:rsidP="000F7C55">
            <w:pPr>
              <w:widowControl w:val="0"/>
              <w:suppressAutoHyphens/>
              <w:autoSpaceDN w:val="0"/>
              <w:spacing w:before="120" w:after="0" w:line="288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t>ul. Miodowa 14, 42–400 Zawiercie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br/>
              <w:t>REGON: 276271110  |  NIP: 649-19-18-293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br/>
            </w:r>
            <w:r w:rsidRPr="000F7C55">
              <w:rPr>
                <w:rFonts w:ascii="Calibri" w:eastAsia="SimSun" w:hAnsi="Calibri" w:cs="Calibri"/>
                <w:b/>
                <w:kern w:val="3"/>
                <w:sz w:val="20"/>
                <w:szCs w:val="24"/>
                <w:lang w:eastAsia="zh-CN" w:bidi="hi-IN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55" w:rsidRPr="000F7C55" w:rsidRDefault="000F7C55" w:rsidP="000F7C55">
            <w:pPr>
              <w:widowControl w:val="0"/>
              <w:suppressAutoHyphens/>
              <w:autoSpaceDN w:val="0"/>
              <w:spacing w:before="120" w:after="0" w:line="288" w:lineRule="auto"/>
              <w:jc w:val="center"/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</w:pP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t>tel. (0 32) 67-40-200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br/>
              <w:t>www.szpitalzawiercie.pl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br/>
              <w:t>sekretariat@szpitalzawiercie.pl</w:t>
            </w:r>
          </w:p>
        </w:tc>
      </w:tr>
    </w:tbl>
    <w:p w:rsidR="000F7C55" w:rsidRPr="000F7C55" w:rsidRDefault="000F7C55" w:rsidP="000F7C55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  <w:tab/>
      </w:r>
    </w:p>
    <w:p w:rsidR="000F7C55" w:rsidRPr="000F7C55" w:rsidRDefault="000F7C55" w:rsidP="000F7C55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</w:p>
    <w:p w:rsidR="000F7C55" w:rsidRPr="000F7C55" w:rsidRDefault="000F7C55" w:rsidP="000F7C55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</w:p>
    <w:p w:rsidR="000F7C55" w:rsidRPr="000F7C55" w:rsidRDefault="003970EB" w:rsidP="000F7C55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360" w:lineRule="auto"/>
        <w:outlineLvl w:val="2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  <w:t>DZP/PN/45</w:t>
      </w:r>
      <w:r w:rsidR="000F7C55" w:rsidRPr="000F7C55"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  <w:t>/2018</w:t>
      </w:r>
    </w:p>
    <w:p w:rsidR="000F7C55" w:rsidRPr="000F7C55" w:rsidRDefault="000F7C55" w:rsidP="000F7C55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360" w:lineRule="auto"/>
        <w:jc w:val="center"/>
        <w:outlineLvl w:val="2"/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</w:pP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Oświadczenie w sprawie przynależności do grupy kapitałowej</w:t>
      </w: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0F7C55" w:rsidRPr="000F7C55" w:rsidRDefault="000F7C55" w:rsidP="000F7C55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0F7C55" w:rsidRPr="000F7C55" w:rsidRDefault="000F7C55" w:rsidP="000F7C55">
      <w:pPr>
        <w:tabs>
          <w:tab w:val="left" w:pos="851"/>
          <w:tab w:val="left" w:pos="4820"/>
        </w:tabs>
        <w:suppressAutoHyphens/>
        <w:spacing w:after="120" w:line="480" w:lineRule="auto"/>
        <w:jc w:val="center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2"/>
          <w:sz w:val="16"/>
          <w:szCs w:val="16"/>
          <w:lang w:eastAsia="zh-CN" w:bidi="hi-IN"/>
        </w:rPr>
        <w:t>Składając ofertę w postępowaniu o zamówienie publiczne prowadzonym w trybie przetargu nieograniczonego na:</w:t>
      </w:r>
      <w:r w:rsidRPr="000F7C55">
        <w:rPr>
          <w:rFonts w:ascii="Verdana" w:eastAsia="Tahoma" w:hAnsi="Verdana" w:cs="Verdana"/>
          <w:kern w:val="2"/>
          <w:sz w:val="16"/>
          <w:szCs w:val="16"/>
          <w:lang w:eastAsia="zh-CN" w:bidi="hi-IN"/>
        </w:rPr>
        <w:t xml:space="preserve"> </w:t>
      </w:r>
      <w:r w:rsidRPr="000F7C55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 „Dostawę jednorazowego sprzętu medycznego </w:t>
      </w:r>
      <w:r w:rsidR="003970EB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w tym kaniul, drenów … </w:t>
      </w:r>
      <w:bookmarkStart w:id="0" w:name="_GoBack"/>
      <w:bookmarkEnd w:id="0"/>
      <w:r w:rsidRPr="000F7C55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>– 3 pakiety”</w:t>
      </w:r>
    </w:p>
    <w:p w:rsidR="000F7C55" w:rsidRPr="000F7C55" w:rsidRDefault="000F7C55" w:rsidP="000F7C55">
      <w:pPr>
        <w:widowControl w:val="0"/>
        <w:suppressAutoHyphens/>
        <w:autoSpaceDN w:val="0"/>
        <w:spacing w:after="0" w:line="360" w:lineRule="auto"/>
        <w:jc w:val="center"/>
        <w:rPr>
          <w:rFonts w:ascii="Verdana" w:eastAsia="SimSun" w:hAnsi="Verdana" w:cs="Verdana"/>
          <w:b/>
          <w:i/>
          <w:kern w:val="3"/>
          <w:sz w:val="16"/>
          <w:szCs w:val="16"/>
          <w:lang w:eastAsia="zh-CN" w:bidi="hi-IN"/>
        </w:rPr>
      </w:pP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działając na podstawie art. 24 ust. 11 ustawy z dnia 29 stycznia 2004 roku Prawo Zamówień Publicznych (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t.j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 Dz. U. 2017r., poz. 1579 ze zm.)</w:t>
      </w: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jc w:val="both"/>
        <w:rPr>
          <w:rFonts w:ascii="Verdana" w:eastAsia="SimSun" w:hAnsi="Verdana" w:cs="Verdana"/>
          <w:spacing w:val="-8"/>
          <w:kern w:val="3"/>
          <w:sz w:val="16"/>
          <w:szCs w:val="16"/>
          <w:lang w:eastAsia="zh-CN" w:bidi="hi-IN"/>
        </w:rPr>
      </w:pP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a*.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nie należy do grupy kapitałowej, o której mowa w art. 24 ust. 1 pkt 23 ustawy 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0F7C55" w:rsidRPr="000F7C55" w:rsidRDefault="000F7C55" w:rsidP="000F7C55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b/>
          <w:kern w:val="3"/>
          <w:sz w:val="16"/>
          <w:szCs w:val="16"/>
          <w:lang w:eastAsia="zh-CN" w:bidi="hi-IN"/>
        </w:rPr>
        <w:t xml:space="preserve"> 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b*.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……………………………………………………………………………………………………………………………..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przynależy do grupy kapitałowej, o której mowa w art. 24 ust. 1 pkt 23 ustawy 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z Wykonawcą 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..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W załączeniu przedstawiam następujące dowody, że powiązania ze wskazanym Wykonawcą nie prowadzą do zakłócenia konkurencji w postępowaniu o udzielenie zamówienia:</w:t>
      </w:r>
    </w:p>
    <w:p w:rsidR="000F7C55" w:rsidRPr="000F7C55" w:rsidRDefault="000F7C55" w:rsidP="000F7C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0F7C55" w:rsidRPr="000F7C55" w:rsidRDefault="000F7C55" w:rsidP="000F7C55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…………………………………</w:t>
      </w:r>
    </w:p>
    <w:p w:rsidR="000F7C55" w:rsidRPr="000F7C55" w:rsidRDefault="000F7C55" w:rsidP="000F7C55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0F7C55" w:rsidRPr="000F7C55" w:rsidRDefault="000F7C55" w:rsidP="000F7C55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0F7C55" w:rsidRPr="000F7C55" w:rsidRDefault="000F7C55" w:rsidP="000F7C55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* - niepotrzebne skreślić</w:t>
      </w:r>
    </w:p>
    <w:p w:rsidR="000F7C55" w:rsidRPr="000F7C55" w:rsidRDefault="000F7C55" w:rsidP="000F7C55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0F7C55" w:rsidRPr="000F7C55" w:rsidRDefault="000F7C55" w:rsidP="000F7C55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0F7C55" w:rsidRPr="000F7C55" w:rsidRDefault="000F7C55" w:rsidP="000F7C55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dnia </w:t>
      </w: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ab/>
        <w:t xml:space="preserve">     </w:t>
      </w: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ind w:left="5528"/>
        <w:jc w:val="center"/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 xml:space="preserve">podpis osoby uprawnionej do składania </w:t>
      </w: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ind w:left="5528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>oświadczeń woli w imieniu Wykonawcy</w:t>
      </w:r>
    </w:p>
    <w:p w:rsidR="000F7C55" w:rsidRPr="000F7C55" w:rsidRDefault="000F7C55" w:rsidP="000F7C55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  <w:tab/>
      </w:r>
    </w:p>
    <w:p w:rsidR="000F7C55" w:rsidRPr="000F7C55" w:rsidRDefault="000F7C55" w:rsidP="000F7C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684C64" w:rsidRDefault="003970EB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A9"/>
    <w:rsid w:val="000800B0"/>
    <w:rsid w:val="000A22A9"/>
    <w:rsid w:val="000F7C55"/>
    <w:rsid w:val="003970EB"/>
    <w:rsid w:val="004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2018-06-20T12:22:00Z</dcterms:created>
  <dcterms:modified xsi:type="dcterms:W3CDTF">2018-06-21T07:33:00Z</dcterms:modified>
</cp:coreProperties>
</file>