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right"/>
        <w:rPr/>
      </w:pPr>
      <w:r>
        <w:rPr>
          <w:rFonts w:ascii="Verdana" w:hAnsi="Verdana"/>
          <w:sz w:val="16"/>
          <w:szCs w:val="16"/>
        </w:rPr>
        <w:t>Zawiercia, dnia 15.05.2017 r.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DZP/PN/17/2017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>
      <w:pPr>
        <w:pStyle w:val="Ogloszenie"/>
        <w:spacing w:lineRule="auto" w:line="360"/>
        <w:jc w:val="center"/>
        <w:rPr/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Artykuły biurowe i papiernicze” - 3 pakiety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4 oferty.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Wpłynęły 3 oferty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Papirus Sp. Jawna M. Górecki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A. Nowicki, J. Karyś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ul. Wodzickiego 3, 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 xml:space="preserve">42-200 </w:t>
      </w:r>
      <w:r>
        <w:rPr>
          <w:rFonts w:ascii="Verdana" w:hAnsi="Verdana"/>
          <w:b w:val="false"/>
          <w:bCs w:val="false"/>
          <w:sz w:val="16"/>
          <w:szCs w:val="16"/>
        </w:rPr>
        <w:t>Częstochowa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14 791, 86 zł – 60  pkt.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Pozostałe oferty: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Biuro-Set S.C.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J. Szcześniak, I. Kazimieraczak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Sądowa 8, 42-400 Zawiercie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14 800, 41 zł – 59, 96 pkt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Oferta uzyskała 99,96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A-Z Biuro Adam Watoła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Hurtownia Papiernicza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Oświęcimska 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42-600 Tarnowskie Góry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21 002, 66 zł – 42,26 pkt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Oferta uzyskała 82,26 pkt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Wpłynęły 3 oferty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Biuro-Set S.C.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J. Szcześniak, I. Kazimieraczak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ul. Sądowa 8, 42-400 Zawiercie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50 564, 43 zł – 60 pkt.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cs="Verdana" w:ascii="Verdana" w:hAnsi="Verdana"/>
          <w:sz w:val="16"/>
          <w:szCs w:val="16"/>
        </w:rPr>
        <w:t>Pozostałe oferty: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Papirus Sp. Jawna M. Górecki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A. Nowicki, J. Karyś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ul. Wodzickiego 3, 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 xml:space="preserve">42-20 </w:t>
      </w:r>
      <w:r>
        <w:rPr>
          <w:rFonts w:ascii="Verdana" w:hAnsi="Verdana"/>
          <w:b w:val="false"/>
          <w:bCs w:val="false"/>
          <w:sz w:val="16"/>
          <w:szCs w:val="16"/>
        </w:rPr>
        <w:t>Częstochowa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60 263, 97 zł – 50, 34  pkt.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II. kryterium-termin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Oferta uzyskała 90, 34 pkt. 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A-Z Biuro Adam Watoła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Hurtownia Papiernicza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Oświęcimska 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42-600 Tarnowskie Góry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76 585, 49 zł – 39, 61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Oferta uzyskała 79, 61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Wpłynęły 4 oferty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A-Z Biuro Adam Watoła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Hurtownia Papiernicza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ul. Oświęcimska 3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42-600 Tarnowskie Góry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713, 58 zł – 60 pkt.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Pozostałe oferty: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Biuro-Set S.C.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J. Szcześniak, I. Kazimieraczak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Sądowa 8, 42-400 Zawiercie</w:t>
      </w:r>
    </w:p>
    <w:p>
      <w:pPr>
        <w:pStyle w:val="Ogloszenie"/>
        <w:spacing w:lineRule="auto" w:line="360"/>
        <w:jc w:val="both"/>
        <w:rPr/>
      </w:pPr>
      <w:bookmarkStart w:id="0" w:name="__DdeLink__73_508300809"/>
      <w:bookmarkEnd w:id="0"/>
      <w:r>
        <w:rPr>
          <w:rFonts w:ascii="Verdana" w:hAnsi="Verdana"/>
          <w:sz w:val="16"/>
          <w:szCs w:val="16"/>
        </w:rPr>
        <w:t>I. kryterium - oferta z ceną brutto  -  756, 39 zł – 56, 6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Oferta uzyskała 96, 6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Papirus Sp. Jawna M. Górecki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A. Nowicki, J. Karyś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ul. Wodzickiego 3, 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42-200 </w:t>
      </w:r>
      <w:r>
        <w:rPr>
          <w:rFonts w:ascii="Verdana" w:hAnsi="Verdana"/>
          <w:b w:val="false"/>
          <w:bCs w:val="false"/>
          <w:sz w:val="16"/>
          <w:szCs w:val="16"/>
        </w:rPr>
        <w:t>Częstochowa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839, 48 zł – 51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kryterium-termin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91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bookmarkStart w:id="1" w:name="__DdeLink__73_5083008091"/>
      <w:bookmarkStart w:id="2" w:name="__DdeLink__73_5083008091"/>
      <w:bookmarkEnd w:id="2"/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Remi-B Spółka Jawna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Krzysztof Boiński, Adam Krokowski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Strażacka 35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43-382 Bielsko - Biała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838, 25 zł – 51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Oferta uzyskała 91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strike w:val="false"/>
          <w:dstrike w:val="false"/>
        </w:rPr>
      </w:pPr>
      <w:r>
        <w:rPr>
          <w:rFonts w:ascii="Verdana" w:hAnsi="Verdana"/>
          <w:strike w:val="false"/>
          <w:dstrike w:val="false"/>
          <w:sz w:val="16"/>
          <w:szCs w:val="16"/>
        </w:rPr>
        <w:t>Zamawiający informuje, że umow</w:t>
      </w:r>
      <w:r>
        <w:rPr>
          <w:rFonts w:ascii="Verdana" w:hAnsi="Verdana"/>
          <w:strike w:val="false"/>
          <w:dstrike w:val="false"/>
          <w:sz w:val="16"/>
          <w:szCs w:val="16"/>
        </w:rPr>
        <w:t>y</w:t>
      </w:r>
      <w:r>
        <w:rPr>
          <w:rFonts w:ascii="Verdana" w:hAnsi="Verdana"/>
          <w:strike w:val="false"/>
          <w:dstrike w:val="false"/>
          <w:sz w:val="16"/>
          <w:szCs w:val="16"/>
        </w:rPr>
        <w:t xml:space="preserve"> w sprawie zamówienia publicznego </w:t>
      </w:r>
      <w:r>
        <w:rPr>
          <w:rFonts w:ascii="Verdana" w:hAnsi="Verdana"/>
          <w:strike w:val="false"/>
          <w:dstrike w:val="false"/>
          <w:sz w:val="16"/>
          <w:szCs w:val="16"/>
        </w:rPr>
        <w:t>mogą</w:t>
      </w:r>
      <w:r>
        <w:rPr>
          <w:rFonts w:ascii="Verdana" w:hAnsi="Verdana"/>
          <w:strike w:val="false"/>
          <w:dstrike w:val="false"/>
          <w:sz w:val="16"/>
          <w:szCs w:val="16"/>
        </w:rPr>
        <w:t xml:space="preserve"> być zawart</w:t>
      </w:r>
      <w:r>
        <w:rPr>
          <w:rFonts w:ascii="Verdana" w:hAnsi="Verdana"/>
          <w:strike w:val="false"/>
          <w:dstrike w:val="false"/>
          <w:sz w:val="16"/>
          <w:szCs w:val="16"/>
        </w:rPr>
        <w:t>e</w:t>
      </w:r>
      <w:r>
        <w:rPr>
          <w:rFonts w:ascii="Verdana" w:hAnsi="Verdana"/>
          <w:strike w:val="false"/>
          <w:dstrike w:val="false"/>
          <w:sz w:val="16"/>
          <w:szCs w:val="16"/>
        </w:rPr>
        <w:t xml:space="preserve"> </w:t>
      </w:r>
      <w:r>
        <w:rPr>
          <w:rFonts w:ascii="Verdana" w:hAnsi="Verdana"/>
          <w:strike w:val="false"/>
          <w:dstrike w:val="false"/>
          <w:sz w:val="16"/>
          <w:szCs w:val="16"/>
        </w:rPr>
        <w:t>w terminie nie krótszym</w:t>
      </w:r>
      <w:r>
        <w:rPr>
          <w:rFonts w:ascii="Verdana" w:hAnsi="Verdana"/>
          <w:strike w:val="false"/>
          <w:dstrike w:val="false"/>
          <w:sz w:val="16"/>
          <w:szCs w:val="16"/>
        </w:rPr>
        <w:t xml:space="preserve"> 5 dni od dnia przesłania niniejszego zawiadomienia zgodnie z art. 94 ust. </w:t>
      </w:r>
      <w:r>
        <w:rPr>
          <w:rFonts w:ascii="Verdana" w:hAnsi="Verdana"/>
          <w:strike w:val="false"/>
          <w:dstrike w:val="false"/>
          <w:sz w:val="16"/>
          <w:szCs w:val="16"/>
        </w:rPr>
        <w:t>1</w:t>
      </w:r>
      <w:r>
        <w:rPr>
          <w:rFonts w:ascii="Verdana" w:hAnsi="Verdana"/>
          <w:strike w:val="false"/>
          <w:dstrike w:val="false"/>
          <w:sz w:val="16"/>
          <w:szCs w:val="16"/>
        </w:rPr>
        <w:t xml:space="preserve"> pkt </w:t>
      </w:r>
      <w:r>
        <w:rPr>
          <w:rFonts w:ascii="Verdana" w:hAnsi="Verdana"/>
          <w:strike w:val="false"/>
          <w:dstrike w:val="false"/>
          <w:sz w:val="16"/>
          <w:szCs w:val="16"/>
        </w:rPr>
        <w:t>2</w:t>
      </w:r>
      <w:r>
        <w:rPr>
          <w:rFonts w:ascii="Verdana" w:hAnsi="Verdana"/>
          <w:strike w:val="false"/>
          <w:dstrike w:val="false"/>
          <w:sz w:val="16"/>
          <w:szCs w:val="16"/>
        </w:rPr>
        <w:t>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sz w:val="16"/>
          <w:szCs w:val="16"/>
          <w:u w:val="single"/>
        </w:rPr>
        <w:t>oraz formularz cenowy w formie elektronicznej w formacie ODT, DOC, RTF, TXT.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4b9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gloszenie" w:customStyle="1">
    <w:name w:val="ogloszenie"/>
    <w:basedOn w:val="Normal"/>
    <w:qFormat/>
    <w:rsid w:val="002c1fe8"/>
    <w:pPr>
      <w:spacing w:lineRule="auto" w:line="240" w:before="0" w:after="0"/>
    </w:pPr>
    <w:rPr>
      <w:rFonts w:ascii="Arial" w:hAnsi="Arial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LibreOffice/5.3.0.3$Windows_x86 LibreOffice_project/7074905676c47b82bbcfbea1aeefc84afe1c50e1</Application>
  <Pages>3</Pages>
  <Words>531</Words>
  <Characters>2605</Characters>
  <CharactersWithSpaces>3108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2017-04-04T10:29:00Z</dcterms:created>
  <dc:creator>zgrabiec</dc:creator>
  <dc:description/>
  <dc:language>pl-PL</dc:language>
  <cp:lastModifiedBy/>
  <cp:lastPrinted>2017-05-09T13:33:22Z</cp:lastPrinted>
  <dcterms:modified xsi:type="dcterms:W3CDTF">2017-05-15T11:03:53Z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