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C5236E" w:rsidRDefault="00C509B2" w:rsidP="00656A78">
      <w:pPr>
        <w:spacing w:after="0" w:line="276" w:lineRule="auto"/>
        <w:rPr>
          <w:sz w:val="20"/>
          <w:szCs w:val="20"/>
        </w:rPr>
      </w:pPr>
    </w:p>
    <w:p w:rsidR="007E3857" w:rsidRPr="00C5236E" w:rsidRDefault="007E3857" w:rsidP="00656A78">
      <w:pPr>
        <w:spacing w:after="0" w:line="276" w:lineRule="auto"/>
        <w:rPr>
          <w:sz w:val="20"/>
          <w:szCs w:val="20"/>
        </w:rPr>
      </w:pPr>
    </w:p>
    <w:p w:rsidR="007E3857" w:rsidRPr="00C5236E" w:rsidRDefault="007E3857" w:rsidP="00656A78">
      <w:pPr>
        <w:spacing w:after="0" w:line="276" w:lineRule="auto"/>
        <w:rPr>
          <w:sz w:val="20"/>
          <w:szCs w:val="20"/>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200212" w:rsidTr="0067588A">
        <w:tc>
          <w:tcPr>
            <w:tcW w:w="4818" w:type="dxa"/>
          </w:tcPr>
          <w:p w:rsidR="00C5236E" w:rsidRPr="00200212" w:rsidRDefault="00C5236E" w:rsidP="00656A78">
            <w:pPr>
              <w:spacing w:after="0" w:line="276" w:lineRule="auto"/>
              <w:jc w:val="both"/>
              <w:rPr>
                <w:rFonts w:ascii="Arial" w:hAnsi="Arial" w:cs="Arial"/>
              </w:rPr>
            </w:pPr>
          </w:p>
          <w:p w:rsidR="002C22E0" w:rsidRPr="00200212" w:rsidRDefault="002C22E0" w:rsidP="00656A78">
            <w:pPr>
              <w:spacing w:after="0" w:line="276" w:lineRule="auto"/>
              <w:jc w:val="both"/>
              <w:rPr>
                <w:rFonts w:ascii="Arial" w:hAnsi="Arial" w:cs="Arial"/>
              </w:rPr>
            </w:pPr>
          </w:p>
          <w:p w:rsidR="001625F8" w:rsidRPr="00200212" w:rsidRDefault="0067588A" w:rsidP="006B1A23">
            <w:pPr>
              <w:spacing w:after="0" w:line="276" w:lineRule="auto"/>
              <w:jc w:val="both"/>
              <w:rPr>
                <w:rFonts w:ascii="Arial" w:hAnsi="Arial" w:cs="Arial"/>
                <w:kern w:val="2"/>
                <w:lang w:eastAsia="zh-CN" w:bidi="hi-IN"/>
              </w:rPr>
            </w:pPr>
            <w:r w:rsidRPr="00200212">
              <w:rPr>
                <w:rFonts w:ascii="Arial" w:hAnsi="Arial" w:cs="Arial"/>
              </w:rPr>
              <w:t>Znak</w:t>
            </w:r>
            <w:r w:rsidRPr="00200212">
              <w:rPr>
                <w:rFonts w:ascii="Arial" w:eastAsia="Tahoma" w:hAnsi="Arial" w:cs="Arial"/>
              </w:rPr>
              <w:t xml:space="preserve"> </w:t>
            </w:r>
            <w:r w:rsidRPr="00200212">
              <w:rPr>
                <w:rFonts w:ascii="Arial" w:hAnsi="Arial" w:cs="Arial"/>
              </w:rPr>
              <w:t>sprawy:</w:t>
            </w:r>
            <w:r w:rsidR="00534FCF" w:rsidRPr="00200212">
              <w:rPr>
                <w:rFonts w:ascii="Arial" w:eastAsia="Tahoma" w:hAnsi="Arial" w:cs="Arial"/>
              </w:rPr>
              <w:t xml:space="preserve"> DZP/PN/</w:t>
            </w:r>
            <w:r w:rsidR="00200212" w:rsidRPr="00200212">
              <w:rPr>
                <w:rFonts w:ascii="Arial" w:eastAsia="Tahoma" w:hAnsi="Arial" w:cs="Arial"/>
              </w:rPr>
              <w:t>31</w:t>
            </w:r>
            <w:r w:rsidR="00534FCF" w:rsidRPr="00200212">
              <w:rPr>
                <w:rFonts w:ascii="Arial" w:eastAsia="Tahoma" w:hAnsi="Arial" w:cs="Arial"/>
              </w:rPr>
              <w:t>/20</w:t>
            </w:r>
            <w:r w:rsidR="00200212" w:rsidRPr="00200212">
              <w:rPr>
                <w:rFonts w:ascii="Arial" w:eastAsia="Tahoma" w:hAnsi="Arial" w:cs="Arial"/>
              </w:rPr>
              <w:t>20</w:t>
            </w:r>
          </w:p>
        </w:tc>
        <w:tc>
          <w:tcPr>
            <w:tcW w:w="4820" w:type="dxa"/>
            <w:hideMark/>
          </w:tcPr>
          <w:p w:rsidR="001625F8" w:rsidRPr="00200212" w:rsidRDefault="001625F8" w:rsidP="00656A78">
            <w:pPr>
              <w:widowControl w:val="0"/>
              <w:suppressAutoHyphens/>
              <w:autoSpaceDN w:val="0"/>
              <w:snapToGrid w:val="0"/>
              <w:spacing w:after="0" w:line="276" w:lineRule="auto"/>
              <w:jc w:val="right"/>
              <w:rPr>
                <w:rFonts w:ascii="Arial" w:hAnsi="Arial" w:cs="Arial"/>
              </w:rPr>
            </w:pPr>
          </w:p>
          <w:p w:rsidR="00046EC1" w:rsidRDefault="00113FC7" w:rsidP="00200212">
            <w:pPr>
              <w:widowControl w:val="0"/>
              <w:suppressAutoHyphens/>
              <w:autoSpaceDN w:val="0"/>
              <w:snapToGrid w:val="0"/>
              <w:spacing w:after="0" w:line="276" w:lineRule="auto"/>
              <w:jc w:val="right"/>
              <w:rPr>
                <w:rFonts w:ascii="Arial" w:hAnsi="Arial" w:cs="Arial"/>
              </w:rPr>
            </w:pPr>
            <w:r w:rsidRPr="00200212">
              <w:rPr>
                <w:rFonts w:ascii="Arial" w:hAnsi="Arial" w:cs="Arial"/>
              </w:rPr>
              <w:t xml:space="preserve">   </w:t>
            </w:r>
            <w:r w:rsidR="00B94AEB" w:rsidRPr="00200212">
              <w:rPr>
                <w:rFonts w:ascii="Arial" w:hAnsi="Arial" w:cs="Arial"/>
              </w:rPr>
              <w:t xml:space="preserve"> </w:t>
            </w:r>
          </w:p>
          <w:p w:rsidR="0067588A" w:rsidRPr="00200212" w:rsidRDefault="00B94AEB" w:rsidP="002D4196">
            <w:pPr>
              <w:widowControl w:val="0"/>
              <w:suppressAutoHyphens/>
              <w:autoSpaceDN w:val="0"/>
              <w:snapToGrid w:val="0"/>
              <w:spacing w:after="0" w:line="276" w:lineRule="auto"/>
              <w:jc w:val="right"/>
              <w:rPr>
                <w:rFonts w:ascii="Arial" w:hAnsi="Arial" w:cs="Arial"/>
                <w:kern w:val="2"/>
                <w:lang w:eastAsia="zh-CN" w:bidi="hi-IN"/>
              </w:rPr>
            </w:pPr>
            <w:r w:rsidRPr="00200212">
              <w:rPr>
                <w:rFonts w:ascii="Arial" w:hAnsi="Arial" w:cs="Arial"/>
              </w:rPr>
              <w:t xml:space="preserve">          </w:t>
            </w:r>
            <w:r w:rsidR="00200212" w:rsidRPr="00200212">
              <w:rPr>
                <w:rFonts w:ascii="Arial" w:hAnsi="Arial" w:cs="Arial"/>
              </w:rPr>
              <w:t xml:space="preserve">  </w:t>
            </w:r>
            <w:r w:rsidR="0067588A" w:rsidRPr="00200212">
              <w:rPr>
                <w:rFonts w:ascii="Arial" w:hAnsi="Arial" w:cs="Arial"/>
              </w:rPr>
              <w:t>Zawiercie,</w:t>
            </w:r>
            <w:r w:rsidR="00B205E2" w:rsidRPr="00200212">
              <w:rPr>
                <w:rFonts w:ascii="Arial" w:hAnsi="Arial" w:cs="Arial"/>
              </w:rPr>
              <w:t xml:space="preserve"> </w:t>
            </w:r>
            <w:r w:rsidR="002D4196">
              <w:rPr>
                <w:rFonts w:ascii="Arial" w:hAnsi="Arial" w:cs="Arial"/>
              </w:rPr>
              <w:t>15</w:t>
            </w:r>
            <w:r w:rsidR="00200212" w:rsidRPr="00200212">
              <w:rPr>
                <w:rFonts w:ascii="Arial" w:hAnsi="Arial" w:cs="Arial"/>
              </w:rPr>
              <w:t>.05</w:t>
            </w:r>
            <w:r w:rsidR="00015428" w:rsidRPr="00200212">
              <w:rPr>
                <w:rFonts w:ascii="Arial" w:hAnsi="Arial" w:cs="Arial"/>
              </w:rPr>
              <w:t>.2020</w:t>
            </w:r>
            <w:r w:rsidR="0067588A" w:rsidRPr="00200212">
              <w:rPr>
                <w:rFonts w:ascii="Arial" w:hAnsi="Arial" w:cs="Arial"/>
              </w:rPr>
              <w:t>r.</w:t>
            </w:r>
          </w:p>
        </w:tc>
      </w:tr>
      <w:tr w:rsidR="00046EC1" w:rsidRPr="00200212" w:rsidTr="0067588A">
        <w:tc>
          <w:tcPr>
            <w:tcW w:w="4818" w:type="dxa"/>
          </w:tcPr>
          <w:p w:rsidR="00046EC1" w:rsidRDefault="00046EC1" w:rsidP="008162A3">
            <w:pPr>
              <w:spacing w:after="0" w:line="276" w:lineRule="auto"/>
              <w:jc w:val="both"/>
              <w:rPr>
                <w:rFonts w:ascii="Arial" w:hAnsi="Arial" w:cs="Arial"/>
              </w:rPr>
            </w:pPr>
          </w:p>
          <w:p w:rsidR="00046EC1" w:rsidRPr="00200212" w:rsidRDefault="00046EC1" w:rsidP="008162A3">
            <w:pPr>
              <w:spacing w:after="0" w:line="276" w:lineRule="auto"/>
              <w:jc w:val="both"/>
              <w:rPr>
                <w:rFonts w:ascii="Arial" w:hAnsi="Arial" w:cs="Arial"/>
              </w:rPr>
            </w:pPr>
          </w:p>
        </w:tc>
        <w:tc>
          <w:tcPr>
            <w:tcW w:w="4820" w:type="dxa"/>
          </w:tcPr>
          <w:p w:rsidR="00046EC1" w:rsidRPr="00200212" w:rsidRDefault="00046EC1" w:rsidP="008162A3">
            <w:pPr>
              <w:widowControl w:val="0"/>
              <w:suppressAutoHyphens/>
              <w:autoSpaceDN w:val="0"/>
              <w:snapToGrid w:val="0"/>
              <w:spacing w:after="0" w:line="276" w:lineRule="auto"/>
              <w:rPr>
                <w:rFonts w:ascii="Arial" w:hAnsi="Arial" w:cs="Arial"/>
              </w:rPr>
            </w:pPr>
          </w:p>
        </w:tc>
      </w:tr>
    </w:tbl>
    <w:p w:rsidR="004D23FA" w:rsidRPr="00200212" w:rsidRDefault="00B94AEB" w:rsidP="008162A3">
      <w:pPr>
        <w:spacing w:after="0" w:line="276" w:lineRule="auto"/>
        <w:jc w:val="center"/>
        <w:rPr>
          <w:rFonts w:ascii="Arial" w:hAnsi="Arial" w:cs="Arial"/>
          <w:b/>
          <w:bCs/>
          <w:color w:val="000000"/>
          <w:lang w:eastAsia="pl-PL"/>
        </w:rPr>
      </w:pPr>
      <w:r w:rsidRPr="00200212">
        <w:rPr>
          <w:rFonts w:ascii="Arial" w:hAnsi="Arial" w:cs="Arial"/>
          <w:b/>
          <w:bCs/>
          <w:color w:val="000000"/>
          <w:lang w:eastAsia="pl-PL"/>
        </w:rPr>
        <w:t>D</w:t>
      </w:r>
      <w:r w:rsidR="004D23FA" w:rsidRPr="00200212">
        <w:rPr>
          <w:rFonts w:ascii="Arial" w:hAnsi="Arial" w:cs="Arial"/>
          <w:b/>
          <w:bCs/>
          <w:color w:val="000000"/>
          <w:lang w:eastAsia="pl-PL"/>
        </w:rPr>
        <w:t>O WSZYSTKICH WYKONAWCÓW</w:t>
      </w:r>
    </w:p>
    <w:p w:rsidR="00046EC1" w:rsidRDefault="00046EC1" w:rsidP="008162A3">
      <w:pPr>
        <w:spacing w:after="0" w:line="276" w:lineRule="auto"/>
        <w:rPr>
          <w:rFonts w:ascii="Arial" w:hAnsi="Arial" w:cs="Arial"/>
          <w:b/>
          <w:bCs/>
          <w:color w:val="000000"/>
          <w:lang w:eastAsia="pl-PL"/>
        </w:rPr>
      </w:pPr>
    </w:p>
    <w:p w:rsidR="00046EC1" w:rsidRPr="00200212" w:rsidRDefault="00046EC1" w:rsidP="008162A3">
      <w:pPr>
        <w:spacing w:after="0" w:line="276" w:lineRule="auto"/>
        <w:rPr>
          <w:rFonts w:ascii="Arial" w:hAnsi="Arial" w:cs="Arial"/>
          <w:b/>
          <w:bCs/>
          <w:color w:val="000000"/>
          <w:lang w:eastAsia="pl-PL"/>
        </w:rPr>
      </w:pPr>
    </w:p>
    <w:p w:rsidR="00B94AEB" w:rsidRPr="00200212" w:rsidRDefault="004D23FA" w:rsidP="00DC679E">
      <w:pPr>
        <w:spacing w:after="0" w:line="276" w:lineRule="auto"/>
        <w:jc w:val="both"/>
        <w:rPr>
          <w:rFonts w:ascii="Arial" w:eastAsia="Calibri" w:hAnsi="Arial" w:cs="Arial"/>
          <w:noProof/>
        </w:rPr>
      </w:pPr>
      <w:r w:rsidRPr="00200212">
        <w:rPr>
          <w:rFonts w:ascii="Arial" w:hAnsi="Arial" w:cs="Arial"/>
          <w:bCs/>
          <w:color w:val="000000"/>
          <w:lang w:eastAsia="pl-PL"/>
        </w:rPr>
        <w:t xml:space="preserve">dotyczy:  </w:t>
      </w:r>
      <w:r w:rsidR="00B94AEB" w:rsidRPr="00200212">
        <w:rPr>
          <w:rFonts w:ascii="Arial" w:eastAsia="Calibri" w:hAnsi="Arial" w:cs="Arial"/>
          <w:noProof/>
        </w:rPr>
        <w:t>„</w:t>
      </w:r>
      <w:r w:rsidR="002230AE" w:rsidRPr="00200212">
        <w:rPr>
          <w:rFonts w:ascii="Arial" w:hAnsi="Arial" w:cs="Arial"/>
        </w:rPr>
        <w:t xml:space="preserve">Usługa </w:t>
      </w:r>
      <w:r w:rsidR="00015428" w:rsidRPr="00200212">
        <w:rPr>
          <w:rFonts w:ascii="Arial" w:hAnsi="Arial" w:cs="Arial"/>
        </w:rPr>
        <w:t xml:space="preserve">pogwarancyjnych przeglądów okresowych sprzętu medycznego – </w:t>
      </w:r>
      <w:r w:rsidR="00200212" w:rsidRPr="00200212">
        <w:rPr>
          <w:rFonts w:ascii="Arial" w:hAnsi="Arial" w:cs="Arial"/>
        </w:rPr>
        <w:t>21</w:t>
      </w:r>
      <w:r w:rsidR="00015428" w:rsidRPr="00200212">
        <w:rPr>
          <w:rFonts w:ascii="Arial" w:hAnsi="Arial" w:cs="Arial"/>
        </w:rPr>
        <w:t xml:space="preserve"> pakietów</w:t>
      </w:r>
      <w:r w:rsidR="00B94AEB" w:rsidRPr="00200212">
        <w:rPr>
          <w:rFonts w:ascii="Arial" w:eastAsia="Calibri" w:hAnsi="Arial" w:cs="Arial"/>
          <w:noProof/>
        </w:rPr>
        <w:t>”</w:t>
      </w:r>
    </w:p>
    <w:p w:rsidR="00C5236E" w:rsidRPr="00200212" w:rsidRDefault="00C5236E" w:rsidP="00DC679E">
      <w:pPr>
        <w:spacing w:after="0" w:line="276" w:lineRule="auto"/>
        <w:jc w:val="both"/>
        <w:rPr>
          <w:rFonts w:ascii="Arial" w:hAnsi="Arial" w:cs="Arial"/>
          <w:color w:val="000000"/>
          <w:lang w:eastAsia="pl-PL"/>
        </w:rPr>
      </w:pPr>
    </w:p>
    <w:p w:rsidR="00C5236E" w:rsidRPr="00200212" w:rsidRDefault="00C5236E" w:rsidP="00DC679E">
      <w:pPr>
        <w:spacing w:after="0" w:line="276" w:lineRule="auto"/>
        <w:jc w:val="both"/>
        <w:rPr>
          <w:rFonts w:ascii="Arial" w:hAnsi="Arial" w:cs="Arial"/>
          <w:color w:val="000000"/>
          <w:lang w:eastAsia="pl-PL"/>
        </w:rPr>
      </w:pPr>
    </w:p>
    <w:p w:rsidR="007B3724" w:rsidRPr="008162A3" w:rsidRDefault="004D23FA" w:rsidP="00DC679E">
      <w:pPr>
        <w:pStyle w:val="Akapitzlist"/>
        <w:spacing w:line="276" w:lineRule="auto"/>
        <w:ind w:left="0"/>
        <w:jc w:val="both"/>
        <w:rPr>
          <w:rFonts w:ascii="Arial" w:hAnsi="Arial" w:cs="Arial"/>
          <w:i/>
          <w:lang w:val="pl-PL"/>
        </w:rPr>
      </w:pPr>
      <w:r w:rsidRPr="00200212">
        <w:rPr>
          <w:rFonts w:ascii="Arial" w:hAnsi="Arial" w:cs="Arial"/>
          <w:color w:val="000000"/>
          <w:lang w:val="pl-PL"/>
        </w:rPr>
        <w:t xml:space="preserve">Zamawiający Szpital Powiatowy w Zawierciu </w:t>
      </w:r>
      <w:r w:rsidR="008162A3">
        <w:rPr>
          <w:rFonts w:ascii="Arial" w:hAnsi="Arial" w:cs="Arial"/>
          <w:color w:val="000000"/>
          <w:lang w:val="pl-PL"/>
        </w:rPr>
        <w:t>w odpowiedzi na pytania informuje:</w:t>
      </w:r>
    </w:p>
    <w:p w:rsidR="000B0112" w:rsidRDefault="000B0112" w:rsidP="00DC679E">
      <w:pPr>
        <w:spacing w:after="0" w:line="240" w:lineRule="auto"/>
        <w:jc w:val="both"/>
        <w:rPr>
          <w:rFonts w:ascii="Arial" w:hAnsi="Arial" w:cs="Arial"/>
        </w:rPr>
      </w:pPr>
    </w:p>
    <w:p w:rsidR="008162A3" w:rsidRPr="008162A3" w:rsidRDefault="008162A3" w:rsidP="00DC679E">
      <w:pPr>
        <w:spacing w:after="0" w:line="240" w:lineRule="auto"/>
        <w:jc w:val="both"/>
        <w:rPr>
          <w:rFonts w:ascii="Arial" w:hAnsi="Arial" w:cs="Arial"/>
        </w:rPr>
      </w:pPr>
    </w:p>
    <w:p w:rsidR="008162A3" w:rsidRPr="008162A3" w:rsidRDefault="008162A3" w:rsidP="00DC679E">
      <w:pPr>
        <w:pStyle w:val="Standard"/>
        <w:jc w:val="both"/>
        <w:rPr>
          <w:rFonts w:ascii="Arial" w:hAnsi="Arial" w:cs="Arial"/>
          <w:b/>
          <w:sz w:val="22"/>
          <w:szCs w:val="22"/>
        </w:rPr>
      </w:pPr>
      <w:r w:rsidRPr="008162A3">
        <w:rPr>
          <w:rFonts w:ascii="Arial" w:hAnsi="Arial" w:cs="Arial"/>
          <w:b/>
          <w:sz w:val="22"/>
          <w:szCs w:val="22"/>
        </w:rPr>
        <w:t>Pytanie nr 1 dotyczy pakietu nr 29</w:t>
      </w:r>
    </w:p>
    <w:p w:rsidR="008162A3" w:rsidRPr="008162A3" w:rsidRDefault="008162A3" w:rsidP="00DC679E">
      <w:pPr>
        <w:spacing w:after="0"/>
        <w:jc w:val="both"/>
        <w:rPr>
          <w:rFonts w:ascii="Arial" w:eastAsia="Arial" w:hAnsi="Arial" w:cs="Arial"/>
          <w:lang w:eastAsia="hi-IN"/>
        </w:rPr>
      </w:pPr>
      <w:r w:rsidRPr="008162A3">
        <w:rPr>
          <w:rFonts w:ascii="Arial" w:eastAsia="Arial" w:hAnsi="Arial" w:cs="Arial"/>
          <w:lang w:eastAsia="hi-IN"/>
        </w:rPr>
        <w:t xml:space="preserve">Zwracamy się z prośbą o wydzielenie z Zadania nr 19  pozycji nr 2, 3, 4, 7, 8 co pozwoli </w:t>
      </w:r>
    </w:p>
    <w:p w:rsidR="008162A3" w:rsidRPr="008162A3" w:rsidRDefault="008162A3" w:rsidP="00DC679E">
      <w:pPr>
        <w:spacing w:after="0"/>
        <w:jc w:val="both"/>
        <w:rPr>
          <w:rFonts w:ascii="Arial" w:eastAsia="Arial" w:hAnsi="Arial" w:cs="Arial"/>
          <w:lang w:eastAsia="hi-IN"/>
        </w:rPr>
      </w:pPr>
      <w:r w:rsidRPr="008162A3">
        <w:rPr>
          <w:rFonts w:ascii="Arial" w:eastAsia="Arial" w:hAnsi="Arial" w:cs="Arial"/>
          <w:lang w:eastAsia="hi-IN"/>
        </w:rPr>
        <w:t>innym wykonawcom na złożenie konkurencyjnej oferty.</w:t>
      </w:r>
    </w:p>
    <w:p w:rsidR="008162A3" w:rsidRPr="008162A3" w:rsidRDefault="008162A3" w:rsidP="00DC679E">
      <w:pPr>
        <w:spacing w:after="0" w:line="240" w:lineRule="auto"/>
        <w:jc w:val="both"/>
        <w:rPr>
          <w:rFonts w:ascii="Arial" w:hAnsi="Arial" w:cs="Arial"/>
          <w:b/>
        </w:rPr>
      </w:pPr>
      <w:r w:rsidRPr="008162A3">
        <w:rPr>
          <w:rFonts w:ascii="Arial" w:hAnsi="Arial" w:cs="Arial"/>
          <w:b/>
        </w:rPr>
        <w:t>Odpowiedź:</w:t>
      </w:r>
      <w:r w:rsidR="006E51B4">
        <w:rPr>
          <w:rFonts w:ascii="Arial" w:hAnsi="Arial" w:cs="Arial"/>
          <w:b/>
        </w:rPr>
        <w:t xml:space="preserve"> </w:t>
      </w:r>
      <w:r w:rsidR="006E51B4" w:rsidRPr="0098392F">
        <w:rPr>
          <w:rFonts w:ascii="Arial" w:hAnsi="Arial" w:cs="Arial"/>
        </w:rPr>
        <w:t>Nie, Zamawiający nie wyraża zgody.</w:t>
      </w:r>
    </w:p>
    <w:p w:rsidR="008162A3" w:rsidRPr="008162A3" w:rsidRDefault="008162A3" w:rsidP="00DC679E">
      <w:pPr>
        <w:spacing w:after="0" w:line="240" w:lineRule="auto"/>
        <w:jc w:val="both"/>
        <w:rPr>
          <w:rFonts w:ascii="Arial" w:hAnsi="Arial" w:cs="Arial"/>
        </w:rPr>
      </w:pPr>
    </w:p>
    <w:p w:rsidR="008162A3" w:rsidRPr="008162A3" w:rsidRDefault="008162A3" w:rsidP="00DC679E">
      <w:pPr>
        <w:spacing w:after="0" w:line="240" w:lineRule="auto"/>
        <w:jc w:val="both"/>
        <w:rPr>
          <w:rFonts w:ascii="Arial" w:hAnsi="Arial" w:cs="Arial"/>
          <w:b/>
        </w:rPr>
      </w:pPr>
      <w:r w:rsidRPr="008162A3">
        <w:rPr>
          <w:rFonts w:ascii="Arial" w:hAnsi="Arial" w:cs="Arial"/>
          <w:b/>
        </w:rPr>
        <w:t>Pytanie nr 2 dotyczy pakietu nr 36</w:t>
      </w:r>
    </w:p>
    <w:p w:rsidR="008162A3" w:rsidRPr="008162A3" w:rsidRDefault="008162A3" w:rsidP="00DC679E">
      <w:pPr>
        <w:pStyle w:val="NormalnyWeb"/>
        <w:spacing w:before="0" w:after="0"/>
        <w:jc w:val="both"/>
        <w:rPr>
          <w:rFonts w:ascii="Arial" w:hAnsi="Arial" w:cs="Arial"/>
          <w:sz w:val="22"/>
          <w:szCs w:val="22"/>
        </w:rPr>
      </w:pPr>
      <w:r w:rsidRPr="008162A3">
        <w:rPr>
          <w:rFonts w:ascii="Arial" w:hAnsi="Arial" w:cs="Arial"/>
          <w:sz w:val="22"/>
          <w:szCs w:val="22"/>
        </w:rPr>
        <w:t xml:space="preserve">Czy Zamawiający w pakiecie nr 36 pozwoli złożyć osobną ofertę na pozycję nr 3 myjnia endoskopowa </w:t>
      </w:r>
      <w:proofErr w:type="spellStart"/>
      <w:r w:rsidRPr="008162A3">
        <w:rPr>
          <w:rFonts w:ascii="Arial" w:hAnsi="Arial" w:cs="Arial"/>
          <w:sz w:val="22"/>
          <w:szCs w:val="22"/>
        </w:rPr>
        <w:t>Merit</w:t>
      </w:r>
      <w:proofErr w:type="spellEnd"/>
      <w:r w:rsidRPr="008162A3">
        <w:rPr>
          <w:rFonts w:ascii="Arial" w:hAnsi="Arial" w:cs="Arial"/>
          <w:sz w:val="22"/>
          <w:szCs w:val="22"/>
        </w:rPr>
        <w:t xml:space="preserve"> 9000. </w:t>
      </w:r>
    </w:p>
    <w:p w:rsidR="008162A3" w:rsidRPr="008162A3" w:rsidRDefault="008162A3" w:rsidP="00DC679E">
      <w:pPr>
        <w:spacing w:after="0" w:line="240" w:lineRule="auto"/>
        <w:jc w:val="both"/>
        <w:rPr>
          <w:rFonts w:ascii="Arial" w:hAnsi="Arial" w:cs="Arial"/>
          <w:b/>
        </w:rPr>
      </w:pPr>
      <w:r w:rsidRPr="008162A3">
        <w:rPr>
          <w:rFonts w:ascii="Arial" w:hAnsi="Arial" w:cs="Arial"/>
          <w:b/>
        </w:rPr>
        <w:t>Odpowiedź:</w:t>
      </w:r>
      <w:r w:rsidR="006E51B4">
        <w:rPr>
          <w:rFonts w:ascii="Arial" w:hAnsi="Arial" w:cs="Arial"/>
          <w:b/>
        </w:rPr>
        <w:t xml:space="preserve"> </w:t>
      </w:r>
      <w:r w:rsidR="006E51B4" w:rsidRPr="0098392F">
        <w:rPr>
          <w:rFonts w:ascii="Arial" w:hAnsi="Arial" w:cs="Arial"/>
        </w:rPr>
        <w:t>Nie, Zamawiający nie wyraża zgody.</w:t>
      </w:r>
    </w:p>
    <w:p w:rsidR="008162A3" w:rsidRDefault="008162A3" w:rsidP="000B0112">
      <w:pPr>
        <w:spacing w:after="0" w:line="240" w:lineRule="auto"/>
        <w:jc w:val="both"/>
        <w:rPr>
          <w:rFonts w:ascii="Arial" w:hAnsi="Arial" w:cs="Arial"/>
        </w:rPr>
      </w:pPr>
    </w:p>
    <w:p w:rsidR="006B1A23" w:rsidRPr="006B1A23" w:rsidRDefault="006B1A23" w:rsidP="006B1A23">
      <w:pPr>
        <w:spacing w:after="0"/>
        <w:rPr>
          <w:rFonts w:ascii="Arial" w:hAnsi="Arial" w:cs="Arial"/>
          <w:u w:val="single"/>
          <w:lang w:eastAsia="ar-SA"/>
        </w:rPr>
      </w:pPr>
      <w:r>
        <w:rPr>
          <w:rFonts w:ascii="Arial" w:hAnsi="Arial" w:cs="Arial"/>
          <w:b/>
        </w:rPr>
        <w:t xml:space="preserve">Pytanie nr 3 </w:t>
      </w:r>
      <w:r w:rsidR="00467E14">
        <w:rPr>
          <w:rFonts w:ascii="Arial" w:hAnsi="Arial" w:cs="Arial"/>
          <w:b/>
          <w:lang w:eastAsia="ar-SA"/>
        </w:rPr>
        <w:t>d</w:t>
      </w:r>
      <w:r w:rsidRPr="006B1A23">
        <w:rPr>
          <w:rFonts w:ascii="Arial" w:hAnsi="Arial" w:cs="Arial"/>
          <w:b/>
          <w:lang w:eastAsia="ar-SA"/>
        </w:rPr>
        <w:t>otyczy wzoru umowy par</w:t>
      </w:r>
      <w:r>
        <w:rPr>
          <w:rFonts w:ascii="Arial" w:hAnsi="Arial" w:cs="Arial"/>
          <w:b/>
          <w:lang w:eastAsia="ar-SA"/>
        </w:rPr>
        <w:t>.</w:t>
      </w:r>
      <w:r w:rsidRPr="006B1A23">
        <w:rPr>
          <w:rFonts w:ascii="Arial" w:hAnsi="Arial" w:cs="Arial"/>
          <w:b/>
          <w:lang w:eastAsia="ar-SA"/>
        </w:rPr>
        <w:t xml:space="preserve"> 7 ust</w:t>
      </w:r>
      <w:r>
        <w:rPr>
          <w:rFonts w:ascii="Arial" w:hAnsi="Arial" w:cs="Arial"/>
          <w:b/>
          <w:lang w:eastAsia="ar-SA"/>
        </w:rPr>
        <w:t>.</w:t>
      </w:r>
      <w:r w:rsidRPr="006B1A23">
        <w:rPr>
          <w:rFonts w:ascii="Arial" w:hAnsi="Arial" w:cs="Arial"/>
          <w:b/>
          <w:lang w:eastAsia="ar-SA"/>
        </w:rPr>
        <w:t xml:space="preserve"> 1</w:t>
      </w:r>
    </w:p>
    <w:p w:rsidR="006B1A23" w:rsidRPr="006B1A23" w:rsidRDefault="006B1A23" w:rsidP="006B1A23">
      <w:pPr>
        <w:spacing w:after="0"/>
        <w:rPr>
          <w:rFonts w:ascii="Arial" w:hAnsi="Arial" w:cs="Arial"/>
          <w:lang w:eastAsia="ar-SA"/>
        </w:rPr>
      </w:pPr>
      <w:r w:rsidRPr="006B1A23">
        <w:rPr>
          <w:rFonts w:ascii="Arial" w:hAnsi="Arial" w:cs="Arial"/>
          <w:lang w:eastAsia="ar-SA"/>
        </w:rPr>
        <w:t xml:space="preserve">Na podstawie art. 29 ust. 3a </w:t>
      </w:r>
      <w:proofErr w:type="spellStart"/>
      <w:r w:rsidRPr="006B1A23">
        <w:rPr>
          <w:rFonts w:ascii="Arial" w:hAnsi="Arial" w:cs="Arial"/>
          <w:lang w:eastAsia="ar-SA"/>
        </w:rPr>
        <w:t>Pzp</w:t>
      </w:r>
      <w:proofErr w:type="spellEnd"/>
      <w:r w:rsidRPr="006B1A23">
        <w:rPr>
          <w:rFonts w:ascii="Arial" w:hAnsi="Arial" w:cs="Arial"/>
          <w:lang w:eastAsia="ar-SA"/>
        </w:rPr>
        <w:t xml:space="preserve">. Zamawiający wymaga zatrudnienia przez Wykonawcę i każdego z jego Podwykonawców (jeżeli dotyczy), na podstawie umowy o pracę, osób realizujących czynności i bezpośrednio związane w wykonywaniem usługi. </w:t>
      </w:r>
    </w:p>
    <w:p w:rsidR="006B1A23" w:rsidRPr="006B1A23" w:rsidRDefault="006B1A23" w:rsidP="006B1A23">
      <w:pPr>
        <w:spacing w:after="0"/>
        <w:rPr>
          <w:rFonts w:ascii="Arial" w:hAnsi="Arial" w:cs="Arial"/>
          <w:lang w:eastAsia="ar-SA"/>
        </w:rPr>
      </w:pPr>
      <w:r w:rsidRPr="006B1A23">
        <w:rPr>
          <w:rFonts w:ascii="Arial" w:hAnsi="Arial" w:cs="Arial"/>
          <w:lang w:eastAsia="ar-SA"/>
        </w:rPr>
        <w:t>W związku z powyższym zapisem:</w:t>
      </w:r>
    </w:p>
    <w:p w:rsidR="006B1A23" w:rsidRPr="006B1A23" w:rsidRDefault="006B1A23" w:rsidP="006B1A23">
      <w:pPr>
        <w:spacing w:after="0"/>
        <w:rPr>
          <w:rFonts w:ascii="Arial" w:hAnsi="Arial" w:cs="Arial"/>
          <w:lang w:eastAsia="ar-SA"/>
        </w:rPr>
      </w:pPr>
      <w:r w:rsidRPr="006B1A23">
        <w:rPr>
          <w:rFonts w:ascii="Arial" w:hAnsi="Arial" w:cs="Arial"/>
          <w:lang w:eastAsia="ar-SA"/>
        </w:rPr>
        <w:t>Wnioskujemy o dopuszczenie wykonawcy, który posiada zatrudnione osoby na podstawie umowy o współpracę (osoby przyjmujące i wykonujące czynności serwisowe na rzecz potencjalnego wykonawcy).Biorąc pod uwagę ilość prac serwisowych wykonywanych przez mniejsze firmy, ograniczenia związane z ilością godzin pracy osób zatrudnionych na podstawie umowy o pracę wynikające z przepisów prawa powszechnie obowiązującego, zapis ten ogranicza możliwość składania oferty przez firmę posiadającą serwisantów pracujących na podstawie innego stosunku pracy niż umowa o pracę (np. umowa o współpracę), których gotowość do podjęcia reakcji na serwis oraz gotowość do usunięcia awarii może być szybsza, niż np. wymagany przez Zamawiającego, np. – podjęcie usunięcia awarii niezwłocznie po jej zgłoszeniu. Ponadto w większości firm usługowych – serwisowych mniejszych osoby zatrudnione np. na umowę współpracy mają możliwość wykonywania więcej czynności serwisowych, co jest nie tylko z korzyścią dla firmy, jak również dla osób z nią współpracujących oraz dla samego Zamawiającego (możliwość złożenia oferty konkurencyjnej).</w:t>
      </w:r>
    </w:p>
    <w:p w:rsidR="006B1A23" w:rsidRPr="006B1A23" w:rsidRDefault="006B1A23" w:rsidP="006B1A23">
      <w:pPr>
        <w:spacing w:after="0"/>
        <w:rPr>
          <w:rFonts w:ascii="Arial" w:hAnsi="Arial" w:cs="Arial"/>
          <w:lang w:eastAsia="ar-SA"/>
        </w:rPr>
      </w:pPr>
      <w:r w:rsidRPr="006B1A23">
        <w:rPr>
          <w:rFonts w:ascii="Arial" w:hAnsi="Arial" w:cs="Arial"/>
          <w:lang w:eastAsia="ar-SA"/>
        </w:rPr>
        <w:t>Zmiana zapisu obecnie wymaganego przez Zamawiającego w żaden sposób nie będzie miała wpływu na jakość realizowanego przez Wykonawcę zadania, a wręcz przeciwnie może tę jakość polepszyć co jest z korzyścią dla Zamawiającego.</w:t>
      </w:r>
    </w:p>
    <w:p w:rsidR="006B1A23" w:rsidRPr="006B1A23" w:rsidRDefault="006B1A23" w:rsidP="006B1A23">
      <w:pPr>
        <w:spacing w:after="0"/>
        <w:rPr>
          <w:rFonts w:ascii="Arial" w:hAnsi="Arial" w:cs="Arial"/>
          <w:lang w:eastAsia="ar-SA"/>
        </w:rPr>
      </w:pPr>
      <w:r w:rsidRPr="006B1A23">
        <w:rPr>
          <w:rFonts w:ascii="Arial" w:hAnsi="Arial" w:cs="Arial"/>
          <w:lang w:eastAsia="ar-SA"/>
        </w:rPr>
        <w:t>Również pozostawienie obecnego zapisu uniemożliwia złożenie oferty konkurencyjnej.</w:t>
      </w:r>
    </w:p>
    <w:p w:rsidR="006B1A23" w:rsidRPr="006B1A23" w:rsidRDefault="006B1A23" w:rsidP="006B1A23">
      <w:pPr>
        <w:spacing w:after="0"/>
        <w:rPr>
          <w:rFonts w:ascii="Arial" w:hAnsi="Arial" w:cs="Arial"/>
          <w:lang w:eastAsia="ar-SA"/>
        </w:rPr>
      </w:pPr>
      <w:r w:rsidRPr="006B1A23">
        <w:rPr>
          <w:rFonts w:ascii="Arial" w:hAnsi="Arial" w:cs="Arial"/>
          <w:lang w:eastAsia="ar-SA"/>
        </w:rPr>
        <w:t>Zapis obecny w umowie w tym § doprowadza do naruszenia zasad określonych w art. 7 ust. 1 PZP w zw. z art. 29 ust. 2 PZP.</w:t>
      </w:r>
    </w:p>
    <w:p w:rsidR="006B1A23" w:rsidRDefault="006B1A23" w:rsidP="006B1A23">
      <w:pPr>
        <w:spacing w:after="0"/>
        <w:rPr>
          <w:rFonts w:ascii="Arial" w:hAnsi="Arial" w:cs="Arial"/>
          <w:lang w:eastAsia="ar-SA"/>
        </w:rPr>
      </w:pPr>
      <w:r w:rsidRPr="006B1A23">
        <w:rPr>
          <w:rFonts w:ascii="Arial" w:hAnsi="Arial" w:cs="Arial"/>
          <w:lang w:eastAsia="ar-SA"/>
        </w:rPr>
        <w:t xml:space="preserve">Podkreślić należy, że naruszeniem zasady uczciwej konkurencji jest nie tylko opis przedmiotu zamówienia wskazujący na jeden konkretny produkt lub wykonawcę, ale także taki opis, który umożliwia dostęp do zamówienia kilku wykonawcom, jednocześnie uniemożliwiając go w sposób nieuzasadniony innym, którzy również byliby w stanie wykonać dane zamówienie. Działaniem wbrew zasadzie uczciwej konkurencji jest </w:t>
      </w:r>
    </w:p>
    <w:p w:rsidR="006B1A23" w:rsidRDefault="006B1A23" w:rsidP="006B1A23">
      <w:pPr>
        <w:spacing w:after="0"/>
        <w:rPr>
          <w:rFonts w:ascii="Arial" w:hAnsi="Arial" w:cs="Arial"/>
          <w:lang w:eastAsia="ar-SA"/>
        </w:rPr>
      </w:pPr>
    </w:p>
    <w:p w:rsidR="006B1A23" w:rsidRDefault="006B1A23" w:rsidP="006B1A23">
      <w:pPr>
        <w:spacing w:after="0"/>
        <w:rPr>
          <w:rFonts w:ascii="Arial" w:hAnsi="Arial" w:cs="Arial"/>
          <w:lang w:eastAsia="ar-SA"/>
        </w:rPr>
      </w:pPr>
    </w:p>
    <w:p w:rsidR="006B1A23" w:rsidRDefault="006B1A23" w:rsidP="006B1A23">
      <w:pPr>
        <w:spacing w:after="0"/>
        <w:rPr>
          <w:rFonts w:ascii="Arial" w:hAnsi="Arial" w:cs="Arial"/>
          <w:lang w:eastAsia="ar-SA"/>
        </w:rPr>
      </w:pPr>
    </w:p>
    <w:p w:rsidR="006B1A23" w:rsidRDefault="006B1A23" w:rsidP="006B1A23">
      <w:pPr>
        <w:spacing w:after="0"/>
        <w:rPr>
          <w:rFonts w:ascii="Arial" w:hAnsi="Arial" w:cs="Arial"/>
          <w:lang w:eastAsia="ar-SA"/>
        </w:rPr>
      </w:pPr>
    </w:p>
    <w:p w:rsidR="006B1A23" w:rsidRPr="006B1A23" w:rsidRDefault="006B1A23" w:rsidP="006B1A23">
      <w:pPr>
        <w:spacing w:after="0"/>
        <w:rPr>
          <w:rFonts w:ascii="Arial" w:hAnsi="Arial" w:cs="Arial"/>
          <w:lang w:eastAsia="ar-SA"/>
        </w:rPr>
      </w:pPr>
      <w:r w:rsidRPr="006B1A23">
        <w:rPr>
          <w:rFonts w:ascii="Arial" w:hAnsi="Arial" w:cs="Arial"/>
          <w:lang w:eastAsia="ar-SA"/>
        </w:rPr>
        <w:t>również zbyt rygorystyczne określenie wymagań co do przedmiotu zamówienia, które nie są uzasadnione, a jednocześnie ograniczają krąg wykonawców zdolnych do wykonania zamówienia. Naruszenie normy wynikającej z art. 29 ust. 2 PZP może mieć charakter bezpośredni (jeśli zamawiający wprost stosuje nazwy własne wskazujące konkretnego wykonawcę lub produkt) lub pośredni (jeśli nazwy własne nie zostają wskazane, ale szczegółowy opis parametrów wskazuje na jeden konkretny produkt lub wykonawcę).</w:t>
      </w:r>
    </w:p>
    <w:p w:rsidR="006B1A23" w:rsidRPr="006B1A23" w:rsidRDefault="006B1A23" w:rsidP="006B1A23">
      <w:pPr>
        <w:spacing w:after="0"/>
        <w:rPr>
          <w:rFonts w:ascii="Arial" w:hAnsi="Arial" w:cs="Arial"/>
          <w:lang w:eastAsia="ar-SA"/>
        </w:rPr>
      </w:pPr>
      <w:r w:rsidRPr="006B1A23">
        <w:rPr>
          <w:rFonts w:ascii="Arial" w:hAnsi="Arial" w:cs="Arial"/>
          <w:lang w:eastAsia="ar-SA"/>
        </w:rPr>
        <w:t>(w</w:t>
      </w:r>
      <w:r w:rsidR="00A23904">
        <w:rPr>
          <w:rFonts w:ascii="Arial" w:hAnsi="Arial" w:cs="Arial"/>
          <w:lang w:eastAsia="ar-SA"/>
        </w:rPr>
        <w:t>yr. KIO z dnia 17 sierpnia 2018</w:t>
      </w:r>
      <w:r w:rsidRPr="006B1A23">
        <w:rPr>
          <w:rFonts w:ascii="Arial" w:hAnsi="Arial" w:cs="Arial"/>
          <w:lang w:eastAsia="ar-SA"/>
        </w:rPr>
        <w:t>r., sygn. akt: KIO 1534/18).</w:t>
      </w:r>
    </w:p>
    <w:p w:rsidR="007E4867" w:rsidRPr="007E4867" w:rsidRDefault="006B1A23" w:rsidP="00BE37EB">
      <w:pPr>
        <w:spacing w:after="0" w:line="240" w:lineRule="auto"/>
        <w:jc w:val="both"/>
        <w:rPr>
          <w:rFonts w:ascii="Arial" w:hAnsi="Arial" w:cs="Arial"/>
        </w:rPr>
      </w:pPr>
      <w:r w:rsidRPr="008162A3">
        <w:rPr>
          <w:rFonts w:ascii="Arial" w:hAnsi="Arial" w:cs="Arial"/>
          <w:b/>
        </w:rPr>
        <w:t>Odpowiedź:</w:t>
      </w:r>
      <w:r w:rsidR="007E4867">
        <w:rPr>
          <w:rFonts w:ascii="Arial" w:hAnsi="Arial" w:cs="Arial"/>
          <w:b/>
        </w:rPr>
        <w:t xml:space="preserve"> </w:t>
      </w:r>
      <w:r w:rsidR="007E4867" w:rsidRPr="007E4867">
        <w:rPr>
          <w:rFonts w:ascii="Arial" w:hAnsi="Arial" w:cs="Arial"/>
        </w:rPr>
        <w:t xml:space="preserve">Tak, Zamawiający </w:t>
      </w:r>
      <w:r w:rsidR="00A23904">
        <w:rPr>
          <w:rFonts w:ascii="Arial" w:hAnsi="Arial" w:cs="Arial"/>
        </w:rPr>
        <w:t xml:space="preserve">wyraża zgodę. Zamawiający wykreśla ze wzoru umowy – załącznik nr 5 do SIWZ zapisy dotyczące zatrudnienia osób zgodnie z treścią art. 29 ust. 3a Ustawy </w:t>
      </w:r>
      <w:proofErr w:type="spellStart"/>
      <w:r w:rsidR="00A23904">
        <w:rPr>
          <w:rFonts w:ascii="Arial" w:hAnsi="Arial" w:cs="Arial"/>
        </w:rPr>
        <w:t>Pzp</w:t>
      </w:r>
      <w:proofErr w:type="spellEnd"/>
      <w:r w:rsidR="00A23904">
        <w:rPr>
          <w:rFonts w:ascii="Arial" w:hAnsi="Arial" w:cs="Arial"/>
        </w:rPr>
        <w:t xml:space="preserve"> oraz kary umowne w powyższym zakresie. W załączeniu poprawiony załącznik nr 5 do SIWZ – wzór umowy.</w:t>
      </w:r>
    </w:p>
    <w:p w:rsidR="006B1A23" w:rsidRDefault="006B1A23" w:rsidP="006B1A23">
      <w:pPr>
        <w:spacing w:after="0" w:line="240" w:lineRule="auto"/>
        <w:jc w:val="both"/>
        <w:rPr>
          <w:rFonts w:ascii="Arial" w:hAnsi="Arial" w:cs="Arial"/>
        </w:rPr>
      </w:pPr>
    </w:p>
    <w:p w:rsidR="00D45E83" w:rsidRPr="00D45E83" w:rsidRDefault="00D45E83" w:rsidP="00D45E83">
      <w:pPr>
        <w:spacing w:after="0" w:line="280" w:lineRule="exact"/>
        <w:jc w:val="both"/>
        <w:rPr>
          <w:rFonts w:ascii="Arial" w:hAnsi="Arial" w:cs="Arial"/>
          <w:b/>
        </w:rPr>
      </w:pPr>
      <w:r w:rsidRPr="00D45E83">
        <w:rPr>
          <w:rFonts w:ascii="Arial" w:hAnsi="Arial" w:cs="Arial"/>
          <w:b/>
        </w:rPr>
        <w:t xml:space="preserve">Pytanie </w:t>
      </w:r>
      <w:r w:rsidR="00F17028">
        <w:rPr>
          <w:rFonts w:ascii="Arial" w:hAnsi="Arial" w:cs="Arial"/>
          <w:b/>
        </w:rPr>
        <w:t xml:space="preserve">nr </w:t>
      </w:r>
      <w:r>
        <w:rPr>
          <w:rFonts w:ascii="Arial" w:hAnsi="Arial" w:cs="Arial"/>
          <w:b/>
        </w:rPr>
        <w:t>4</w:t>
      </w:r>
      <w:r w:rsidRPr="00D45E83">
        <w:rPr>
          <w:rFonts w:ascii="Arial" w:hAnsi="Arial" w:cs="Arial"/>
          <w:b/>
        </w:rPr>
        <w:t xml:space="preserve"> do SIWZ, dotyczy </w:t>
      </w:r>
      <w:r w:rsidR="00F17028">
        <w:rPr>
          <w:rFonts w:ascii="Arial" w:hAnsi="Arial" w:cs="Arial"/>
          <w:b/>
        </w:rPr>
        <w:t>p</w:t>
      </w:r>
      <w:r w:rsidRPr="00D45E83">
        <w:rPr>
          <w:rFonts w:ascii="Arial" w:hAnsi="Arial" w:cs="Arial"/>
          <w:b/>
        </w:rPr>
        <w:t>akiet</w:t>
      </w:r>
      <w:r w:rsidR="00F17028">
        <w:rPr>
          <w:rFonts w:ascii="Arial" w:hAnsi="Arial" w:cs="Arial"/>
          <w:b/>
        </w:rPr>
        <w:t xml:space="preserve"> nr</w:t>
      </w:r>
      <w:r w:rsidRPr="00D45E83">
        <w:rPr>
          <w:rFonts w:ascii="Arial" w:hAnsi="Arial" w:cs="Arial"/>
          <w:b/>
        </w:rPr>
        <w:t xml:space="preserve"> 10</w:t>
      </w:r>
    </w:p>
    <w:p w:rsidR="00D45E83" w:rsidRPr="00D45E83" w:rsidRDefault="00D45E83" w:rsidP="00D45E83">
      <w:pPr>
        <w:spacing w:after="0" w:line="280" w:lineRule="exact"/>
        <w:jc w:val="both"/>
        <w:rPr>
          <w:rFonts w:ascii="Arial" w:hAnsi="Arial" w:cs="Arial"/>
        </w:rPr>
      </w:pPr>
      <w:r w:rsidRPr="00D45E83">
        <w:rPr>
          <w:rFonts w:ascii="Arial" w:hAnsi="Arial" w:cs="Arial"/>
        </w:rPr>
        <w:t xml:space="preserve">Zwracamy się z wnioskiem o wydzielenie poz. 5 – aparat do znieczulania </w:t>
      </w:r>
      <w:proofErr w:type="spellStart"/>
      <w:r w:rsidRPr="00D45E83">
        <w:rPr>
          <w:rFonts w:ascii="Arial" w:hAnsi="Arial" w:cs="Arial"/>
        </w:rPr>
        <w:t>Maquet</w:t>
      </w:r>
      <w:proofErr w:type="spellEnd"/>
      <w:r w:rsidRPr="00D45E83">
        <w:rPr>
          <w:rFonts w:ascii="Arial" w:hAnsi="Arial" w:cs="Arial"/>
        </w:rPr>
        <w:t xml:space="preserve"> z kardiomonitorem Emtel, do osobnego pakietu. Zgoda Zamawiającego wpłynie na zwiększenie konkurencyjności, ponieważ pozwoli złożyć ofertę serwisom producenta, które w tej chwili są pozbawione tej możliwości. </w:t>
      </w:r>
    </w:p>
    <w:p w:rsidR="00D45E83" w:rsidRDefault="00D45E83" w:rsidP="00D45E83">
      <w:pPr>
        <w:spacing w:after="0" w:line="280" w:lineRule="exact"/>
        <w:jc w:val="both"/>
        <w:rPr>
          <w:rFonts w:ascii="Arial" w:hAnsi="Arial" w:cs="Arial"/>
          <w:b/>
        </w:rPr>
      </w:pPr>
      <w:r w:rsidRPr="008162A3">
        <w:rPr>
          <w:rFonts w:ascii="Arial" w:hAnsi="Arial" w:cs="Arial"/>
          <w:b/>
        </w:rPr>
        <w:t>Odpowiedź:</w:t>
      </w:r>
      <w:r w:rsidR="0098392F">
        <w:rPr>
          <w:rFonts w:ascii="Arial" w:hAnsi="Arial" w:cs="Arial"/>
          <w:b/>
        </w:rPr>
        <w:t xml:space="preserve"> </w:t>
      </w:r>
      <w:r w:rsidR="0098392F" w:rsidRPr="0098392F">
        <w:rPr>
          <w:rFonts w:ascii="Arial" w:hAnsi="Arial" w:cs="Arial"/>
        </w:rPr>
        <w:t>Nie, Zamawiający nie wyraża zgody.</w:t>
      </w:r>
    </w:p>
    <w:p w:rsidR="00D45E83" w:rsidRPr="00D45E83" w:rsidRDefault="00D45E83" w:rsidP="00D45E83">
      <w:pPr>
        <w:spacing w:after="0" w:line="280" w:lineRule="exact"/>
        <w:jc w:val="both"/>
        <w:rPr>
          <w:rFonts w:ascii="Arial" w:hAnsi="Arial" w:cs="Arial"/>
        </w:rPr>
      </w:pPr>
    </w:p>
    <w:p w:rsidR="00D45E83" w:rsidRPr="00D45E83" w:rsidRDefault="00D45E83" w:rsidP="00D45E83">
      <w:pPr>
        <w:spacing w:after="0" w:line="280" w:lineRule="exact"/>
        <w:jc w:val="both"/>
        <w:rPr>
          <w:rFonts w:ascii="Arial" w:hAnsi="Arial" w:cs="Arial"/>
          <w:b/>
        </w:rPr>
      </w:pPr>
      <w:r w:rsidRPr="00D45E83">
        <w:rPr>
          <w:rFonts w:ascii="Arial" w:hAnsi="Arial" w:cs="Arial"/>
          <w:b/>
        </w:rPr>
        <w:t xml:space="preserve">Pytanie </w:t>
      </w:r>
      <w:r w:rsidR="00F17028">
        <w:rPr>
          <w:rFonts w:ascii="Arial" w:hAnsi="Arial" w:cs="Arial"/>
          <w:b/>
        </w:rPr>
        <w:t xml:space="preserve">nr </w:t>
      </w:r>
      <w:r>
        <w:rPr>
          <w:rFonts w:ascii="Arial" w:hAnsi="Arial" w:cs="Arial"/>
          <w:b/>
        </w:rPr>
        <w:t>5</w:t>
      </w:r>
      <w:r w:rsidRPr="00D45E83">
        <w:rPr>
          <w:rFonts w:ascii="Arial" w:hAnsi="Arial" w:cs="Arial"/>
          <w:b/>
        </w:rPr>
        <w:t xml:space="preserve"> do SIWZ, pkt. III ust. 2, dotyczy </w:t>
      </w:r>
      <w:r w:rsidR="00F17028">
        <w:rPr>
          <w:rFonts w:ascii="Arial" w:hAnsi="Arial" w:cs="Arial"/>
          <w:b/>
        </w:rPr>
        <w:t>p</w:t>
      </w:r>
      <w:r w:rsidRPr="00D45E83">
        <w:rPr>
          <w:rFonts w:ascii="Arial" w:hAnsi="Arial" w:cs="Arial"/>
          <w:b/>
        </w:rPr>
        <w:t xml:space="preserve">akiet </w:t>
      </w:r>
      <w:r w:rsidR="00F17028">
        <w:rPr>
          <w:rFonts w:ascii="Arial" w:hAnsi="Arial" w:cs="Arial"/>
          <w:b/>
        </w:rPr>
        <w:t>nr</w:t>
      </w:r>
      <w:r w:rsidR="00F17028" w:rsidRPr="00D45E83">
        <w:rPr>
          <w:rFonts w:ascii="Arial" w:hAnsi="Arial" w:cs="Arial"/>
          <w:b/>
        </w:rPr>
        <w:t xml:space="preserve"> </w:t>
      </w:r>
      <w:r w:rsidRPr="00D45E83">
        <w:rPr>
          <w:rFonts w:ascii="Arial" w:hAnsi="Arial" w:cs="Arial"/>
          <w:b/>
        </w:rPr>
        <w:t>10 i 18</w:t>
      </w:r>
    </w:p>
    <w:p w:rsidR="00D45E83" w:rsidRPr="00D45E83" w:rsidRDefault="00D45E83" w:rsidP="00D45E83">
      <w:pPr>
        <w:spacing w:after="0" w:line="280" w:lineRule="exact"/>
        <w:jc w:val="both"/>
        <w:rPr>
          <w:rFonts w:ascii="Arial" w:hAnsi="Arial" w:cs="Arial"/>
        </w:rPr>
      </w:pPr>
      <w:r w:rsidRPr="00D45E83">
        <w:rPr>
          <w:rFonts w:ascii="Arial" w:hAnsi="Arial" w:cs="Arial"/>
        </w:rPr>
        <w:t xml:space="preserve">Zwracamy się z wnioskiem o jednoznaczne potwierdzenie, że zgodnie z SIWZ pkt. III ust. 6, Zamawiający wymaga, aby w celu zagwarantowania możliwości utrzymania urządzeń medycznych w pełnej sprawności </w:t>
      </w:r>
      <w:proofErr w:type="spellStart"/>
      <w:r w:rsidRPr="00D45E83">
        <w:rPr>
          <w:rFonts w:ascii="Arial" w:hAnsi="Arial" w:cs="Arial"/>
        </w:rPr>
        <w:t>techniczno</w:t>
      </w:r>
      <w:proofErr w:type="spellEnd"/>
      <w:r w:rsidRPr="00D45E83">
        <w:rPr>
          <w:rFonts w:ascii="Arial" w:hAnsi="Arial" w:cs="Arial"/>
        </w:rPr>
        <w:t xml:space="preserve"> – eksploatacyjnej oraz wydłużenia jego bezawaryjnego czasu pracy, Wykonawcy dysponowali kwalifikacjami i potencjałem technicznym zgodnie z ustawą z 20 maja 2010 r. o wyrobach medycznych? Należy zauważyć, że Pakiet 10 i 18 obejmuje urządzenia medyczne monitorujące i podtrzymujące funkcje życiowe, których obsługi nie powinno się powierzać wykonawcom, którzy nie posiadają odpowiednich szkoleń z zakresu przeglądów i napraw, nie dysponują dostępem do dokumentacji technicznej i aktualnych instrukcji serwisowych, a także nie dysponują potencjałem technicznym obejmującym dostęp do części zamiennych, testerami, urządzeniami pomiarowymi i oprogramowaniem serwisowym.   </w:t>
      </w:r>
    </w:p>
    <w:p w:rsidR="00D45E83" w:rsidRDefault="00D45E83" w:rsidP="00D45E83">
      <w:pPr>
        <w:spacing w:after="0" w:line="280" w:lineRule="exact"/>
        <w:jc w:val="both"/>
        <w:rPr>
          <w:rFonts w:ascii="Arial" w:hAnsi="Arial" w:cs="Arial"/>
          <w:b/>
        </w:rPr>
      </w:pPr>
      <w:r w:rsidRPr="008162A3">
        <w:rPr>
          <w:rFonts w:ascii="Arial" w:hAnsi="Arial" w:cs="Arial"/>
          <w:b/>
        </w:rPr>
        <w:t>Odpowiedź:</w:t>
      </w:r>
      <w:r w:rsidR="005018CF">
        <w:rPr>
          <w:rFonts w:ascii="Arial" w:hAnsi="Arial" w:cs="Arial"/>
          <w:b/>
        </w:rPr>
        <w:t xml:space="preserve"> </w:t>
      </w:r>
      <w:r w:rsidR="00C35888" w:rsidRPr="00C35888">
        <w:rPr>
          <w:rFonts w:ascii="Arial" w:hAnsi="Arial" w:cs="Arial"/>
        </w:rPr>
        <w:t>Zgodnie z zapisami SIWZ.</w:t>
      </w:r>
    </w:p>
    <w:p w:rsidR="00D45E83" w:rsidRPr="00D45E83" w:rsidRDefault="00D45E83" w:rsidP="00D45E83">
      <w:pPr>
        <w:spacing w:after="0" w:line="280" w:lineRule="exact"/>
        <w:jc w:val="both"/>
        <w:rPr>
          <w:rFonts w:ascii="Arial" w:hAnsi="Arial" w:cs="Arial"/>
        </w:rPr>
      </w:pPr>
    </w:p>
    <w:p w:rsidR="00D45E83" w:rsidRPr="00575EBA" w:rsidRDefault="00D45E83" w:rsidP="00D45E83">
      <w:pPr>
        <w:spacing w:after="0" w:line="280" w:lineRule="exact"/>
        <w:jc w:val="both"/>
        <w:rPr>
          <w:rFonts w:ascii="Arial" w:hAnsi="Arial" w:cs="Arial"/>
          <w:b/>
        </w:rPr>
      </w:pPr>
      <w:r w:rsidRPr="00575EBA">
        <w:rPr>
          <w:rFonts w:ascii="Arial" w:hAnsi="Arial" w:cs="Arial"/>
          <w:b/>
        </w:rPr>
        <w:t xml:space="preserve">Pytanie </w:t>
      </w:r>
      <w:r w:rsidR="00F17028">
        <w:rPr>
          <w:rFonts w:ascii="Arial" w:hAnsi="Arial" w:cs="Arial"/>
          <w:b/>
        </w:rPr>
        <w:t>nr</w:t>
      </w:r>
      <w:r w:rsidR="00F17028" w:rsidRPr="00575EBA">
        <w:rPr>
          <w:rFonts w:ascii="Arial" w:hAnsi="Arial" w:cs="Arial"/>
          <w:b/>
        </w:rPr>
        <w:t xml:space="preserve"> </w:t>
      </w:r>
      <w:r w:rsidRPr="00575EBA">
        <w:rPr>
          <w:rFonts w:ascii="Arial" w:hAnsi="Arial" w:cs="Arial"/>
          <w:b/>
        </w:rPr>
        <w:t xml:space="preserve">6 do SIWZ, pkt. III ust. 2, dotyczy </w:t>
      </w:r>
      <w:r w:rsidR="00F17028">
        <w:rPr>
          <w:rFonts w:ascii="Arial" w:hAnsi="Arial" w:cs="Arial"/>
          <w:b/>
        </w:rPr>
        <w:t>p</w:t>
      </w:r>
      <w:r w:rsidRPr="00575EBA">
        <w:rPr>
          <w:rFonts w:ascii="Arial" w:hAnsi="Arial" w:cs="Arial"/>
          <w:b/>
        </w:rPr>
        <w:t xml:space="preserve">akiet </w:t>
      </w:r>
      <w:r w:rsidR="00F17028">
        <w:rPr>
          <w:rFonts w:ascii="Arial" w:hAnsi="Arial" w:cs="Arial"/>
          <w:b/>
        </w:rPr>
        <w:t>nr</w:t>
      </w:r>
      <w:r w:rsidR="00F17028" w:rsidRPr="00575EBA">
        <w:rPr>
          <w:rFonts w:ascii="Arial" w:hAnsi="Arial" w:cs="Arial"/>
          <w:b/>
        </w:rPr>
        <w:t xml:space="preserve"> </w:t>
      </w:r>
      <w:r w:rsidRPr="00575EBA">
        <w:rPr>
          <w:rFonts w:ascii="Arial" w:hAnsi="Arial" w:cs="Arial"/>
          <w:b/>
        </w:rPr>
        <w:t>10 i 18</w:t>
      </w:r>
    </w:p>
    <w:p w:rsidR="00D45E83" w:rsidRPr="00D45E83" w:rsidRDefault="00D45E83" w:rsidP="00D45E83">
      <w:pPr>
        <w:spacing w:after="0" w:line="280" w:lineRule="exact"/>
        <w:jc w:val="both"/>
        <w:rPr>
          <w:rFonts w:ascii="Arial" w:hAnsi="Arial" w:cs="Arial"/>
        </w:rPr>
      </w:pPr>
      <w:r w:rsidRPr="00D45E83">
        <w:rPr>
          <w:rFonts w:ascii="Arial" w:hAnsi="Arial" w:cs="Arial"/>
        </w:rPr>
        <w:t>Zwracamy się z wnioskiem o jednoznaczne potwierdzenie, że zgodnie z SIWZ pkt. III ust. 6, Zamawiający wymaga, aby przegląd urządzeń obejmował pełen zakres usług serwisowych – w tym konserwację i aktualizację software, jeżeli wynika to z wymogów i zaleceń producenta?</w:t>
      </w:r>
    </w:p>
    <w:p w:rsidR="00BA50C1" w:rsidRDefault="00D45E83" w:rsidP="002D4196">
      <w:pPr>
        <w:spacing w:after="0" w:line="240" w:lineRule="auto"/>
        <w:jc w:val="both"/>
        <w:rPr>
          <w:rFonts w:ascii="Arial" w:hAnsi="Arial"/>
          <w:strike/>
          <w:kern w:val="2"/>
        </w:rPr>
      </w:pPr>
      <w:r w:rsidRPr="008162A3">
        <w:rPr>
          <w:rFonts w:ascii="Arial" w:hAnsi="Arial" w:cs="Arial"/>
          <w:b/>
        </w:rPr>
        <w:t>Odpowiedź:</w:t>
      </w:r>
      <w:r w:rsidR="005018CF">
        <w:rPr>
          <w:rFonts w:ascii="Arial" w:hAnsi="Arial" w:cs="Arial"/>
          <w:b/>
        </w:rPr>
        <w:t xml:space="preserve"> </w:t>
      </w:r>
      <w:r w:rsidR="00E77FEE" w:rsidRPr="00E77FEE">
        <w:rPr>
          <w:rFonts w:ascii="Arial" w:hAnsi="Arial" w:cs="Arial"/>
        </w:rPr>
        <w:t>Zamawiający wymaga tylko przeglądu technicznego.</w:t>
      </w:r>
    </w:p>
    <w:p w:rsidR="002D4196" w:rsidRPr="002D4196" w:rsidRDefault="002D4196" w:rsidP="002D4196">
      <w:pPr>
        <w:spacing w:after="0"/>
        <w:jc w:val="both"/>
        <w:rPr>
          <w:rFonts w:ascii="Arial" w:hAnsi="Arial"/>
          <w:strike/>
          <w:kern w:val="2"/>
        </w:rPr>
      </w:pPr>
    </w:p>
    <w:p w:rsidR="00BA50C1" w:rsidRPr="00575EBA" w:rsidRDefault="00575EBA" w:rsidP="00575EBA">
      <w:pPr>
        <w:shd w:val="clear" w:color="auto" w:fill="FFFFFF"/>
        <w:spacing w:after="0" w:line="276" w:lineRule="auto"/>
        <w:jc w:val="both"/>
        <w:rPr>
          <w:rFonts w:ascii="Arial" w:hAnsi="Arial" w:cs="Arial"/>
          <w:b/>
          <w:bCs/>
        </w:rPr>
      </w:pPr>
      <w:r w:rsidRPr="00575EBA">
        <w:rPr>
          <w:rFonts w:ascii="Arial" w:hAnsi="Arial" w:cs="Arial"/>
          <w:b/>
          <w:bCs/>
        </w:rPr>
        <w:t xml:space="preserve">Pytanie </w:t>
      </w:r>
      <w:r w:rsidR="00F17028">
        <w:rPr>
          <w:rFonts w:ascii="Arial" w:hAnsi="Arial" w:cs="Arial"/>
          <w:b/>
        </w:rPr>
        <w:t>nr</w:t>
      </w:r>
      <w:r w:rsidR="00F17028" w:rsidRPr="00575EBA">
        <w:rPr>
          <w:rFonts w:ascii="Arial" w:hAnsi="Arial" w:cs="Arial"/>
          <w:b/>
          <w:bCs/>
        </w:rPr>
        <w:t xml:space="preserve"> </w:t>
      </w:r>
      <w:r w:rsidRPr="00575EBA">
        <w:rPr>
          <w:rFonts w:ascii="Arial" w:hAnsi="Arial" w:cs="Arial"/>
          <w:b/>
          <w:bCs/>
        </w:rPr>
        <w:t>7 d</w:t>
      </w:r>
      <w:r w:rsidR="00BA50C1" w:rsidRPr="00575EBA">
        <w:rPr>
          <w:rFonts w:ascii="Arial" w:hAnsi="Arial" w:cs="Arial"/>
          <w:b/>
          <w:bCs/>
        </w:rPr>
        <w:t>otyc</w:t>
      </w:r>
      <w:r w:rsidRPr="00575EBA">
        <w:rPr>
          <w:rFonts w:ascii="Arial" w:hAnsi="Arial" w:cs="Arial"/>
          <w:b/>
          <w:bCs/>
        </w:rPr>
        <w:t>zy p</w:t>
      </w:r>
      <w:r w:rsidR="00BA50C1" w:rsidRPr="00575EBA">
        <w:rPr>
          <w:rFonts w:ascii="Arial" w:hAnsi="Arial" w:cs="Arial"/>
          <w:b/>
          <w:bCs/>
        </w:rPr>
        <w:t>akiet</w:t>
      </w:r>
      <w:r w:rsidRPr="00575EBA">
        <w:rPr>
          <w:rFonts w:ascii="Arial" w:hAnsi="Arial" w:cs="Arial"/>
          <w:b/>
          <w:bCs/>
        </w:rPr>
        <w:t>u nr</w:t>
      </w:r>
      <w:r w:rsidR="00BA50C1" w:rsidRPr="00575EBA">
        <w:rPr>
          <w:rFonts w:ascii="Arial" w:hAnsi="Arial" w:cs="Arial"/>
          <w:b/>
          <w:bCs/>
        </w:rPr>
        <w:t xml:space="preserve"> 10</w:t>
      </w:r>
    </w:p>
    <w:p w:rsidR="00575EBA" w:rsidRDefault="00BA50C1" w:rsidP="00575EBA">
      <w:pPr>
        <w:spacing w:after="0"/>
        <w:jc w:val="both"/>
        <w:rPr>
          <w:rStyle w:val="normaltextrun"/>
          <w:rFonts w:ascii="Arial" w:hAnsi="Arial" w:cs="Arial"/>
        </w:rPr>
      </w:pPr>
      <w:r w:rsidRPr="00575EBA">
        <w:rPr>
          <w:rFonts w:ascii="Arial" w:eastAsiaTheme="minorEastAsia" w:hAnsi="Arial" w:cs="Arial"/>
        </w:rPr>
        <w:t xml:space="preserve">Czy Zamawiający wydzieli pozycje 5 z Pakietu 10 i utworzy nowy odrębny pakiet? </w:t>
      </w:r>
      <w:r w:rsidRPr="00575EBA">
        <w:rPr>
          <w:rStyle w:val="normaltextrun"/>
          <w:rFonts w:ascii="Arial" w:hAnsi="Arial" w:cs="Arial"/>
        </w:rPr>
        <w:t>Wydzielenie umożliwi Wykonawcy, przystąpienie do postępowania i zwiększy konkurencyjność. </w:t>
      </w:r>
    </w:p>
    <w:p w:rsidR="00575EBA" w:rsidRDefault="00575EBA" w:rsidP="00575EBA">
      <w:pPr>
        <w:spacing w:after="0" w:line="240" w:lineRule="auto"/>
        <w:jc w:val="both"/>
        <w:rPr>
          <w:rFonts w:ascii="Arial" w:hAnsi="Arial" w:cs="Arial"/>
          <w:b/>
        </w:rPr>
      </w:pPr>
      <w:r w:rsidRPr="008162A3">
        <w:rPr>
          <w:rFonts w:ascii="Arial" w:hAnsi="Arial" w:cs="Arial"/>
          <w:b/>
        </w:rPr>
        <w:t>Odpowiedź:</w:t>
      </w:r>
      <w:r w:rsidR="005018CF">
        <w:rPr>
          <w:rFonts w:ascii="Arial" w:hAnsi="Arial" w:cs="Arial"/>
          <w:b/>
        </w:rPr>
        <w:t xml:space="preserve"> </w:t>
      </w:r>
      <w:r w:rsidR="005018CF" w:rsidRPr="0098392F">
        <w:rPr>
          <w:rFonts w:ascii="Arial" w:hAnsi="Arial" w:cs="Arial"/>
        </w:rPr>
        <w:t>Nie, Zamawiający nie wyraża zgody.</w:t>
      </w:r>
    </w:p>
    <w:p w:rsidR="00BA50C1" w:rsidRPr="00575EBA" w:rsidRDefault="00BA50C1" w:rsidP="00575EBA">
      <w:pPr>
        <w:spacing w:after="0"/>
        <w:jc w:val="both"/>
        <w:rPr>
          <w:rFonts w:ascii="Arial" w:eastAsiaTheme="minorEastAsia" w:hAnsi="Arial" w:cs="Arial"/>
        </w:rPr>
      </w:pPr>
    </w:p>
    <w:p w:rsidR="00BA50C1" w:rsidRPr="00575EBA" w:rsidRDefault="00575EBA" w:rsidP="00575EBA">
      <w:pPr>
        <w:shd w:val="clear" w:color="auto" w:fill="FFFFFF"/>
        <w:spacing w:after="0" w:line="276" w:lineRule="auto"/>
        <w:jc w:val="both"/>
        <w:rPr>
          <w:rFonts w:ascii="Arial" w:eastAsia="Calibri" w:hAnsi="Arial" w:cs="Arial"/>
          <w:b/>
          <w:bCs/>
        </w:rPr>
      </w:pPr>
      <w:r>
        <w:rPr>
          <w:rFonts w:ascii="Arial" w:hAnsi="Arial" w:cs="Arial"/>
          <w:b/>
          <w:bCs/>
        </w:rPr>
        <w:t>Pytanie nr 8 dotyczy p</w:t>
      </w:r>
      <w:r w:rsidR="00BA50C1" w:rsidRPr="00575EBA">
        <w:rPr>
          <w:rFonts w:ascii="Arial" w:hAnsi="Arial" w:cs="Arial"/>
          <w:b/>
          <w:bCs/>
        </w:rPr>
        <w:t>akiet</w:t>
      </w:r>
      <w:r>
        <w:rPr>
          <w:rFonts w:ascii="Arial" w:hAnsi="Arial" w:cs="Arial"/>
          <w:b/>
          <w:bCs/>
        </w:rPr>
        <w:t>u nr</w:t>
      </w:r>
      <w:r w:rsidR="00BA50C1" w:rsidRPr="00575EBA">
        <w:rPr>
          <w:rFonts w:ascii="Arial" w:hAnsi="Arial" w:cs="Arial"/>
          <w:b/>
          <w:bCs/>
        </w:rPr>
        <w:t xml:space="preserve"> 10, poz. 1</w:t>
      </w:r>
    </w:p>
    <w:p w:rsidR="00BA50C1" w:rsidRPr="00575EBA" w:rsidRDefault="00BA50C1" w:rsidP="00575EBA">
      <w:pPr>
        <w:shd w:val="clear" w:color="auto" w:fill="FFFFFF"/>
        <w:spacing w:after="0"/>
        <w:jc w:val="both"/>
        <w:rPr>
          <w:rFonts w:ascii="Arial" w:hAnsi="Arial" w:cs="Arial"/>
        </w:rPr>
      </w:pPr>
      <w:r w:rsidRPr="00575EBA">
        <w:rPr>
          <w:rFonts w:ascii="Arial" w:hAnsi="Arial" w:cs="Arial"/>
        </w:rPr>
        <w:t>Zgodnie z zapisami SIWZ w cenie za przegląd okresowy należy uwzględnić wszystkie koszty związane z wykonaniem usługi w tym koszty części, materiałów eksploatacyjnych zalecanych przez producenta do wymiany w trakcie przeglądu.</w:t>
      </w:r>
    </w:p>
    <w:p w:rsidR="00BA50C1" w:rsidRDefault="00BA50C1" w:rsidP="00575EBA">
      <w:pPr>
        <w:spacing w:after="0"/>
        <w:jc w:val="both"/>
        <w:rPr>
          <w:rFonts w:ascii="Arial" w:eastAsia="Calibri" w:hAnsi="Arial" w:cs="Arial"/>
        </w:rPr>
      </w:pPr>
      <w:r w:rsidRPr="00575EBA">
        <w:rPr>
          <w:rFonts w:ascii="Arial" w:eastAsia="Calibri" w:hAnsi="Arial" w:cs="Arial"/>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A23904" w:rsidRDefault="00A23904" w:rsidP="00575EBA">
      <w:pPr>
        <w:spacing w:after="0"/>
        <w:jc w:val="both"/>
        <w:rPr>
          <w:rFonts w:ascii="Arial" w:eastAsia="Calibri" w:hAnsi="Arial" w:cs="Arial"/>
        </w:rPr>
      </w:pPr>
    </w:p>
    <w:p w:rsidR="00A23904" w:rsidRDefault="00A23904" w:rsidP="00575EBA">
      <w:pPr>
        <w:spacing w:after="0"/>
        <w:jc w:val="both"/>
        <w:rPr>
          <w:rFonts w:ascii="Arial" w:eastAsia="Calibri" w:hAnsi="Arial" w:cs="Arial"/>
        </w:rPr>
      </w:pPr>
    </w:p>
    <w:p w:rsidR="00A23904" w:rsidRDefault="00A23904" w:rsidP="00575EBA">
      <w:pPr>
        <w:spacing w:after="0"/>
        <w:jc w:val="both"/>
        <w:rPr>
          <w:rFonts w:ascii="Arial" w:eastAsia="Calibri" w:hAnsi="Arial" w:cs="Arial"/>
        </w:rPr>
      </w:pPr>
    </w:p>
    <w:p w:rsidR="00A23904" w:rsidRDefault="00A23904" w:rsidP="00575EBA">
      <w:pPr>
        <w:spacing w:after="0"/>
        <w:jc w:val="both"/>
        <w:rPr>
          <w:rFonts w:ascii="Arial" w:eastAsia="Calibri" w:hAnsi="Arial" w:cs="Arial"/>
        </w:rPr>
      </w:pPr>
    </w:p>
    <w:p w:rsidR="00A23904" w:rsidRPr="00575EBA" w:rsidRDefault="00A23904" w:rsidP="00575EBA">
      <w:pPr>
        <w:spacing w:after="0"/>
        <w:jc w:val="both"/>
        <w:rPr>
          <w:rFonts w:ascii="Arial" w:eastAsia="Calibri" w:hAnsi="Arial" w:cs="Arial"/>
        </w:rPr>
      </w:pPr>
    </w:p>
    <w:p w:rsidR="00BA50C1" w:rsidRDefault="00BA50C1" w:rsidP="00575EBA">
      <w:pPr>
        <w:pStyle w:val="Bezodstpw"/>
        <w:spacing w:line="276" w:lineRule="auto"/>
        <w:jc w:val="both"/>
        <w:rPr>
          <w:rFonts w:ascii="Arial" w:hAnsi="Arial" w:cs="Arial"/>
          <w:u w:val="single"/>
        </w:rPr>
      </w:pPr>
      <w:r w:rsidRPr="00575EBA">
        <w:rPr>
          <w:rFonts w:ascii="Arial" w:eastAsia="Calibri" w:hAnsi="Arial" w:cs="Arial"/>
          <w:u w:val="single"/>
        </w:rPr>
        <w:t xml:space="preserve">Zgodnie z wytycznymi określonymi przez producenta aparatu do znieczulania </w:t>
      </w:r>
      <w:r w:rsidRPr="00575EBA">
        <w:rPr>
          <w:rFonts w:ascii="Arial" w:eastAsia="Times New Roman" w:hAnsi="Arial" w:cs="Arial"/>
          <w:u w:val="single"/>
        </w:rPr>
        <w:t xml:space="preserve">Drager </w:t>
      </w:r>
      <w:proofErr w:type="spellStart"/>
      <w:r w:rsidRPr="00575EBA">
        <w:rPr>
          <w:rFonts w:ascii="Arial" w:eastAsia="Times New Roman" w:hAnsi="Arial" w:cs="Arial"/>
          <w:u w:val="single"/>
        </w:rPr>
        <w:t>Fabius</w:t>
      </w:r>
      <w:proofErr w:type="spellEnd"/>
      <w:r w:rsidRPr="00575EBA">
        <w:rPr>
          <w:rFonts w:ascii="Arial" w:eastAsia="Times New Roman" w:hAnsi="Arial" w:cs="Arial"/>
          <w:u w:val="single"/>
        </w:rPr>
        <w:t xml:space="preserve"> </w:t>
      </w:r>
      <w:r w:rsidRPr="00575EBA">
        <w:rPr>
          <w:rFonts w:ascii="Arial" w:hAnsi="Arial" w:cs="Arial"/>
          <w:u w:val="single"/>
        </w:rPr>
        <w:t>wymagana jest  wymiana następujących części gdy osiągną określony stopień zużycia:</w:t>
      </w:r>
    </w:p>
    <w:p w:rsidR="00575EBA" w:rsidRPr="00575EBA" w:rsidRDefault="00575EBA" w:rsidP="00575EBA">
      <w:pPr>
        <w:pStyle w:val="Bezodstpw"/>
        <w:spacing w:line="276" w:lineRule="auto"/>
        <w:jc w:val="both"/>
        <w:rPr>
          <w:rFonts w:ascii="Arial" w:hAnsi="Arial" w:cs="Arial"/>
          <w:u w:val="single"/>
        </w:rPr>
      </w:pPr>
    </w:p>
    <w:p w:rsidR="00BA50C1" w:rsidRPr="00575EBA" w:rsidRDefault="00BA50C1" w:rsidP="00575EBA">
      <w:pPr>
        <w:pStyle w:val="Bezodstpw"/>
        <w:spacing w:line="276" w:lineRule="auto"/>
        <w:jc w:val="both"/>
        <w:rPr>
          <w:rFonts w:ascii="Arial" w:eastAsia="Calibri" w:hAnsi="Arial" w:cs="Arial"/>
          <w:u w:val="single"/>
        </w:rPr>
      </w:pPr>
      <w:r w:rsidRPr="00575EBA">
        <w:rPr>
          <w:rFonts w:ascii="Arial" w:hAnsi="Arial" w:cs="Arial"/>
          <w:u w:val="single"/>
          <w:lang w:eastAsia="pl-PL"/>
        </w:rPr>
        <w:t>- Czujnik tlenu</w:t>
      </w:r>
    </w:p>
    <w:p w:rsidR="00BA50C1" w:rsidRPr="00575EBA" w:rsidRDefault="00BA50C1" w:rsidP="00575EBA">
      <w:pPr>
        <w:pStyle w:val="Bezodstpw"/>
        <w:spacing w:line="276" w:lineRule="auto"/>
        <w:jc w:val="both"/>
        <w:rPr>
          <w:rFonts w:ascii="Arial" w:hAnsi="Arial" w:cs="Arial"/>
          <w:u w:val="single"/>
          <w:lang w:eastAsia="pl-PL"/>
        </w:rPr>
      </w:pPr>
      <w:r w:rsidRPr="00575EBA">
        <w:rPr>
          <w:rFonts w:ascii="Arial" w:hAnsi="Arial" w:cs="Arial"/>
          <w:u w:val="single"/>
        </w:rPr>
        <w:t xml:space="preserve">- </w:t>
      </w:r>
      <w:r w:rsidRPr="00575EBA">
        <w:rPr>
          <w:rFonts w:ascii="Arial" w:hAnsi="Arial" w:cs="Arial"/>
          <w:u w:val="single"/>
          <w:lang w:eastAsia="pl-PL"/>
        </w:rPr>
        <w:t>Czujnik przepływu</w:t>
      </w:r>
    </w:p>
    <w:p w:rsidR="00BA50C1" w:rsidRPr="00575EBA" w:rsidRDefault="00BA50C1" w:rsidP="00575EBA">
      <w:pPr>
        <w:pStyle w:val="Bezodstpw"/>
        <w:spacing w:line="276" w:lineRule="auto"/>
        <w:jc w:val="both"/>
        <w:rPr>
          <w:rFonts w:ascii="Arial" w:hAnsi="Arial" w:cs="Arial"/>
          <w:u w:val="single"/>
          <w:lang w:eastAsia="pl-PL"/>
        </w:rPr>
      </w:pPr>
    </w:p>
    <w:p w:rsidR="00BA50C1" w:rsidRPr="00575EBA" w:rsidRDefault="00BA50C1" w:rsidP="00575EBA">
      <w:pPr>
        <w:pStyle w:val="Bezodstpw"/>
        <w:spacing w:line="276" w:lineRule="auto"/>
        <w:jc w:val="both"/>
        <w:rPr>
          <w:rFonts w:ascii="Arial" w:hAnsi="Arial" w:cs="Arial"/>
          <w:u w:val="single"/>
        </w:rPr>
      </w:pPr>
      <w:r w:rsidRPr="00575EBA">
        <w:rPr>
          <w:rFonts w:ascii="Arial" w:hAnsi="Arial" w:cs="Arial"/>
          <w:u w:val="single"/>
        </w:rPr>
        <w:t xml:space="preserve">Zgodnie z wytycznymi określonymi przez producenta aparatu do znieczulania </w:t>
      </w:r>
      <w:r w:rsidRPr="00575EBA">
        <w:rPr>
          <w:rFonts w:ascii="Arial" w:eastAsia="Times New Roman" w:hAnsi="Arial" w:cs="Arial"/>
          <w:u w:val="single"/>
        </w:rPr>
        <w:t xml:space="preserve">Drager </w:t>
      </w:r>
      <w:proofErr w:type="spellStart"/>
      <w:r w:rsidRPr="00575EBA">
        <w:rPr>
          <w:rFonts w:ascii="Arial" w:eastAsia="Times New Roman" w:hAnsi="Arial" w:cs="Arial"/>
          <w:u w:val="single"/>
        </w:rPr>
        <w:t>Fabius</w:t>
      </w:r>
      <w:proofErr w:type="spellEnd"/>
      <w:r w:rsidRPr="00575EBA">
        <w:rPr>
          <w:rFonts w:ascii="Arial" w:eastAsia="Times New Roman" w:hAnsi="Arial" w:cs="Arial"/>
          <w:u w:val="single"/>
        </w:rPr>
        <w:t xml:space="preserve"> </w:t>
      </w:r>
      <w:r w:rsidRPr="00575EBA">
        <w:rPr>
          <w:rFonts w:ascii="Arial" w:hAnsi="Arial" w:cs="Arial"/>
          <w:u w:val="single"/>
        </w:rPr>
        <w:t>wymagana jest wymiana następujących zestawów serwisowych:</w:t>
      </w:r>
    </w:p>
    <w:p w:rsidR="00BA50C1" w:rsidRPr="00575EBA" w:rsidRDefault="00BA50C1" w:rsidP="00575EBA">
      <w:pPr>
        <w:pStyle w:val="Bezodstpw"/>
        <w:spacing w:line="276" w:lineRule="auto"/>
        <w:jc w:val="both"/>
        <w:rPr>
          <w:rFonts w:ascii="Arial" w:eastAsia="Calibri" w:hAnsi="Arial" w:cs="Arial"/>
          <w:u w:val="single"/>
          <w:lang w:val="en-US"/>
        </w:rPr>
      </w:pPr>
      <w:r w:rsidRPr="00575EBA">
        <w:rPr>
          <w:rFonts w:ascii="Arial" w:hAnsi="Arial" w:cs="Arial"/>
          <w:u w:val="single"/>
          <w:lang w:val="en-US" w:eastAsia="pl-PL"/>
        </w:rPr>
        <w:t xml:space="preserve">- Drager </w:t>
      </w:r>
      <w:proofErr w:type="spellStart"/>
      <w:r w:rsidRPr="00575EBA">
        <w:rPr>
          <w:rFonts w:ascii="Arial" w:hAnsi="Arial" w:cs="Arial"/>
          <w:u w:val="single"/>
          <w:lang w:val="en-US" w:eastAsia="pl-PL"/>
        </w:rPr>
        <w:t>Fabius</w:t>
      </w:r>
      <w:proofErr w:type="spellEnd"/>
      <w:r w:rsidRPr="00575EBA">
        <w:rPr>
          <w:rFonts w:ascii="Arial" w:hAnsi="Arial" w:cs="Arial"/>
          <w:u w:val="single"/>
          <w:lang w:val="en-US" w:eastAsia="pl-PL"/>
        </w:rPr>
        <w:t xml:space="preserve"> 1 year Service Set</w:t>
      </w:r>
    </w:p>
    <w:p w:rsidR="00BA50C1" w:rsidRPr="00575EBA" w:rsidRDefault="00BA50C1" w:rsidP="00575EBA">
      <w:pPr>
        <w:pStyle w:val="Bezodstpw"/>
        <w:spacing w:line="276" w:lineRule="auto"/>
        <w:jc w:val="both"/>
        <w:rPr>
          <w:rFonts w:ascii="Arial" w:eastAsia="Calibri" w:hAnsi="Arial" w:cs="Arial"/>
          <w:u w:val="single"/>
          <w:lang w:val="en-US"/>
        </w:rPr>
      </w:pPr>
      <w:r w:rsidRPr="00575EBA">
        <w:rPr>
          <w:rFonts w:ascii="Arial" w:hAnsi="Arial" w:cs="Arial"/>
          <w:u w:val="single"/>
          <w:lang w:val="en-US" w:eastAsia="pl-PL"/>
        </w:rPr>
        <w:t xml:space="preserve">- Drager </w:t>
      </w:r>
      <w:proofErr w:type="spellStart"/>
      <w:r w:rsidRPr="00575EBA">
        <w:rPr>
          <w:rFonts w:ascii="Arial" w:hAnsi="Arial" w:cs="Arial"/>
          <w:u w:val="single"/>
          <w:lang w:val="en-US" w:eastAsia="pl-PL"/>
        </w:rPr>
        <w:t>Fabius</w:t>
      </w:r>
      <w:proofErr w:type="spellEnd"/>
      <w:r w:rsidRPr="00575EBA">
        <w:rPr>
          <w:rFonts w:ascii="Arial" w:hAnsi="Arial" w:cs="Arial"/>
          <w:u w:val="single"/>
          <w:lang w:val="en-US" w:eastAsia="pl-PL"/>
        </w:rPr>
        <w:t xml:space="preserve"> 2 year Service Set</w:t>
      </w:r>
    </w:p>
    <w:p w:rsidR="00BA50C1" w:rsidRPr="00575EBA" w:rsidRDefault="00BA50C1" w:rsidP="00575EBA">
      <w:pPr>
        <w:pStyle w:val="Bezodstpw"/>
        <w:spacing w:line="276" w:lineRule="auto"/>
        <w:jc w:val="both"/>
        <w:rPr>
          <w:rFonts w:ascii="Arial" w:eastAsia="Calibri" w:hAnsi="Arial" w:cs="Arial"/>
          <w:u w:val="single"/>
        </w:rPr>
      </w:pPr>
      <w:r w:rsidRPr="00575EBA">
        <w:rPr>
          <w:rFonts w:ascii="Arial" w:hAnsi="Arial" w:cs="Arial"/>
          <w:u w:val="single"/>
          <w:lang w:eastAsia="pl-PL"/>
        </w:rPr>
        <w:t xml:space="preserve">- Drager </w:t>
      </w:r>
      <w:proofErr w:type="spellStart"/>
      <w:r w:rsidRPr="00575EBA">
        <w:rPr>
          <w:rFonts w:ascii="Arial" w:hAnsi="Arial" w:cs="Arial"/>
          <w:u w:val="single"/>
          <w:lang w:eastAsia="pl-PL"/>
        </w:rPr>
        <w:t>Fabius</w:t>
      </w:r>
      <w:proofErr w:type="spellEnd"/>
      <w:r w:rsidRPr="00575EBA">
        <w:rPr>
          <w:rFonts w:ascii="Arial" w:hAnsi="Arial" w:cs="Arial"/>
          <w:u w:val="single"/>
          <w:lang w:eastAsia="pl-PL"/>
        </w:rPr>
        <w:t xml:space="preserve"> 3 </w:t>
      </w:r>
      <w:proofErr w:type="spellStart"/>
      <w:r w:rsidRPr="00575EBA">
        <w:rPr>
          <w:rFonts w:ascii="Arial" w:hAnsi="Arial" w:cs="Arial"/>
          <w:u w:val="single"/>
          <w:lang w:eastAsia="pl-PL"/>
        </w:rPr>
        <w:t>year</w:t>
      </w:r>
      <w:proofErr w:type="spellEnd"/>
      <w:r w:rsidRPr="00575EBA">
        <w:rPr>
          <w:rFonts w:ascii="Arial" w:hAnsi="Arial" w:cs="Arial"/>
          <w:u w:val="single"/>
          <w:lang w:eastAsia="pl-PL"/>
        </w:rPr>
        <w:t xml:space="preserve"> Service Set</w:t>
      </w:r>
    </w:p>
    <w:p w:rsidR="00BA50C1" w:rsidRPr="00575EBA" w:rsidRDefault="00BA50C1" w:rsidP="00575EBA">
      <w:pPr>
        <w:pStyle w:val="Bezodstpw"/>
        <w:spacing w:line="276" w:lineRule="auto"/>
        <w:jc w:val="both"/>
        <w:rPr>
          <w:rFonts w:ascii="Arial" w:hAnsi="Arial" w:cs="Arial"/>
          <w:u w:val="single"/>
          <w:lang w:eastAsia="pl-PL"/>
        </w:rPr>
      </w:pPr>
      <w:r w:rsidRPr="00575EBA">
        <w:rPr>
          <w:rFonts w:ascii="Arial" w:hAnsi="Arial" w:cs="Arial"/>
          <w:u w:val="single"/>
          <w:lang w:eastAsia="pl-PL"/>
        </w:rPr>
        <w:t>Odpowiednio po 1, 2 i 3 latach</w:t>
      </w:r>
    </w:p>
    <w:p w:rsidR="00BA50C1" w:rsidRPr="00575EBA" w:rsidRDefault="00BA50C1" w:rsidP="00575EBA">
      <w:pPr>
        <w:pStyle w:val="Bezodstpw"/>
        <w:spacing w:line="276" w:lineRule="auto"/>
        <w:jc w:val="both"/>
        <w:rPr>
          <w:rFonts w:ascii="Arial" w:hAnsi="Arial" w:cs="Arial"/>
          <w:lang w:eastAsia="pl-PL"/>
        </w:rPr>
      </w:pPr>
    </w:p>
    <w:p w:rsidR="00BA50C1" w:rsidRPr="00575EBA" w:rsidRDefault="00BA50C1" w:rsidP="00575EBA">
      <w:pPr>
        <w:spacing w:after="0"/>
        <w:jc w:val="both"/>
        <w:rPr>
          <w:rFonts w:ascii="Arial" w:hAnsi="Arial" w:cs="Arial"/>
        </w:rPr>
      </w:pPr>
      <w:r w:rsidRPr="00575EBA">
        <w:rPr>
          <w:rFonts w:ascii="Arial" w:eastAsia="Calibri" w:hAnsi="Arial" w:cs="Arial"/>
        </w:rPr>
        <w:t xml:space="preserve">Potencjalni Wykonawcy nie mają wiedzy na temat terminu stopnia zużycia i daty ostatniej wymiany ww. części. Wskazanie Wykonawcom ww. informacji jest niezbędne do określenia czy i ewentualnie jakie części mają zostać uwzględnione w ofercie. Prosimy o jednoznaczne wytyczne czy dla aparatu do znieczulania </w:t>
      </w:r>
      <w:r w:rsidRPr="00575EBA">
        <w:rPr>
          <w:rFonts w:ascii="Arial" w:eastAsia="Times New Roman" w:hAnsi="Arial" w:cs="Arial"/>
        </w:rPr>
        <w:t xml:space="preserve">Drager </w:t>
      </w:r>
      <w:proofErr w:type="spellStart"/>
      <w:r w:rsidRPr="00575EBA">
        <w:rPr>
          <w:rFonts w:ascii="Arial" w:eastAsia="Times New Roman" w:hAnsi="Arial" w:cs="Arial"/>
        </w:rPr>
        <w:t>Fabius</w:t>
      </w:r>
      <w:proofErr w:type="spellEnd"/>
      <w:r w:rsidRPr="00575EBA">
        <w:rPr>
          <w:rFonts w:ascii="Arial" w:eastAsia="Times New Roman" w:hAnsi="Arial" w:cs="Arial"/>
        </w:rPr>
        <w:t xml:space="preserve"> CE </w:t>
      </w:r>
      <w:r w:rsidRPr="00575EBA">
        <w:rPr>
          <w:rFonts w:ascii="Arial" w:eastAsia="Calibri" w:hAnsi="Arial" w:cs="Arial"/>
        </w:rPr>
        <w:t>Zamawiający wymaga w trakcie okresu obowiązywania umowy wymiany ww. części. Jeśli wymiana jest wymagana prosimy o podanie numerów fabrycznych urządzeń których dotyczy. Jeżeli Zamawiający nie jest w stanie zweryfikować stopnia zużycia i daty ostatniej wymiany  tych części prosimy o zrezygnowanie z konieczności uwzględnienia ich wymiany w cenie przeglądu i wprowadzenie zapisu, z którego będzie jasno wynikać, że wymiana będzie dokonywana zgodnie z zaleceniami serwisu po przeglądzie.</w:t>
      </w:r>
    </w:p>
    <w:p w:rsidR="00BA50C1" w:rsidRDefault="00BA50C1" w:rsidP="00575EBA">
      <w:pPr>
        <w:spacing w:after="0"/>
        <w:jc w:val="both"/>
        <w:rPr>
          <w:rFonts w:ascii="Arial" w:eastAsia="Calibri" w:hAnsi="Arial" w:cs="Arial"/>
        </w:rPr>
      </w:pPr>
      <w:r w:rsidRPr="00575EBA">
        <w:rPr>
          <w:rFonts w:ascii="Arial" w:eastAsia="Calibri" w:hAnsi="Arial" w:cs="Arial"/>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2D4196" w:rsidRDefault="00575EBA" w:rsidP="002D4196">
      <w:pPr>
        <w:spacing w:after="0" w:line="240" w:lineRule="auto"/>
        <w:jc w:val="both"/>
        <w:rPr>
          <w:rFonts w:ascii="Arial" w:hAnsi="Arial" w:cs="Arial"/>
        </w:rPr>
      </w:pPr>
      <w:r w:rsidRPr="008162A3">
        <w:rPr>
          <w:rFonts w:ascii="Arial" w:hAnsi="Arial" w:cs="Arial"/>
          <w:b/>
        </w:rPr>
        <w:t>Odpowiedź:</w:t>
      </w:r>
      <w:r w:rsidR="005018CF">
        <w:rPr>
          <w:rFonts w:ascii="Arial" w:hAnsi="Arial" w:cs="Arial"/>
          <w:b/>
        </w:rPr>
        <w:t xml:space="preserve"> </w:t>
      </w:r>
      <w:r w:rsidR="002D4196" w:rsidRPr="002D4196">
        <w:rPr>
          <w:rFonts w:ascii="Arial" w:hAnsi="Arial" w:cs="Arial"/>
        </w:rPr>
        <w:t>Zamawiający dokonuje zmiany w treści SIWZ w części III ust. 3-5 oraz w załączniku nr 5 do SIWZ – wzór umowy w par. 3 ust. 3-5, które otrzymują brzmienie:</w:t>
      </w:r>
    </w:p>
    <w:p w:rsidR="00F11D71" w:rsidRPr="00F11D71" w:rsidRDefault="002D4196" w:rsidP="00F11D71">
      <w:pPr>
        <w:spacing w:after="0" w:line="276" w:lineRule="auto"/>
        <w:jc w:val="both"/>
        <w:rPr>
          <w:rFonts w:ascii="Arial" w:eastAsia="SimSun" w:hAnsi="Arial" w:cs="Arial"/>
          <w:kern w:val="2"/>
          <w:lang w:eastAsia="zh-CN" w:bidi="hi-IN"/>
        </w:rPr>
      </w:pPr>
      <w:r w:rsidRPr="00F11D71">
        <w:rPr>
          <w:rFonts w:ascii="Arial" w:hAnsi="Arial"/>
        </w:rPr>
        <w:t>„</w:t>
      </w:r>
      <w:r w:rsidR="00F11D71" w:rsidRPr="00F11D71">
        <w:rPr>
          <w:rFonts w:ascii="Arial" w:hAnsi="Arial"/>
        </w:rPr>
        <w:t xml:space="preserve">3. </w:t>
      </w:r>
      <w:r w:rsidR="00F11D71" w:rsidRPr="00F11D71">
        <w:rPr>
          <w:rFonts w:ascii="Arial" w:eastAsia="SimSun" w:hAnsi="Arial" w:cs="Arial"/>
          <w:kern w:val="2"/>
          <w:lang w:eastAsia="zh-CN" w:bidi="hi-IN"/>
        </w:rPr>
        <w:t>Usługa obejmuje:</w:t>
      </w:r>
    </w:p>
    <w:p w:rsidR="00F11D71" w:rsidRPr="00F11D71" w:rsidRDefault="00F11D71" w:rsidP="00F11D71">
      <w:pPr>
        <w:spacing w:after="0" w:line="276" w:lineRule="auto"/>
        <w:jc w:val="both"/>
        <w:rPr>
          <w:rFonts w:ascii="Arial" w:eastAsia="SimSun" w:hAnsi="Arial" w:cs="Arial"/>
          <w:kern w:val="2"/>
          <w:lang w:eastAsia="zh-CN" w:bidi="hi-IN"/>
        </w:rPr>
      </w:pPr>
      <w:r w:rsidRPr="00F11D71">
        <w:rPr>
          <w:rFonts w:ascii="Arial" w:eastAsia="SimSun" w:hAnsi="Arial" w:cs="Arial"/>
          <w:kern w:val="2"/>
          <w:lang w:eastAsia="zh-CN" w:bidi="hi-IN"/>
        </w:rPr>
        <w:t>- zebranie informacji o zaobserwowanych przez użytkownika usterkach,</w:t>
      </w:r>
    </w:p>
    <w:p w:rsidR="00F11D71" w:rsidRPr="00F11D71" w:rsidRDefault="00F11D71" w:rsidP="00F11D71">
      <w:pPr>
        <w:spacing w:after="0" w:line="276" w:lineRule="auto"/>
        <w:jc w:val="both"/>
        <w:rPr>
          <w:rFonts w:ascii="Arial" w:eastAsia="SimSun" w:hAnsi="Arial" w:cs="Arial"/>
          <w:kern w:val="2"/>
          <w:lang w:eastAsia="zh-CN" w:bidi="hi-IN"/>
        </w:rPr>
      </w:pPr>
      <w:r w:rsidRPr="00F11D71">
        <w:rPr>
          <w:rFonts w:ascii="Arial" w:eastAsia="SimSun" w:hAnsi="Arial" w:cs="Arial"/>
          <w:kern w:val="2"/>
          <w:lang w:eastAsia="zh-CN" w:bidi="hi-IN"/>
        </w:rPr>
        <w:t>- oględziny sprzętu,</w:t>
      </w:r>
    </w:p>
    <w:p w:rsidR="00F11D71" w:rsidRPr="00F11D71" w:rsidRDefault="00F11D71" w:rsidP="00F11D71">
      <w:pPr>
        <w:spacing w:after="0" w:line="276" w:lineRule="auto"/>
        <w:jc w:val="both"/>
        <w:rPr>
          <w:rFonts w:ascii="Arial" w:eastAsia="SimSun" w:hAnsi="Arial" w:cs="Arial"/>
          <w:strike/>
          <w:kern w:val="2"/>
          <w:lang w:eastAsia="zh-CN" w:bidi="hi-IN"/>
        </w:rPr>
      </w:pPr>
      <w:r w:rsidRPr="00F11D71">
        <w:rPr>
          <w:rFonts w:ascii="Arial" w:eastAsia="SimSun" w:hAnsi="Arial" w:cs="Arial"/>
          <w:strike/>
          <w:kern w:val="2"/>
          <w:lang w:eastAsia="zh-CN" w:bidi="hi-IN"/>
        </w:rPr>
        <w:t>- prace konserwacyjne zalecane przez producenta,</w:t>
      </w:r>
    </w:p>
    <w:p w:rsidR="00F11D71" w:rsidRPr="00F11D71" w:rsidRDefault="00F11D71" w:rsidP="00F11D71">
      <w:pPr>
        <w:spacing w:after="0" w:line="276" w:lineRule="auto"/>
        <w:jc w:val="both"/>
        <w:rPr>
          <w:rFonts w:ascii="Arial" w:eastAsia="SimSun" w:hAnsi="Arial" w:cs="Arial"/>
          <w:strike/>
          <w:kern w:val="2"/>
          <w:lang w:eastAsia="zh-CN" w:bidi="hi-IN"/>
        </w:rPr>
      </w:pPr>
      <w:r w:rsidRPr="00F11D71">
        <w:rPr>
          <w:rFonts w:ascii="Arial" w:eastAsia="SimSun" w:hAnsi="Arial" w:cs="Arial"/>
          <w:strike/>
          <w:kern w:val="2"/>
          <w:lang w:eastAsia="zh-CN" w:bidi="hi-IN"/>
        </w:rPr>
        <w:t>- wymiana materiałów eksploatacyjnych oraz części zużywalnych wynikających z zaleceń producenta  zgodnie z zapisami zawartymi w formularzu asortymentowo – cenowym,</w:t>
      </w:r>
    </w:p>
    <w:p w:rsidR="00F11D71" w:rsidRPr="00F11D71" w:rsidRDefault="00F11D71" w:rsidP="00F11D71">
      <w:pPr>
        <w:spacing w:after="0" w:line="276" w:lineRule="auto"/>
        <w:jc w:val="both"/>
        <w:rPr>
          <w:rFonts w:ascii="Arial" w:eastAsia="SimSun" w:hAnsi="Arial" w:cs="Arial"/>
          <w:kern w:val="2"/>
          <w:lang w:eastAsia="zh-CN" w:bidi="hi-IN"/>
        </w:rPr>
      </w:pPr>
      <w:r w:rsidRPr="00F11D71">
        <w:rPr>
          <w:rFonts w:ascii="Arial" w:eastAsia="SimSun" w:hAnsi="Arial" w:cs="Arial"/>
          <w:kern w:val="2"/>
          <w:lang w:eastAsia="zh-CN" w:bidi="hi-IN"/>
        </w:rPr>
        <w:t>- przegląd techniczny z dokonaniem wpisu do paszportu,</w:t>
      </w:r>
    </w:p>
    <w:p w:rsidR="00F11D71" w:rsidRPr="00F11D71" w:rsidRDefault="00F11D71" w:rsidP="00F11D71">
      <w:pPr>
        <w:spacing w:after="0" w:line="276" w:lineRule="auto"/>
        <w:jc w:val="both"/>
        <w:rPr>
          <w:rFonts w:ascii="Arial" w:eastAsia="SimSun" w:hAnsi="Arial" w:cs="Arial"/>
          <w:kern w:val="2"/>
          <w:lang w:eastAsia="zh-CN" w:bidi="hi-IN"/>
        </w:rPr>
      </w:pPr>
      <w:r w:rsidRPr="00F11D71">
        <w:rPr>
          <w:rFonts w:ascii="Arial" w:eastAsia="SimSun" w:hAnsi="Arial" w:cs="Arial"/>
          <w:kern w:val="2"/>
          <w:lang w:eastAsia="zh-CN" w:bidi="hi-IN"/>
        </w:rPr>
        <w:t xml:space="preserve">- wystawienie raportu serwisowego, </w:t>
      </w:r>
    </w:p>
    <w:p w:rsidR="00F11D71" w:rsidRPr="00F11D71" w:rsidRDefault="00F11D71" w:rsidP="00F11D71">
      <w:pPr>
        <w:spacing w:after="0" w:line="276" w:lineRule="auto"/>
        <w:jc w:val="both"/>
        <w:rPr>
          <w:rFonts w:ascii="Arial" w:eastAsia="SimSun" w:hAnsi="Arial" w:cs="Arial"/>
          <w:kern w:val="2"/>
          <w:lang w:eastAsia="zh-CN" w:bidi="hi-IN"/>
        </w:rPr>
      </w:pPr>
      <w:r w:rsidRPr="00F11D71">
        <w:rPr>
          <w:rFonts w:ascii="Arial" w:eastAsia="SimSun" w:hAnsi="Arial" w:cs="Arial"/>
          <w:kern w:val="2"/>
          <w:lang w:eastAsia="zh-CN" w:bidi="hi-IN"/>
        </w:rPr>
        <w:t>- ewentualne legalizacje, kalibracje,</w:t>
      </w:r>
    </w:p>
    <w:p w:rsidR="00F11D71" w:rsidRPr="00F11D71" w:rsidRDefault="00F11D71" w:rsidP="00F11D71">
      <w:pPr>
        <w:spacing w:after="0" w:line="276" w:lineRule="auto"/>
        <w:jc w:val="both"/>
        <w:rPr>
          <w:rFonts w:ascii="Arial" w:eastAsia="SimSun" w:hAnsi="Arial" w:cs="Arial"/>
          <w:kern w:val="2"/>
          <w:lang w:eastAsia="zh-CN" w:bidi="hi-IN"/>
        </w:rPr>
      </w:pPr>
      <w:r w:rsidRPr="00F11D71">
        <w:rPr>
          <w:rFonts w:ascii="Arial" w:eastAsia="SimSun" w:hAnsi="Arial" w:cs="Arial"/>
          <w:kern w:val="2"/>
          <w:lang w:eastAsia="zh-CN" w:bidi="hi-IN"/>
        </w:rPr>
        <w:t>- sprawdzenie instalacji,</w:t>
      </w:r>
    </w:p>
    <w:p w:rsidR="00F11D71" w:rsidRPr="00F11D71" w:rsidRDefault="00F11D71" w:rsidP="00F11D71">
      <w:pPr>
        <w:spacing w:after="0" w:line="276" w:lineRule="auto"/>
        <w:jc w:val="both"/>
        <w:rPr>
          <w:rFonts w:ascii="Arial" w:eastAsia="SimSun" w:hAnsi="Arial" w:cs="Arial"/>
          <w:kern w:val="2"/>
          <w:lang w:eastAsia="zh-CN" w:bidi="hi-IN"/>
        </w:rPr>
      </w:pPr>
      <w:r w:rsidRPr="00F11D71">
        <w:rPr>
          <w:rFonts w:ascii="Arial" w:eastAsia="SimSun" w:hAnsi="Arial" w:cs="Arial"/>
          <w:kern w:val="2"/>
          <w:lang w:eastAsia="zh-CN" w:bidi="hi-IN"/>
        </w:rPr>
        <w:t>- ustawienie (regulacje) wymaganych przez producenta parametrów.</w:t>
      </w:r>
    </w:p>
    <w:p w:rsidR="00F11D71" w:rsidRPr="00EB7F53" w:rsidRDefault="00F11D71" w:rsidP="00F11D71">
      <w:pPr>
        <w:widowControl w:val="0"/>
        <w:suppressAutoHyphens/>
        <w:spacing w:after="0" w:line="240" w:lineRule="auto"/>
        <w:jc w:val="both"/>
        <w:rPr>
          <w:rFonts w:ascii="Liberation Serif" w:eastAsia="SimSun" w:hAnsi="Liberation Serif" w:cs="Arial"/>
          <w:kern w:val="2"/>
          <w:lang w:eastAsia="zh-CN" w:bidi="hi-IN"/>
        </w:rPr>
      </w:pPr>
      <w:r w:rsidRPr="00F11D71">
        <w:rPr>
          <w:rFonts w:ascii="Arial" w:eastAsia="SimSun" w:hAnsi="Arial" w:cs="Arial"/>
          <w:kern w:val="2"/>
          <w:lang w:eastAsia="zh-CN" w:bidi="hi-IN"/>
        </w:rPr>
        <w:t xml:space="preserve">4. </w:t>
      </w:r>
      <w:r w:rsidRPr="00EB7F53">
        <w:rPr>
          <w:rFonts w:ascii="Arial" w:eastAsia="SimSun" w:hAnsi="Arial" w:cs="Arial"/>
          <w:kern w:val="2"/>
          <w:lang w:eastAsia="zh-CN" w:bidi="hi-IN"/>
        </w:rPr>
        <w:t>W cenie za przegląd okresowy należy uwzględnić wszystkie koszty związane z wykonaniem usługi w tym koszty oraz  dojazdu lub kosztu transportu.</w:t>
      </w:r>
      <w:r w:rsidRPr="00F11D71">
        <w:rPr>
          <w:rFonts w:ascii="Arial" w:eastAsia="SimSun" w:hAnsi="Arial" w:cs="Arial"/>
          <w:kern w:val="2"/>
          <w:lang w:eastAsia="zh-CN" w:bidi="hi-IN"/>
        </w:rPr>
        <w:t xml:space="preserve"> </w:t>
      </w:r>
    </w:p>
    <w:p w:rsidR="00F11D71" w:rsidRPr="00F11D71" w:rsidRDefault="00F11D71" w:rsidP="00F11D71">
      <w:pPr>
        <w:spacing w:after="0" w:line="276" w:lineRule="auto"/>
        <w:jc w:val="both"/>
        <w:rPr>
          <w:rFonts w:ascii="Arial" w:eastAsia="SimSun" w:hAnsi="Arial" w:cs="Arial"/>
          <w:strike/>
          <w:kern w:val="2"/>
          <w:lang w:eastAsia="zh-CN" w:bidi="hi-IN"/>
        </w:rPr>
      </w:pPr>
      <w:r w:rsidRPr="00F11D71">
        <w:rPr>
          <w:rFonts w:ascii="Arial" w:eastAsia="SimSun" w:hAnsi="Arial" w:cs="Arial"/>
          <w:strike/>
          <w:kern w:val="2"/>
          <w:lang w:eastAsia="zh-CN" w:bidi="hi-IN"/>
        </w:rPr>
        <w:t>5. Zamawiający wymaga do przeprowadzenia przeglądów użycia nowych materiałów eksploatacyjnych i części zużywalnych.</w:t>
      </w:r>
    </w:p>
    <w:p w:rsidR="00575EBA" w:rsidRPr="002D4196" w:rsidRDefault="002D4196" w:rsidP="00F11D71">
      <w:pPr>
        <w:spacing w:after="0"/>
        <w:jc w:val="both"/>
        <w:rPr>
          <w:rFonts w:ascii="Arial" w:hAnsi="Arial" w:cs="Arial"/>
        </w:rPr>
      </w:pPr>
      <w:r w:rsidRPr="002D4196">
        <w:rPr>
          <w:rFonts w:ascii="Arial" w:hAnsi="Arial" w:cs="Arial"/>
        </w:rPr>
        <w:t>W załączeniu poprawiony załącznik nr 5 do SIWZ – wzór umowy.</w:t>
      </w:r>
    </w:p>
    <w:p w:rsidR="00575EBA" w:rsidRPr="00575EBA" w:rsidRDefault="00575EBA" w:rsidP="00575EBA">
      <w:pPr>
        <w:spacing w:after="0"/>
        <w:jc w:val="both"/>
        <w:rPr>
          <w:rFonts w:ascii="Arial" w:eastAsia="Calibri" w:hAnsi="Arial" w:cs="Arial"/>
        </w:rPr>
      </w:pPr>
    </w:p>
    <w:p w:rsidR="00BA50C1" w:rsidRPr="00575EBA" w:rsidRDefault="00575EBA" w:rsidP="00575EBA">
      <w:pPr>
        <w:shd w:val="clear" w:color="auto" w:fill="FFFFFF"/>
        <w:spacing w:after="0" w:line="276" w:lineRule="auto"/>
        <w:jc w:val="both"/>
        <w:rPr>
          <w:rFonts w:ascii="Arial" w:eastAsia="Calibri" w:hAnsi="Arial" w:cs="Arial"/>
          <w:b/>
          <w:bCs/>
        </w:rPr>
      </w:pPr>
      <w:r>
        <w:rPr>
          <w:rFonts w:ascii="Arial" w:hAnsi="Arial" w:cs="Arial"/>
          <w:b/>
          <w:bCs/>
        </w:rPr>
        <w:t>Pytanie nr 9 dotyczy p</w:t>
      </w:r>
      <w:r w:rsidR="00BA50C1" w:rsidRPr="00575EBA">
        <w:rPr>
          <w:rFonts w:ascii="Arial" w:hAnsi="Arial" w:cs="Arial"/>
          <w:b/>
          <w:bCs/>
        </w:rPr>
        <w:t>akiet</w:t>
      </w:r>
      <w:r>
        <w:rPr>
          <w:rFonts w:ascii="Arial" w:hAnsi="Arial" w:cs="Arial"/>
          <w:b/>
          <w:bCs/>
        </w:rPr>
        <w:t>u nr</w:t>
      </w:r>
      <w:r w:rsidR="00BA50C1" w:rsidRPr="00575EBA">
        <w:rPr>
          <w:rFonts w:ascii="Arial" w:hAnsi="Arial" w:cs="Arial"/>
          <w:b/>
          <w:bCs/>
        </w:rPr>
        <w:t xml:space="preserve"> 10, poz. 2</w:t>
      </w:r>
    </w:p>
    <w:p w:rsidR="00F11D71" w:rsidRDefault="00BA50C1" w:rsidP="00575EBA">
      <w:pPr>
        <w:shd w:val="clear" w:color="auto" w:fill="FFFFFF"/>
        <w:spacing w:after="0"/>
        <w:jc w:val="both"/>
        <w:rPr>
          <w:rFonts w:ascii="Arial" w:hAnsi="Arial" w:cs="Arial"/>
        </w:rPr>
      </w:pPr>
      <w:r w:rsidRPr="00575EBA">
        <w:rPr>
          <w:rFonts w:ascii="Arial" w:hAnsi="Arial" w:cs="Arial"/>
        </w:rPr>
        <w:t xml:space="preserve">Zgodnie z zapisami SIWZ w cenie za przegląd okresowy należy uwzględnić wszystkie koszty związane z wykonaniem usługi w tym koszty części, materiałów eksploatacyjnych zalecanych przez producenta do </w:t>
      </w:r>
    </w:p>
    <w:p w:rsidR="00F11D71" w:rsidRDefault="00F11D71" w:rsidP="00575EBA">
      <w:pPr>
        <w:shd w:val="clear" w:color="auto" w:fill="FFFFFF"/>
        <w:spacing w:after="0"/>
        <w:jc w:val="both"/>
        <w:rPr>
          <w:rFonts w:ascii="Arial" w:hAnsi="Arial" w:cs="Arial"/>
        </w:rPr>
      </w:pPr>
    </w:p>
    <w:p w:rsidR="00F11D71" w:rsidRDefault="00F11D71" w:rsidP="00575EBA">
      <w:pPr>
        <w:shd w:val="clear" w:color="auto" w:fill="FFFFFF"/>
        <w:spacing w:after="0"/>
        <w:jc w:val="both"/>
        <w:rPr>
          <w:rFonts w:ascii="Arial" w:hAnsi="Arial" w:cs="Arial"/>
        </w:rPr>
      </w:pPr>
    </w:p>
    <w:p w:rsidR="00F11D71" w:rsidRDefault="00F11D71" w:rsidP="00575EBA">
      <w:pPr>
        <w:shd w:val="clear" w:color="auto" w:fill="FFFFFF"/>
        <w:spacing w:after="0"/>
        <w:jc w:val="both"/>
        <w:rPr>
          <w:rFonts w:ascii="Arial" w:hAnsi="Arial" w:cs="Arial"/>
        </w:rPr>
      </w:pPr>
    </w:p>
    <w:p w:rsidR="00F11D71" w:rsidRDefault="00F11D71" w:rsidP="00575EBA">
      <w:pPr>
        <w:shd w:val="clear" w:color="auto" w:fill="FFFFFF"/>
        <w:spacing w:after="0"/>
        <w:jc w:val="both"/>
        <w:rPr>
          <w:rFonts w:ascii="Arial" w:hAnsi="Arial" w:cs="Arial"/>
        </w:rPr>
      </w:pPr>
    </w:p>
    <w:p w:rsidR="00F11D71" w:rsidRDefault="00F11D71" w:rsidP="00575EBA">
      <w:pPr>
        <w:shd w:val="clear" w:color="auto" w:fill="FFFFFF"/>
        <w:spacing w:after="0"/>
        <w:jc w:val="both"/>
        <w:rPr>
          <w:rFonts w:ascii="Arial" w:hAnsi="Arial" w:cs="Arial"/>
        </w:rPr>
      </w:pPr>
    </w:p>
    <w:p w:rsidR="00F11D71" w:rsidRDefault="00F11D71" w:rsidP="00575EBA">
      <w:pPr>
        <w:shd w:val="clear" w:color="auto" w:fill="FFFFFF"/>
        <w:spacing w:after="0"/>
        <w:jc w:val="both"/>
        <w:rPr>
          <w:rFonts w:ascii="Arial" w:hAnsi="Arial" w:cs="Arial"/>
        </w:rPr>
      </w:pPr>
    </w:p>
    <w:p w:rsidR="00BA50C1" w:rsidRPr="00575EBA" w:rsidRDefault="00BA50C1" w:rsidP="00575EBA">
      <w:pPr>
        <w:shd w:val="clear" w:color="auto" w:fill="FFFFFF"/>
        <w:spacing w:after="0"/>
        <w:jc w:val="both"/>
        <w:rPr>
          <w:rFonts w:ascii="Arial" w:hAnsi="Arial" w:cs="Arial"/>
        </w:rPr>
      </w:pPr>
      <w:r w:rsidRPr="00575EBA">
        <w:rPr>
          <w:rFonts w:ascii="Arial" w:hAnsi="Arial" w:cs="Arial"/>
        </w:rPr>
        <w:t>wymiany w trakcie przeglądu.</w:t>
      </w:r>
    </w:p>
    <w:p w:rsidR="00E77FEE" w:rsidRDefault="00BA50C1" w:rsidP="00575EBA">
      <w:pPr>
        <w:spacing w:after="0"/>
        <w:jc w:val="both"/>
        <w:rPr>
          <w:rFonts w:ascii="Arial" w:eastAsia="Calibri" w:hAnsi="Arial" w:cs="Arial"/>
        </w:rPr>
      </w:pPr>
      <w:r w:rsidRPr="00575EBA">
        <w:rPr>
          <w:rFonts w:ascii="Arial" w:eastAsia="Calibri" w:hAnsi="Arial" w:cs="Arial"/>
        </w:rPr>
        <w:t xml:space="preserve">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w:t>
      </w:r>
    </w:p>
    <w:p w:rsidR="00BA50C1" w:rsidRPr="00575EBA" w:rsidRDefault="00BA50C1" w:rsidP="00575EBA">
      <w:pPr>
        <w:spacing w:after="0"/>
        <w:jc w:val="both"/>
        <w:rPr>
          <w:rFonts w:ascii="Arial" w:eastAsia="Calibri" w:hAnsi="Arial" w:cs="Arial"/>
        </w:rPr>
      </w:pPr>
      <w:r w:rsidRPr="00575EBA">
        <w:rPr>
          <w:rFonts w:ascii="Arial" w:eastAsia="Calibri" w:hAnsi="Arial" w:cs="Arial"/>
        </w:rPr>
        <w:t>celu przygotowania ważnej i uwzględniającej wszystkie wymagane części serwisowe oferty. W chwili obecnej z uwagi na zbyt ogólny opis przedmiotu zamówienia przygotowanie porównywalnych ofert dla Zamawiającego nie jest możliwe.</w:t>
      </w:r>
    </w:p>
    <w:p w:rsidR="00BA50C1" w:rsidRPr="00575EBA" w:rsidRDefault="00BA50C1" w:rsidP="00575EBA">
      <w:pPr>
        <w:pStyle w:val="Bezodstpw"/>
        <w:spacing w:line="276" w:lineRule="auto"/>
        <w:jc w:val="both"/>
        <w:rPr>
          <w:rFonts w:ascii="Arial" w:hAnsi="Arial" w:cs="Arial"/>
          <w:u w:val="single"/>
        </w:rPr>
      </w:pPr>
      <w:r w:rsidRPr="00575EBA">
        <w:rPr>
          <w:rFonts w:ascii="Arial" w:hAnsi="Arial" w:cs="Arial"/>
          <w:u w:val="single"/>
        </w:rPr>
        <w:t xml:space="preserve">Zgodnie z wytycznymi określonymi przez producenta aparatu do znieczulania Drager </w:t>
      </w:r>
      <w:proofErr w:type="spellStart"/>
      <w:r w:rsidRPr="00575EBA">
        <w:rPr>
          <w:rFonts w:ascii="Arial" w:eastAsia="Times New Roman" w:hAnsi="Arial" w:cs="Arial"/>
          <w:u w:val="single"/>
        </w:rPr>
        <w:t>Fabius</w:t>
      </w:r>
      <w:proofErr w:type="spellEnd"/>
      <w:r w:rsidRPr="00575EBA">
        <w:rPr>
          <w:rFonts w:ascii="Arial" w:eastAsia="Times New Roman" w:hAnsi="Arial" w:cs="Arial"/>
          <w:u w:val="single"/>
        </w:rPr>
        <w:t xml:space="preserve"> GS/</w:t>
      </w:r>
      <w:proofErr w:type="spellStart"/>
      <w:r w:rsidRPr="00575EBA">
        <w:rPr>
          <w:rFonts w:ascii="Arial" w:eastAsia="Times New Roman" w:hAnsi="Arial" w:cs="Arial"/>
          <w:u w:val="single"/>
        </w:rPr>
        <w:t>Fabius</w:t>
      </w:r>
      <w:proofErr w:type="spellEnd"/>
      <w:r w:rsidRPr="00575EBA">
        <w:rPr>
          <w:rFonts w:ascii="Arial" w:eastAsia="Times New Roman" w:hAnsi="Arial" w:cs="Arial"/>
          <w:u w:val="single"/>
        </w:rPr>
        <w:t xml:space="preserve"> GS Premium </w:t>
      </w:r>
      <w:r w:rsidRPr="00575EBA">
        <w:rPr>
          <w:rFonts w:ascii="Arial" w:hAnsi="Arial" w:cs="Arial"/>
          <w:u w:val="single"/>
        </w:rPr>
        <w:t>wymagana jest  wymiana następujących części gdy osiągną określony stopień zużycia:</w:t>
      </w:r>
    </w:p>
    <w:p w:rsidR="00BA50C1" w:rsidRPr="00575EBA" w:rsidRDefault="00BA50C1" w:rsidP="00575EBA">
      <w:pPr>
        <w:pStyle w:val="Bezodstpw"/>
        <w:spacing w:line="276" w:lineRule="auto"/>
        <w:jc w:val="both"/>
        <w:rPr>
          <w:rFonts w:ascii="Arial" w:eastAsia="Calibri" w:hAnsi="Arial" w:cs="Arial"/>
          <w:u w:val="single"/>
        </w:rPr>
      </w:pPr>
      <w:r w:rsidRPr="00575EBA">
        <w:rPr>
          <w:rFonts w:ascii="Arial" w:hAnsi="Arial" w:cs="Arial"/>
          <w:u w:val="single"/>
          <w:lang w:eastAsia="pl-PL"/>
        </w:rPr>
        <w:t>- Czujnik tlenu</w:t>
      </w:r>
    </w:p>
    <w:p w:rsidR="00BA50C1" w:rsidRPr="00575EBA" w:rsidRDefault="00BA50C1" w:rsidP="00575EBA">
      <w:pPr>
        <w:pStyle w:val="Bezodstpw"/>
        <w:spacing w:line="276" w:lineRule="auto"/>
        <w:jc w:val="both"/>
        <w:rPr>
          <w:rFonts w:ascii="Arial" w:hAnsi="Arial" w:cs="Arial"/>
          <w:u w:val="single"/>
          <w:lang w:eastAsia="pl-PL"/>
        </w:rPr>
      </w:pPr>
      <w:r w:rsidRPr="00575EBA">
        <w:rPr>
          <w:rFonts w:ascii="Arial" w:hAnsi="Arial" w:cs="Arial"/>
          <w:u w:val="single"/>
        </w:rPr>
        <w:t xml:space="preserve">- </w:t>
      </w:r>
      <w:r w:rsidRPr="00575EBA">
        <w:rPr>
          <w:rFonts w:ascii="Arial" w:hAnsi="Arial" w:cs="Arial"/>
          <w:u w:val="single"/>
          <w:lang w:eastAsia="pl-PL"/>
        </w:rPr>
        <w:t>Czujnik przepływu</w:t>
      </w:r>
    </w:p>
    <w:p w:rsidR="00BA50C1" w:rsidRPr="00575EBA" w:rsidRDefault="00BA50C1" w:rsidP="00575EBA">
      <w:pPr>
        <w:pStyle w:val="Bezodstpw"/>
        <w:spacing w:line="276" w:lineRule="auto"/>
        <w:jc w:val="both"/>
        <w:rPr>
          <w:rFonts w:ascii="Arial" w:hAnsi="Arial" w:cs="Arial"/>
          <w:u w:val="single"/>
          <w:lang w:eastAsia="pl-PL"/>
        </w:rPr>
      </w:pPr>
    </w:p>
    <w:p w:rsidR="00BA50C1" w:rsidRPr="00575EBA" w:rsidRDefault="00BA50C1" w:rsidP="00575EBA">
      <w:pPr>
        <w:spacing w:after="0"/>
        <w:jc w:val="both"/>
        <w:rPr>
          <w:rFonts w:ascii="Arial" w:eastAsia="Calibri" w:hAnsi="Arial" w:cs="Arial"/>
          <w:u w:val="single"/>
        </w:rPr>
      </w:pPr>
      <w:r w:rsidRPr="00575EBA">
        <w:rPr>
          <w:rFonts w:ascii="Arial" w:eastAsia="Calibri" w:hAnsi="Arial" w:cs="Arial"/>
          <w:u w:val="single"/>
        </w:rPr>
        <w:t xml:space="preserve">Zgodnie z wytycznymi określonymi przez producenta aparatu do znieczulania Drager </w:t>
      </w:r>
      <w:proofErr w:type="spellStart"/>
      <w:r w:rsidRPr="00575EBA">
        <w:rPr>
          <w:rFonts w:ascii="Arial" w:eastAsia="Times New Roman" w:hAnsi="Arial" w:cs="Arial"/>
          <w:u w:val="single"/>
        </w:rPr>
        <w:t>Fabius</w:t>
      </w:r>
      <w:proofErr w:type="spellEnd"/>
      <w:r w:rsidRPr="00575EBA">
        <w:rPr>
          <w:rFonts w:ascii="Arial" w:eastAsia="Times New Roman" w:hAnsi="Arial" w:cs="Arial"/>
          <w:u w:val="single"/>
        </w:rPr>
        <w:t xml:space="preserve"> GS/</w:t>
      </w:r>
      <w:proofErr w:type="spellStart"/>
      <w:r w:rsidRPr="00575EBA">
        <w:rPr>
          <w:rFonts w:ascii="Arial" w:eastAsia="Times New Roman" w:hAnsi="Arial" w:cs="Arial"/>
          <w:u w:val="single"/>
        </w:rPr>
        <w:t>Fabius</w:t>
      </w:r>
      <w:proofErr w:type="spellEnd"/>
      <w:r w:rsidRPr="00575EBA">
        <w:rPr>
          <w:rFonts w:ascii="Arial" w:eastAsia="Times New Roman" w:hAnsi="Arial" w:cs="Arial"/>
          <w:u w:val="single"/>
        </w:rPr>
        <w:t xml:space="preserve"> GS Premium </w:t>
      </w:r>
      <w:r w:rsidRPr="00575EBA">
        <w:rPr>
          <w:rFonts w:ascii="Arial" w:eastAsia="Calibri" w:hAnsi="Arial" w:cs="Arial"/>
          <w:u w:val="single"/>
        </w:rPr>
        <w:t>wymagana jest wymiana następujących zestawów serwisowych:</w:t>
      </w:r>
    </w:p>
    <w:p w:rsidR="00BA50C1" w:rsidRPr="00575EBA" w:rsidRDefault="00BA50C1" w:rsidP="00575EBA">
      <w:pPr>
        <w:pStyle w:val="Bezodstpw"/>
        <w:spacing w:line="276" w:lineRule="auto"/>
        <w:jc w:val="both"/>
        <w:rPr>
          <w:rFonts w:ascii="Arial" w:eastAsia="Calibri" w:hAnsi="Arial" w:cs="Arial"/>
          <w:u w:val="single"/>
          <w:lang w:val="en-US"/>
        </w:rPr>
      </w:pPr>
      <w:r w:rsidRPr="00575EBA">
        <w:rPr>
          <w:rFonts w:ascii="Arial" w:hAnsi="Arial" w:cs="Arial"/>
          <w:u w:val="single"/>
          <w:lang w:val="en-US" w:eastAsia="pl-PL"/>
        </w:rPr>
        <w:t xml:space="preserve">- Drager </w:t>
      </w:r>
      <w:proofErr w:type="spellStart"/>
      <w:r w:rsidRPr="00575EBA">
        <w:rPr>
          <w:rFonts w:ascii="Arial" w:hAnsi="Arial" w:cs="Arial"/>
          <w:u w:val="single"/>
          <w:lang w:val="en-US" w:eastAsia="pl-PL"/>
        </w:rPr>
        <w:t>Fabius</w:t>
      </w:r>
      <w:proofErr w:type="spellEnd"/>
      <w:r w:rsidRPr="00575EBA">
        <w:rPr>
          <w:rFonts w:ascii="Arial" w:hAnsi="Arial" w:cs="Arial"/>
          <w:u w:val="single"/>
          <w:lang w:val="en-US" w:eastAsia="pl-PL"/>
        </w:rPr>
        <w:t xml:space="preserve"> GS 1 year Service Set</w:t>
      </w:r>
    </w:p>
    <w:p w:rsidR="00BA50C1" w:rsidRPr="00575EBA" w:rsidRDefault="00BA50C1" w:rsidP="00575EBA">
      <w:pPr>
        <w:pStyle w:val="Bezodstpw"/>
        <w:spacing w:line="276" w:lineRule="auto"/>
        <w:jc w:val="both"/>
        <w:rPr>
          <w:rFonts w:ascii="Arial" w:hAnsi="Arial" w:cs="Arial"/>
          <w:u w:val="single"/>
          <w:lang w:val="en-US" w:eastAsia="pl-PL"/>
        </w:rPr>
      </w:pPr>
      <w:r w:rsidRPr="00575EBA">
        <w:rPr>
          <w:rFonts w:ascii="Arial" w:hAnsi="Arial" w:cs="Arial"/>
          <w:u w:val="single"/>
          <w:lang w:val="en-US" w:eastAsia="pl-PL"/>
        </w:rPr>
        <w:t xml:space="preserve">- Drager </w:t>
      </w:r>
      <w:proofErr w:type="spellStart"/>
      <w:r w:rsidRPr="00575EBA">
        <w:rPr>
          <w:rFonts w:ascii="Arial" w:hAnsi="Arial" w:cs="Arial"/>
          <w:u w:val="single"/>
          <w:lang w:val="en-US" w:eastAsia="pl-PL"/>
        </w:rPr>
        <w:t>Fabius</w:t>
      </w:r>
      <w:proofErr w:type="spellEnd"/>
      <w:r w:rsidRPr="00575EBA">
        <w:rPr>
          <w:rFonts w:ascii="Arial" w:hAnsi="Arial" w:cs="Arial"/>
          <w:u w:val="single"/>
          <w:lang w:val="en-US" w:eastAsia="pl-PL"/>
        </w:rPr>
        <w:t xml:space="preserve"> GS 2 </w:t>
      </w:r>
      <w:proofErr w:type="spellStart"/>
      <w:r w:rsidRPr="00575EBA">
        <w:rPr>
          <w:rFonts w:ascii="Arial" w:hAnsi="Arial" w:cs="Arial"/>
          <w:u w:val="single"/>
          <w:lang w:val="en-US" w:eastAsia="pl-PL"/>
        </w:rPr>
        <w:t>years Service</w:t>
      </w:r>
      <w:proofErr w:type="spellEnd"/>
      <w:r w:rsidRPr="00575EBA">
        <w:rPr>
          <w:rFonts w:ascii="Arial" w:hAnsi="Arial" w:cs="Arial"/>
          <w:u w:val="single"/>
          <w:lang w:val="en-US" w:eastAsia="pl-PL"/>
        </w:rPr>
        <w:t xml:space="preserve"> Set (</w:t>
      </w:r>
      <w:proofErr w:type="spellStart"/>
      <w:r w:rsidRPr="00575EBA">
        <w:rPr>
          <w:rFonts w:ascii="Arial" w:hAnsi="Arial" w:cs="Arial"/>
          <w:u w:val="single"/>
          <w:lang w:val="en-US" w:eastAsia="pl-PL"/>
        </w:rPr>
        <w:t>jeśli</w:t>
      </w:r>
      <w:proofErr w:type="spellEnd"/>
      <w:r w:rsidRPr="00575EBA">
        <w:rPr>
          <w:rFonts w:ascii="Arial" w:hAnsi="Arial" w:cs="Arial"/>
          <w:u w:val="single"/>
          <w:lang w:val="en-US" w:eastAsia="pl-PL"/>
        </w:rPr>
        <w:t xml:space="preserve"> </w:t>
      </w:r>
      <w:proofErr w:type="spellStart"/>
      <w:r w:rsidRPr="00575EBA">
        <w:rPr>
          <w:rFonts w:ascii="Arial" w:hAnsi="Arial" w:cs="Arial"/>
          <w:u w:val="single"/>
          <w:lang w:val="en-US" w:eastAsia="pl-PL"/>
        </w:rPr>
        <w:t>występuje</w:t>
      </w:r>
      <w:proofErr w:type="spellEnd"/>
      <w:r w:rsidRPr="00575EBA">
        <w:rPr>
          <w:rFonts w:ascii="Arial" w:hAnsi="Arial" w:cs="Arial"/>
          <w:u w:val="single"/>
          <w:lang w:val="en-US" w:eastAsia="pl-PL"/>
        </w:rPr>
        <w:t>)</w:t>
      </w:r>
    </w:p>
    <w:p w:rsidR="00BA50C1" w:rsidRPr="00575EBA" w:rsidRDefault="00BA50C1" w:rsidP="00575EBA">
      <w:pPr>
        <w:pStyle w:val="Bezodstpw"/>
        <w:spacing w:line="276" w:lineRule="auto"/>
        <w:jc w:val="both"/>
        <w:rPr>
          <w:rFonts w:ascii="Arial" w:eastAsia="Calibri" w:hAnsi="Arial" w:cs="Arial"/>
          <w:u w:val="single"/>
          <w:lang w:val="en-US"/>
        </w:rPr>
      </w:pPr>
      <w:r w:rsidRPr="00575EBA">
        <w:rPr>
          <w:rFonts w:ascii="Arial" w:hAnsi="Arial" w:cs="Arial"/>
          <w:u w:val="single"/>
          <w:lang w:val="en-US" w:eastAsia="pl-PL"/>
        </w:rPr>
        <w:t xml:space="preserve">- Drager </w:t>
      </w:r>
      <w:proofErr w:type="spellStart"/>
      <w:r w:rsidRPr="00575EBA">
        <w:rPr>
          <w:rFonts w:ascii="Arial" w:hAnsi="Arial" w:cs="Arial"/>
          <w:u w:val="single"/>
          <w:lang w:val="en-US" w:eastAsia="pl-PL"/>
        </w:rPr>
        <w:t>Fabius</w:t>
      </w:r>
      <w:proofErr w:type="spellEnd"/>
      <w:r w:rsidRPr="00575EBA">
        <w:rPr>
          <w:rFonts w:ascii="Arial" w:hAnsi="Arial" w:cs="Arial"/>
          <w:u w:val="single"/>
          <w:lang w:val="en-US" w:eastAsia="pl-PL"/>
        </w:rPr>
        <w:t xml:space="preserve"> GS 2 </w:t>
      </w:r>
      <w:proofErr w:type="spellStart"/>
      <w:r w:rsidRPr="00575EBA">
        <w:rPr>
          <w:rFonts w:ascii="Arial" w:hAnsi="Arial" w:cs="Arial"/>
          <w:u w:val="single"/>
          <w:lang w:val="en-US" w:eastAsia="pl-PL"/>
        </w:rPr>
        <w:t>years Service</w:t>
      </w:r>
      <w:proofErr w:type="spellEnd"/>
      <w:r w:rsidRPr="00575EBA">
        <w:rPr>
          <w:rFonts w:ascii="Arial" w:hAnsi="Arial" w:cs="Arial"/>
          <w:u w:val="single"/>
          <w:lang w:val="en-US" w:eastAsia="pl-PL"/>
        </w:rPr>
        <w:t xml:space="preserve"> Set (APL By-A) (</w:t>
      </w:r>
      <w:proofErr w:type="spellStart"/>
      <w:r w:rsidRPr="00575EBA">
        <w:rPr>
          <w:rFonts w:ascii="Arial" w:hAnsi="Arial" w:cs="Arial"/>
          <w:u w:val="single"/>
          <w:lang w:val="en-US" w:eastAsia="pl-PL"/>
        </w:rPr>
        <w:t>jeśli</w:t>
      </w:r>
      <w:proofErr w:type="spellEnd"/>
      <w:r w:rsidRPr="00575EBA">
        <w:rPr>
          <w:rFonts w:ascii="Arial" w:hAnsi="Arial" w:cs="Arial"/>
          <w:u w:val="single"/>
          <w:lang w:val="en-US" w:eastAsia="pl-PL"/>
        </w:rPr>
        <w:t xml:space="preserve"> </w:t>
      </w:r>
      <w:proofErr w:type="spellStart"/>
      <w:r w:rsidRPr="00575EBA">
        <w:rPr>
          <w:rFonts w:ascii="Arial" w:hAnsi="Arial" w:cs="Arial"/>
          <w:u w:val="single"/>
          <w:lang w:val="en-US" w:eastAsia="pl-PL"/>
        </w:rPr>
        <w:t>występuje</w:t>
      </w:r>
      <w:proofErr w:type="spellEnd"/>
      <w:r w:rsidRPr="00575EBA">
        <w:rPr>
          <w:rFonts w:ascii="Arial" w:hAnsi="Arial" w:cs="Arial"/>
          <w:u w:val="single"/>
          <w:lang w:val="en-US" w:eastAsia="pl-PL"/>
        </w:rPr>
        <w:t>)</w:t>
      </w:r>
    </w:p>
    <w:p w:rsidR="00BA50C1" w:rsidRDefault="00BA50C1" w:rsidP="00575EBA">
      <w:pPr>
        <w:pStyle w:val="Bezodstpw"/>
        <w:spacing w:line="276" w:lineRule="auto"/>
        <w:jc w:val="both"/>
        <w:rPr>
          <w:rFonts w:ascii="Arial" w:hAnsi="Arial" w:cs="Arial"/>
          <w:u w:val="single"/>
          <w:lang w:eastAsia="pl-PL"/>
        </w:rPr>
      </w:pPr>
      <w:r w:rsidRPr="00575EBA">
        <w:rPr>
          <w:rFonts w:ascii="Arial" w:hAnsi="Arial" w:cs="Arial"/>
          <w:u w:val="single"/>
          <w:lang w:eastAsia="pl-PL"/>
        </w:rPr>
        <w:t>Odpowiednio po 1, 2 i 2 latach</w:t>
      </w:r>
    </w:p>
    <w:p w:rsidR="00BA50C1" w:rsidRPr="00575EBA" w:rsidRDefault="00BA50C1" w:rsidP="00575EBA">
      <w:pPr>
        <w:pStyle w:val="Bezodstpw"/>
        <w:spacing w:line="276" w:lineRule="auto"/>
        <w:jc w:val="both"/>
        <w:rPr>
          <w:rFonts w:ascii="Arial" w:hAnsi="Arial" w:cs="Arial"/>
          <w:u w:val="single"/>
          <w:lang w:eastAsia="pl-PL"/>
        </w:rPr>
      </w:pPr>
    </w:p>
    <w:p w:rsidR="00BA50C1" w:rsidRPr="00575EBA" w:rsidRDefault="00BA50C1" w:rsidP="00575EBA">
      <w:pPr>
        <w:spacing w:after="0"/>
        <w:jc w:val="both"/>
        <w:rPr>
          <w:rFonts w:ascii="Arial" w:hAnsi="Arial" w:cs="Arial"/>
        </w:rPr>
      </w:pPr>
      <w:r w:rsidRPr="00575EBA">
        <w:rPr>
          <w:rFonts w:ascii="Arial" w:eastAsia="Calibri" w:hAnsi="Arial" w:cs="Arial"/>
        </w:rPr>
        <w:t xml:space="preserve">Potencjalni Wykonawcy nie mają wiedzy na temat stopnia zużycia i daty ostatniej wymiany ww. części. Wskazanie Wykonawcom ww. informacji jest niezbędne do określenia czy i ewentualnie jakie części mają zostać uwzględnione w ofercie. Prosimy o jednoznaczne wytyczne czy  dla aparatu do znieczulania Drager </w:t>
      </w:r>
      <w:proofErr w:type="spellStart"/>
      <w:r w:rsidRPr="00575EBA">
        <w:rPr>
          <w:rFonts w:ascii="Arial" w:eastAsia="Times New Roman" w:hAnsi="Arial" w:cs="Arial"/>
        </w:rPr>
        <w:t>Fabius</w:t>
      </w:r>
      <w:proofErr w:type="spellEnd"/>
      <w:r w:rsidRPr="00575EBA">
        <w:rPr>
          <w:rFonts w:ascii="Arial" w:eastAsia="Times New Roman" w:hAnsi="Arial" w:cs="Arial"/>
        </w:rPr>
        <w:t xml:space="preserve"> GS/</w:t>
      </w:r>
      <w:proofErr w:type="spellStart"/>
      <w:r w:rsidRPr="00575EBA">
        <w:rPr>
          <w:rFonts w:ascii="Arial" w:eastAsia="Times New Roman" w:hAnsi="Arial" w:cs="Arial"/>
        </w:rPr>
        <w:t>Fabius</w:t>
      </w:r>
      <w:proofErr w:type="spellEnd"/>
      <w:r w:rsidRPr="00575EBA">
        <w:rPr>
          <w:rFonts w:ascii="Arial" w:eastAsia="Times New Roman" w:hAnsi="Arial" w:cs="Arial"/>
        </w:rPr>
        <w:t xml:space="preserve"> GS Premium </w:t>
      </w:r>
      <w:r w:rsidRPr="00575EBA">
        <w:rPr>
          <w:rFonts w:ascii="Arial" w:eastAsia="Calibri" w:hAnsi="Arial" w:cs="Arial"/>
        </w:rPr>
        <w:t>Zamawiający wymaga w trakcie okresu obowiązywania umowy wymiany ww. części. Jeśli wymiana jest wymagana prosimy o podanie numerów fabrycznych urządzeń których dotyczy. Jeżeli Zamawiający nie jest w stanie zweryfikować stopnia zużycia tych części i daty ostatniej wymiany prosimy o zrezygnowanie z konieczności uwzględnienia ich wymiany w cenie przeglądu i wprowadzenie zapisu, z którego będzie jasno wynikać, że wymiana będzie dokonywana zgodnie z zaleceniami serwisu po przeglądzie.</w:t>
      </w:r>
    </w:p>
    <w:p w:rsidR="00BA50C1" w:rsidRDefault="00BA50C1" w:rsidP="00575EBA">
      <w:pPr>
        <w:spacing w:after="0"/>
        <w:jc w:val="both"/>
        <w:rPr>
          <w:rFonts w:ascii="Arial" w:eastAsia="Calibri" w:hAnsi="Arial" w:cs="Arial"/>
        </w:rPr>
      </w:pPr>
      <w:r w:rsidRPr="00575EBA">
        <w:rPr>
          <w:rFonts w:ascii="Arial" w:eastAsia="Calibri" w:hAnsi="Arial" w:cs="Arial"/>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575EBA" w:rsidRDefault="00575EBA" w:rsidP="00575EBA">
      <w:pPr>
        <w:spacing w:after="0" w:line="240" w:lineRule="auto"/>
        <w:jc w:val="both"/>
        <w:rPr>
          <w:rFonts w:ascii="Arial" w:hAnsi="Arial" w:cs="Arial"/>
          <w:b/>
        </w:rPr>
      </w:pPr>
      <w:r w:rsidRPr="008162A3">
        <w:rPr>
          <w:rFonts w:ascii="Arial" w:hAnsi="Arial" w:cs="Arial"/>
          <w:b/>
        </w:rPr>
        <w:t>Odpowiedź:</w:t>
      </w:r>
      <w:r w:rsidR="005018CF">
        <w:rPr>
          <w:rFonts w:ascii="Arial" w:hAnsi="Arial" w:cs="Arial"/>
          <w:b/>
        </w:rPr>
        <w:t xml:space="preserve"> </w:t>
      </w:r>
      <w:r w:rsidR="002D4196" w:rsidRPr="002D4196">
        <w:rPr>
          <w:rFonts w:ascii="Arial" w:hAnsi="Arial" w:cs="Arial"/>
        </w:rPr>
        <w:t>Jak do pytania nr 8.</w:t>
      </w:r>
    </w:p>
    <w:p w:rsidR="00575EBA" w:rsidRPr="00575EBA" w:rsidRDefault="00575EBA" w:rsidP="00575EBA">
      <w:pPr>
        <w:spacing w:after="0"/>
        <w:jc w:val="both"/>
        <w:rPr>
          <w:rFonts w:ascii="Arial" w:eastAsia="Calibri" w:hAnsi="Arial" w:cs="Arial"/>
        </w:rPr>
      </w:pPr>
    </w:p>
    <w:p w:rsidR="00BA50C1" w:rsidRPr="00575EBA" w:rsidRDefault="00575EBA" w:rsidP="00575EBA">
      <w:pPr>
        <w:shd w:val="clear" w:color="auto" w:fill="FFFFFF"/>
        <w:spacing w:after="0" w:line="276" w:lineRule="auto"/>
        <w:jc w:val="both"/>
        <w:rPr>
          <w:rFonts w:ascii="Arial" w:eastAsia="Calibri" w:hAnsi="Arial" w:cs="Arial"/>
          <w:b/>
          <w:bCs/>
        </w:rPr>
      </w:pPr>
      <w:r>
        <w:rPr>
          <w:rFonts w:ascii="Arial" w:hAnsi="Arial" w:cs="Arial"/>
          <w:b/>
          <w:bCs/>
        </w:rPr>
        <w:t xml:space="preserve">Pytanie </w:t>
      </w:r>
      <w:r w:rsidR="00F17028">
        <w:rPr>
          <w:rFonts w:ascii="Arial" w:hAnsi="Arial" w:cs="Arial"/>
          <w:b/>
        </w:rPr>
        <w:t>nr</w:t>
      </w:r>
      <w:r w:rsidR="00F17028">
        <w:rPr>
          <w:rFonts w:ascii="Arial" w:hAnsi="Arial" w:cs="Arial"/>
          <w:b/>
          <w:bCs/>
        </w:rPr>
        <w:t xml:space="preserve"> </w:t>
      </w:r>
      <w:r>
        <w:rPr>
          <w:rFonts w:ascii="Arial" w:hAnsi="Arial" w:cs="Arial"/>
          <w:b/>
          <w:bCs/>
        </w:rPr>
        <w:t>10 dotyczy p</w:t>
      </w:r>
      <w:r w:rsidR="00BA50C1" w:rsidRPr="00575EBA">
        <w:rPr>
          <w:rFonts w:ascii="Arial" w:hAnsi="Arial" w:cs="Arial"/>
          <w:b/>
          <w:bCs/>
        </w:rPr>
        <w:t>akiet</w:t>
      </w:r>
      <w:r>
        <w:rPr>
          <w:rFonts w:ascii="Arial" w:hAnsi="Arial" w:cs="Arial"/>
          <w:b/>
          <w:bCs/>
        </w:rPr>
        <w:t>u nr</w:t>
      </w:r>
      <w:r w:rsidR="00BA50C1" w:rsidRPr="00575EBA">
        <w:rPr>
          <w:rFonts w:ascii="Arial" w:hAnsi="Arial" w:cs="Arial"/>
          <w:b/>
          <w:bCs/>
        </w:rPr>
        <w:t xml:space="preserve"> 10, poz. 3,4</w:t>
      </w:r>
    </w:p>
    <w:p w:rsidR="00BA50C1" w:rsidRPr="00575EBA" w:rsidRDefault="00BA50C1" w:rsidP="00575EBA">
      <w:pPr>
        <w:shd w:val="clear" w:color="auto" w:fill="FFFFFF"/>
        <w:spacing w:after="0"/>
        <w:jc w:val="both"/>
        <w:rPr>
          <w:rFonts w:ascii="Arial" w:hAnsi="Arial" w:cs="Arial"/>
        </w:rPr>
      </w:pPr>
      <w:r w:rsidRPr="00575EBA">
        <w:rPr>
          <w:rFonts w:ascii="Arial" w:hAnsi="Arial" w:cs="Arial"/>
        </w:rPr>
        <w:t>Zgodnie z zapisami SIWZ w cenie za przegląd okresowy należy uwzględnić wszystkie koszty związane z wykonaniem usługi w tym koszty części, materiałów eksploatacyjnych zalecanych przez producenta do wymiany w trakcie przeglądu.</w:t>
      </w:r>
    </w:p>
    <w:p w:rsidR="00BA50C1" w:rsidRPr="00575EBA" w:rsidRDefault="00BA50C1" w:rsidP="00575EBA">
      <w:pPr>
        <w:spacing w:after="0"/>
        <w:jc w:val="both"/>
        <w:rPr>
          <w:rFonts w:ascii="Arial" w:eastAsia="Calibri" w:hAnsi="Arial" w:cs="Arial"/>
        </w:rPr>
      </w:pPr>
      <w:r w:rsidRPr="00575EBA">
        <w:rPr>
          <w:rFonts w:ascii="Arial" w:eastAsia="Calibri" w:hAnsi="Arial" w:cs="Arial"/>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BA50C1" w:rsidRPr="00575EBA" w:rsidRDefault="00BA50C1" w:rsidP="00575EBA">
      <w:pPr>
        <w:pStyle w:val="Bezodstpw"/>
        <w:spacing w:line="276" w:lineRule="auto"/>
        <w:jc w:val="both"/>
        <w:rPr>
          <w:rFonts w:ascii="Arial" w:hAnsi="Arial" w:cs="Arial"/>
          <w:u w:val="single"/>
        </w:rPr>
      </w:pPr>
      <w:r w:rsidRPr="00575EBA">
        <w:rPr>
          <w:rFonts w:ascii="Arial" w:hAnsi="Arial" w:cs="Arial"/>
          <w:u w:val="single"/>
        </w:rPr>
        <w:t>Zgodnie z wytycznymi określonymi przez producenta aparatu do znieczulania Primus/</w:t>
      </w:r>
      <w:proofErr w:type="spellStart"/>
      <w:r w:rsidRPr="00575EBA">
        <w:rPr>
          <w:rFonts w:ascii="Arial" w:hAnsi="Arial" w:cs="Arial"/>
          <w:u w:val="single"/>
        </w:rPr>
        <w:t>Pimus</w:t>
      </w:r>
      <w:proofErr w:type="spellEnd"/>
      <w:r w:rsidRPr="00575EBA">
        <w:rPr>
          <w:rFonts w:ascii="Arial" w:hAnsi="Arial" w:cs="Arial"/>
          <w:u w:val="single"/>
        </w:rPr>
        <w:t xml:space="preserve"> IE</w:t>
      </w:r>
      <w:r w:rsidRPr="00575EBA">
        <w:rPr>
          <w:rFonts w:ascii="Arial" w:eastAsia="Times New Roman" w:hAnsi="Arial" w:cs="Arial"/>
          <w:u w:val="single"/>
        </w:rPr>
        <w:t xml:space="preserve"> </w:t>
      </w:r>
      <w:r w:rsidRPr="00575EBA">
        <w:rPr>
          <w:rFonts w:ascii="Arial" w:hAnsi="Arial" w:cs="Arial"/>
          <w:u w:val="single"/>
        </w:rPr>
        <w:t>wymagana jest wymiana zestawów:</w:t>
      </w:r>
    </w:p>
    <w:p w:rsidR="00BA50C1" w:rsidRPr="00575EBA" w:rsidRDefault="00BA50C1" w:rsidP="00575EBA">
      <w:pPr>
        <w:pStyle w:val="Bezodstpw"/>
        <w:spacing w:line="276" w:lineRule="auto"/>
        <w:jc w:val="both"/>
        <w:rPr>
          <w:rFonts w:ascii="Arial" w:hAnsi="Arial" w:cs="Arial"/>
          <w:u w:val="single"/>
        </w:rPr>
      </w:pPr>
      <w:r w:rsidRPr="00575EBA">
        <w:rPr>
          <w:rFonts w:ascii="Arial" w:hAnsi="Arial" w:cs="Arial"/>
          <w:u w:val="single"/>
        </w:rPr>
        <w:t>- Roczny zestaw PRIMUS [PRIMUS SERVSET 1 YEAR]</w:t>
      </w:r>
    </w:p>
    <w:p w:rsidR="00BA50C1" w:rsidRDefault="00BA50C1" w:rsidP="00575EBA">
      <w:pPr>
        <w:pStyle w:val="Bezodstpw"/>
        <w:spacing w:line="276" w:lineRule="auto"/>
        <w:jc w:val="both"/>
        <w:rPr>
          <w:rFonts w:ascii="Arial" w:hAnsi="Arial" w:cs="Arial"/>
          <w:u w:val="single"/>
        </w:rPr>
      </w:pPr>
      <w:r w:rsidRPr="00575EBA">
        <w:rPr>
          <w:rFonts w:ascii="Arial" w:hAnsi="Arial" w:cs="Arial"/>
          <w:u w:val="single"/>
        </w:rPr>
        <w:t>- Dwuletni zestaw PRIMUS [PRIMUS KIT 2 YEARS]</w:t>
      </w:r>
    </w:p>
    <w:p w:rsidR="00F11D71" w:rsidRDefault="00F11D71" w:rsidP="00575EBA">
      <w:pPr>
        <w:pStyle w:val="Bezodstpw"/>
        <w:spacing w:line="276" w:lineRule="auto"/>
        <w:jc w:val="both"/>
        <w:rPr>
          <w:rFonts w:ascii="Arial" w:hAnsi="Arial" w:cs="Arial"/>
          <w:u w:val="single"/>
        </w:rPr>
      </w:pPr>
    </w:p>
    <w:p w:rsidR="00F11D71" w:rsidRDefault="00F11D71" w:rsidP="00575EBA">
      <w:pPr>
        <w:pStyle w:val="Bezodstpw"/>
        <w:spacing w:line="276" w:lineRule="auto"/>
        <w:jc w:val="both"/>
        <w:rPr>
          <w:rFonts w:ascii="Arial" w:hAnsi="Arial" w:cs="Arial"/>
          <w:u w:val="single"/>
        </w:rPr>
      </w:pPr>
    </w:p>
    <w:p w:rsidR="00F11D71" w:rsidRDefault="00F11D71" w:rsidP="00575EBA">
      <w:pPr>
        <w:pStyle w:val="Bezodstpw"/>
        <w:spacing w:line="276" w:lineRule="auto"/>
        <w:jc w:val="both"/>
        <w:rPr>
          <w:rFonts w:ascii="Arial" w:hAnsi="Arial" w:cs="Arial"/>
          <w:u w:val="single"/>
        </w:rPr>
      </w:pPr>
    </w:p>
    <w:p w:rsidR="00F11D71" w:rsidRPr="00575EBA" w:rsidRDefault="00F11D71" w:rsidP="00575EBA">
      <w:pPr>
        <w:pStyle w:val="Bezodstpw"/>
        <w:spacing w:line="276" w:lineRule="auto"/>
        <w:jc w:val="both"/>
        <w:rPr>
          <w:rFonts w:ascii="Arial" w:hAnsi="Arial" w:cs="Arial"/>
          <w:u w:val="single"/>
        </w:rPr>
      </w:pPr>
    </w:p>
    <w:p w:rsidR="00BA50C1" w:rsidRPr="00575EBA" w:rsidRDefault="00BA50C1" w:rsidP="00575EBA">
      <w:pPr>
        <w:pStyle w:val="Bezodstpw"/>
        <w:spacing w:line="276" w:lineRule="auto"/>
        <w:jc w:val="both"/>
        <w:rPr>
          <w:rFonts w:ascii="Arial" w:hAnsi="Arial" w:cs="Arial"/>
          <w:u w:val="single"/>
        </w:rPr>
      </w:pPr>
      <w:r w:rsidRPr="00575EBA">
        <w:rPr>
          <w:rFonts w:ascii="Arial" w:hAnsi="Arial" w:cs="Arial"/>
          <w:u w:val="single"/>
        </w:rPr>
        <w:t xml:space="preserve">- Trzyletni zestaw PRIMUS [PRIMUS SERVSET 3 YEAR] </w:t>
      </w:r>
    </w:p>
    <w:p w:rsidR="00BA50C1" w:rsidRPr="00575EBA" w:rsidRDefault="00BA50C1" w:rsidP="00575EBA">
      <w:pPr>
        <w:pStyle w:val="Bezodstpw"/>
        <w:spacing w:line="276" w:lineRule="auto"/>
        <w:jc w:val="both"/>
        <w:rPr>
          <w:rFonts w:ascii="Arial" w:hAnsi="Arial" w:cs="Arial"/>
          <w:u w:val="single"/>
        </w:rPr>
      </w:pPr>
      <w:r w:rsidRPr="00575EBA">
        <w:rPr>
          <w:rFonts w:ascii="Arial" w:hAnsi="Arial" w:cs="Arial"/>
          <w:u w:val="single"/>
        </w:rPr>
        <w:t>- Sześcioletni zestaw PRIMUS [PRIMUS SERVSET (6 Y)]</w:t>
      </w:r>
    </w:p>
    <w:p w:rsidR="00BA50C1" w:rsidRDefault="00BA50C1" w:rsidP="00575EBA">
      <w:pPr>
        <w:pStyle w:val="Bezodstpw"/>
        <w:spacing w:line="276" w:lineRule="auto"/>
        <w:jc w:val="both"/>
        <w:rPr>
          <w:rFonts w:ascii="Arial" w:hAnsi="Arial" w:cs="Arial"/>
          <w:u w:val="single"/>
        </w:rPr>
      </w:pPr>
      <w:r w:rsidRPr="00575EBA">
        <w:rPr>
          <w:rFonts w:ascii="Arial" w:hAnsi="Arial" w:cs="Arial"/>
          <w:u w:val="single"/>
        </w:rPr>
        <w:t>Odpowiednio po 1,</w:t>
      </w:r>
      <w:r w:rsidR="005018CF">
        <w:rPr>
          <w:rFonts w:ascii="Arial" w:hAnsi="Arial" w:cs="Arial"/>
          <w:u w:val="single"/>
        </w:rPr>
        <w:t xml:space="preserve"> </w:t>
      </w:r>
      <w:r w:rsidRPr="00575EBA">
        <w:rPr>
          <w:rFonts w:ascii="Arial" w:hAnsi="Arial" w:cs="Arial"/>
          <w:u w:val="single"/>
        </w:rPr>
        <w:t>2,</w:t>
      </w:r>
      <w:r w:rsidR="005018CF">
        <w:rPr>
          <w:rFonts w:ascii="Arial" w:hAnsi="Arial" w:cs="Arial"/>
          <w:u w:val="single"/>
        </w:rPr>
        <w:t xml:space="preserve"> </w:t>
      </w:r>
      <w:r w:rsidRPr="00575EBA">
        <w:rPr>
          <w:rFonts w:ascii="Arial" w:hAnsi="Arial" w:cs="Arial"/>
          <w:u w:val="single"/>
        </w:rPr>
        <w:t>3 i 6 latach</w:t>
      </w:r>
    </w:p>
    <w:p w:rsidR="00BA50C1" w:rsidRPr="00575EBA" w:rsidRDefault="00BA50C1" w:rsidP="00575EBA">
      <w:pPr>
        <w:pStyle w:val="Bezodstpw"/>
        <w:spacing w:line="276" w:lineRule="auto"/>
        <w:jc w:val="both"/>
        <w:rPr>
          <w:rFonts w:ascii="Arial" w:hAnsi="Arial" w:cs="Arial"/>
          <w:u w:val="single"/>
        </w:rPr>
      </w:pPr>
    </w:p>
    <w:p w:rsidR="00BA50C1" w:rsidRPr="00575EBA" w:rsidRDefault="00BA50C1" w:rsidP="00575EBA">
      <w:pPr>
        <w:spacing w:after="0"/>
        <w:jc w:val="both"/>
        <w:rPr>
          <w:rFonts w:ascii="Arial" w:eastAsia="Calibri" w:hAnsi="Arial" w:cs="Arial"/>
        </w:rPr>
      </w:pPr>
      <w:r w:rsidRPr="00575EBA">
        <w:rPr>
          <w:rFonts w:ascii="Arial" w:eastAsia="Calibri" w:hAnsi="Arial" w:cs="Arial"/>
        </w:rPr>
        <w:t xml:space="preserve">Potencjalni Wykonawcy nie mają wiedzy na temat daty ostatniej wymiany ww. części. Wskazanie Wykonawcom ww. informacji jest niezbędne do określenia czy i ewentualnie jakie części mają zostać uwzględnione w ofercie. Prosimy o jednoznaczne wytyczne czy i dla których aparatów do znieczulania </w:t>
      </w:r>
      <w:r w:rsidRPr="00575EBA">
        <w:rPr>
          <w:rFonts w:ascii="Arial" w:hAnsi="Arial" w:cs="Arial"/>
        </w:rPr>
        <w:t>Primus/Primus IE</w:t>
      </w:r>
      <w:r w:rsidRPr="00575EBA">
        <w:rPr>
          <w:rFonts w:ascii="Arial" w:eastAsia="Times New Roman" w:hAnsi="Arial" w:cs="Arial"/>
          <w:color w:val="FF0000"/>
        </w:rPr>
        <w:t xml:space="preserve"> </w:t>
      </w:r>
      <w:r w:rsidRPr="00575EBA">
        <w:rPr>
          <w:rFonts w:ascii="Arial" w:eastAsia="Calibri" w:hAnsi="Arial" w:cs="Arial"/>
        </w:rPr>
        <w:t>Zamawiający wymaga w trakcie okresu obowiązywania umowy wymiany ww. części. Jeśli wymiana jest wymagana prosimy o podanie numerów fabrycznych urządzeń których dotyczy. Jeżeli Zamawiający nie jest w stanie zweryfikować daty ostatniej wymiany tych części prosimy o zrezygnowanie z konieczności uwzględnienia ich wymiany w cenie przeglądu i wprowadzenie zapisu, z którego będzie jasno wynikać, że wymiana będzie dokonywana zgodnie z zaleceniami serwisu po przeglądzie.</w:t>
      </w:r>
    </w:p>
    <w:p w:rsidR="00BA50C1" w:rsidRDefault="00BA50C1" w:rsidP="00575EBA">
      <w:pPr>
        <w:spacing w:after="0"/>
        <w:jc w:val="both"/>
        <w:rPr>
          <w:rFonts w:ascii="Arial" w:eastAsia="Calibri" w:hAnsi="Arial" w:cs="Arial"/>
        </w:rPr>
      </w:pPr>
      <w:r w:rsidRPr="00575EBA">
        <w:rPr>
          <w:rFonts w:ascii="Arial" w:eastAsia="Calibri" w:hAnsi="Arial" w:cs="Arial"/>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575EBA" w:rsidRDefault="00575EBA" w:rsidP="00575EBA">
      <w:pPr>
        <w:spacing w:after="0" w:line="240" w:lineRule="auto"/>
        <w:jc w:val="both"/>
        <w:rPr>
          <w:rFonts w:ascii="Arial" w:hAnsi="Arial" w:cs="Arial"/>
          <w:b/>
        </w:rPr>
      </w:pPr>
      <w:r w:rsidRPr="008162A3">
        <w:rPr>
          <w:rFonts w:ascii="Arial" w:hAnsi="Arial" w:cs="Arial"/>
          <w:b/>
        </w:rPr>
        <w:t>Odpowiedź:</w:t>
      </w:r>
      <w:r w:rsidR="005018CF">
        <w:rPr>
          <w:rFonts w:ascii="Arial" w:hAnsi="Arial" w:cs="Arial"/>
          <w:b/>
        </w:rPr>
        <w:t xml:space="preserve"> </w:t>
      </w:r>
      <w:r w:rsidR="002D4196" w:rsidRPr="002D4196">
        <w:rPr>
          <w:rFonts w:ascii="Arial" w:hAnsi="Arial" w:cs="Arial"/>
        </w:rPr>
        <w:t>Jak do pytania nr 8.</w:t>
      </w:r>
    </w:p>
    <w:p w:rsidR="00A23904" w:rsidRPr="00575EBA" w:rsidRDefault="00A23904" w:rsidP="00575EBA">
      <w:pPr>
        <w:spacing w:after="0"/>
        <w:jc w:val="both"/>
        <w:rPr>
          <w:rFonts w:ascii="Arial" w:eastAsia="Calibri" w:hAnsi="Arial" w:cs="Arial"/>
        </w:rPr>
      </w:pPr>
    </w:p>
    <w:p w:rsidR="00BA50C1" w:rsidRPr="00575EBA" w:rsidRDefault="00575EBA" w:rsidP="00575EBA">
      <w:pPr>
        <w:shd w:val="clear" w:color="auto" w:fill="FFFFFF"/>
        <w:spacing w:after="0" w:line="276" w:lineRule="auto"/>
        <w:jc w:val="both"/>
        <w:rPr>
          <w:rFonts w:ascii="Arial" w:eastAsia="Calibri" w:hAnsi="Arial" w:cs="Arial"/>
          <w:b/>
          <w:bCs/>
        </w:rPr>
      </w:pPr>
      <w:r>
        <w:rPr>
          <w:rFonts w:ascii="Arial" w:hAnsi="Arial" w:cs="Arial"/>
          <w:b/>
          <w:bCs/>
        </w:rPr>
        <w:t>Pytanie nr 11 dotyczy p</w:t>
      </w:r>
      <w:r w:rsidR="00BA50C1" w:rsidRPr="00575EBA">
        <w:rPr>
          <w:rFonts w:ascii="Arial" w:hAnsi="Arial" w:cs="Arial"/>
          <w:b/>
          <w:bCs/>
        </w:rPr>
        <w:t>akiet</w:t>
      </w:r>
      <w:r>
        <w:rPr>
          <w:rFonts w:ascii="Arial" w:hAnsi="Arial" w:cs="Arial"/>
          <w:b/>
          <w:bCs/>
        </w:rPr>
        <w:t>u nr</w:t>
      </w:r>
      <w:r w:rsidR="00BA50C1" w:rsidRPr="00575EBA">
        <w:rPr>
          <w:rFonts w:ascii="Arial" w:hAnsi="Arial" w:cs="Arial"/>
          <w:b/>
          <w:bCs/>
        </w:rPr>
        <w:t xml:space="preserve"> 16 </w:t>
      </w:r>
    </w:p>
    <w:p w:rsidR="00BA50C1" w:rsidRPr="00575EBA" w:rsidRDefault="00BA50C1" w:rsidP="00575EBA">
      <w:pPr>
        <w:shd w:val="clear" w:color="auto" w:fill="FFFFFF"/>
        <w:spacing w:after="0"/>
        <w:jc w:val="both"/>
        <w:rPr>
          <w:rFonts w:ascii="Arial" w:hAnsi="Arial" w:cs="Arial"/>
        </w:rPr>
      </w:pPr>
      <w:r w:rsidRPr="00575EBA">
        <w:rPr>
          <w:rFonts w:ascii="Arial" w:hAnsi="Arial" w:cs="Arial"/>
        </w:rPr>
        <w:t>Zgodnie z zapisami SIWZ w cenie za przegląd okresowy należy uwzględnić wszystkie koszty związane z wykonaniem usługi w tym koszty części, materiałów eksploatacyjnych zalecanych przez producenta do wymiany w trakcie przeglądu.</w:t>
      </w:r>
    </w:p>
    <w:p w:rsidR="00575EBA" w:rsidRDefault="00BA50C1" w:rsidP="00575EBA">
      <w:pPr>
        <w:spacing w:after="0"/>
        <w:jc w:val="both"/>
        <w:rPr>
          <w:rFonts w:ascii="Arial" w:eastAsia="Calibri" w:hAnsi="Arial" w:cs="Arial"/>
        </w:rPr>
      </w:pPr>
      <w:r w:rsidRPr="00575EBA">
        <w:rPr>
          <w:rFonts w:ascii="Arial" w:eastAsia="Calibri" w:hAnsi="Arial" w:cs="Arial"/>
        </w:rPr>
        <w:t xml:space="preserve">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w:t>
      </w:r>
    </w:p>
    <w:p w:rsidR="00BA50C1" w:rsidRPr="00575EBA" w:rsidRDefault="00BA50C1" w:rsidP="00575EBA">
      <w:pPr>
        <w:spacing w:after="0"/>
        <w:jc w:val="both"/>
        <w:rPr>
          <w:rFonts w:ascii="Arial" w:eastAsiaTheme="minorEastAsia" w:hAnsi="Arial" w:cs="Arial"/>
        </w:rPr>
      </w:pPr>
      <w:r w:rsidRPr="00575EBA">
        <w:rPr>
          <w:rFonts w:ascii="Arial" w:eastAsia="Calibri" w:hAnsi="Arial" w:cs="Arial"/>
        </w:rPr>
        <w:t>obecnej z uwagi na zbyt ogólny opis przedmiotu zamówienia przygotowanie porównywalnych ofert dla Zamawiającego nie jest możliwe.</w:t>
      </w:r>
    </w:p>
    <w:p w:rsidR="00BA50C1" w:rsidRPr="00575EBA" w:rsidRDefault="00BA50C1" w:rsidP="00575EBA">
      <w:pPr>
        <w:pStyle w:val="Bezodstpw"/>
        <w:spacing w:line="276" w:lineRule="auto"/>
        <w:jc w:val="both"/>
        <w:rPr>
          <w:rFonts w:ascii="Arial" w:hAnsi="Arial" w:cs="Arial"/>
          <w:u w:val="single"/>
        </w:rPr>
      </w:pPr>
      <w:r w:rsidRPr="00575EBA">
        <w:rPr>
          <w:rFonts w:ascii="Arial" w:hAnsi="Arial" w:cs="Arial"/>
          <w:u w:val="single"/>
        </w:rPr>
        <w:t xml:space="preserve">Zgodnie z wytycznymi określonymi przez producentów  pomp wymagana jest  wymiana następujących części gdy osiągną określony stopień zużycia lub </w:t>
      </w:r>
      <w:r w:rsidRPr="00575EBA">
        <w:rPr>
          <w:rFonts w:ascii="Arial" w:eastAsia="Calibri" w:hAnsi="Arial" w:cs="Arial"/>
          <w:u w:val="single"/>
        </w:rPr>
        <w:t>datę kolejnej wymiany</w:t>
      </w:r>
      <w:r w:rsidRPr="00575EBA">
        <w:rPr>
          <w:rFonts w:ascii="Arial" w:hAnsi="Arial" w:cs="Arial"/>
          <w:u w:val="single"/>
        </w:rPr>
        <w:t>:</w:t>
      </w:r>
    </w:p>
    <w:p w:rsidR="00BA50C1" w:rsidRPr="00575EBA" w:rsidRDefault="00BA50C1" w:rsidP="00575EBA">
      <w:pPr>
        <w:pStyle w:val="Bezodstpw"/>
        <w:spacing w:line="276" w:lineRule="auto"/>
        <w:jc w:val="both"/>
        <w:rPr>
          <w:rFonts w:ascii="Arial" w:hAnsi="Arial" w:cs="Arial"/>
          <w:u w:val="single"/>
        </w:rPr>
      </w:pPr>
      <w:r w:rsidRPr="00575EBA">
        <w:rPr>
          <w:rFonts w:ascii="Arial" w:hAnsi="Arial" w:cs="Arial"/>
          <w:u w:val="single"/>
        </w:rPr>
        <w:t>- Akumulator</w:t>
      </w:r>
    </w:p>
    <w:p w:rsidR="00BA50C1" w:rsidRPr="00575EBA" w:rsidRDefault="00BA50C1" w:rsidP="00575EBA">
      <w:pPr>
        <w:pStyle w:val="Bezodstpw"/>
        <w:spacing w:line="276" w:lineRule="auto"/>
        <w:jc w:val="both"/>
        <w:rPr>
          <w:rFonts w:ascii="Arial" w:hAnsi="Arial" w:cs="Arial"/>
          <w:u w:val="single"/>
        </w:rPr>
      </w:pPr>
    </w:p>
    <w:p w:rsidR="00BA50C1" w:rsidRPr="00575EBA" w:rsidRDefault="00BA50C1" w:rsidP="00575EBA">
      <w:pPr>
        <w:spacing w:after="0"/>
        <w:jc w:val="both"/>
        <w:rPr>
          <w:rFonts w:ascii="Arial" w:hAnsi="Arial" w:cs="Arial"/>
        </w:rPr>
      </w:pPr>
      <w:r w:rsidRPr="00575EBA">
        <w:rPr>
          <w:rFonts w:ascii="Arial" w:eastAsia="Calibri" w:hAnsi="Arial" w:cs="Arial"/>
        </w:rPr>
        <w:t xml:space="preserve">Potencjalni Wykonawcy nie mają wiedzy na temat stopnia zużycia i daty kolejnej wymiany ww. części. Wskazanie Wykonawcom ww. informacji jest niezbędne do określenia czy i ewentualnie jakie części mają zostać uwzględnione w ofercie. Prosimy o jednoznaczne wytyczne czy i dla których </w:t>
      </w:r>
      <w:r w:rsidRPr="00575EBA">
        <w:rPr>
          <w:rFonts w:ascii="Arial" w:hAnsi="Arial" w:cs="Arial"/>
        </w:rPr>
        <w:t xml:space="preserve">pomp </w:t>
      </w:r>
      <w:r w:rsidRPr="00575EBA">
        <w:rPr>
          <w:rFonts w:ascii="Arial" w:eastAsia="Calibri" w:hAnsi="Arial" w:cs="Arial"/>
        </w:rPr>
        <w:t>Zamawiający wymaga w trakcie okresu obowiązywania umowy wymiany ww. części. Jeśli wymiana jest wymagana prosimy o podanie numerów fabrycznych urządzeń których dotyczy. Jeżeli Zamawiający nie jest w stanie zweryfikować stopnia zużycia i daty kolejnej wymiany tych części prosimy o zrezygnowanie z konieczności uwzględnienia ich wymiany w cenie przeglądu i wprowadzenie zapisu, z którego będzie jasno wynikać, że wymiana będzie dokonywana zgodnie z zaleceniami serwisu po przeglądzie.</w:t>
      </w:r>
    </w:p>
    <w:p w:rsidR="00BA50C1" w:rsidRDefault="00BA50C1" w:rsidP="00575EBA">
      <w:pPr>
        <w:spacing w:after="0"/>
        <w:jc w:val="both"/>
        <w:rPr>
          <w:rFonts w:ascii="Arial" w:eastAsia="Calibri" w:hAnsi="Arial" w:cs="Arial"/>
        </w:rPr>
      </w:pPr>
      <w:r w:rsidRPr="00575EBA">
        <w:rPr>
          <w:rFonts w:ascii="Arial" w:eastAsia="Calibri" w:hAnsi="Arial" w:cs="Arial"/>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575EBA" w:rsidRDefault="00575EBA" w:rsidP="00575EBA">
      <w:pPr>
        <w:spacing w:after="0" w:line="240" w:lineRule="auto"/>
        <w:jc w:val="both"/>
        <w:rPr>
          <w:rFonts w:ascii="Arial" w:hAnsi="Arial" w:cs="Arial"/>
          <w:b/>
        </w:rPr>
      </w:pPr>
      <w:r w:rsidRPr="008162A3">
        <w:rPr>
          <w:rFonts w:ascii="Arial" w:hAnsi="Arial" w:cs="Arial"/>
          <w:b/>
        </w:rPr>
        <w:t>Odpowiedź:</w:t>
      </w:r>
      <w:r w:rsidR="005018CF">
        <w:rPr>
          <w:rFonts w:ascii="Arial" w:hAnsi="Arial" w:cs="Arial"/>
          <w:b/>
        </w:rPr>
        <w:t xml:space="preserve"> </w:t>
      </w:r>
      <w:r w:rsidR="002D4196" w:rsidRPr="002D4196">
        <w:rPr>
          <w:rFonts w:ascii="Arial" w:hAnsi="Arial" w:cs="Arial"/>
        </w:rPr>
        <w:t>Jak do pytania nr 8.</w:t>
      </w:r>
    </w:p>
    <w:p w:rsidR="00575EBA" w:rsidRDefault="00575EBA" w:rsidP="00575EBA">
      <w:pPr>
        <w:spacing w:after="0"/>
        <w:jc w:val="both"/>
        <w:rPr>
          <w:rFonts w:ascii="Arial" w:eastAsia="Calibri" w:hAnsi="Arial" w:cs="Arial"/>
        </w:rPr>
      </w:pPr>
    </w:p>
    <w:p w:rsidR="00F11D71" w:rsidRDefault="00F11D71" w:rsidP="00575EBA">
      <w:pPr>
        <w:spacing w:after="0"/>
        <w:jc w:val="both"/>
        <w:rPr>
          <w:rFonts w:ascii="Arial" w:eastAsia="Calibri" w:hAnsi="Arial" w:cs="Arial"/>
        </w:rPr>
      </w:pPr>
    </w:p>
    <w:p w:rsidR="00F11D71" w:rsidRDefault="00F11D71" w:rsidP="00575EBA">
      <w:pPr>
        <w:spacing w:after="0"/>
        <w:jc w:val="both"/>
        <w:rPr>
          <w:rFonts w:ascii="Arial" w:eastAsia="Calibri" w:hAnsi="Arial" w:cs="Arial"/>
        </w:rPr>
      </w:pPr>
    </w:p>
    <w:p w:rsidR="00F11D71" w:rsidRDefault="00F11D71" w:rsidP="00575EBA">
      <w:pPr>
        <w:spacing w:after="0"/>
        <w:jc w:val="both"/>
        <w:rPr>
          <w:rFonts w:ascii="Arial" w:eastAsia="Calibri" w:hAnsi="Arial" w:cs="Arial"/>
        </w:rPr>
      </w:pPr>
    </w:p>
    <w:p w:rsidR="00F11D71" w:rsidRDefault="00F11D71" w:rsidP="00575EBA">
      <w:pPr>
        <w:spacing w:after="0"/>
        <w:jc w:val="both"/>
        <w:rPr>
          <w:rFonts w:ascii="Arial" w:eastAsia="Calibri" w:hAnsi="Arial" w:cs="Arial"/>
        </w:rPr>
      </w:pPr>
    </w:p>
    <w:p w:rsidR="00F11D71" w:rsidRDefault="00F11D71" w:rsidP="00575EBA">
      <w:pPr>
        <w:spacing w:after="0"/>
        <w:jc w:val="both"/>
        <w:rPr>
          <w:rFonts w:ascii="Arial" w:eastAsia="Calibri" w:hAnsi="Arial" w:cs="Arial"/>
        </w:rPr>
      </w:pPr>
    </w:p>
    <w:p w:rsidR="00F11D71" w:rsidRDefault="00F11D71" w:rsidP="00575EBA">
      <w:pPr>
        <w:spacing w:after="0"/>
        <w:jc w:val="both"/>
        <w:rPr>
          <w:rFonts w:ascii="Arial" w:eastAsia="Calibri" w:hAnsi="Arial" w:cs="Arial"/>
        </w:rPr>
      </w:pPr>
    </w:p>
    <w:p w:rsidR="00F11D71" w:rsidRDefault="00F11D71" w:rsidP="00575EBA">
      <w:pPr>
        <w:spacing w:after="0"/>
        <w:jc w:val="both"/>
        <w:rPr>
          <w:rFonts w:ascii="Arial" w:eastAsia="Calibri" w:hAnsi="Arial" w:cs="Arial"/>
        </w:rPr>
      </w:pPr>
    </w:p>
    <w:p w:rsidR="00F11D71" w:rsidRPr="00575EBA" w:rsidRDefault="00F11D71" w:rsidP="00575EBA">
      <w:pPr>
        <w:spacing w:after="0"/>
        <w:jc w:val="both"/>
        <w:rPr>
          <w:rFonts w:ascii="Arial" w:eastAsia="Calibri" w:hAnsi="Arial" w:cs="Arial"/>
        </w:rPr>
      </w:pPr>
    </w:p>
    <w:p w:rsidR="00BA50C1" w:rsidRPr="00575EBA" w:rsidRDefault="00575EBA" w:rsidP="00575EBA">
      <w:pPr>
        <w:shd w:val="clear" w:color="auto" w:fill="FFFFFF"/>
        <w:spacing w:after="0" w:line="276" w:lineRule="auto"/>
        <w:jc w:val="both"/>
        <w:rPr>
          <w:rFonts w:ascii="Arial" w:eastAsia="Calibri" w:hAnsi="Arial" w:cs="Arial"/>
          <w:b/>
          <w:bCs/>
        </w:rPr>
      </w:pPr>
      <w:r>
        <w:rPr>
          <w:rFonts w:ascii="Arial" w:hAnsi="Arial" w:cs="Arial"/>
          <w:b/>
          <w:bCs/>
        </w:rPr>
        <w:t>Pytanie nr 12 dotyczy p</w:t>
      </w:r>
      <w:r w:rsidR="00BA50C1" w:rsidRPr="00575EBA">
        <w:rPr>
          <w:rFonts w:ascii="Arial" w:hAnsi="Arial" w:cs="Arial"/>
          <w:b/>
          <w:bCs/>
        </w:rPr>
        <w:t xml:space="preserve">akiet </w:t>
      </w:r>
      <w:r w:rsidR="00F17028">
        <w:rPr>
          <w:rFonts w:ascii="Arial" w:hAnsi="Arial" w:cs="Arial"/>
          <w:b/>
        </w:rPr>
        <w:t>nr</w:t>
      </w:r>
      <w:r w:rsidR="00F17028" w:rsidRPr="00575EBA">
        <w:rPr>
          <w:rFonts w:ascii="Arial" w:hAnsi="Arial" w:cs="Arial"/>
          <w:b/>
          <w:bCs/>
        </w:rPr>
        <w:t xml:space="preserve"> </w:t>
      </w:r>
      <w:r w:rsidR="00BA50C1" w:rsidRPr="00575EBA">
        <w:rPr>
          <w:rFonts w:ascii="Arial" w:hAnsi="Arial" w:cs="Arial"/>
          <w:b/>
          <w:bCs/>
        </w:rPr>
        <w:t>18, poz. 1-4</w:t>
      </w:r>
    </w:p>
    <w:p w:rsidR="00BA50C1" w:rsidRPr="00575EBA" w:rsidRDefault="00BA50C1" w:rsidP="00575EBA">
      <w:pPr>
        <w:shd w:val="clear" w:color="auto" w:fill="FFFFFF"/>
        <w:spacing w:after="0"/>
        <w:jc w:val="both"/>
        <w:rPr>
          <w:rFonts w:ascii="Arial" w:hAnsi="Arial" w:cs="Arial"/>
        </w:rPr>
      </w:pPr>
      <w:r w:rsidRPr="00575EBA">
        <w:rPr>
          <w:rFonts w:ascii="Arial" w:hAnsi="Arial" w:cs="Arial"/>
        </w:rPr>
        <w:t>Zgodnie z zapisami SIWZ w cenie za przegląd okresowy należy uwzględnić wszystkie koszty związane z wykonaniem usługi w tym koszty części, materiałów eksploatacyjnych zalecanych przez producenta do wymiany w trakcie przeglądu.</w:t>
      </w:r>
    </w:p>
    <w:p w:rsidR="00E77FEE" w:rsidRDefault="00BA50C1" w:rsidP="00575EBA">
      <w:pPr>
        <w:spacing w:after="0"/>
        <w:jc w:val="both"/>
        <w:rPr>
          <w:rFonts w:ascii="Arial" w:eastAsia="Calibri" w:hAnsi="Arial" w:cs="Arial"/>
        </w:rPr>
      </w:pPr>
      <w:r w:rsidRPr="00575EBA">
        <w:rPr>
          <w:rFonts w:ascii="Arial" w:eastAsia="Calibri" w:hAnsi="Arial" w:cs="Arial"/>
        </w:rPr>
        <w:t xml:space="preserve">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w:t>
      </w:r>
    </w:p>
    <w:p w:rsidR="00BA50C1" w:rsidRPr="00575EBA" w:rsidRDefault="00BA50C1" w:rsidP="00575EBA">
      <w:pPr>
        <w:spacing w:after="0"/>
        <w:jc w:val="both"/>
        <w:rPr>
          <w:rFonts w:ascii="Arial" w:eastAsia="Calibri" w:hAnsi="Arial" w:cs="Arial"/>
        </w:rPr>
      </w:pPr>
      <w:r w:rsidRPr="00575EBA">
        <w:rPr>
          <w:rFonts w:ascii="Arial" w:eastAsia="Calibri" w:hAnsi="Arial" w:cs="Arial"/>
        </w:rPr>
        <w:t>obecnej z uwagi na zbyt ogólny opis przedmiotu zamówienia przygotowanie porównywalnych ofert dla Zamawiającego nie jest możliwe.</w:t>
      </w:r>
    </w:p>
    <w:p w:rsidR="00BA50C1" w:rsidRPr="00575EBA" w:rsidRDefault="00BA50C1" w:rsidP="00575EBA">
      <w:pPr>
        <w:pStyle w:val="Bezodstpw"/>
        <w:spacing w:line="276" w:lineRule="auto"/>
        <w:jc w:val="both"/>
        <w:rPr>
          <w:rFonts w:ascii="Arial" w:hAnsi="Arial" w:cs="Arial"/>
          <w:u w:val="single"/>
        </w:rPr>
      </w:pPr>
      <w:r w:rsidRPr="00575EBA">
        <w:rPr>
          <w:rFonts w:ascii="Arial" w:hAnsi="Arial" w:cs="Arial"/>
          <w:u w:val="single"/>
        </w:rPr>
        <w:t xml:space="preserve">Zgodnie z wytycznymi określonymi przez producenta respiratora </w:t>
      </w:r>
      <w:r w:rsidRPr="00575EBA">
        <w:rPr>
          <w:rFonts w:ascii="Arial" w:eastAsia="Times New Roman" w:hAnsi="Arial" w:cs="Arial"/>
          <w:u w:val="single"/>
        </w:rPr>
        <w:t xml:space="preserve">Drager Evita V300 i V500 co 12 miesięcy </w:t>
      </w:r>
      <w:r w:rsidRPr="00575EBA">
        <w:rPr>
          <w:rFonts w:ascii="Arial" w:hAnsi="Arial" w:cs="Arial"/>
          <w:u w:val="single"/>
        </w:rPr>
        <w:t>wymagana jest wymiana następujących części:</w:t>
      </w:r>
    </w:p>
    <w:p w:rsidR="00BA50C1" w:rsidRPr="00575EBA" w:rsidRDefault="00BA50C1" w:rsidP="00575EBA">
      <w:pPr>
        <w:pStyle w:val="Bezodstpw"/>
        <w:spacing w:line="276" w:lineRule="auto"/>
        <w:jc w:val="both"/>
        <w:rPr>
          <w:rFonts w:ascii="Arial" w:hAnsi="Arial" w:cs="Arial"/>
          <w:u w:val="single"/>
        </w:rPr>
      </w:pPr>
      <w:r w:rsidRPr="00575EBA">
        <w:rPr>
          <w:rFonts w:ascii="Arial" w:hAnsi="Arial" w:cs="Arial"/>
          <w:u w:val="single"/>
        </w:rPr>
        <w:t>- Zestaw serwisowy</w:t>
      </w:r>
    </w:p>
    <w:p w:rsidR="00BA50C1" w:rsidRPr="00575EBA" w:rsidRDefault="00BA50C1" w:rsidP="00575EBA">
      <w:pPr>
        <w:spacing w:after="0"/>
        <w:jc w:val="both"/>
        <w:rPr>
          <w:rFonts w:ascii="Arial" w:eastAsia="Times New Roman" w:hAnsi="Arial" w:cs="Arial"/>
          <w:color w:val="000000"/>
          <w:u w:val="single"/>
          <w:lang w:eastAsia="pl-PL"/>
        </w:rPr>
      </w:pPr>
    </w:p>
    <w:p w:rsidR="00BA50C1" w:rsidRPr="00575EBA" w:rsidRDefault="00BA50C1" w:rsidP="00575EBA">
      <w:pPr>
        <w:pStyle w:val="Bezodstpw"/>
        <w:spacing w:line="276" w:lineRule="auto"/>
        <w:jc w:val="both"/>
        <w:rPr>
          <w:rFonts w:ascii="Arial" w:hAnsi="Arial" w:cs="Arial"/>
          <w:u w:val="single"/>
        </w:rPr>
      </w:pPr>
      <w:r w:rsidRPr="00575EBA">
        <w:rPr>
          <w:rFonts w:ascii="Arial" w:eastAsia="Calibri" w:hAnsi="Arial" w:cs="Arial"/>
          <w:u w:val="single"/>
        </w:rPr>
        <w:t xml:space="preserve">Zgodnie z wytycznymi określonymi przez producenta respiratora </w:t>
      </w:r>
      <w:r w:rsidRPr="00575EBA">
        <w:rPr>
          <w:rFonts w:ascii="Arial" w:eastAsia="Times New Roman" w:hAnsi="Arial" w:cs="Arial"/>
          <w:u w:val="single"/>
        </w:rPr>
        <w:t xml:space="preserve">Evita V300 i V500 </w:t>
      </w:r>
      <w:r w:rsidRPr="00575EBA">
        <w:rPr>
          <w:rFonts w:ascii="Arial" w:hAnsi="Arial" w:cs="Arial"/>
          <w:u w:val="single"/>
        </w:rPr>
        <w:t>wymagana jest  wymiana następujących części gdy osiągną określony stopień zużycia:</w:t>
      </w:r>
    </w:p>
    <w:p w:rsidR="00BA50C1" w:rsidRPr="00575EBA" w:rsidRDefault="00BA50C1" w:rsidP="00575EBA">
      <w:pPr>
        <w:spacing w:after="0"/>
        <w:jc w:val="both"/>
        <w:rPr>
          <w:rFonts w:ascii="Arial" w:eastAsia="Times New Roman" w:hAnsi="Arial" w:cs="Arial"/>
          <w:color w:val="000000"/>
          <w:u w:val="single"/>
          <w:lang w:eastAsia="pl-PL"/>
        </w:rPr>
      </w:pPr>
      <w:r w:rsidRPr="00575EBA">
        <w:rPr>
          <w:rFonts w:ascii="Arial" w:hAnsi="Arial" w:cs="Arial"/>
          <w:color w:val="000000"/>
          <w:u w:val="single"/>
        </w:rPr>
        <w:t xml:space="preserve">- </w:t>
      </w:r>
      <w:r w:rsidRPr="00575EBA">
        <w:rPr>
          <w:rFonts w:ascii="Arial" w:eastAsia="Times New Roman" w:hAnsi="Arial" w:cs="Arial"/>
          <w:color w:val="000000"/>
          <w:u w:val="single"/>
          <w:lang w:eastAsia="pl-PL"/>
        </w:rPr>
        <w:t>Akumulator</w:t>
      </w:r>
    </w:p>
    <w:p w:rsidR="00A23904" w:rsidRDefault="00BA50C1" w:rsidP="00575EBA">
      <w:pPr>
        <w:spacing w:after="0"/>
        <w:jc w:val="both"/>
        <w:rPr>
          <w:rFonts w:ascii="Arial" w:eastAsia="Times New Roman" w:hAnsi="Arial" w:cs="Arial"/>
        </w:rPr>
      </w:pPr>
      <w:r w:rsidRPr="00575EBA">
        <w:rPr>
          <w:rFonts w:ascii="Arial" w:eastAsia="Calibri" w:hAnsi="Arial" w:cs="Arial"/>
        </w:rPr>
        <w:t xml:space="preserve">Potencjalni Wykonawcy nie mają wiedzy na temat terminu ostatniej wymiany i stopnia zużycia ww. części. Wskazanie Wykonawcom ww. informacji jest niezbędne do określenia czy i ewentualnie jakie części mają zostać uwzględnione w ofercie. Prosimy o jednoznaczne wytyczne czy i dla których respiratorów </w:t>
      </w:r>
      <w:r w:rsidRPr="00575EBA">
        <w:rPr>
          <w:rFonts w:ascii="Arial" w:eastAsia="Times New Roman" w:hAnsi="Arial" w:cs="Arial"/>
        </w:rPr>
        <w:t xml:space="preserve">Drager </w:t>
      </w:r>
    </w:p>
    <w:p w:rsidR="00BA50C1" w:rsidRPr="00575EBA" w:rsidRDefault="00BA50C1" w:rsidP="00575EBA">
      <w:pPr>
        <w:spacing w:after="0"/>
        <w:jc w:val="both"/>
        <w:rPr>
          <w:rFonts w:ascii="Arial" w:hAnsi="Arial" w:cs="Arial"/>
        </w:rPr>
      </w:pPr>
      <w:r w:rsidRPr="00575EBA">
        <w:rPr>
          <w:rFonts w:ascii="Arial" w:eastAsia="Times New Roman" w:hAnsi="Arial" w:cs="Arial"/>
        </w:rPr>
        <w:t xml:space="preserve">Evita V300 i V500 </w:t>
      </w:r>
      <w:r w:rsidRPr="00575EBA">
        <w:rPr>
          <w:rFonts w:ascii="Arial" w:eastAsia="Calibri" w:hAnsi="Arial" w:cs="Arial"/>
        </w:rPr>
        <w:t>Zamawiający wymaga w trakcie okresu obowiązywania umowy wymiany ww. części. Jeśli wymiana jest wymagana prosimy o podanie numerów fabrycznych urządzeń których dotyczy. Jeżeli Zamawiający nie jest w stanie zweryfikować daty ostatniej wymiany tych części i stopnia zużycia prosimy o zrezygnowanie z konieczności uwzględnienia ich wymiany w cenie przeglądu i wprowadzenie zapisu, z którego będzie jasno wynikać, że wymiana będzie dokonywana zgodnie z zaleceniami serwisu po przeglądzie.</w:t>
      </w:r>
    </w:p>
    <w:p w:rsidR="00BA50C1" w:rsidRDefault="00BA50C1" w:rsidP="00575EBA">
      <w:pPr>
        <w:spacing w:after="0"/>
        <w:jc w:val="both"/>
        <w:rPr>
          <w:rFonts w:ascii="Arial" w:eastAsia="Calibri" w:hAnsi="Arial" w:cs="Arial"/>
        </w:rPr>
      </w:pPr>
      <w:r w:rsidRPr="00575EBA">
        <w:rPr>
          <w:rFonts w:ascii="Arial" w:eastAsia="Calibri" w:hAnsi="Arial" w:cs="Arial"/>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p w:rsidR="00575EBA" w:rsidRDefault="00575EBA" w:rsidP="00575EBA">
      <w:pPr>
        <w:spacing w:after="0" w:line="240" w:lineRule="auto"/>
        <w:jc w:val="both"/>
        <w:rPr>
          <w:rFonts w:ascii="Arial" w:hAnsi="Arial" w:cs="Arial"/>
          <w:b/>
        </w:rPr>
      </w:pPr>
      <w:r w:rsidRPr="008162A3">
        <w:rPr>
          <w:rFonts w:ascii="Arial" w:hAnsi="Arial" w:cs="Arial"/>
          <w:b/>
        </w:rPr>
        <w:t>Odpowiedź:</w:t>
      </w:r>
      <w:r w:rsidR="005018CF">
        <w:rPr>
          <w:rFonts w:ascii="Arial" w:hAnsi="Arial" w:cs="Arial"/>
          <w:b/>
        </w:rPr>
        <w:t xml:space="preserve"> </w:t>
      </w:r>
      <w:r w:rsidR="002D4196" w:rsidRPr="002D4196">
        <w:rPr>
          <w:rFonts w:ascii="Arial" w:hAnsi="Arial" w:cs="Arial"/>
        </w:rPr>
        <w:t>Jak do pytania nr 8.</w:t>
      </w:r>
    </w:p>
    <w:p w:rsidR="00575EBA" w:rsidRPr="00575EBA" w:rsidRDefault="00575EBA" w:rsidP="00575EBA">
      <w:pPr>
        <w:spacing w:after="0"/>
        <w:jc w:val="both"/>
        <w:rPr>
          <w:rFonts w:ascii="Arial" w:eastAsia="Calibri" w:hAnsi="Arial" w:cs="Arial"/>
        </w:rPr>
      </w:pPr>
    </w:p>
    <w:p w:rsidR="00BA50C1" w:rsidRPr="00575EBA" w:rsidRDefault="00575EBA" w:rsidP="00575EBA">
      <w:pPr>
        <w:shd w:val="clear" w:color="auto" w:fill="FFFFFF"/>
        <w:spacing w:after="0" w:line="276" w:lineRule="auto"/>
        <w:jc w:val="both"/>
        <w:rPr>
          <w:rFonts w:ascii="Arial" w:eastAsia="Calibri" w:hAnsi="Arial" w:cs="Arial"/>
          <w:b/>
          <w:bCs/>
        </w:rPr>
      </w:pPr>
      <w:r>
        <w:rPr>
          <w:rFonts w:ascii="Arial" w:hAnsi="Arial" w:cs="Arial"/>
          <w:b/>
          <w:bCs/>
        </w:rPr>
        <w:t xml:space="preserve">Pytanie </w:t>
      </w:r>
      <w:r w:rsidR="00F17028">
        <w:rPr>
          <w:rFonts w:ascii="Arial" w:hAnsi="Arial" w:cs="Arial"/>
          <w:b/>
        </w:rPr>
        <w:t>nr</w:t>
      </w:r>
      <w:r w:rsidR="00F17028">
        <w:rPr>
          <w:rFonts w:ascii="Arial" w:hAnsi="Arial" w:cs="Arial"/>
          <w:b/>
          <w:bCs/>
        </w:rPr>
        <w:t xml:space="preserve"> </w:t>
      </w:r>
      <w:r>
        <w:rPr>
          <w:rFonts w:ascii="Arial" w:hAnsi="Arial" w:cs="Arial"/>
          <w:b/>
          <w:bCs/>
        </w:rPr>
        <w:t>13 dotyczy p</w:t>
      </w:r>
      <w:r w:rsidR="00BA50C1" w:rsidRPr="00575EBA">
        <w:rPr>
          <w:rFonts w:ascii="Arial" w:hAnsi="Arial" w:cs="Arial"/>
          <w:b/>
          <w:bCs/>
        </w:rPr>
        <w:t xml:space="preserve">akiet </w:t>
      </w:r>
      <w:r w:rsidR="00F17028">
        <w:rPr>
          <w:rFonts w:ascii="Arial" w:hAnsi="Arial" w:cs="Arial"/>
          <w:b/>
        </w:rPr>
        <w:t>nr</w:t>
      </w:r>
      <w:r w:rsidR="00F17028" w:rsidRPr="00575EBA">
        <w:rPr>
          <w:rFonts w:ascii="Arial" w:hAnsi="Arial" w:cs="Arial"/>
          <w:b/>
          <w:bCs/>
        </w:rPr>
        <w:t xml:space="preserve"> </w:t>
      </w:r>
      <w:r w:rsidR="00BA50C1" w:rsidRPr="00575EBA">
        <w:rPr>
          <w:rFonts w:ascii="Arial" w:hAnsi="Arial" w:cs="Arial"/>
          <w:b/>
          <w:bCs/>
        </w:rPr>
        <w:t>18, poz. 5,</w:t>
      </w:r>
      <w:r w:rsidR="005018CF">
        <w:rPr>
          <w:rFonts w:ascii="Arial" w:hAnsi="Arial" w:cs="Arial"/>
          <w:b/>
          <w:bCs/>
        </w:rPr>
        <w:t xml:space="preserve"> </w:t>
      </w:r>
      <w:r w:rsidR="00BA50C1" w:rsidRPr="00575EBA">
        <w:rPr>
          <w:rFonts w:ascii="Arial" w:hAnsi="Arial" w:cs="Arial"/>
          <w:b/>
          <w:bCs/>
        </w:rPr>
        <w:t>6</w:t>
      </w:r>
    </w:p>
    <w:p w:rsidR="00BA50C1" w:rsidRPr="00575EBA" w:rsidRDefault="00BA50C1" w:rsidP="00575EBA">
      <w:pPr>
        <w:shd w:val="clear" w:color="auto" w:fill="FFFFFF"/>
        <w:spacing w:after="0"/>
        <w:jc w:val="both"/>
        <w:rPr>
          <w:rFonts w:ascii="Arial" w:hAnsi="Arial" w:cs="Arial"/>
        </w:rPr>
      </w:pPr>
      <w:r w:rsidRPr="00575EBA">
        <w:rPr>
          <w:rFonts w:ascii="Arial" w:hAnsi="Arial" w:cs="Arial"/>
        </w:rPr>
        <w:t>Zgodnie z zapisami SIWZ w cenie za przegląd okresowy należy uwzględnić wszystkie koszty związane z wykonaniem usługi w tym koszty części, materiałów eksploatacyjnych zalecanych przez producenta do wymiany w trakcie przeglądu.</w:t>
      </w:r>
    </w:p>
    <w:p w:rsidR="00BA50C1" w:rsidRPr="00575EBA" w:rsidRDefault="00BA50C1" w:rsidP="00575EBA">
      <w:pPr>
        <w:spacing w:after="0"/>
        <w:jc w:val="both"/>
        <w:rPr>
          <w:rFonts w:ascii="Arial" w:eastAsia="Calibri" w:hAnsi="Arial" w:cs="Arial"/>
          <w:u w:val="single"/>
        </w:rPr>
      </w:pPr>
      <w:r w:rsidRPr="00575EBA">
        <w:rPr>
          <w:rFonts w:ascii="Arial" w:eastAsia="Calibri" w:hAnsi="Arial" w:cs="Arial"/>
        </w:rPr>
        <w:t>W celu umożliwienia Zamawiającemu i Wykonawcom biorącym udział w postępowaniu porównania złożonych ofert a także w celu zachowania zasad uczciwej konkurencji i/lub równego traktowania wykonawców prosimy o uszczegółowienie zapisów SIWZ. Uszczegółowienie jest konieczne i niezbędne w celu przygotowania ważnej i uwzględniającej wszystkie wymagane części serwisowe oferty. W chwili obecnej z uwagi na zbyt ogólny opis przedmiotu zamówienia przygotowanie porównywalnych ofert dla Zamawiającego nie jest możliwe.</w:t>
      </w:r>
    </w:p>
    <w:p w:rsidR="00BA50C1" w:rsidRPr="00575EBA" w:rsidRDefault="00BA50C1" w:rsidP="00575EBA">
      <w:pPr>
        <w:pStyle w:val="Bezodstpw"/>
        <w:spacing w:line="276" w:lineRule="auto"/>
        <w:jc w:val="both"/>
        <w:rPr>
          <w:rFonts w:ascii="Arial" w:hAnsi="Arial" w:cs="Arial"/>
          <w:u w:val="single"/>
        </w:rPr>
      </w:pPr>
      <w:r w:rsidRPr="00575EBA">
        <w:rPr>
          <w:rFonts w:ascii="Arial" w:hAnsi="Arial" w:cs="Arial"/>
          <w:u w:val="single"/>
        </w:rPr>
        <w:t xml:space="preserve">Zgodnie z wytycznymi określonymi przez producenta respiratora Drager Carina </w:t>
      </w:r>
      <w:r w:rsidRPr="00575EBA">
        <w:rPr>
          <w:rFonts w:ascii="Arial" w:eastAsia="Times New Roman" w:hAnsi="Arial" w:cs="Arial"/>
          <w:u w:val="single"/>
        </w:rPr>
        <w:t xml:space="preserve">co 6 miesięcy </w:t>
      </w:r>
      <w:r w:rsidRPr="00575EBA">
        <w:rPr>
          <w:rFonts w:ascii="Arial" w:hAnsi="Arial" w:cs="Arial"/>
          <w:u w:val="single"/>
        </w:rPr>
        <w:t>wymagana jest wymiana następujących części:</w:t>
      </w:r>
    </w:p>
    <w:p w:rsidR="00BA50C1" w:rsidRPr="00575EBA" w:rsidRDefault="00BA50C1" w:rsidP="00575EBA">
      <w:pPr>
        <w:pStyle w:val="Bezodstpw"/>
        <w:spacing w:line="276" w:lineRule="auto"/>
        <w:jc w:val="both"/>
        <w:rPr>
          <w:rFonts w:ascii="Arial" w:hAnsi="Arial" w:cs="Arial"/>
          <w:u w:val="single"/>
          <w:lang w:eastAsia="pl-PL"/>
        </w:rPr>
      </w:pPr>
      <w:r w:rsidRPr="00575EBA">
        <w:rPr>
          <w:rFonts w:ascii="Arial" w:hAnsi="Arial" w:cs="Arial"/>
          <w:u w:val="single"/>
          <w:lang w:eastAsia="pl-PL"/>
        </w:rPr>
        <w:t>- Filtr wlotu</w:t>
      </w:r>
    </w:p>
    <w:p w:rsidR="00BA50C1" w:rsidRPr="00575EBA" w:rsidRDefault="00BA50C1" w:rsidP="00575EBA">
      <w:pPr>
        <w:pStyle w:val="Bezodstpw"/>
        <w:spacing w:line="276" w:lineRule="auto"/>
        <w:jc w:val="both"/>
        <w:rPr>
          <w:rFonts w:ascii="Arial" w:hAnsi="Arial" w:cs="Arial"/>
          <w:u w:val="single"/>
          <w:lang w:eastAsia="pl-PL"/>
        </w:rPr>
      </w:pPr>
    </w:p>
    <w:p w:rsidR="00BA50C1" w:rsidRDefault="00BA50C1" w:rsidP="00575EBA">
      <w:pPr>
        <w:pStyle w:val="Bezodstpw"/>
        <w:spacing w:line="276" w:lineRule="auto"/>
        <w:jc w:val="both"/>
        <w:rPr>
          <w:rFonts w:ascii="Arial" w:hAnsi="Arial" w:cs="Arial"/>
          <w:u w:val="single"/>
        </w:rPr>
      </w:pPr>
      <w:r w:rsidRPr="00575EBA">
        <w:rPr>
          <w:rFonts w:ascii="Arial" w:hAnsi="Arial" w:cs="Arial"/>
          <w:u w:val="single"/>
        </w:rPr>
        <w:t>Zgodnie z wytycznymi określonymi przez producenta respiratora Drager Carina wymagana jest wymiana następujących części, gdy osiągną określony stan zużycia:</w:t>
      </w:r>
    </w:p>
    <w:p w:rsidR="00F11D71" w:rsidRDefault="00F11D71" w:rsidP="00575EBA">
      <w:pPr>
        <w:pStyle w:val="Bezodstpw"/>
        <w:spacing w:line="276" w:lineRule="auto"/>
        <w:jc w:val="both"/>
        <w:rPr>
          <w:rFonts w:ascii="Arial" w:hAnsi="Arial" w:cs="Arial"/>
          <w:u w:val="single"/>
        </w:rPr>
      </w:pPr>
    </w:p>
    <w:p w:rsidR="00F11D71" w:rsidRDefault="00F11D71" w:rsidP="00575EBA">
      <w:pPr>
        <w:pStyle w:val="Bezodstpw"/>
        <w:spacing w:line="276" w:lineRule="auto"/>
        <w:jc w:val="both"/>
        <w:rPr>
          <w:rFonts w:ascii="Arial" w:hAnsi="Arial" w:cs="Arial"/>
          <w:u w:val="single"/>
        </w:rPr>
      </w:pPr>
    </w:p>
    <w:p w:rsidR="00F11D71" w:rsidRDefault="00F11D71" w:rsidP="00575EBA">
      <w:pPr>
        <w:pStyle w:val="Bezodstpw"/>
        <w:spacing w:line="276" w:lineRule="auto"/>
        <w:jc w:val="both"/>
        <w:rPr>
          <w:rFonts w:ascii="Arial" w:hAnsi="Arial" w:cs="Arial"/>
          <w:u w:val="single"/>
        </w:rPr>
      </w:pPr>
    </w:p>
    <w:p w:rsidR="00F11D71" w:rsidRPr="00575EBA" w:rsidRDefault="00F11D71" w:rsidP="00575EBA">
      <w:pPr>
        <w:pStyle w:val="Bezodstpw"/>
        <w:spacing w:line="276" w:lineRule="auto"/>
        <w:jc w:val="both"/>
        <w:rPr>
          <w:rFonts w:ascii="Arial" w:hAnsi="Arial" w:cs="Arial"/>
          <w:u w:val="single"/>
        </w:rPr>
      </w:pPr>
    </w:p>
    <w:p w:rsidR="00BA50C1" w:rsidRPr="00575EBA" w:rsidRDefault="00BA50C1" w:rsidP="00575EBA">
      <w:pPr>
        <w:pStyle w:val="Bezodstpw"/>
        <w:spacing w:line="276" w:lineRule="auto"/>
        <w:jc w:val="both"/>
        <w:rPr>
          <w:rFonts w:ascii="Arial" w:hAnsi="Arial" w:cs="Arial"/>
          <w:u w:val="single"/>
        </w:rPr>
      </w:pPr>
      <w:r w:rsidRPr="00575EBA">
        <w:rPr>
          <w:rFonts w:ascii="Arial" w:hAnsi="Arial" w:cs="Arial"/>
          <w:u w:val="single"/>
        </w:rPr>
        <w:t>- Akumulator</w:t>
      </w:r>
    </w:p>
    <w:p w:rsidR="00BA50C1" w:rsidRPr="00575EBA" w:rsidRDefault="00BA50C1" w:rsidP="00575EBA">
      <w:pPr>
        <w:pStyle w:val="Bezodstpw"/>
        <w:spacing w:line="276" w:lineRule="auto"/>
        <w:jc w:val="both"/>
        <w:rPr>
          <w:rFonts w:ascii="Arial" w:hAnsi="Arial" w:cs="Arial"/>
          <w:u w:val="single"/>
        </w:rPr>
      </w:pPr>
    </w:p>
    <w:p w:rsidR="00E77FEE" w:rsidRDefault="00BA50C1" w:rsidP="00575EBA">
      <w:pPr>
        <w:spacing w:after="0"/>
        <w:jc w:val="both"/>
        <w:rPr>
          <w:rFonts w:ascii="Arial" w:eastAsia="Calibri" w:hAnsi="Arial" w:cs="Arial"/>
        </w:rPr>
      </w:pPr>
      <w:bookmarkStart w:id="0" w:name="_Hlk13056448"/>
      <w:r w:rsidRPr="00575EBA">
        <w:rPr>
          <w:rFonts w:ascii="Arial" w:eastAsia="Calibri" w:hAnsi="Arial" w:cs="Arial"/>
        </w:rPr>
        <w:t xml:space="preserve">Potencjalni Wykonawcy nie mają wiedzy na temat terminu ostatniej wymiany i ilości przepracowanych godzin ww. części. Wskazanie Wykonawcom ww. informacji jest niezbędne do określenia czy i ewentualnie jakie części mają zostać uwzględnione w ofercie. Prosimy o jednoznaczne wytyczne czy i dla których </w:t>
      </w:r>
      <w:r w:rsidRPr="00575EBA">
        <w:rPr>
          <w:rFonts w:ascii="Arial" w:hAnsi="Arial" w:cs="Arial"/>
        </w:rPr>
        <w:t>respiratorów Drager Carina</w:t>
      </w:r>
      <w:r w:rsidRPr="00575EBA">
        <w:rPr>
          <w:rFonts w:ascii="Arial" w:eastAsia="Calibri" w:hAnsi="Arial" w:cs="Arial"/>
        </w:rPr>
        <w:t xml:space="preserve"> Zamawiający wymaga w trakcie okresu obowiązywania umowy wymiany ww. części. Jeśli wymiana jest wymagana prosimy o podanie numerów fabrycznych urządzeń których dotyczy. Jeżeli Zamawiający nie jest w stanie zweryfikować daty ostatniej wymiany tych części prosimy o zrezygnowanie z konieczności uwzględnienia ich wymiany w cenie przeglądu i wprowadzenie zapisu, z </w:t>
      </w:r>
    </w:p>
    <w:p w:rsidR="00BA50C1" w:rsidRPr="00575EBA" w:rsidRDefault="00BA50C1" w:rsidP="00575EBA">
      <w:pPr>
        <w:spacing w:after="0"/>
        <w:jc w:val="both"/>
        <w:rPr>
          <w:rFonts w:ascii="Arial" w:hAnsi="Arial" w:cs="Arial"/>
        </w:rPr>
      </w:pPr>
      <w:r w:rsidRPr="00575EBA">
        <w:rPr>
          <w:rFonts w:ascii="Arial" w:eastAsia="Calibri" w:hAnsi="Arial" w:cs="Arial"/>
        </w:rPr>
        <w:t>którego będzie jasno wynikać, że wymiana będzie dokonywana zgodnie z zaleceniami serwisu po przeglądzie.</w:t>
      </w:r>
    </w:p>
    <w:p w:rsidR="00BA50C1" w:rsidRPr="00575EBA" w:rsidRDefault="00BA50C1" w:rsidP="00575EBA">
      <w:pPr>
        <w:spacing w:after="0"/>
        <w:jc w:val="both"/>
        <w:rPr>
          <w:rFonts w:ascii="Arial" w:eastAsia="Calibri" w:hAnsi="Arial" w:cs="Arial"/>
        </w:rPr>
      </w:pPr>
      <w:r w:rsidRPr="00575EBA">
        <w:rPr>
          <w:rFonts w:ascii="Arial" w:eastAsia="Calibri" w:hAnsi="Arial" w:cs="Arial"/>
        </w:rPr>
        <w:t>Wskazanie Wykonawcy ww. informacji jest niezbędne. Dotychczasowy opis przedmiotu zamówienia tj. jego ogólnikowość stanowi naruszenie regulacji zawartych w art. 29 ust. 1 ustawy Prawo zamówień publicznych nakazującego Zamawiającemu przygotowanie opisu w sposób jednoznaczny i wyczerpujący, uwzględniając wszystkie wymagania i okoliczności mogące mieć wpływ na przygotowanie oferty.</w:t>
      </w:r>
    </w:p>
    <w:bookmarkEnd w:id="0"/>
    <w:p w:rsidR="00575EBA" w:rsidRDefault="00575EBA" w:rsidP="00575EBA">
      <w:pPr>
        <w:spacing w:after="0" w:line="240" w:lineRule="auto"/>
        <w:jc w:val="both"/>
        <w:rPr>
          <w:rFonts w:ascii="Arial" w:hAnsi="Arial" w:cs="Arial"/>
          <w:b/>
        </w:rPr>
      </w:pPr>
      <w:r w:rsidRPr="008162A3">
        <w:rPr>
          <w:rFonts w:ascii="Arial" w:hAnsi="Arial" w:cs="Arial"/>
          <w:b/>
        </w:rPr>
        <w:t>Odpowiedź:</w:t>
      </w:r>
      <w:r w:rsidR="005018CF">
        <w:rPr>
          <w:rFonts w:ascii="Arial" w:hAnsi="Arial" w:cs="Arial"/>
          <w:b/>
        </w:rPr>
        <w:t xml:space="preserve"> </w:t>
      </w:r>
      <w:r w:rsidR="002D4196" w:rsidRPr="002D4196">
        <w:rPr>
          <w:rFonts w:ascii="Arial" w:hAnsi="Arial" w:cs="Arial"/>
        </w:rPr>
        <w:t>Jak do pytania nr 8.</w:t>
      </w:r>
    </w:p>
    <w:p w:rsidR="00BA50C1" w:rsidRDefault="00BA50C1" w:rsidP="00575EBA">
      <w:pPr>
        <w:spacing w:after="0"/>
        <w:rPr>
          <w:rFonts w:ascii="Arial" w:hAnsi="Arial" w:cs="Arial"/>
        </w:rPr>
      </w:pPr>
    </w:p>
    <w:p w:rsidR="00575EBA" w:rsidRPr="00575EBA" w:rsidRDefault="00575EBA" w:rsidP="00575EBA">
      <w:pPr>
        <w:spacing w:after="0"/>
        <w:jc w:val="both"/>
        <w:rPr>
          <w:rFonts w:ascii="Arial" w:hAnsi="Arial" w:cs="Arial"/>
          <w:b/>
        </w:rPr>
      </w:pPr>
      <w:r w:rsidRPr="00575EBA">
        <w:rPr>
          <w:rFonts w:ascii="Arial" w:hAnsi="Arial" w:cs="Arial"/>
          <w:b/>
        </w:rPr>
        <w:t xml:space="preserve">Pytanie </w:t>
      </w:r>
      <w:r w:rsidR="00F17028">
        <w:rPr>
          <w:rFonts w:ascii="Arial" w:hAnsi="Arial" w:cs="Arial"/>
          <w:b/>
        </w:rPr>
        <w:t>nr</w:t>
      </w:r>
      <w:r w:rsidR="00F17028" w:rsidRPr="00575EBA">
        <w:rPr>
          <w:rFonts w:ascii="Arial" w:hAnsi="Arial" w:cs="Arial"/>
          <w:b/>
        </w:rPr>
        <w:t xml:space="preserve"> </w:t>
      </w:r>
      <w:r w:rsidRPr="00575EBA">
        <w:rPr>
          <w:rFonts w:ascii="Arial" w:hAnsi="Arial" w:cs="Arial"/>
          <w:b/>
        </w:rPr>
        <w:t xml:space="preserve">14 dotyczy pakietu </w:t>
      </w:r>
      <w:r w:rsidR="00F17028">
        <w:rPr>
          <w:rFonts w:ascii="Arial" w:hAnsi="Arial" w:cs="Arial"/>
          <w:b/>
        </w:rPr>
        <w:t>nr</w:t>
      </w:r>
      <w:r w:rsidR="00F17028" w:rsidRPr="00575EBA">
        <w:rPr>
          <w:rFonts w:ascii="Arial" w:hAnsi="Arial" w:cs="Arial"/>
          <w:b/>
        </w:rPr>
        <w:t xml:space="preserve"> </w:t>
      </w:r>
      <w:r w:rsidRPr="00575EBA">
        <w:rPr>
          <w:rFonts w:ascii="Arial" w:hAnsi="Arial" w:cs="Arial"/>
          <w:b/>
        </w:rPr>
        <w:t>16</w:t>
      </w:r>
    </w:p>
    <w:p w:rsidR="00575EBA" w:rsidRPr="00575EBA" w:rsidRDefault="00575EBA" w:rsidP="00575EBA">
      <w:pPr>
        <w:spacing w:after="0"/>
        <w:jc w:val="both"/>
        <w:rPr>
          <w:rFonts w:ascii="Arial" w:hAnsi="Arial" w:cs="Arial"/>
        </w:rPr>
      </w:pPr>
      <w:r w:rsidRPr="00575EBA">
        <w:rPr>
          <w:rFonts w:ascii="Arial" w:hAnsi="Arial" w:cs="Arial"/>
        </w:rPr>
        <w:t xml:space="preserve">Czy Zamawiający zgodzi się na wydzielenie z pakietu 16 pomp infuzyjnych </w:t>
      </w:r>
      <w:proofErr w:type="spellStart"/>
      <w:r w:rsidRPr="00575EBA">
        <w:rPr>
          <w:rFonts w:ascii="Arial" w:hAnsi="Arial" w:cs="Arial"/>
        </w:rPr>
        <w:t>BBraun</w:t>
      </w:r>
      <w:proofErr w:type="spellEnd"/>
      <w:r w:rsidRPr="00575EBA">
        <w:rPr>
          <w:rFonts w:ascii="Arial" w:hAnsi="Arial" w:cs="Arial"/>
        </w:rPr>
        <w:t xml:space="preserve">? </w:t>
      </w:r>
    </w:p>
    <w:p w:rsidR="00575EBA" w:rsidRDefault="00575EBA" w:rsidP="00575EBA">
      <w:pPr>
        <w:spacing w:after="0" w:line="240" w:lineRule="auto"/>
        <w:jc w:val="both"/>
        <w:rPr>
          <w:rFonts w:ascii="Arial" w:hAnsi="Arial" w:cs="Arial"/>
          <w:b/>
        </w:rPr>
      </w:pPr>
      <w:r w:rsidRPr="008162A3">
        <w:rPr>
          <w:rFonts w:ascii="Arial" w:hAnsi="Arial" w:cs="Arial"/>
          <w:b/>
        </w:rPr>
        <w:t>Odpowiedź:</w:t>
      </w:r>
      <w:r w:rsidR="005018CF">
        <w:rPr>
          <w:rFonts w:ascii="Arial" w:hAnsi="Arial" w:cs="Arial"/>
          <w:b/>
        </w:rPr>
        <w:t xml:space="preserve"> </w:t>
      </w:r>
      <w:r w:rsidR="005018CF" w:rsidRPr="0098392F">
        <w:rPr>
          <w:rFonts w:ascii="Arial" w:hAnsi="Arial" w:cs="Arial"/>
        </w:rPr>
        <w:t>Nie, Zamawiający nie wyraża zgody.</w:t>
      </w:r>
    </w:p>
    <w:p w:rsidR="00E77FEE" w:rsidRPr="00575EBA" w:rsidRDefault="00E77FEE" w:rsidP="00575EBA">
      <w:pPr>
        <w:spacing w:after="0"/>
        <w:jc w:val="both"/>
        <w:rPr>
          <w:rFonts w:ascii="Arial" w:hAnsi="Arial" w:cs="Arial"/>
        </w:rPr>
      </w:pPr>
    </w:p>
    <w:p w:rsidR="00575EBA" w:rsidRPr="00575EBA" w:rsidRDefault="00575EBA" w:rsidP="00575EBA">
      <w:pPr>
        <w:spacing w:after="0"/>
        <w:jc w:val="both"/>
        <w:rPr>
          <w:rFonts w:ascii="Arial" w:hAnsi="Arial" w:cs="Arial"/>
          <w:b/>
        </w:rPr>
      </w:pPr>
      <w:r w:rsidRPr="00575EBA">
        <w:rPr>
          <w:rFonts w:ascii="Arial" w:hAnsi="Arial" w:cs="Arial"/>
          <w:b/>
        </w:rPr>
        <w:t xml:space="preserve">Pytanie </w:t>
      </w:r>
      <w:r w:rsidR="00F17028">
        <w:rPr>
          <w:rFonts w:ascii="Arial" w:hAnsi="Arial" w:cs="Arial"/>
          <w:b/>
        </w:rPr>
        <w:t>nr</w:t>
      </w:r>
      <w:r w:rsidR="00F17028" w:rsidRPr="00575EBA">
        <w:rPr>
          <w:rFonts w:ascii="Arial" w:hAnsi="Arial" w:cs="Arial"/>
          <w:b/>
        </w:rPr>
        <w:t xml:space="preserve"> </w:t>
      </w:r>
      <w:r w:rsidRPr="00575EBA">
        <w:rPr>
          <w:rFonts w:ascii="Arial" w:hAnsi="Arial" w:cs="Arial"/>
          <w:b/>
        </w:rPr>
        <w:t>15 dotyczy pakietu</w:t>
      </w:r>
      <w:r w:rsidR="00F17028">
        <w:rPr>
          <w:rFonts w:ascii="Arial" w:hAnsi="Arial" w:cs="Arial"/>
          <w:b/>
        </w:rPr>
        <w:t xml:space="preserve"> nr</w:t>
      </w:r>
      <w:r w:rsidRPr="00575EBA">
        <w:rPr>
          <w:rFonts w:ascii="Arial" w:hAnsi="Arial" w:cs="Arial"/>
          <w:b/>
        </w:rPr>
        <w:t xml:space="preserve"> 57</w:t>
      </w:r>
    </w:p>
    <w:p w:rsidR="00575EBA" w:rsidRPr="00575EBA" w:rsidRDefault="00575EBA" w:rsidP="00575EBA">
      <w:pPr>
        <w:spacing w:after="0"/>
        <w:jc w:val="both"/>
        <w:rPr>
          <w:rFonts w:ascii="Arial" w:hAnsi="Arial" w:cs="Arial"/>
        </w:rPr>
      </w:pPr>
      <w:r w:rsidRPr="00575EBA">
        <w:rPr>
          <w:rFonts w:ascii="Arial" w:hAnsi="Arial" w:cs="Arial"/>
        </w:rPr>
        <w:t xml:space="preserve">Czy Zamawiający zgodzi się na wydzielenie z pakietu 57 poz. 21- Stymulator nerwów  </w:t>
      </w:r>
      <w:proofErr w:type="spellStart"/>
      <w:r w:rsidRPr="00575EBA">
        <w:rPr>
          <w:rFonts w:ascii="Arial" w:hAnsi="Arial" w:cs="Arial"/>
        </w:rPr>
        <w:t>Stimuplex</w:t>
      </w:r>
      <w:proofErr w:type="spellEnd"/>
      <w:r w:rsidRPr="00575EBA">
        <w:rPr>
          <w:rFonts w:ascii="Arial" w:hAnsi="Arial" w:cs="Arial"/>
        </w:rPr>
        <w:t>?</w:t>
      </w:r>
    </w:p>
    <w:p w:rsidR="00575EBA" w:rsidRDefault="00575EBA" w:rsidP="00575EBA">
      <w:pPr>
        <w:spacing w:after="0" w:line="240" w:lineRule="auto"/>
        <w:jc w:val="both"/>
        <w:rPr>
          <w:rFonts w:ascii="Arial" w:hAnsi="Arial" w:cs="Arial"/>
          <w:b/>
        </w:rPr>
      </w:pPr>
      <w:r w:rsidRPr="008162A3">
        <w:rPr>
          <w:rFonts w:ascii="Arial" w:hAnsi="Arial" w:cs="Arial"/>
          <w:b/>
        </w:rPr>
        <w:t>Odpowiedź:</w:t>
      </w:r>
      <w:r w:rsidR="005018CF">
        <w:rPr>
          <w:rFonts w:ascii="Arial" w:hAnsi="Arial" w:cs="Arial"/>
          <w:b/>
        </w:rPr>
        <w:t xml:space="preserve"> </w:t>
      </w:r>
      <w:r w:rsidR="005018CF" w:rsidRPr="0098392F">
        <w:rPr>
          <w:rFonts w:ascii="Arial" w:hAnsi="Arial" w:cs="Arial"/>
        </w:rPr>
        <w:t>Nie, Zamawiający nie wyraża zgody.</w:t>
      </w:r>
    </w:p>
    <w:p w:rsidR="00575EBA" w:rsidRDefault="00575EBA" w:rsidP="00575EBA">
      <w:pPr>
        <w:spacing w:after="0"/>
        <w:rPr>
          <w:rFonts w:ascii="Arial" w:hAnsi="Arial" w:cs="Arial"/>
        </w:rPr>
      </w:pPr>
    </w:p>
    <w:p w:rsidR="00575EBA" w:rsidRPr="00575EBA" w:rsidRDefault="00575EBA" w:rsidP="00575EBA">
      <w:pPr>
        <w:spacing w:after="0"/>
        <w:rPr>
          <w:rFonts w:ascii="Arial" w:hAnsi="Arial" w:cs="Arial"/>
          <w:b/>
        </w:rPr>
      </w:pPr>
      <w:r>
        <w:rPr>
          <w:rFonts w:ascii="Arial" w:hAnsi="Arial" w:cs="Arial"/>
          <w:b/>
        </w:rPr>
        <w:t>Pytanie</w:t>
      </w:r>
      <w:r w:rsidRPr="00575EBA">
        <w:rPr>
          <w:rFonts w:ascii="Arial" w:hAnsi="Arial" w:cs="Arial"/>
          <w:b/>
        </w:rPr>
        <w:t xml:space="preserve"> </w:t>
      </w:r>
      <w:r w:rsidR="00F17028">
        <w:rPr>
          <w:rFonts w:ascii="Arial" w:hAnsi="Arial" w:cs="Arial"/>
          <w:b/>
        </w:rPr>
        <w:t>nr</w:t>
      </w:r>
      <w:r w:rsidR="00F17028" w:rsidRPr="00575EBA">
        <w:rPr>
          <w:rFonts w:ascii="Arial" w:hAnsi="Arial" w:cs="Arial"/>
          <w:b/>
        </w:rPr>
        <w:t xml:space="preserve"> </w:t>
      </w:r>
      <w:r w:rsidRPr="00575EBA">
        <w:rPr>
          <w:rFonts w:ascii="Arial" w:hAnsi="Arial" w:cs="Arial"/>
          <w:b/>
        </w:rPr>
        <w:t>16</w:t>
      </w:r>
    </w:p>
    <w:p w:rsidR="00575EBA" w:rsidRPr="00575EBA" w:rsidRDefault="00575EBA" w:rsidP="00575EBA">
      <w:pPr>
        <w:spacing w:after="0"/>
        <w:rPr>
          <w:rFonts w:ascii="Arial" w:hAnsi="Arial" w:cs="Arial"/>
        </w:rPr>
      </w:pPr>
      <w:r w:rsidRPr="00575EBA">
        <w:rPr>
          <w:rFonts w:ascii="Arial" w:hAnsi="Arial" w:cs="Arial"/>
        </w:rPr>
        <w:t xml:space="preserve">Czy z pakietu 30 może zostać wydzielony mikroskop operacyjny </w:t>
      </w:r>
      <w:proofErr w:type="spellStart"/>
      <w:r w:rsidRPr="00575EBA">
        <w:rPr>
          <w:rFonts w:ascii="Arial" w:hAnsi="Arial" w:cs="Arial"/>
        </w:rPr>
        <w:t>Moller</w:t>
      </w:r>
      <w:proofErr w:type="spellEnd"/>
      <w:r w:rsidRPr="00575EBA">
        <w:rPr>
          <w:rFonts w:ascii="Arial" w:hAnsi="Arial" w:cs="Arial"/>
        </w:rPr>
        <w:t xml:space="preserve"> Hi-R NEO900 i czy można złożyć ofertę na pozostałe mikroskopy?</w:t>
      </w:r>
    </w:p>
    <w:p w:rsidR="00575EBA" w:rsidRDefault="00575EBA" w:rsidP="00575EBA">
      <w:pPr>
        <w:spacing w:after="0" w:line="240" w:lineRule="auto"/>
        <w:jc w:val="both"/>
        <w:rPr>
          <w:rFonts w:ascii="Arial" w:hAnsi="Arial" w:cs="Arial"/>
          <w:b/>
        </w:rPr>
      </w:pPr>
      <w:r w:rsidRPr="008162A3">
        <w:rPr>
          <w:rFonts w:ascii="Arial" w:hAnsi="Arial" w:cs="Arial"/>
          <w:b/>
        </w:rPr>
        <w:t>Odpowiedź:</w:t>
      </w:r>
      <w:r w:rsidR="005018CF">
        <w:rPr>
          <w:rFonts w:ascii="Arial" w:hAnsi="Arial" w:cs="Arial"/>
          <w:b/>
        </w:rPr>
        <w:t xml:space="preserve"> </w:t>
      </w:r>
      <w:r w:rsidR="005018CF" w:rsidRPr="0098392F">
        <w:rPr>
          <w:rFonts w:ascii="Arial" w:hAnsi="Arial" w:cs="Arial"/>
        </w:rPr>
        <w:t>Nie, Zamawiający nie wyraża zgody.</w:t>
      </w:r>
    </w:p>
    <w:p w:rsidR="00575EBA" w:rsidRPr="00575EBA" w:rsidRDefault="00575EBA" w:rsidP="00575EBA">
      <w:pPr>
        <w:spacing w:after="0" w:line="240" w:lineRule="auto"/>
        <w:jc w:val="both"/>
        <w:rPr>
          <w:rFonts w:ascii="Arial" w:hAnsi="Arial" w:cs="Arial"/>
          <w:b/>
        </w:rPr>
      </w:pPr>
    </w:p>
    <w:p w:rsidR="00575EBA" w:rsidRPr="00575EBA" w:rsidRDefault="00575EBA" w:rsidP="00575EBA">
      <w:pPr>
        <w:tabs>
          <w:tab w:val="left" w:pos="0"/>
        </w:tabs>
        <w:spacing w:after="0"/>
        <w:rPr>
          <w:rFonts w:ascii="Arial" w:hAnsi="Arial" w:cs="Arial"/>
          <w:u w:val="single"/>
        </w:rPr>
      </w:pPr>
      <w:r w:rsidRPr="00575EBA">
        <w:rPr>
          <w:rFonts w:ascii="Arial" w:hAnsi="Arial" w:cs="Arial"/>
          <w:b/>
        </w:rPr>
        <w:t xml:space="preserve">Pytanie </w:t>
      </w:r>
      <w:r w:rsidR="00F17028">
        <w:rPr>
          <w:rFonts w:ascii="Arial" w:hAnsi="Arial" w:cs="Arial"/>
          <w:b/>
        </w:rPr>
        <w:t>nr</w:t>
      </w:r>
      <w:r w:rsidR="00F17028" w:rsidRPr="00575EBA">
        <w:rPr>
          <w:rFonts w:ascii="Arial" w:hAnsi="Arial" w:cs="Arial"/>
          <w:b/>
        </w:rPr>
        <w:t xml:space="preserve"> </w:t>
      </w:r>
      <w:r w:rsidRPr="00575EBA">
        <w:rPr>
          <w:rFonts w:ascii="Arial" w:hAnsi="Arial" w:cs="Arial"/>
          <w:b/>
        </w:rPr>
        <w:t>17</w:t>
      </w:r>
      <w:r w:rsidR="00F17028">
        <w:rPr>
          <w:rFonts w:ascii="Arial" w:hAnsi="Arial" w:cs="Arial"/>
          <w:b/>
        </w:rPr>
        <w:t xml:space="preserve"> </w:t>
      </w:r>
      <w:r w:rsidR="00F17028" w:rsidRPr="00F17028">
        <w:rPr>
          <w:rFonts w:ascii="Arial" w:hAnsi="Arial" w:cs="Arial"/>
          <w:b/>
        </w:rPr>
        <w:t>d</w:t>
      </w:r>
      <w:r w:rsidRPr="00F17028">
        <w:rPr>
          <w:rFonts w:ascii="Arial" w:hAnsi="Arial" w:cs="Arial"/>
          <w:b/>
        </w:rPr>
        <w:t>otyczy Załącznika nr 2 do SIWZ – Formularz asortymentowo – cenowy</w:t>
      </w:r>
      <w:r w:rsidRPr="00575EBA">
        <w:rPr>
          <w:rFonts w:ascii="Arial" w:hAnsi="Arial" w:cs="Arial"/>
          <w:u w:val="single"/>
        </w:rPr>
        <w:t xml:space="preserve">  </w:t>
      </w:r>
    </w:p>
    <w:p w:rsidR="00575EBA" w:rsidRDefault="00575EBA" w:rsidP="00575EBA">
      <w:pPr>
        <w:tabs>
          <w:tab w:val="left" w:pos="0"/>
        </w:tabs>
        <w:spacing w:after="0"/>
        <w:rPr>
          <w:rFonts w:ascii="Arial" w:hAnsi="Arial" w:cs="Arial"/>
        </w:rPr>
      </w:pPr>
      <w:r w:rsidRPr="00575EBA">
        <w:rPr>
          <w:rFonts w:ascii="Arial" w:hAnsi="Arial" w:cs="Arial"/>
        </w:rPr>
        <w:t xml:space="preserve">Zwracamy się z prośbą o wyłączenie z pakietu nr 2 pozycji 2 - RTG </w:t>
      </w:r>
      <w:proofErr w:type="spellStart"/>
      <w:r w:rsidRPr="00575EBA">
        <w:rPr>
          <w:rFonts w:ascii="Arial" w:hAnsi="Arial" w:cs="Arial"/>
        </w:rPr>
        <w:t>Ziehm</w:t>
      </w:r>
      <w:proofErr w:type="spellEnd"/>
      <w:r w:rsidRPr="00575EBA">
        <w:rPr>
          <w:rFonts w:ascii="Arial" w:hAnsi="Arial" w:cs="Arial"/>
        </w:rPr>
        <w:t xml:space="preserve"> </w:t>
      </w:r>
      <w:r w:rsidRPr="00575EBA">
        <w:rPr>
          <w:rFonts w:ascii="Arial" w:hAnsi="Arial" w:cs="Arial"/>
        </w:rPr>
        <w:br/>
        <w:t xml:space="preserve">oraz pozycji 6 – Mammograf Cyfrowy </w:t>
      </w:r>
      <w:proofErr w:type="spellStart"/>
      <w:r w:rsidRPr="00575EBA">
        <w:rPr>
          <w:rFonts w:ascii="Arial" w:hAnsi="Arial" w:cs="Arial"/>
        </w:rPr>
        <w:t>Selenia</w:t>
      </w:r>
      <w:proofErr w:type="spellEnd"/>
      <w:r w:rsidRPr="00575EBA">
        <w:rPr>
          <w:rFonts w:ascii="Arial" w:hAnsi="Arial" w:cs="Arial"/>
        </w:rPr>
        <w:t xml:space="preserve"> </w:t>
      </w:r>
      <w:proofErr w:type="spellStart"/>
      <w:r w:rsidRPr="00575EBA">
        <w:rPr>
          <w:rFonts w:ascii="Arial" w:hAnsi="Arial" w:cs="Arial"/>
        </w:rPr>
        <w:t>Dimensions</w:t>
      </w:r>
      <w:proofErr w:type="spellEnd"/>
      <w:r w:rsidRPr="00575EBA">
        <w:rPr>
          <w:rFonts w:ascii="Arial" w:hAnsi="Arial" w:cs="Arial"/>
        </w:rPr>
        <w:t xml:space="preserve"> i utworzenie odrębnego zadania celem złożenia rzetelnej oferty oraz zwiększenia konkurencyjności.  </w:t>
      </w:r>
    </w:p>
    <w:p w:rsidR="00A23904" w:rsidRDefault="00A23904" w:rsidP="00A23904">
      <w:pPr>
        <w:spacing w:after="0" w:line="240" w:lineRule="auto"/>
        <w:jc w:val="both"/>
        <w:rPr>
          <w:rFonts w:ascii="Arial" w:hAnsi="Arial" w:cs="Arial"/>
          <w:b/>
        </w:rPr>
      </w:pPr>
      <w:r w:rsidRPr="008162A3">
        <w:rPr>
          <w:rFonts w:ascii="Arial" w:hAnsi="Arial" w:cs="Arial"/>
          <w:b/>
        </w:rPr>
        <w:t>Odpowiedź:</w:t>
      </w:r>
      <w:r w:rsidR="00761F76">
        <w:rPr>
          <w:rFonts w:ascii="Arial" w:hAnsi="Arial" w:cs="Arial"/>
          <w:b/>
        </w:rPr>
        <w:t xml:space="preserve"> </w:t>
      </w:r>
      <w:r w:rsidR="00761F76" w:rsidRPr="0098392F">
        <w:rPr>
          <w:rFonts w:ascii="Arial" w:hAnsi="Arial" w:cs="Arial"/>
        </w:rPr>
        <w:t>Nie, Zamawiający nie wyraża zgody.</w:t>
      </w:r>
    </w:p>
    <w:p w:rsidR="00575EBA" w:rsidRPr="00575EBA" w:rsidRDefault="00575EBA" w:rsidP="00575EBA">
      <w:pPr>
        <w:tabs>
          <w:tab w:val="left" w:pos="0"/>
        </w:tabs>
        <w:spacing w:after="0"/>
        <w:rPr>
          <w:rFonts w:ascii="Arial" w:hAnsi="Arial" w:cs="Arial"/>
        </w:rPr>
      </w:pPr>
    </w:p>
    <w:p w:rsidR="00575EBA" w:rsidRPr="00F17028" w:rsidRDefault="00575EBA" w:rsidP="00575EBA">
      <w:pPr>
        <w:tabs>
          <w:tab w:val="left" w:pos="0"/>
        </w:tabs>
        <w:spacing w:after="0"/>
        <w:rPr>
          <w:rFonts w:ascii="Arial" w:hAnsi="Arial" w:cs="Arial"/>
          <w:b/>
        </w:rPr>
      </w:pPr>
      <w:r w:rsidRPr="00575EBA">
        <w:rPr>
          <w:rFonts w:ascii="Arial" w:hAnsi="Arial" w:cs="Arial"/>
          <w:b/>
        </w:rPr>
        <w:t xml:space="preserve">Pytanie </w:t>
      </w:r>
      <w:r w:rsidR="00F17028">
        <w:rPr>
          <w:rFonts w:ascii="Arial" w:hAnsi="Arial" w:cs="Arial"/>
          <w:b/>
        </w:rPr>
        <w:t>nr</w:t>
      </w:r>
      <w:r w:rsidR="00F17028" w:rsidRPr="00575EBA">
        <w:rPr>
          <w:rFonts w:ascii="Arial" w:hAnsi="Arial" w:cs="Arial"/>
          <w:b/>
        </w:rPr>
        <w:t xml:space="preserve"> </w:t>
      </w:r>
      <w:r w:rsidRPr="00575EBA">
        <w:rPr>
          <w:rFonts w:ascii="Arial" w:hAnsi="Arial" w:cs="Arial"/>
          <w:b/>
        </w:rPr>
        <w:t>18</w:t>
      </w:r>
      <w:r w:rsidR="00F17028">
        <w:rPr>
          <w:rFonts w:ascii="Arial" w:hAnsi="Arial" w:cs="Arial"/>
          <w:b/>
        </w:rPr>
        <w:t xml:space="preserve"> </w:t>
      </w:r>
      <w:r w:rsidR="00F17028" w:rsidRPr="00F17028">
        <w:rPr>
          <w:rFonts w:ascii="Arial" w:hAnsi="Arial" w:cs="Arial"/>
          <w:b/>
        </w:rPr>
        <w:t>d</w:t>
      </w:r>
      <w:r w:rsidRPr="00F17028">
        <w:rPr>
          <w:rFonts w:ascii="Arial" w:hAnsi="Arial" w:cs="Arial"/>
          <w:b/>
        </w:rPr>
        <w:t>otyczy Załącznika nr 2 do SIWZ – Formularz asortymentowo – cenowy</w:t>
      </w:r>
      <w:r w:rsidRPr="00575EBA">
        <w:rPr>
          <w:rFonts w:ascii="Arial" w:hAnsi="Arial" w:cs="Arial"/>
          <w:u w:val="single"/>
        </w:rPr>
        <w:t xml:space="preserve">  </w:t>
      </w:r>
    </w:p>
    <w:p w:rsidR="00575EBA" w:rsidRPr="00575EBA" w:rsidRDefault="00575EBA" w:rsidP="00575EBA">
      <w:pPr>
        <w:tabs>
          <w:tab w:val="left" w:pos="0"/>
        </w:tabs>
        <w:spacing w:after="0"/>
        <w:rPr>
          <w:rFonts w:ascii="Arial" w:hAnsi="Arial" w:cs="Arial"/>
        </w:rPr>
      </w:pPr>
      <w:r w:rsidRPr="00575EBA">
        <w:rPr>
          <w:rFonts w:ascii="Arial" w:hAnsi="Arial" w:cs="Arial"/>
        </w:rPr>
        <w:t xml:space="preserve">Zwracamy się z prośbą o wyłączenie z pakietu nr 3 pozycji 5 – Densytometr </w:t>
      </w:r>
      <w:proofErr w:type="spellStart"/>
      <w:r w:rsidRPr="00575EBA">
        <w:rPr>
          <w:rFonts w:ascii="Arial" w:hAnsi="Arial" w:cs="Arial"/>
        </w:rPr>
        <w:t>Hologic</w:t>
      </w:r>
      <w:proofErr w:type="spellEnd"/>
      <w:r w:rsidRPr="00575EBA">
        <w:rPr>
          <w:rFonts w:ascii="Arial" w:hAnsi="Arial" w:cs="Arial"/>
        </w:rPr>
        <w:t xml:space="preserve"> </w:t>
      </w:r>
      <w:r w:rsidRPr="00575EBA">
        <w:rPr>
          <w:rFonts w:ascii="Arial" w:hAnsi="Arial" w:cs="Arial"/>
        </w:rPr>
        <w:br/>
        <w:t xml:space="preserve">i utworzenie odrębnego zadania celem złożenia rzetelnej oferty oraz zwiększenia konkurencyjności.  </w:t>
      </w:r>
    </w:p>
    <w:p w:rsidR="00A23904" w:rsidRDefault="00A23904" w:rsidP="00A23904">
      <w:pPr>
        <w:spacing w:after="0" w:line="240" w:lineRule="auto"/>
        <w:jc w:val="both"/>
        <w:rPr>
          <w:rFonts w:ascii="Arial" w:hAnsi="Arial" w:cs="Arial"/>
          <w:b/>
        </w:rPr>
      </w:pPr>
      <w:r w:rsidRPr="008162A3">
        <w:rPr>
          <w:rFonts w:ascii="Arial" w:hAnsi="Arial" w:cs="Arial"/>
          <w:b/>
        </w:rPr>
        <w:t>Odpowiedź:</w:t>
      </w:r>
      <w:r w:rsidR="00761F76">
        <w:rPr>
          <w:rFonts w:ascii="Arial" w:hAnsi="Arial" w:cs="Arial"/>
          <w:b/>
        </w:rPr>
        <w:t xml:space="preserve"> </w:t>
      </w:r>
      <w:r w:rsidR="00761F76" w:rsidRPr="0098392F">
        <w:rPr>
          <w:rFonts w:ascii="Arial" w:hAnsi="Arial" w:cs="Arial"/>
        </w:rPr>
        <w:t>Nie, Zamawiający nie wyraża zgody.</w:t>
      </w:r>
    </w:p>
    <w:p w:rsidR="00575EBA" w:rsidRPr="00575EBA" w:rsidRDefault="00575EBA" w:rsidP="00575EBA">
      <w:pPr>
        <w:tabs>
          <w:tab w:val="left" w:pos="0"/>
        </w:tabs>
        <w:spacing w:after="0"/>
        <w:rPr>
          <w:rFonts w:ascii="Arial" w:hAnsi="Arial" w:cs="Arial"/>
        </w:rPr>
      </w:pPr>
    </w:p>
    <w:p w:rsidR="00575EBA" w:rsidRPr="00575EBA" w:rsidRDefault="00575EBA" w:rsidP="00575EBA">
      <w:pPr>
        <w:tabs>
          <w:tab w:val="left" w:pos="0"/>
        </w:tabs>
        <w:spacing w:after="0"/>
        <w:rPr>
          <w:rFonts w:ascii="Arial" w:hAnsi="Arial" w:cs="Arial"/>
          <w:u w:val="single"/>
        </w:rPr>
      </w:pPr>
      <w:r w:rsidRPr="00575EBA">
        <w:rPr>
          <w:rFonts w:ascii="Arial" w:hAnsi="Arial" w:cs="Arial"/>
          <w:b/>
        </w:rPr>
        <w:t xml:space="preserve">Pytanie </w:t>
      </w:r>
      <w:r w:rsidR="00F17028">
        <w:rPr>
          <w:rFonts w:ascii="Arial" w:hAnsi="Arial" w:cs="Arial"/>
          <w:b/>
        </w:rPr>
        <w:t xml:space="preserve">nr </w:t>
      </w:r>
      <w:r w:rsidRPr="00575EBA">
        <w:rPr>
          <w:rFonts w:ascii="Arial" w:hAnsi="Arial" w:cs="Arial"/>
          <w:b/>
        </w:rPr>
        <w:t>19</w:t>
      </w:r>
      <w:r w:rsidR="00F17028">
        <w:rPr>
          <w:rFonts w:ascii="Arial" w:hAnsi="Arial" w:cs="Arial"/>
          <w:b/>
        </w:rPr>
        <w:t xml:space="preserve"> </w:t>
      </w:r>
      <w:r w:rsidR="00F17028" w:rsidRPr="00F17028">
        <w:rPr>
          <w:rFonts w:ascii="Arial" w:hAnsi="Arial" w:cs="Arial"/>
          <w:b/>
        </w:rPr>
        <w:t>d</w:t>
      </w:r>
      <w:r w:rsidRPr="00F17028">
        <w:rPr>
          <w:rFonts w:ascii="Arial" w:hAnsi="Arial" w:cs="Arial"/>
          <w:b/>
        </w:rPr>
        <w:t>otyczy wzoru umowy powierzenia przetwarzania danych osobowych w § 4 pkt. 3</w:t>
      </w:r>
    </w:p>
    <w:p w:rsidR="00575EBA" w:rsidRPr="00575EBA" w:rsidRDefault="00575EBA" w:rsidP="00575EBA">
      <w:pPr>
        <w:tabs>
          <w:tab w:val="left" w:pos="0"/>
        </w:tabs>
        <w:spacing w:after="0"/>
        <w:rPr>
          <w:rFonts w:ascii="Arial" w:hAnsi="Arial" w:cs="Arial"/>
        </w:rPr>
      </w:pPr>
      <w:r w:rsidRPr="00575EBA">
        <w:rPr>
          <w:rFonts w:ascii="Arial" w:hAnsi="Arial" w:cs="Arial"/>
        </w:rPr>
        <w:t>Zwracamy się z prośbą o zmianę zapisu w w/w punkcie, proponujemy:</w:t>
      </w:r>
    </w:p>
    <w:p w:rsidR="00575EBA" w:rsidRPr="00575EBA" w:rsidRDefault="00575EBA" w:rsidP="00575EBA">
      <w:pPr>
        <w:tabs>
          <w:tab w:val="left" w:pos="0"/>
        </w:tabs>
        <w:spacing w:after="0"/>
        <w:rPr>
          <w:rFonts w:ascii="Arial" w:hAnsi="Arial" w:cs="Arial"/>
          <w:i/>
        </w:rPr>
      </w:pPr>
      <w:r w:rsidRPr="00575EBA">
        <w:rPr>
          <w:rFonts w:ascii="Arial" w:hAnsi="Arial" w:cs="Arial"/>
          <w:i/>
        </w:rPr>
        <w:t xml:space="preserve">„Podmiot przetwarzający zobowiązuje się do usunięcia uchybień stwierdzonych podczas kontroli w terminie uzgodnionym z  Administratorem”. </w:t>
      </w:r>
    </w:p>
    <w:p w:rsidR="00A23904" w:rsidRDefault="00A23904" w:rsidP="00A23904">
      <w:pPr>
        <w:spacing w:after="0" w:line="240" w:lineRule="auto"/>
        <w:jc w:val="both"/>
        <w:rPr>
          <w:rFonts w:ascii="Arial" w:hAnsi="Arial" w:cs="Arial"/>
          <w:b/>
        </w:rPr>
      </w:pPr>
      <w:r w:rsidRPr="008162A3">
        <w:rPr>
          <w:rFonts w:ascii="Arial" w:hAnsi="Arial" w:cs="Arial"/>
          <w:b/>
        </w:rPr>
        <w:t>Odpowiedź:</w:t>
      </w:r>
      <w:r w:rsidR="00761F76">
        <w:rPr>
          <w:rFonts w:ascii="Arial" w:hAnsi="Arial" w:cs="Arial"/>
          <w:b/>
        </w:rPr>
        <w:t xml:space="preserve"> </w:t>
      </w:r>
      <w:r w:rsidR="00761F76" w:rsidRPr="0098392F">
        <w:rPr>
          <w:rFonts w:ascii="Arial" w:hAnsi="Arial" w:cs="Arial"/>
        </w:rPr>
        <w:t>Nie, Zamawiający nie wyraża zgody.</w:t>
      </w:r>
    </w:p>
    <w:p w:rsidR="00575EBA" w:rsidRPr="00575EBA" w:rsidRDefault="00575EBA" w:rsidP="00575EBA">
      <w:pPr>
        <w:tabs>
          <w:tab w:val="left" w:pos="0"/>
        </w:tabs>
        <w:spacing w:after="0"/>
        <w:rPr>
          <w:rFonts w:ascii="Arial" w:hAnsi="Arial" w:cs="Arial"/>
        </w:rPr>
      </w:pPr>
    </w:p>
    <w:p w:rsidR="00575EBA" w:rsidRPr="00575EBA" w:rsidRDefault="00575EBA" w:rsidP="00575EBA">
      <w:pPr>
        <w:tabs>
          <w:tab w:val="left" w:pos="0"/>
        </w:tabs>
        <w:spacing w:after="0"/>
        <w:rPr>
          <w:rFonts w:ascii="Arial" w:hAnsi="Arial" w:cs="Arial"/>
          <w:b/>
        </w:rPr>
      </w:pPr>
      <w:r w:rsidRPr="00575EBA">
        <w:rPr>
          <w:rFonts w:ascii="Arial" w:hAnsi="Arial" w:cs="Arial"/>
          <w:b/>
        </w:rPr>
        <w:t xml:space="preserve">Pytanie </w:t>
      </w:r>
      <w:r w:rsidR="00F17028">
        <w:rPr>
          <w:rFonts w:ascii="Arial" w:hAnsi="Arial" w:cs="Arial"/>
          <w:b/>
        </w:rPr>
        <w:t xml:space="preserve">nr </w:t>
      </w:r>
      <w:r w:rsidRPr="00575EBA">
        <w:rPr>
          <w:rFonts w:ascii="Arial" w:hAnsi="Arial" w:cs="Arial"/>
          <w:b/>
        </w:rPr>
        <w:t>20</w:t>
      </w:r>
    </w:p>
    <w:p w:rsidR="00F11D71" w:rsidRDefault="00575EBA" w:rsidP="00575EBA">
      <w:pPr>
        <w:tabs>
          <w:tab w:val="left" w:pos="0"/>
        </w:tabs>
        <w:spacing w:after="0"/>
        <w:rPr>
          <w:rFonts w:ascii="Arial" w:hAnsi="Arial" w:cs="Arial"/>
        </w:rPr>
      </w:pPr>
      <w:r w:rsidRPr="00575EBA">
        <w:rPr>
          <w:rFonts w:ascii="Arial" w:hAnsi="Arial" w:cs="Arial"/>
        </w:rPr>
        <w:t xml:space="preserve">Czy Zamawiający, celem zapewnienia bezpieczeństwa pacjenta oraz jakości usług medycznych zgodnie z ustawą o wyrobach medycznych (ustawa z dnia 20 maja 2010 r. o wyrobach medycznych (Dz.U.2017.211 </w:t>
      </w:r>
    </w:p>
    <w:p w:rsidR="00F11D71" w:rsidRDefault="00F11D71" w:rsidP="00575EBA">
      <w:pPr>
        <w:tabs>
          <w:tab w:val="left" w:pos="0"/>
        </w:tabs>
        <w:spacing w:after="0"/>
        <w:rPr>
          <w:rFonts w:ascii="Arial" w:hAnsi="Arial" w:cs="Arial"/>
        </w:rPr>
      </w:pPr>
    </w:p>
    <w:p w:rsidR="00F11D71" w:rsidRDefault="00F11D71" w:rsidP="00575EBA">
      <w:pPr>
        <w:tabs>
          <w:tab w:val="left" w:pos="0"/>
        </w:tabs>
        <w:spacing w:after="0"/>
        <w:rPr>
          <w:rFonts w:ascii="Arial" w:hAnsi="Arial" w:cs="Arial"/>
        </w:rPr>
      </w:pPr>
    </w:p>
    <w:p w:rsidR="00F11D71" w:rsidRDefault="00F11D71" w:rsidP="00575EBA">
      <w:pPr>
        <w:tabs>
          <w:tab w:val="left" w:pos="0"/>
        </w:tabs>
        <w:spacing w:after="0"/>
        <w:rPr>
          <w:rFonts w:ascii="Arial" w:hAnsi="Arial" w:cs="Arial"/>
        </w:rPr>
      </w:pPr>
    </w:p>
    <w:p w:rsidR="00F11D71" w:rsidRDefault="00F11D71" w:rsidP="00575EBA">
      <w:pPr>
        <w:tabs>
          <w:tab w:val="left" w:pos="0"/>
        </w:tabs>
        <w:spacing w:after="0"/>
        <w:rPr>
          <w:rFonts w:ascii="Arial" w:hAnsi="Arial" w:cs="Arial"/>
        </w:rPr>
      </w:pPr>
    </w:p>
    <w:p w:rsidR="00575EBA" w:rsidRPr="00575EBA" w:rsidRDefault="00575EBA" w:rsidP="00575EBA">
      <w:pPr>
        <w:tabs>
          <w:tab w:val="left" w:pos="0"/>
        </w:tabs>
        <w:spacing w:after="0"/>
        <w:rPr>
          <w:rFonts w:ascii="Arial" w:hAnsi="Arial" w:cs="Arial"/>
        </w:rPr>
      </w:pPr>
      <w:r w:rsidRPr="00575EBA">
        <w:rPr>
          <w:rFonts w:ascii="Arial" w:hAnsi="Arial" w:cs="Arial"/>
        </w:rPr>
        <w:t xml:space="preserve">tj. z dnia 2017.02.03) wymaga aby Wykonawca udokumentował dysponowanie osobami przeszkolonymi przez producenta, potwierdzonych aktualnymi certyfikatami odbytych przez inżynierów szkoleń w zakresie aparatury będącej przedmiotem przetargu? Kwestia osób dedykowanych do realizacji zamówienia, istotnego z punktu widzenia bezpieczeństwa i zdrowia publicznego jest kwestią kluczową.  </w:t>
      </w:r>
    </w:p>
    <w:p w:rsidR="00A23904" w:rsidRDefault="00A23904" w:rsidP="00A23904">
      <w:pPr>
        <w:spacing w:after="0" w:line="240" w:lineRule="auto"/>
        <w:jc w:val="both"/>
        <w:rPr>
          <w:rFonts w:ascii="Arial" w:hAnsi="Arial" w:cs="Arial"/>
          <w:b/>
        </w:rPr>
      </w:pPr>
      <w:r w:rsidRPr="008162A3">
        <w:rPr>
          <w:rFonts w:ascii="Arial" w:hAnsi="Arial" w:cs="Arial"/>
          <w:b/>
        </w:rPr>
        <w:t>Odpowiedź:</w:t>
      </w:r>
      <w:r w:rsidR="00761F76">
        <w:rPr>
          <w:rFonts w:ascii="Arial" w:hAnsi="Arial" w:cs="Arial"/>
          <w:b/>
        </w:rPr>
        <w:t xml:space="preserve"> </w:t>
      </w:r>
      <w:r w:rsidR="00C35888">
        <w:rPr>
          <w:rFonts w:ascii="Arial" w:hAnsi="Arial" w:cs="Arial"/>
        </w:rPr>
        <w:t>Zgodnie z zapisami</w:t>
      </w:r>
      <w:r w:rsidR="00761F76" w:rsidRPr="00761F76">
        <w:rPr>
          <w:rFonts w:ascii="Arial" w:hAnsi="Arial" w:cs="Arial"/>
        </w:rPr>
        <w:t xml:space="preserve"> SIWZ.</w:t>
      </w:r>
    </w:p>
    <w:p w:rsidR="00575EBA" w:rsidRDefault="00575EBA" w:rsidP="00575EBA">
      <w:pPr>
        <w:rPr>
          <w:rFonts w:ascii="Arial" w:hAnsi="Arial" w:cs="Arial"/>
        </w:rPr>
      </w:pPr>
    </w:p>
    <w:p w:rsidR="00761F76" w:rsidRPr="00761F76" w:rsidRDefault="00761F76" w:rsidP="00761F76">
      <w:pPr>
        <w:spacing w:after="0"/>
        <w:rPr>
          <w:rFonts w:ascii="Arial" w:hAnsi="Arial" w:cs="Arial"/>
          <w:b/>
        </w:rPr>
      </w:pPr>
      <w:r w:rsidRPr="00761F76">
        <w:rPr>
          <w:rFonts w:ascii="Arial" w:hAnsi="Arial" w:cs="Arial"/>
          <w:b/>
        </w:rPr>
        <w:t>Pytanie nr 21</w:t>
      </w:r>
    </w:p>
    <w:p w:rsidR="00761F76" w:rsidRPr="00761F76" w:rsidRDefault="00761F76" w:rsidP="00761F76">
      <w:pPr>
        <w:pStyle w:val="Default"/>
        <w:rPr>
          <w:sz w:val="22"/>
          <w:szCs w:val="22"/>
        </w:rPr>
      </w:pPr>
      <w:r w:rsidRPr="00761F76">
        <w:rPr>
          <w:sz w:val="22"/>
          <w:szCs w:val="22"/>
        </w:rPr>
        <w:t>Prosimy o wyjaśnienie, czy wyrażą Państwo zgodę na następujące zmiany.</w:t>
      </w:r>
    </w:p>
    <w:p w:rsidR="00E77FEE" w:rsidRPr="00F11D71" w:rsidRDefault="00761F76" w:rsidP="00761F76">
      <w:pPr>
        <w:pStyle w:val="Default"/>
        <w:rPr>
          <w:sz w:val="22"/>
          <w:szCs w:val="22"/>
        </w:rPr>
      </w:pPr>
      <w:bookmarkStart w:id="1" w:name="_GoBack"/>
      <w:r w:rsidRPr="00F11D71">
        <w:rPr>
          <w:sz w:val="22"/>
          <w:szCs w:val="22"/>
        </w:rPr>
        <w:t xml:space="preserve">Wzór umowy, § 3 punkt 11 podpunkt b: </w:t>
      </w:r>
    </w:p>
    <w:bookmarkEnd w:id="1"/>
    <w:p w:rsidR="00761F76" w:rsidRPr="00761F76" w:rsidRDefault="00761F76" w:rsidP="00761F76">
      <w:pPr>
        <w:pStyle w:val="Default"/>
        <w:rPr>
          <w:sz w:val="22"/>
          <w:szCs w:val="22"/>
        </w:rPr>
      </w:pPr>
      <w:r w:rsidRPr="00761F76">
        <w:rPr>
          <w:sz w:val="22"/>
          <w:szCs w:val="22"/>
        </w:rPr>
        <w:t xml:space="preserve">Pakiet 52: W przypadku sondy </w:t>
      </w:r>
      <w:proofErr w:type="spellStart"/>
      <w:r w:rsidRPr="00761F76">
        <w:rPr>
          <w:sz w:val="22"/>
          <w:szCs w:val="22"/>
        </w:rPr>
        <w:t>Sentimag</w:t>
      </w:r>
      <w:proofErr w:type="spellEnd"/>
      <w:r w:rsidRPr="00761F76">
        <w:rPr>
          <w:sz w:val="22"/>
          <w:szCs w:val="22"/>
        </w:rPr>
        <w:t xml:space="preserve"> służącej do </w:t>
      </w:r>
      <w:proofErr w:type="spellStart"/>
      <w:r w:rsidRPr="00761F76">
        <w:rPr>
          <w:sz w:val="22"/>
          <w:szCs w:val="22"/>
        </w:rPr>
        <w:t>nieizotopowego</w:t>
      </w:r>
      <w:proofErr w:type="spellEnd"/>
      <w:r w:rsidRPr="00761F76">
        <w:rPr>
          <w:sz w:val="22"/>
          <w:szCs w:val="22"/>
        </w:rPr>
        <w:t xml:space="preserve"> wykrywania węzłów chłonnych wartowniczych kalibrator testowy (fantom) jest dostarczany razem z systemem jako element zestawu. W związku z tym kalibrator testowy jest własnością użytkownika i pozostaje w jego posiadaniu. Poza wymienionym fantomem w trakcie przeglądu nie jest używane żadne inne urządzenie kalibracyjne/pomiarowe. </w:t>
      </w:r>
    </w:p>
    <w:p w:rsidR="00761F76" w:rsidRPr="00761F76" w:rsidRDefault="00761F76" w:rsidP="00761F76">
      <w:pPr>
        <w:pStyle w:val="Default"/>
        <w:rPr>
          <w:sz w:val="22"/>
          <w:szCs w:val="22"/>
        </w:rPr>
      </w:pPr>
      <w:r w:rsidRPr="00761F76">
        <w:rPr>
          <w:sz w:val="22"/>
          <w:szCs w:val="22"/>
        </w:rPr>
        <w:t xml:space="preserve">Ponieważ każdy użytkownik posiada własny fantom, nie stanowi on standardowego wyposażenia serwisanta. </w:t>
      </w:r>
    </w:p>
    <w:p w:rsidR="00761F76" w:rsidRPr="00761F76" w:rsidRDefault="00761F76" w:rsidP="00761F76">
      <w:pPr>
        <w:pStyle w:val="Default"/>
        <w:rPr>
          <w:sz w:val="22"/>
          <w:szCs w:val="22"/>
        </w:rPr>
      </w:pPr>
      <w:r w:rsidRPr="00761F76">
        <w:rPr>
          <w:sz w:val="22"/>
          <w:szCs w:val="22"/>
        </w:rPr>
        <w:t xml:space="preserve">Prosimy o wykreślenie zapisu dla pakietu 52. </w:t>
      </w:r>
    </w:p>
    <w:p w:rsidR="00761F76" w:rsidRPr="00761F76" w:rsidRDefault="00761F76" w:rsidP="00761F76">
      <w:pPr>
        <w:pStyle w:val="Default"/>
        <w:rPr>
          <w:sz w:val="22"/>
          <w:szCs w:val="22"/>
        </w:rPr>
      </w:pPr>
      <w:r w:rsidRPr="00761F76">
        <w:rPr>
          <w:b/>
          <w:sz w:val="22"/>
          <w:szCs w:val="22"/>
        </w:rPr>
        <w:t>Odpowiedź:</w:t>
      </w:r>
      <w:r>
        <w:rPr>
          <w:b/>
          <w:sz w:val="22"/>
          <w:szCs w:val="22"/>
        </w:rPr>
        <w:t xml:space="preserve"> </w:t>
      </w:r>
      <w:r w:rsidRPr="00761F76">
        <w:rPr>
          <w:sz w:val="22"/>
          <w:szCs w:val="22"/>
        </w:rPr>
        <w:t>Tak, Zamawiający wyraża zgodę.</w:t>
      </w:r>
      <w:r>
        <w:rPr>
          <w:b/>
          <w:sz w:val="22"/>
          <w:szCs w:val="22"/>
        </w:rPr>
        <w:t xml:space="preserve"> </w:t>
      </w:r>
      <w:r w:rsidRPr="00761F76">
        <w:rPr>
          <w:sz w:val="22"/>
          <w:szCs w:val="22"/>
        </w:rPr>
        <w:t>W załączeniu poprawiony załącznik nr 5 do SIWZ – wzór umowy.</w:t>
      </w:r>
    </w:p>
    <w:p w:rsidR="00E022D1" w:rsidRPr="00761F76" w:rsidRDefault="00E022D1" w:rsidP="00761F76">
      <w:pPr>
        <w:pStyle w:val="Default"/>
        <w:rPr>
          <w:sz w:val="22"/>
          <w:szCs w:val="22"/>
        </w:rPr>
      </w:pPr>
    </w:p>
    <w:p w:rsidR="00761F76" w:rsidRPr="00761F76" w:rsidRDefault="00761F76" w:rsidP="00761F76">
      <w:pPr>
        <w:pStyle w:val="Default"/>
        <w:rPr>
          <w:b/>
          <w:sz w:val="22"/>
          <w:szCs w:val="22"/>
        </w:rPr>
      </w:pPr>
      <w:r w:rsidRPr="00761F76">
        <w:rPr>
          <w:b/>
          <w:sz w:val="22"/>
          <w:szCs w:val="22"/>
        </w:rPr>
        <w:t>Pytanie nr 22</w:t>
      </w:r>
    </w:p>
    <w:p w:rsidR="00761F76" w:rsidRPr="00F11D71" w:rsidRDefault="00761F76" w:rsidP="00761F76">
      <w:pPr>
        <w:pStyle w:val="Default"/>
        <w:rPr>
          <w:sz w:val="22"/>
          <w:szCs w:val="22"/>
        </w:rPr>
      </w:pPr>
      <w:r w:rsidRPr="00F11D71">
        <w:rPr>
          <w:bCs/>
          <w:sz w:val="22"/>
          <w:szCs w:val="22"/>
        </w:rPr>
        <w:t xml:space="preserve">II. Zał. Nr 2 Tabela asortymentowo-cenowa pakiet 52 </w:t>
      </w:r>
    </w:p>
    <w:p w:rsidR="00761F76" w:rsidRPr="00761F76" w:rsidRDefault="00761F76" w:rsidP="00761F76">
      <w:pPr>
        <w:pStyle w:val="Default"/>
        <w:rPr>
          <w:sz w:val="22"/>
          <w:szCs w:val="22"/>
        </w:rPr>
      </w:pPr>
      <w:r w:rsidRPr="00761F76">
        <w:rPr>
          <w:sz w:val="22"/>
          <w:szCs w:val="22"/>
        </w:rPr>
        <w:t xml:space="preserve">Firma </w:t>
      </w:r>
      <w:proofErr w:type="spellStart"/>
      <w:r w:rsidRPr="00761F76">
        <w:rPr>
          <w:sz w:val="22"/>
          <w:szCs w:val="22"/>
        </w:rPr>
        <w:t>Sysmex</w:t>
      </w:r>
      <w:proofErr w:type="spellEnd"/>
      <w:r w:rsidRPr="00761F76">
        <w:rPr>
          <w:sz w:val="22"/>
          <w:szCs w:val="22"/>
        </w:rPr>
        <w:t xml:space="preserve"> Sp. Z o. o. jest wyłącznym dystrybutorem systemu </w:t>
      </w:r>
      <w:proofErr w:type="spellStart"/>
      <w:r w:rsidRPr="00761F76">
        <w:rPr>
          <w:sz w:val="22"/>
          <w:szCs w:val="22"/>
        </w:rPr>
        <w:t>Sentimag</w:t>
      </w:r>
      <w:proofErr w:type="spellEnd"/>
      <w:r w:rsidRPr="00761F76">
        <w:rPr>
          <w:sz w:val="22"/>
          <w:szCs w:val="22"/>
        </w:rPr>
        <w:t xml:space="preserve"> – sondy do nie izotopowej detekcji węzłów chłonnych wartowniczych, którego producentem jest </w:t>
      </w:r>
      <w:proofErr w:type="spellStart"/>
      <w:r w:rsidRPr="00761F76">
        <w:rPr>
          <w:sz w:val="22"/>
          <w:szCs w:val="22"/>
        </w:rPr>
        <w:t>Endomagnetics</w:t>
      </w:r>
      <w:proofErr w:type="spellEnd"/>
      <w:r w:rsidRPr="00761F76">
        <w:rPr>
          <w:sz w:val="22"/>
          <w:szCs w:val="22"/>
        </w:rPr>
        <w:t xml:space="preserve"> Ltd. </w:t>
      </w:r>
    </w:p>
    <w:p w:rsidR="00761F76" w:rsidRPr="00761F76" w:rsidRDefault="00761F76" w:rsidP="00761F76">
      <w:pPr>
        <w:spacing w:after="0"/>
        <w:rPr>
          <w:rFonts w:ascii="Arial" w:hAnsi="Arial" w:cs="Arial"/>
        </w:rPr>
      </w:pPr>
      <w:r w:rsidRPr="00761F76">
        <w:rPr>
          <w:rFonts w:ascii="Arial" w:hAnsi="Arial" w:cs="Arial"/>
        </w:rPr>
        <w:t>Prosimy o potwierdzenie, że w tabeli asortymentowo-cenowej w pozycji producent zapis powinien brzmieć „</w:t>
      </w:r>
      <w:proofErr w:type="spellStart"/>
      <w:r w:rsidRPr="00761F76">
        <w:rPr>
          <w:rFonts w:ascii="Arial" w:hAnsi="Arial" w:cs="Arial"/>
        </w:rPr>
        <w:t>Endomagnetics</w:t>
      </w:r>
      <w:proofErr w:type="spellEnd"/>
      <w:r w:rsidRPr="00761F76">
        <w:rPr>
          <w:rFonts w:ascii="Arial" w:hAnsi="Arial" w:cs="Arial"/>
        </w:rPr>
        <w:t xml:space="preserve"> Ltd.”</w:t>
      </w:r>
    </w:p>
    <w:p w:rsidR="00575EBA" w:rsidRPr="00575EBA" w:rsidRDefault="00E022D1" w:rsidP="00575EBA">
      <w:pPr>
        <w:spacing w:after="0"/>
        <w:rPr>
          <w:rFonts w:ascii="Arial" w:hAnsi="Arial" w:cs="Arial"/>
        </w:rPr>
      </w:pPr>
      <w:r w:rsidRPr="00761F76">
        <w:rPr>
          <w:rFonts w:ascii="Arial" w:hAnsi="Arial" w:cs="Arial"/>
          <w:b/>
        </w:rPr>
        <w:t>Odpowiedź:</w:t>
      </w:r>
      <w:r>
        <w:rPr>
          <w:rFonts w:ascii="Arial" w:hAnsi="Arial" w:cs="Arial"/>
          <w:b/>
        </w:rPr>
        <w:t xml:space="preserve"> </w:t>
      </w:r>
      <w:r w:rsidR="00DA0B20" w:rsidRPr="00DA0B20">
        <w:rPr>
          <w:rFonts w:ascii="Arial" w:hAnsi="Arial" w:cs="Arial"/>
        </w:rPr>
        <w:t>Tak, Zamawiający potwierdza.</w:t>
      </w:r>
    </w:p>
    <w:p w:rsidR="00BA50C1" w:rsidRPr="00575EBA" w:rsidRDefault="00BA50C1" w:rsidP="00575EBA">
      <w:pPr>
        <w:spacing w:after="0" w:line="240" w:lineRule="auto"/>
        <w:jc w:val="both"/>
        <w:rPr>
          <w:rFonts w:ascii="Arial" w:hAnsi="Arial" w:cs="Arial"/>
        </w:rPr>
      </w:pPr>
    </w:p>
    <w:sectPr w:rsidR="00BA50C1" w:rsidRPr="00575EBA" w:rsidSect="007E385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F89" w:rsidRDefault="00D94F89" w:rsidP="007E3857">
      <w:pPr>
        <w:spacing w:after="0" w:line="240" w:lineRule="auto"/>
      </w:pPr>
      <w:r>
        <w:separator/>
      </w:r>
    </w:p>
  </w:endnote>
  <w:endnote w:type="continuationSeparator" w:id="0">
    <w:p w:rsidR="00D94F89" w:rsidRDefault="00D94F89"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4714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F89" w:rsidRDefault="00D94F89" w:rsidP="007E3857">
      <w:pPr>
        <w:spacing w:after="0" w:line="240" w:lineRule="auto"/>
      </w:pPr>
      <w:r>
        <w:separator/>
      </w:r>
    </w:p>
  </w:footnote>
  <w:footnote w:type="continuationSeparator" w:id="0">
    <w:p w:rsidR="00D94F89" w:rsidRDefault="00D94F89"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D94F8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D94F8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90" w:rsidRDefault="00D94F89">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35970"/>
    <w:multiLevelType w:val="hybridMultilevel"/>
    <w:tmpl w:val="9FD72C3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25B708BA"/>
    <w:multiLevelType w:val="hybridMultilevel"/>
    <w:tmpl w:val="A4060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D0A170B"/>
    <w:multiLevelType w:val="hybridMultilevel"/>
    <w:tmpl w:val="9C18F28A"/>
    <w:lvl w:ilvl="0" w:tplc="A9A47962">
      <w:start w:val="1"/>
      <w:numFmt w:val="decimal"/>
      <w:lvlText w:val="Pytanie nr %1."/>
      <w:lvlJc w:val="left"/>
      <w:pPr>
        <w:ind w:left="928"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36AD5B74"/>
    <w:multiLevelType w:val="hybridMultilevel"/>
    <w:tmpl w:val="6DF0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1F02280"/>
    <w:multiLevelType w:val="hybridMultilevel"/>
    <w:tmpl w:val="1766F5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7523E8F"/>
    <w:multiLevelType w:val="hybridMultilevel"/>
    <w:tmpl w:val="27BE1750"/>
    <w:lvl w:ilvl="0" w:tplc="F3BAC654">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2E666C"/>
    <w:multiLevelType w:val="hybridMultilevel"/>
    <w:tmpl w:val="21C86C04"/>
    <w:lvl w:ilvl="0" w:tplc="58D4251C">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372B2A"/>
    <w:multiLevelType w:val="hybridMultilevel"/>
    <w:tmpl w:val="5A500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D347A9F"/>
    <w:multiLevelType w:val="hybridMultilevel"/>
    <w:tmpl w:val="927C1402"/>
    <w:lvl w:ilvl="0" w:tplc="E0326210">
      <w:start w:val="1"/>
      <w:numFmt w:val="decimal"/>
      <w:lvlText w:val="%1."/>
      <w:lvlJc w:val="left"/>
      <w:pPr>
        <w:ind w:left="720" w:hanging="360"/>
      </w:pPr>
      <w:rPr>
        <w:rFonts w:ascii="Arial" w:eastAsia="Calibri" w:hAnsi="Arial" w:cs="Arial" w:hint="default"/>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EE27783"/>
    <w:multiLevelType w:val="hybridMultilevel"/>
    <w:tmpl w:val="0720A7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5428"/>
    <w:rsid w:val="00023F82"/>
    <w:rsid w:val="00043B7A"/>
    <w:rsid w:val="00044346"/>
    <w:rsid w:val="00046EC1"/>
    <w:rsid w:val="000B0112"/>
    <w:rsid w:val="000C500D"/>
    <w:rsid w:val="000D7446"/>
    <w:rsid w:val="000F08DB"/>
    <w:rsid w:val="001057F7"/>
    <w:rsid w:val="00113FC7"/>
    <w:rsid w:val="00134C3F"/>
    <w:rsid w:val="001625F8"/>
    <w:rsid w:val="00165834"/>
    <w:rsid w:val="00171A87"/>
    <w:rsid w:val="001748BD"/>
    <w:rsid w:val="00174B79"/>
    <w:rsid w:val="001B528A"/>
    <w:rsid w:val="00200212"/>
    <w:rsid w:val="002230AE"/>
    <w:rsid w:val="00241AC6"/>
    <w:rsid w:val="00243997"/>
    <w:rsid w:val="002811C5"/>
    <w:rsid w:val="00296870"/>
    <w:rsid w:val="002B37FB"/>
    <w:rsid w:val="002B4815"/>
    <w:rsid w:val="002B55C6"/>
    <w:rsid w:val="002B6676"/>
    <w:rsid w:val="002C22E0"/>
    <w:rsid w:val="002C6A52"/>
    <w:rsid w:val="002D4196"/>
    <w:rsid w:val="0035648B"/>
    <w:rsid w:val="00384D19"/>
    <w:rsid w:val="003900DB"/>
    <w:rsid w:val="003D6BC2"/>
    <w:rsid w:val="003F7977"/>
    <w:rsid w:val="00443039"/>
    <w:rsid w:val="00467E14"/>
    <w:rsid w:val="00471490"/>
    <w:rsid w:val="0048262E"/>
    <w:rsid w:val="004A29CE"/>
    <w:rsid w:val="004C6EB7"/>
    <w:rsid w:val="004D23FA"/>
    <w:rsid w:val="004E30BB"/>
    <w:rsid w:val="004F1E27"/>
    <w:rsid w:val="005018CF"/>
    <w:rsid w:val="005027FC"/>
    <w:rsid w:val="005328AC"/>
    <w:rsid w:val="00534FCF"/>
    <w:rsid w:val="00565D93"/>
    <w:rsid w:val="005674B4"/>
    <w:rsid w:val="00575EBA"/>
    <w:rsid w:val="005C6468"/>
    <w:rsid w:val="00632F8F"/>
    <w:rsid w:val="00637557"/>
    <w:rsid w:val="00644D6A"/>
    <w:rsid w:val="00656A78"/>
    <w:rsid w:val="0067588A"/>
    <w:rsid w:val="00687995"/>
    <w:rsid w:val="00695C02"/>
    <w:rsid w:val="006A1EDB"/>
    <w:rsid w:val="006B1A23"/>
    <w:rsid w:val="006E51B4"/>
    <w:rsid w:val="006F1176"/>
    <w:rsid w:val="00761F76"/>
    <w:rsid w:val="007870CF"/>
    <w:rsid w:val="007962D7"/>
    <w:rsid w:val="007A171B"/>
    <w:rsid w:val="007B3724"/>
    <w:rsid w:val="007E3857"/>
    <w:rsid w:val="007E4867"/>
    <w:rsid w:val="007F0C6B"/>
    <w:rsid w:val="00800878"/>
    <w:rsid w:val="00814C30"/>
    <w:rsid w:val="008162A3"/>
    <w:rsid w:val="0085033C"/>
    <w:rsid w:val="00862504"/>
    <w:rsid w:val="008879F8"/>
    <w:rsid w:val="00896AC3"/>
    <w:rsid w:val="00896B68"/>
    <w:rsid w:val="008A1EDB"/>
    <w:rsid w:val="008D068F"/>
    <w:rsid w:val="008D0BAC"/>
    <w:rsid w:val="009466C6"/>
    <w:rsid w:val="00956D37"/>
    <w:rsid w:val="009748B6"/>
    <w:rsid w:val="00976069"/>
    <w:rsid w:val="0098392F"/>
    <w:rsid w:val="00994C4D"/>
    <w:rsid w:val="009A0A77"/>
    <w:rsid w:val="00A13267"/>
    <w:rsid w:val="00A23904"/>
    <w:rsid w:val="00A27910"/>
    <w:rsid w:val="00A305D1"/>
    <w:rsid w:val="00A339F4"/>
    <w:rsid w:val="00A33AC1"/>
    <w:rsid w:val="00A462B4"/>
    <w:rsid w:val="00A4743C"/>
    <w:rsid w:val="00A57E5F"/>
    <w:rsid w:val="00A7633B"/>
    <w:rsid w:val="00A8620F"/>
    <w:rsid w:val="00AA191F"/>
    <w:rsid w:val="00AB176F"/>
    <w:rsid w:val="00AD6E01"/>
    <w:rsid w:val="00AE1887"/>
    <w:rsid w:val="00B06A54"/>
    <w:rsid w:val="00B205E2"/>
    <w:rsid w:val="00B46178"/>
    <w:rsid w:val="00B6637E"/>
    <w:rsid w:val="00B86299"/>
    <w:rsid w:val="00B94AEB"/>
    <w:rsid w:val="00BA50C1"/>
    <w:rsid w:val="00BC010E"/>
    <w:rsid w:val="00BE37EB"/>
    <w:rsid w:val="00BE6133"/>
    <w:rsid w:val="00C35888"/>
    <w:rsid w:val="00C44EB8"/>
    <w:rsid w:val="00C509B2"/>
    <w:rsid w:val="00C5236E"/>
    <w:rsid w:val="00C649C1"/>
    <w:rsid w:val="00C76ADC"/>
    <w:rsid w:val="00C8322D"/>
    <w:rsid w:val="00C87865"/>
    <w:rsid w:val="00C95C76"/>
    <w:rsid w:val="00CA3B14"/>
    <w:rsid w:val="00CB6113"/>
    <w:rsid w:val="00CD5C29"/>
    <w:rsid w:val="00CD76A1"/>
    <w:rsid w:val="00CE61FB"/>
    <w:rsid w:val="00CF58AC"/>
    <w:rsid w:val="00CF5F61"/>
    <w:rsid w:val="00D07ADD"/>
    <w:rsid w:val="00D27A4C"/>
    <w:rsid w:val="00D45E83"/>
    <w:rsid w:val="00D64450"/>
    <w:rsid w:val="00D66C70"/>
    <w:rsid w:val="00D90C49"/>
    <w:rsid w:val="00D91734"/>
    <w:rsid w:val="00D94F89"/>
    <w:rsid w:val="00D950C7"/>
    <w:rsid w:val="00DA0B20"/>
    <w:rsid w:val="00DC679E"/>
    <w:rsid w:val="00DD02FF"/>
    <w:rsid w:val="00E022D1"/>
    <w:rsid w:val="00E0684A"/>
    <w:rsid w:val="00E21B91"/>
    <w:rsid w:val="00E22027"/>
    <w:rsid w:val="00E51F85"/>
    <w:rsid w:val="00E55C3B"/>
    <w:rsid w:val="00E642C5"/>
    <w:rsid w:val="00E77FEE"/>
    <w:rsid w:val="00EA394C"/>
    <w:rsid w:val="00ED253F"/>
    <w:rsid w:val="00ED5425"/>
    <w:rsid w:val="00F11D71"/>
    <w:rsid w:val="00F17028"/>
    <w:rsid w:val="00F461A2"/>
    <w:rsid w:val="00F704FC"/>
    <w:rsid w:val="00FA54E4"/>
    <w:rsid w:val="00FA72F7"/>
    <w:rsid w:val="00FB47D9"/>
    <w:rsid w:val="00FD5012"/>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iPriority w:val="99"/>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
    <w:link w:val="Akapitzlist"/>
    <w:uiPriority w:val="34"/>
    <w:locked/>
    <w:rsid w:val="000B0112"/>
    <w:rPr>
      <w:rFonts w:ascii="Times New Roman" w:eastAsia="Times New Roman" w:hAnsi="Times New Roman" w:cs="Times New Roman"/>
      <w:lang w:val="en-GB" w:eastAsia="pl-PL"/>
    </w:rPr>
  </w:style>
  <w:style w:type="paragraph" w:styleId="Akapitzlist">
    <w:name w:val="List Paragraph"/>
    <w:aliases w:val="CW_Lista"/>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normaltextrun">
    <w:name w:val="normaltextrun"/>
    <w:basedOn w:val="Domylnaczcionkaakapitu"/>
    <w:rsid w:val="00BA50C1"/>
  </w:style>
  <w:style w:type="character" w:customStyle="1" w:styleId="eop">
    <w:name w:val="eop"/>
    <w:basedOn w:val="Domylnaczcionkaakapitu"/>
    <w:rsid w:val="00BA50C1"/>
  </w:style>
  <w:style w:type="paragraph" w:customStyle="1" w:styleId="Default">
    <w:name w:val="Default"/>
    <w:rsid w:val="00761F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iPriority w:val="99"/>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
    <w:link w:val="Akapitzlist"/>
    <w:uiPriority w:val="34"/>
    <w:locked/>
    <w:rsid w:val="000B0112"/>
    <w:rPr>
      <w:rFonts w:ascii="Times New Roman" w:eastAsia="Times New Roman" w:hAnsi="Times New Roman" w:cs="Times New Roman"/>
      <w:lang w:val="en-GB" w:eastAsia="pl-PL"/>
    </w:rPr>
  </w:style>
  <w:style w:type="paragraph" w:styleId="Akapitzlist">
    <w:name w:val="List Paragraph"/>
    <w:aliases w:val="CW_Lista"/>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normaltextrun">
    <w:name w:val="normaltextrun"/>
    <w:basedOn w:val="Domylnaczcionkaakapitu"/>
    <w:rsid w:val="00BA50C1"/>
  </w:style>
  <w:style w:type="character" w:customStyle="1" w:styleId="eop">
    <w:name w:val="eop"/>
    <w:basedOn w:val="Domylnaczcionkaakapitu"/>
    <w:rsid w:val="00BA50C1"/>
  </w:style>
  <w:style w:type="paragraph" w:customStyle="1" w:styleId="Default">
    <w:name w:val="Default"/>
    <w:rsid w:val="00761F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642582669">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256090287">
      <w:bodyDiv w:val="1"/>
      <w:marLeft w:val="0"/>
      <w:marRight w:val="0"/>
      <w:marTop w:val="0"/>
      <w:marBottom w:val="0"/>
      <w:divBdr>
        <w:top w:val="none" w:sz="0" w:space="0" w:color="auto"/>
        <w:left w:val="none" w:sz="0" w:space="0" w:color="auto"/>
        <w:bottom w:val="none" w:sz="0" w:space="0" w:color="auto"/>
        <w:right w:val="none" w:sz="0" w:space="0" w:color="auto"/>
      </w:divBdr>
    </w:div>
    <w:div w:id="1294677173">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5909E-121C-4F5C-838D-B2F792B9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3481</Words>
  <Characters>20892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104</cp:revision>
  <cp:lastPrinted>2020-05-12T13:09:00Z</cp:lastPrinted>
  <dcterms:created xsi:type="dcterms:W3CDTF">2019-04-02T08:28:00Z</dcterms:created>
  <dcterms:modified xsi:type="dcterms:W3CDTF">2020-05-15T11:56:00Z</dcterms:modified>
</cp:coreProperties>
</file>