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5F25D8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5F25D8">
              <w:rPr>
                <w:rFonts w:ascii="Arial" w:hAnsi="Arial"/>
                <w:b/>
                <w:sz w:val="20"/>
                <w:szCs w:val="20"/>
              </w:rPr>
              <w:t>lasera okulistycznego wraz z sukcesywną dostawą sond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627C68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5F25D8">
              <w:rPr>
                <w:rFonts w:ascii="Arial" w:hAnsi="Arial" w:cs="Arial"/>
                <w:sz w:val="20"/>
                <w:szCs w:val="20"/>
              </w:rPr>
              <w:t>13</w:t>
            </w:r>
            <w:bookmarkStart w:id="0" w:name="_GoBack"/>
            <w:bookmarkEnd w:id="0"/>
            <w:r w:rsidR="00563D6C">
              <w:rPr>
                <w:rFonts w:ascii="Arial" w:hAnsi="Arial" w:cs="Arial"/>
                <w:sz w:val="20"/>
                <w:szCs w:val="20"/>
              </w:rPr>
              <w:t>/202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0C1722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0C1722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D3C58" w:rsidRDefault="00704CD9" w:rsidP="00150C8B">
            <w:pPr>
              <w:jc w:val="left"/>
              <w:rPr>
                <w:strike/>
              </w:rPr>
            </w:pPr>
            <w:r w:rsidRPr="009D3C58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1) Figuruje w odpowiednim rejestrze </w:t>
            </w:r>
            <w:r w:rsidRPr="009D3C58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zawodowym lub handlowym</w:t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D3C58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D3C58" w:rsidRDefault="00704CD9" w:rsidP="00150C8B">
            <w:pPr>
              <w:jc w:val="left"/>
              <w:rPr>
                <w:strike/>
              </w:rPr>
            </w:pP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3) W przypadku gdy informacje dotyczące obrotu (ogólnego lub specyficznego) nie są dostępne za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środki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Wykonawca powinien przedstawić informacje jedynie w przypadku gdy instytucja zamawiająca lub podmiot zamawiający wymagają systemów zapewniania jakości lub norm </w:t>
      </w:r>
      <w:r>
        <w:lastRenderedPageBreak/>
        <w:t>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17" w:rsidRDefault="00623A17" w:rsidP="00704CD9">
      <w:pPr>
        <w:spacing w:before="0" w:after="0"/>
      </w:pPr>
      <w:r>
        <w:separator/>
      </w:r>
    </w:p>
  </w:endnote>
  <w:endnote w:type="continuationSeparator" w:id="0">
    <w:p w:rsidR="00623A17" w:rsidRDefault="00623A17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17" w:rsidRDefault="00623A17" w:rsidP="00704CD9">
      <w:pPr>
        <w:spacing w:before="0" w:after="0"/>
      </w:pPr>
      <w:r>
        <w:separator/>
      </w:r>
    </w:p>
  </w:footnote>
  <w:footnote w:type="continuationSeparator" w:id="0">
    <w:p w:rsidR="00623A17" w:rsidRDefault="00623A17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5D8"/>
    <w:rsid w:val="005F2F9C"/>
    <w:rsid w:val="00611751"/>
    <w:rsid w:val="006218DA"/>
    <w:rsid w:val="00623A17"/>
    <w:rsid w:val="00627C68"/>
    <w:rsid w:val="006433F0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D022BA"/>
    <w:rsid w:val="00D30575"/>
    <w:rsid w:val="00D36533"/>
    <w:rsid w:val="00D47DBD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F77C-704C-4EC4-BC09-149E4B74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4487</Words>
  <Characters>26928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14</cp:revision>
  <cp:lastPrinted>2019-07-19T09:40:00Z</cp:lastPrinted>
  <dcterms:created xsi:type="dcterms:W3CDTF">2020-11-09T13:40:00Z</dcterms:created>
  <dcterms:modified xsi:type="dcterms:W3CDTF">2021-05-13T12:18:00Z</dcterms:modified>
</cp:coreProperties>
</file>