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F933CF" w:rsidRPr="008959D7" w:rsidRDefault="008959D7" w:rsidP="004245D9">
      <w:pPr>
        <w:spacing w:line="314" w:lineRule="exact"/>
        <w:jc w:val="center"/>
        <w:rPr>
          <w:rFonts w:ascii="Arial" w:eastAsia="Times New Roman" w:hAnsi="Arial"/>
          <w:sz w:val="32"/>
          <w:szCs w:val="32"/>
          <w:lang w:eastAsia="pl-PL"/>
        </w:rPr>
      </w:pPr>
      <w:r w:rsidRPr="008959D7">
        <w:rPr>
          <w:rFonts w:ascii="Arial" w:eastAsia="Arial" w:hAnsi="Arial"/>
          <w:b/>
          <w:kern w:val="0"/>
          <w:sz w:val="32"/>
          <w:szCs w:val="32"/>
          <w:lang w:eastAsia="pl-PL" w:bidi="ar-SA"/>
        </w:rPr>
        <w:t>Dostawa preparatów do dezynfekcji metodą zamgławiania</w:t>
      </w:r>
    </w:p>
    <w:p w:rsidR="00F933CF" w:rsidRDefault="00F933CF" w:rsidP="004245D9">
      <w:pPr>
        <w:spacing w:line="314" w:lineRule="exact"/>
        <w:jc w:val="center"/>
        <w:rPr>
          <w:rFonts w:ascii="Arial" w:eastAsia="Times New Roman" w:hAnsi="Arial"/>
          <w:sz w:val="32"/>
          <w:szCs w:val="32"/>
          <w:lang w:eastAsia="pl-PL"/>
        </w:rPr>
      </w:pPr>
    </w:p>
    <w:p w:rsidR="00F933CF" w:rsidRDefault="00F933CF" w:rsidP="004245D9">
      <w:pPr>
        <w:spacing w:line="314" w:lineRule="exact"/>
        <w:jc w:val="center"/>
        <w:rPr>
          <w:rFonts w:ascii="Arial" w:eastAsia="Times New Roman" w:hAnsi="Arial"/>
          <w:sz w:val="32"/>
          <w:szCs w:val="32"/>
          <w:lang w:eastAsia="pl-PL"/>
        </w:rPr>
      </w:pPr>
    </w:p>
    <w:p w:rsidR="00F933CF" w:rsidRDefault="00F933CF" w:rsidP="004245D9">
      <w:pPr>
        <w:spacing w:line="314" w:lineRule="exact"/>
        <w:jc w:val="center"/>
        <w:rPr>
          <w:rFonts w:ascii="Arial" w:eastAsia="Times New Roman" w:hAnsi="Arial"/>
          <w:sz w:val="32"/>
          <w:szCs w:val="32"/>
          <w:lang w:eastAsia="pl-PL"/>
        </w:rPr>
      </w:pPr>
    </w:p>
    <w:p w:rsidR="00F933CF" w:rsidRPr="0032233F" w:rsidRDefault="00F933CF" w:rsidP="004245D9">
      <w:pPr>
        <w:spacing w:line="314" w:lineRule="exact"/>
        <w:jc w:val="center"/>
        <w:rPr>
          <w:rFonts w:ascii="Arial" w:eastAsia="Times New Roman" w:hAnsi="Arial"/>
          <w:sz w:val="32"/>
          <w:szCs w:val="32"/>
          <w:lang w:eastAsia="pl-PL"/>
        </w:rPr>
      </w:pPr>
    </w:p>
    <w:p w:rsidR="004245D9" w:rsidRPr="003701E9" w:rsidRDefault="004245D9" w:rsidP="004245D9">
      <w:pPr>
        <w:spacing w:line="0" w:lineRule="atLeast"/>
        <w:ind w:right="4"/>
        <w:jc w:val="center"/>
        <w:rPr>
          <w:rFonts w:ascii="Arial" w:eastAsia="Arial" w:hAnsi="Arial"/>
          <w:sz w:val="28"/>
          <w:szCs w:val="28"/>
          <w:u w:val="single"/>
          <w:lang w:eastAsia="pl-PL"/>
        </w:rPr>
      </w:pPr>
      <w:r w:rsidRPr="003701E9">
        <w:rPr>
          <w:rFonts w:ascii="Arial" w:eastAsia="Arial" w:hAnsi="Arial"/>
          <w:sz w:val="28"/>
          <w:szCs w:val="28"/>
          <w:u w:val="single"/>
          <w:lang w:eastAsia="pl-PL"/>
        </w:rPr>
        <w:t>NR POSTĘPOWANIA DZP/</w:t>
      </w:r>
      <w:r>
        <w:rPr>
          <w:rFonts w:ascii="Arial" w:eastAsia="Arial" w:hAnsi="Arial"/>
          <w:sz w:val="28"/>
          <w:szCs w:val="28"/>
          <w:u w:val="single"/>
          <w:lang w:eastAsia="pl-PL"/>
        </w:rPr>
        <w:t>TP</w:t>
      </w:r>
      <w:r w:rsidRPr="003701E9">
        <w:rPr>
          <w:rFonts w:ascii="Arial" w:eastAsia="Arial" w:hAnsi="Arial"/>
          <w:sz w:val="28"/>
          <w:szCs w:val="28"/>
          <w:u w:val="single"/>
          <w:lang w:eastAsia="pl-PL"/>
        </w:rPr>
        <w:t>/</w:t>
      </w:r>
      <w:r w:rsidR="008E24CD">
        <w:rPr>
          <w:rFonts w:ascii="Arial" w:eastAsia="Arial" w:hAnsi="Arial"/>
          <w:sz w:val="28"/>
          <w:szCs w:val="28"/>
          <w:u w:val="single"/>
          <w:lang w:eastAsia="pl-PL"/>
        </w:rPr>
        <w:t>8</w:t>
      </w:r>
      <w:r w:rsidR="008959D7">
        <w:rPr>
          <w:rFonts w:ascii="Arial" w:eastAsia="Arial" w:hAnsi="Arial"/>
          <w:sz w:val="28"/>
          <w:szCs w:val="28"/>
          <w:u w:val="single"/>
          <w:lang w:eastAsia="pl-PL"/>
        </w:rPr>
        <w:t>6</w:t>
      </w:r>
      <w:r w:rsidRPr="003701E9">
        <w:rPr>
          <w:rFonts w:ascii="Arial" w:eastAsia="Arial" w:hAnsi="Arial"/>
          <w:sz w:val="28"/>
          <w:szCs w:val="28"/>
          <w:u w:val="single"/>
          <w:lang w:eastAsia="pl-PL"/>
        </w:rPr>
        <w:t>/202</w:t>
      </w:r>
      <w:r>
        <w:rPr>
          <w:rFonts w:ascii="Arial" w:eastAsia="Arial" w:hAnsi="Arial"/>
          <w:sz w:val="28"/>
          <w:szCs w:val="28"/>
          <w:u w:val="single"/>
          <w:lang w:eastAsia="pl-PL"/>
        </w:rPr>
        <w:t>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933CF" w:rsidRDefault="00F933C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163ACD" w:rsidRDefault="00163AC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163ACD" w:rsidRDefault="00163AC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163ACD" w:rsidRDefault="00163AC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163ACD" w:rsidRDefault="00163AC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7136D9">
        <w:rPr>
          <w:rFonts w:ascii="Arial" w:eastAsia="Arial" w:hAnsi="Arial"/>
          <w:kern w:val="0"/>
          <w:szCs w:val="20"/>
          <w:lang w:eastAsia="pl-PL" w:bidi="ar-SA"/>
        </w:rPr>
        <w:t>04.</w:t>
      </w:r>
      <w:r w:rsidR="008E24CD">
        <w:rPr>
          <w:rFonts w:ascii="Arial" w:eastAsia="Arial" w:hAnsi="Arial"/>
          <w:kern w:val="0"/>
          <w:szCs w:val="20"/>
          <w:lang w:eastAsia="pl-PL" w:bidi="ar-SA"/>
        </w:rPr>
        <w:t>01</w:t>
      </w:r>
      <w:r w:rsidR="00487B8B">
        <w:rPr>
          <w:rFonts w:ascii="Arial" w:eastAsia="Arial" w:hAnsi="Arial"/>
          <w:kern w:val="0"/>
          <w:szCs w:val="20"/>
          <w:lang w:eastAsia="pl-PL" w:bidi="ar-SA"/>
        </w:rPr>
        <w:t>.202</w:t>
      </w:r>
      <w:r w:rsidR="008E24CD">
        <w:rPr>
          <w:rFonts w:ascii="Arial" w:eastAsia="Arial" w:hAnsi="Arial"/>
          <w:kern w:val="0"/>
          <w:szCs w:val="20"/>
          <w:lang w:eastAsia="pl-PL" w:bidi="ar-SA"/>
        </w:rPr>
        <w:t xml:space="preserve">2 </w:t>
      </w:r>
      <w:r w:rsidR="005F6B82">
        <w:rPr>
          <w:rFonts w:ascii="Arial" w:eastAsia="Arial" w:hAnsi="Arial"/>
          <w:kern w:val="0"/>
          <w:szCs w:val="20"/>
          <w:lang w:eastAsia="pl-PL" w:bidi="ar-SA"/>
        </w:rPr>
        <w:t>r.</w:t>
      </w:r>
    </w:p>
    <w:p w:rsidR="008E24CD" w:rsidRDefault="008E24C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7A02B8" w:rsidRDefault="000C165D" w:rsidP="00520464">
      <w:pPr>
        <w:pStyle w:val="Standard"/>
        <w:spacing w:after="0"/>
        <w:jc w:val="both"/>
        <w:rPr>
          <w:rFonts w:ascii="Arial" w:hAnsi="Arial" w:cs="Arial"/>
        </w:rPr>
      </w:pPr>
      <w:r w:rsidRPr="007A02B8">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90533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8E24CD">
        <w:rPr>
          <w:rFonts w:ascii="Arial" w:hAnsi="Arial" w:cs="Arial"/>
        </w:rPr>
        <w:t>21</w:t>
      </w:r>
      <w:r w:rsidR="0010087A">
        <w:rPr>
          <w:rFonts w:ascii="Arial" w:hAnsi="Arial" w:cs="Arial"/>
        </w:rPr>
        <w:t xml:space="preserve"> r. poz. </w:t>
      </w:r>
      <w:r w:rsidR="008E24CD">
        <w:rPr>
          <w:rFonts w:ascii="Arial" w:hAnsi="Arial" w:cs="Arial"/>
        </w:rPr>
        <w:t>1129</w:t>
      </w:r>
      <w:r w:rsidR="005F6B82">
        <w:rPr>
          <w:rFonts w:ascii="Arial" w:hAnsi="Arial" w:cs="Arial"/>
        </w:rPr>
        <w:t xml:space="preserve">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90533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8E24CD" w:rsidRPr="00CD253F" w:rsidRDefault="00312110" w:rsidP="008E24CD">
      <w:pPr>
        <w:pStyle w:val="Tekstpodstawowy22"/>
        <w:tabs>
          <w:tab w:val="left" w:pos="426"/>
          <w:tab w:val="left" w:pos="4820"/>
        </w:tabs>
        <w:spacing w:after="0" w:line="276" w:lineRule="auto"/>
        <w:jc w:val="both"/>
        <w:rPr>
          <w:rFonts w:ascii="Arial" w:hAnsi="Arial"/>
          <w:sz w:val="22"/>
          <w:szCs w:val="22"/>
        </w:rPr>
      </w:pPr>
      <w:r>
        <w:rPr>
          <w:rFonts w:ascii="Arial" w:hAnsi="Arial"/>
          <w:sz w:val="22"/>
          <w:szCs w:val="22"/>
        </w:rPr>
        <w:t xml:space="preserve">1.Przedmiotem zamówienia jest </w:t>
      </w:r>
      <w:r w:rsidR="00163ACD">
        <w:rPr>
          <w:rFonts w:ascii="Arial" w:hAnsi="Arial"/>
          <w:sz w:val="22"/>
          <w:szCs w:val="22"/>
        </w:rPr>
        <w:t xml:space="preserve">Dostawa </w:t>
      </w:r>
      <w:r w:rsidR="00163ACD">
        <w:rPr>
          <w:rFonts w:ascii="Arial" w:eastAsiaTheme="minorEastAsia" w:hAnsi="Arial"/>
          <w:sz w:val="22"/>
          <w:szCs w:val="22"/>
          <w:lang w:eastAsia="pl-PL"/>
        </w:rPr>
        <w:t>preparatów</w:t>
      </w:r>
      <w:r w:rsidR="00163ACD" w:rsidRPr="001475FD">
        <w:rPr>
          <w:rFonts w:ascii="Arial" w:eastAsiaTheme="minorEastAsia" w:hAnsi="Arial"/>
          <w:sz w:val="22"/>
          <w:szCs w:val="22"/>
          <w:lang w:eastAsia="pl-PL"/>
        </w:rPr>
        <w:t xml:space="preserve"> do dezynfekcji metodą zamgławiania</w:t>
      </w:r>
      <w:r w:rsidR="00163ACD" w:rsidRPr="00CD253F">
        <w:rPr>
          <w:rFonts w:ascii="Arial" w:hAnsi="Arial"/>
          <w:sz w:val="22"/>
          <w:szCs w:val="22"/>
        </w:rPr>
        <w:t xml:space="preserve"> </w:t>
      </w:r>
      <w:r w:rsidR="008E24CD" w:rsidRPr="00CD253F">
        <w:rPr>
          <w:rFonts w:ascii="Arial" w:hAnsi="Arial"/>
          <w:sz w:val="22"/>
          <w:szCs w:val="22"/>
        </w:rPr>
        <w:t>zgodnie z zapisami zawartymi w formularzu asortymentowo cenowym – załącznik nr 2 do SWZ.</w:t>
      </w:r>
    </w:p>
    <w:p w:rsidR="008E24CD" w:rsidRPr="008353E2" w:rsidRDefault="008E24CD" w:rsidP="008E24CD">
      <w:pPr>
        <w:pStyle w:val="Standard"/>
        <w:spacing w:after="0"/>
        <w:jc w:val="both"/>
        <w:rPr>
          <w:rFonts w:ascii="Arial" w:hAnsi="Arial" w:cs="Arial"/>
        </w:rPr>
      </w:pPr>
      <w:r>
        <w:rPr>
          <w:rFonts w:ascii="Arial" w:hAnsi="Arial" w:cs="Arial"/>
        </w:rPr>
        <w:t>2.Kody CPV</w:t>
      </w:r>
    </w:p>
    <w:p w:rsidR="008E24CD" w:rsidRDefault="008E24CD" w:rsidP="008E24CD">
      <w:pPr>
        <w:pStyle w:val="Standard"/>
        <w:spacing w:after="0"/>
        <w:jc w:val="both"/>
        <w:rPr>
          <w:rFonts w:ascii="Arial" w:hAnsi="Arial" w:cs="Arial"/>
        </w:rPr>
      </w:pPr>
      <w:r w:rsidRPr="00CD253F">
        <w:rPr>
          <w:rFonts w:ascii="Arial" w:eastAsia="Times New Roman" w:hAnsi="Arial"/>
          <w:bCs/>
          <w:iCs/>
          <w:color w:val="000000"/>
          <w:kern w:val="0"/>
          <w:lang w:eastAsia="pl-PL"/>
        </w:rPr>
        <w:t>33631600-8 - środki antyseptyczne i dezynfekcyjne</w:t>
      </w:r>
      <w:r>
        <w:rPr>
          <w:rFonts w:ascii="Arial" w:eastAsia="Times New Roman" w:hAnsi="Arial"/>
          <w:bCs/>
          <w:iCs/>
          <w:color w:val="000000"/>
          <w:kern w:val="0"/>
          <w:lang w:eastAsia="pl-PL"/>
        </w:rPr>
        <w:t>.</w:t>
      </w:r>
      <w:r w:rsidRPr="00DD7804">
        <w:rPr>
          <w:rFonts w:ascii="Arial" w:hAnsi="Arial" w:cs="Arial"/>
        </w:rPr>
        <w:t xml:space="preserve"> </w:t>
      </w:r>
    </w:p>
    <w:p w:rsidR="00C26058" w:rsidRPr="00FF3B3C" w:rsidRDefault="008E24CD" w:rsidP="00FF3B3C">
      <w:pPr>
        <w:spacing w:line="276" w:lineRule="auto"/>
        <w:jc w:val="both"/>
        <w:rPr>
          <w:rFonts w:ascii="Arial" w:hAnsi="Arial"/>
          <w:sz w:val="22"/>
          <w:szCs w:val="22"/>
        </w:rPr>
      </w:pPr>
      <w:r>
        <w:rPr>
          <w:rFonts w:ascii="Arial" w:hAnsi="Arial"/>
          <w:color w:val="00000A"/>
          <w:kern w:val="2"/>
          <w:sz w:val="22"/>
          <w:szCs w:val="22"/>
        </w:rPr>
        <w:t>3</w:t>
      </w:r>
      <w:r w:rsidR="00FF3B3C" w:rsidRPr="00FF3B3C">
        <w:rPr>
          <w:rFonts w:ascii="Arial" w:hAnsi="Arial"/>
          <w:sz w:val="22"/>
          <w:szCs w:val="22"/>
        </w:rPr>
        <w:t>.</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8E24CD" w:rsidP="00FF3B3C">
      <w:pPr>
        <w:pStyle w:val="Standard"/>
        <w:spacing w:after="0"/>
        <w:jc w:val="both"/>
        <w:rPr>
          <w:rFonts w:ascii="Arial" w:hAnsi="Arial" w:cs="Arial"/>
        </w:rPr>
      </w:pPr>
      <w:r>
        <w:rPr>
          <w:rFonts w:ascii="Arial" w:hAnsi="Arial" w:cs="Arial"/>
        </w:rPr>
        <w:t>4</w:t>
      </w:r>
      <w:r w:rsidR="00FF3B3C">
        <w:rPr>
          <w:rFonts w:ascii="Arial" w:hAnsi="Arial" w:cs="Arial"/>
        </w:rPr>
        <w:t>.</w:t>
      </w:r>
      <w:r w:rsidR="00DD7804">
        <w:rPr>
          <w:rFonts w:ascii="Arial" w:hAnsi="Arial" w:cs="Arial"/>
        </w:rPr>
        <w:t>Zamawiający nie dopuszcza składania ofert wariantowych.</w:t>
      </w:r>
    </w:p>
    <w:p w:rsidR="00C26058" w:rsidRDefault="008E24CD" w:rsidP="00FF3B3C">
      <w:pPr>
        <w:pStyle w:val="Standard"/>
        <w:spacing w:after="0"/>
        <w:jc w:val="both"/>
        <w:rPr>
          <w:rFonts w:ascii="Arial" w:hAnsi="Arial" w:cs="Arial"/>
        </w:rPr>
      </w:pPr>
      <w:r>
        <w:rPr>
          <w:rFonts w:ascii="Arial" w:hAnsi="Arial" w:cs="Arial"/>
        </w:rPr>
        <w:t>5</w:t>
      </w:r>
      <w:r w:rsidR="00FF3B3C">
        <w:rPr>
          <w:rFonts w:ascii="Arial" w:hAnsi="Arial" w:cs="Arial"/>
        </w:rPr>
        <w:t>.</w:t>
      </w:r>
      <w:r w:rsidR="00C26058" w:rsidRPr="00DD7804">
        <w:rPr>
          <w:rFonts w:ascii="Arial" w:hAnsi="Arial" w:cs="Arial"/>
        </w:rPr>
        <w:t>Zamawiający nie przewiduje przeprowadzenia aukcji elektronicznej.</w:t>
      </w:r>
    </w:p>
    <w:p w:rsidR="00DD7804" w:rsidRDefault="008E24CD" w:rsidP="00FF3B3C">
      <w:pPr>
        <w:pStyle w:val="Standard"/>
        <w:spacing w:after="0"/>
        <w:jc w:val="both"/>
        <w:rPr>
          <w:rFonts w:ascii="Arial" w:hAnsi="Arial" w:cs="Arial"/>
        </w:rPr>
      </w:pPr>
      <w:r>
        <w:rPr>
          <w:rFonts w:ascii="Arial" w:hAnsi="Arial" w:cs="Arial"/>
        </w:rPr>
        <w:t>6</w:t>
      </w:r>
      <w:r w:rsidR="00FF3B3C">
        <w:rPr>
          <w:rFonts w:ascii="Arial" w:hAnsi="Arial" w:cs="Arial"/>
        </w:rPr>
        <w:t>.</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8E24CD" w:rsidP="00FF3B3C">
      <w:pPr>
        <w:pStyle w:val="Standard"/>
        <w:spacing w:after="0"/>
        <w:jc w:val="both"/>
        <w:rPr>
          <w:rFonts w:ascii="Arial" w:hAnsi="Arial" w:cs="Arial"/>
        </w:rPr>
      </w:pPr>
      <w:r>
        <w:rPr>
          <w:rFonts w:ascii="Arial" w:hAnsi="Arial" w:cs="Arial"/>
        </w:rPr>
        <w:t>7</w:t>
      </w:r>
      <w:r w:rsidR="00FF3B3C">
        <w:rPr>
          <w:rFonts w:ascii="Arial" w:hAnsi="Arial" w:cs="Arial"/>
        </w:rPr>
        <w:t>.</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8E24CD" w:rsidP="00FF3B3C">
      <w:pPr>
        <w:pStyle w:val="Standard"/>
        <w:spacing w:after="0"/>
        <w:jc w:val="both"/>
        <w:rPr>
          <w:rFonts w:ascii="Arial" w:hAnsi="Arial" w:cs="Arial"/>
        </w:rPr>
      </w:pPr>
      <w:r>
        <w:rPr>
          <w:rFonts w:ascii="Arial" w:hAnsi="Arial" w:cs="Arial"/>
        </w:rPr>
        <w:t>8</w:t>
      </w:r>
      <w:r w:rsidR="00FF3B3C">
        <w:rPr>
          <w:rFonts w:ascii="Arial" w:hAnsi="Arial" w:cs="Arial"/>
        </w:rPr>
        <w:t>.</w:t>
      </w:r>
      <w:r w:rsidR="00167B8C" w:rsidRPr="00C826E7">
        <w:rPr>
          <w:rFonts w:ascii="Arial" w:hAnsi="Arial" w:cs="Arial"/>
        </w:rPr>
        <w:t>Zamawiający nie przewiduje zwrotu kosztów udziału w postępowaniu.</w:t>
      </w:r>
    </w:p>
    <w:p w:rsidR="00C26058" w:rsidRPr="00C826E7" w:rsidRDefault="008E24CD" w:rsidP="00FF3B3C">
      <w:pPr>
        <w:pStyle w:val="Standard"/>
        <w:spacing w:after="0"/>
        <w:jc w:val="both"/>
        <w:rPr>
          <w:rFonts w:ascii="Arial" w:hAnsi="Arial" w:cs="Arial"/>
        </w:rPr>
      </w:pPr>
      <w:r>
        <w:rPr>
          <w:rFonts w:ascii="Arial" w:hAnsi="Arial" w:cs="Arial"/>
        </w:rPr>
        <w:t>9</w:t>
      </w:r>
      <w:r w:rsidR="00FF3B3C">
        <w:rPr>
          <w:rFonts w:ascii="Arial" w:hAnsi="Arial" w:cs="Arial"/>
        </w:rPr>
        <w:t>.</w:t>
      </w:r>
      <w:r w:rsidR="00C26058" w:rsidRPr="00C826E7">
        <w:rPr>
          <w:rFonts w:ascii="Arial" w:hAnsi="Arial" w:cs="Arial"/>
        </w:rPr>
        <w:t>Zamawiający nie zastrzega żadnego elementu zamówienia do osobistej realizacji przez Wykonawcę.</w:t>
      </w:r>
    </w:p>
    <w:p w:rsidR="00C26058" w:rsidRPr="00C826E7" w:rsidRDefault="00DC01FD" w:rsidP="00FF3B3C">
      <w:pPr>
        <w:pStyle w:val="Standard"/>
        <w:spacing w:after="0"/>
        <w:jc w:val="both"/>
        <w:rPr>
          <w:rFonts w:ascii="Arial" w:hAnsi="Arial" w:cs="Arial"/>
        </w:rPr>
      </w:pPr>
      <w:r>
        <w:rPr>
          <w:rFonts w:ascii="Arial" w:hAnsi="Arial" w:cs="Arial"/>
        </w:rPr>
        <w:t>1</w:t>
      </w:r>
      <w:r w:rsidR="008E24CD">
        <w:rPr>
          <w:rFonts w:ascii="Arial" w:hAnsi="Arial" w:cs="Arial"/>
        </w:rPr>
        <w:t>0</w:t>
      </w:r>
      <w:r w:rsidR="00FF3B3C">
        <w:rPr>
          <w:rFonts w:ascii="Arial" w:hAnsi="Arial" w:cs="Arial"/>
        </w:rPr>
        <w:t>.</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w:t>
      </w:r>
      <w:proofErr w:type="spellStart"/>
      <w:r w:rsidR="00C26058" w:rsidRPr="00C826E7">
        <w:rPr>
          <w:rFonts w:ascii="Arial" w:hAnsi="Arial" w:cs="Arial"/>
        </w:rPr>
        <w:t>Pzp</w:t>
      </w:r>
      <w:proofErr w:type="spellEnd"/>
      <w:r w:rsidR="00C26058"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35265C" w:rsidP="00FF3B3C">
      <w:pPr>
        <w:pStyle w:val="Standard"/>
        <w:spacing w:after="0"/>
        <w:jc w:val="both"/>
        <w:rPr>
          <w:rFonts w:ascii="Arial" w:hAnsi="Arial" w:cs="Arial"/>
        </w:rPr>
      </w:pPr>
      <w:r>
        <w:rPr>
          <w:rFonts w:ascii="Arial" w:hAnsi="Arial" w:cs="Arial"/>
        </w:rPr>
        <w:t>1</w:t>
      </w:r>
      <w:r w:rsidR="008E24CD">
        <w:rPr>
          <w:rFonts w:ascii="Arial" w:hAnsi="Arial" w:cs="Arial"/>
        </w:rPr>
        <w:t>1</w:t>
      </w:r>
      <w:r w:rsidR="00FF3B3C">
        <w:rPr>
          <w:rFonts w:ascii="Arial" w:hAnsi="Arial" w:cs="Arial"/>
        </w:rPr>
        <w:t>.</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w:t>
      </w:r>
      <w:proofErr w:type="spellStart"/>
      <w:r w:rsidR="00C26058" w:rsidRPr="007363C1">
        <w:rPr>
          <w:rFonts w:ascii="Arial" w:hAnsi="Arial" w:cs="Arial"/>
        </w:rPr>
        <w:t>Pzp</w:t>
      </w:r>
      <w:proofErr w:type="spellEnd"/>
      <w:r w:rsidR="00C26058"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F933CF">
      <w:pPr>
        <w:pStyle w:val="Akapitzlist"/>
        <w:numPr>
          <w:ilvl w:val="0"/>
          <w:numId w:val="32"/>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lastRenderedPageBreak/>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 xml:space="preserve">okresie </w:t>
      </w:r>
      <w:r w:rsidR="004A552C">
        <w:rPr>
          <w:rFonts w:ascii="Arial" w:eastAsia="Arial" w:hAnsi="Arial"/>
          <w:kern w:val="0"/>
          <w:sz w:val="22"/>
          <w:szCs w:val="22"/>
          <w:lang w:eastAsia="pl-PL"/>
        </w:rPr>
        <w:t>od daty zawarcia umowy</w:t>
      </w:r>
      <w:r w:rsidR="008E24CD">
        <w:rPr>
          <w:rFonts w:ascii="Arial" w:eastAsia="Arial" w:hAnsi="Arial"/>
          <w:kern w:val="0"/>
          <w:sz w:val="22"/>
          <w:szCs w:val="22"/>
          <w:lang w:eastAsia="pl-PL"/>
        </w:rPr>
        <w:t xml:space="preserve"> </w:t>
      </w:r>
      <w:r w:rsidR="00C7639A">
        <w:rPr>
          <w:rFonts w:ascii="Arial" w:eastAsia="Arial" w:hAnsi="Arial"/>
          <w:kern w:val="0"/>
          <w:sz w:val="22"/>
          <w:szCs w:val="22"/>
          <w:lang w:eastAsia="pl-PL"/>
        </w:rPr>
        <w:t xml:space="preserve">do 30.10.2022 r. </w:t>
      </w:r>
      <w:r w:rsidR="008E24CD">
        <w:rPr>
          <w:rFonts w:ascii="Arial" w:eastAsia="Arial" w:hAnsi="Arial"/>
          <w:kern w:val="0"/>
          <w:sz w:val="22"/>
          <w:szCs w:val="22"/>
          <w:lang w:eastAsia="pl-PL"/>
        </w:rPr>
        <w:t>lub do w</w:t>
      </w:r>
      <w:r w:rsidR="008E24CD">
        <w:rPr>
          <w:rFonts w:ascii="Arial" w:eastAsia="Arial" w:hAnsi="Arial"/>
          <w:kern w:val="0"/>
          <w:sz w:val="22"/>
          <w:szCs w:val="22"/>
          <w:lang w:eastAsia="pl-PL"/>
        </w:rPr>
        <w:t>y</w:t>
      </w:r>
      <w:r w:rsidR="008E24CD">
        <w:rPr>
          <w:rFonts w:ascii="Arial" w:eastAsia="Arial" w:hAnsi="Arial"/>
          <w:kern w:val="0"/>
          <w:sz w:val="22"/>
          <w:szCs w:val="22"/>
          <w:lang w:eastAsia="pl-PL"/>
        </w:rPr>
        <w:t>czerpania kwoty na jaką umowa została zawarta.</w:t>
      </w:r>
    </w:p>
    <w:p w:rsidR="00C26058" w:rsidRPr="007363C1" w:rsidRDefault="00502A16" w:rsidP="00F933CF">
      <w:pPr>
        <w:pStyle w:val="Akapitzlist"/>
        <w:numPr>
          <w:ilvl w:val="0"/>
          <w:numId w:val="32"/>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Pr="0061774C" w:rsidRDefault="00C00558" w:rsidP="0061774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61774C">
        <w:rPr>
          <w:rFonts w:ascii="Arial" w:eastAsia="Arial" w:hAnsi="Arial"/>
          <w:kern w:val="0"/>
          <w:sz w:val="22"/>
          <w:szCs w:val="22"/>
          <w:lang w:eastAsia="pl-PL" w:bidi="ar-SA"/>
        </w:rPr>
        <w:t>Wykonawca może zostać wykluczony przez Zamawiającego na każdym etapie postępowania o udzi</w:t>
      </w:r>
      <w:r w:rsidRPr="0061774C">
        <w:rPr>
          <w:rFonts w:ascii="Arial" w:eastAsia="Arial" w:hAnsi="Arial"/>
          <w:kern w:val="0"/>
          <w:sz w:val="22"/>
          <w:szCs w:val="22"/>
          <w:lang w:eastAsia="pl-PL" w:bidi="ar-SA"/>
        </w:rPr>
        <w:t>e</w:t>
      </w:r>
      <w:r w:rsidRPr="0061774C">
        <w:rPr>
          <w:rFonts w:ascii="Arial" w:eastAsia="Arial" w:hAnsi="Arial"/>
          <w:kern w:val="0"/>
          <w:sz w:val="22"/>
          <w:szCs w:val="22"/>
          <w:lang w:eastAsia="pl-PL" w:bidi="ar-SA"/>
        </w:rPr>
        <w:t>lenie zamówienia.</w:t>
      </w:r>
    </w:p>
    <w:p w:rsidR="003E18A2" w:rsidRPr="0061774C" w:rsidRDefault="003E18A2" w:rsidP="0061774C">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61774C">
        <w:rPr>
          <w:rFonts w:ascii="Arial" w:eastAsia="Arial" w:hAnsi="Arial"/>
          <w:sz w:val="22"/>
          <w:szCs w:val="22"/>
          <w:lang w:eastAsia="pl-PL"/>
        </w:rPr>
        <w:t xml:space="preserve">O udzielenie zamówienia publicznego mogą ubiegać się Wykonawcy, którzy </w:t>
      </w:r>
      <w:r w:rsidRPr="0061774C">
        <w:rPr>
          <w:rFonts w:ascii="Arial" w:eastAsia="Arial" w:hAnsi="Arial"/>
          <w:b/>
          <w:sz w:val="22"/>
          <w:szCs w:val="22"/>
          <w:lang w:eastAsia="pl-PL"/>
        </w:rPr>
        <w:t>spełniają warunki udziału w postepowaniu</w:t>
      </w:r>
      <w:r w:rsidRPr="0061774C">
        <w:rPr>
          <w:rFonts w:ascii="Arial" w:eastAsia="Arial" w:hAnsi="Arial"/>
          <w:sz w:val="22"/>
          <w:szCs w:val="22"/>
          <w:lang w:eastAsia="pl-PL"/>
        </w:rPr>
        <w:t xml:space="preserve"> o których mowa w art. 112 ust. 2 pkt 1) – 4), dotyczące:</w:t>
      </w:r>
    </w:p>
    <w:p w:rsidR="001253A7" w:rsidRPr="0061774C" w:rsidRDefault="001253A7" w:rsidP="0061774C">
      <w:pPr>
        <w:autoSpaceDE w:val="0"/>
        <w:adjustRightInd w:val="0"/>
        <w:spacing w:line="276" w:lineRule="auto"/>
        <w:jc w:val="both"/>
        <w:rPr>
          <w:rFonts w:ascii="Arial" w:hAnsi="Arial"/>
          <w:sz w:val="22"/>
          <w:szCs w:val="22"/>
        </w:rPr>
      </w:pPr>
      <w:r w:rsidRPr="0061774C">
        <w:rPr>
          <w:rFonts w:ascii="Arial" w:hAnsi="Arial"/>
          <w:bCs/>
          <w:sz w:val="22"/>
          <w:szCs w:val="22"/>
        </w:rPr>
        <w:t xml:space="preserve">1) Zdolność do występowania w obrocie gospodarczym </w:t>
      </w:r>
      <w:r w:rsidR="004A552C" w:rsidRPr="0061774C">
        <w:rPr>
          <w:rFonts w:ascii="Arial" w:hAnsi="Arial"/>
          <w:bCs/>
          <w:sz w:val="22"/>
          <w:szCs w:val="22"/>
        </w:rPr>
        <w:t>–</w:t>
      </w:r>
      <w:r w:rsidRPr="0061774C">
        <w:rPr>
          <w:rFonts w:ascii="Arial" w:hAnsi="Arial"/>
          <w:bCs/>
          <w:sz w:val="22"/>
          <w:szCs w:val="22"/>
        </w:rPr>
        <w:t xml:space="preserve"> </w:t>
      </w:r>
      <w:r w:rsidR="004A552C" w:rsidRPr="0061774C">
        <w:rPr>
          <w:rFonts w:ascii="Arial" w:hAnsi="Arial"/>
          <w:bCs/>
          <w:sz w:val="22"/>
          <w:szCs w:val="22"/>
        </w:rPr>
        <w:t>Zamawiający</w:t>
      </w:r>
      <w:r w:rsidRPr="0061774C">
        <w:rPr>
          <w:rFonts w:ascii="Arial" w:hAnsi="Arial"/>
          <w:bCs/>
          <w:sz w:val="22"/>
          <w:szCs w:val="22"/>
        </w:rPr>
        <w:t xml:space="preserve"> nie definiuje szczególnych warunków;</w:t>
      </w:r>
    </w:p>
    <w:p w:rsidR="001253A7" w:rsidRPr="008E24CD" w:rsidRDefault="001253A7" w:rsidP="0061774C">
      <w:pPr>
        <w:tabs>
          <w:tab w:val="left" w:pos="851"/>
        </w:tabs>
        <w:autoSpaceDE w:val="0"/>
        <w:adjustRightInd w:val="0"/>
        <w:spacing w:line="276" w:lineRule="auto"/>
        <w:jc w:val="both"/>
        <w:rPr>
          <w:rFonts w:ascii="Arial" w:hAnsi="Arial"/>
          <w:sz w:val="22"/>
          <w:szCs w:val="22"/>
        </w:rPr>
      </w:pPr>
      <w:r w:rsidRPr="0061774C">
        <w:rPr>
          <w:rFonts w:ascii="Arial" w:hAnsi="Arial"/>
          <w:bCs/>
          <w:sz w:val="22"/>
          <w:szCs w:val="22"/>
        </w:rPr>
        <w:t xml:space="preserve">2) Uprawnienia do prowadzenia określonej działalności zawodowej o ile wynika to z odrębnych przepisów - </w:t>
      </w:r>
      <w:r w:rsidR="008E24CD" w:rsidRPr="0061774C">
        <w:rPr>
          <w:rFonts w:ascii="Arial" w:hAnsi="Arial"/>
          <w:bCs/>
          <w:sz w:val="22"/>
          <w:szCs w:val="22"/>
        </w:rPr>
        <w:t>Zamawiający nie definiuje szczególnych warunków;</w:t>
      </w:r>
    </w:p>
    <w:p w:rsidR="004A552C" w:rsidRPr="0061774C" w:rsidRDefault="001253A7" w:rsidP="0061774C">
      <w:pPr>
        <w:pStyle w:val="Akapitzlist2"/>
        <w:tabs>
          <w:tab w:val="left" w:pos="459"/>
        </w:tabs>
        <w:spacing w:line="276" w:lineRule="auto"/>
        <w:ind w:left="0"/>
        <w:jc w:val="both"/>
        <w:rPr>
          <w:rFonts w:ascii="Arial" w:hAnsi="Arial" w:cs="Arial"/>
          <w:bCs/>
          <w:sz w:val="22"/>
          <w:szCs w:val="22"/>
        </w:rPr>
      </w:pPr>
      <w:r w:rsidRPr="0061774C">
        <w:rPr>
          <w:rFonts w:ascii="Arial" w:hAnsi="Arial" w:cs="Arial"/>
          <w:bCs/>
          <w:sz w:val="22"/>
          <w:szCs w:val="22"/>
        </w:rPr>
        <w:t xml:space="preserve">3) Sytuacja finansowa lub ekonomiczna – </w:t>
      </w:r>
      <w:r w:rsidR="004A552C" w:rsidRPr="0061774C">
        <w:rPr>
          <w:rFonts w:ascii="Arial" w:hAnsi="Arial" w:cs="Arial"/>
          <w:bCs/>
          <w:sz w:val="22"/>
          <w:szCs w:val="22"/>
        </w:rPr>
        <w:t>Zamawiający nie definiuje szczególnych warunków</w:t>
      </w:r>
      <w:r w:rsidR="00F933CF" w:rsidRPr="0061774C">
        <w:rPr>
          <w:rFonts w:ascii="Arial" w:hAnsi="Arial" w:cs="Arial"/>
          <w:bCs/>
          <w:sz w:val="22"/>
          <w:szCs w:val="22"/>
        </w:rPr>
        <w:t>;</w:t>
      </w:r>
    </w:p>
    <w:p w:rsidR="00F933CF" w:rsidRPr="00216FAF" w:rsidRDefault="001253A7" w:rsidP="00216FAF">
      <w:pPr>
        <w:autoSpaceDE w:val="0"/>
        <w:adjustRightInd w:val="0"/>
        <w:spacing w:line="276" w:lineRule="auto"/>
        <w:jc w:val="both"/>
        <w:rPr>
          <w:rFonts w:ascii="Arial" w:eastAsia="TimesNewRoman" w:hAnsi="Arial"/>
          <w:sz w:val="22"/>
          <w:szCs w:val="22"/>
        </w:rPr>
      </w:pPr>
      <w:r w:rsidRPr="0061774C">
        <w:rPr>
          <w:rFonts w:ascii="Arial" w:hAnsi="Arial"/>
          <w:bCs/>
          <w:sz w:val="22"/>
          <w:szCs w:val="22"/>
        </w:rPr>
        <w:t>4) Zdolność techniczna lub zawodowa –</w:t>
      </w:r>
      <w:r w:rsidRPr="0061774C">
        <w:rPr>
          <w:rFonts w:ascii="Arial" w:eastAsia="Calibri" w:hAnsi="Arial"/>
          <w:b/>
          <w:bCs/>
          <w:iCs/>
          <w:color w:val="000000"/>
          <w:sz w:val="22"/>
          <w:szCs w:val="22"/>
        </w:rPr>
        <w:t xml:space="preserve"> </w:t>
      </w:r>
      <w:r w:rsidR="008E24CD" w:rsidRPr="0061774C">
        <w:rPr>
          <w:rFonts w:ascii="Arial" w:hAnsi="Arial"/>
          <w:bCs/>
          <w:sz w:val="22"/>
          <w:szCs w:val="22"/>
        </w:rPr>
        <w:t>Zamawiający nie definiuje szczególnych warunków</w:t>
      </w:r>
      <w:r w:rsidR="008E24CD">
        <w:rPr>
          <w:rFonts w:ascii="Arial" w:hAnsi="Arial"/>
          <w:bCs/>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DC01FD">
      <w:pPr>
        <w:pStyle w:val="Akapitzlist"/>
        <w:numPr>
          <w:ilvl w:val="0"/>
          <w:numId w:val="35"/>
        </w:numPr>
        <w:suppressAutoHyphens w:val="0"/>
        <w:autoSpaceDE w:val="0"/>
        <w:adjustRightInd w:val="0"/>
        <w:spacing w:line="276" w:lineRule="auto"/>
        <w:ind w:left="425" w:hanging="357"/>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w:t>
      </w:r>
      <w:r w:rsidR="00DC01FD">
        <w:rPr>
          <w:rFonts w:ascii="Arial" w:eastAsia="CIDFont+F6" w:hAnsi="Arial"/>
          <w:kern w:val="0"/>
          <w:sz w:val="22"/>
          <w:szCs w:val="22"/>
          <w:lang w:eastAsia="pl-PL"/>
        </w:rPr>
        <w:t xml:space="preserve">(formularz ofertowy i asortymentowo cenowy) </w:t>
      </w:r>
      <w:r w:rsidRPr="006C0AA7">
        <w:rPr>
          <w:rFonts w:ascii="Arial" w:eastAsia="CIDFont+F6" w:hAnsi="Arial"/>
          <w:kern w:val="0"/>
          <w:sz w:val="22"/>
          <w:szCs w:val="22"/>
          <w:lang w:eastAsia="pl-PL"/>
        </w:rPr>
        <w:t>każdy Wykonawca musi dołączyć oświadcz</w:t>
      </w:r>
      <w:r w:rsidRPr="006C0AA7">
        <w:rPr>
          <w:rFonts w:ascii="Arial" w:eastAsia="CIDFont+F6" w:hAnsi="Arial"/>
          <w:kern w:val="0"/>
          <w:sz w:val="22"/>
          <w:szCs w:val="22"/>
          <w:lang w:eastAsia="pl-PL"/>
        </w:rPr>
        <w:t>e</w:t>
      </w:r>
      <w:r w:rsidRPr="006C0AA7">
        <w:rPr>
          <w:rFonts w:ascii="Arial" w:eastAsia="CIDFont+F6" w:hAnsi="Arial"/>
          <w:kern w:val="0"/>
          <w:sz w:val="22"/>
          <w:szCs w:val="22"/>
          <w:lang w:eastAsia="pl-PL"/>
        </w:rPr>
        <w:t xml:space="preserv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w:t>
      </w:r>
      <w:r w:rsidRPr="003D14BE">
        <w:rPr>
          <w:rFonts w:ascii="Arial" w:eastAsia="CIDFont+F6" w:hAnsi="Arial" w:cs="Arial"/>
          <w:kern w:val="0"/>
          <w:sz w:val="22"/>
          <w:szCs w:val="22"/>
          <w:lang w:eastAsia="pl-PL"/>
        </w:rPr>
        <w:t>d</w:t>
      </w:r>
      <w:r w:rsidRPr="003D14BE">
        <w:rPr>
          <w:rFonts w:ascii="Arial" w:eastAsia="CIDFont+F6" w:hAnsi="Arial" w:cs="Arial"/>
          <w:kern w:val="0"/>
          <w:sz w:val="22"/>
          <w:szCs w:val="22"/>
          <w:lang w:eastAsia="pl-PL"/>
        </w:rPr>
        <w:t>leganiu wykluczeniu</w:t>
      </w:r>
      <w:r w:rsidRPr="006C0AA7">
        <w:rPr>
          <w:rFonts w:ascii="Arial" w:eastAsia="CIDFont+F6" w:hAnsi="Arial" w:cs="Arial"/>
          <w:kern w:val="0"/>
          <w:sz w:val="22"/>
          <w:szCs w:val="22"/>
          <w:lang w:eastAsia="pl-PL"/>
        </w:rPr>
        <w:t>.</w:t>
      </w:r>
    </w:p>
    <w:p w:rsidR="00F701BF" w:rsidRPr="00F701BF" w:rsidRDefault="00F701BF" w:rsidP="00DC01FD">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DC3A05">
      <w:pPr>
        <w:pStyle w:val="Akapitzlist"/>
        <w:numPr>
          <w:ilvl w:val="0"/>
          <w:numId w:val="6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DC3A05">
      <w:pPr>
        <w:pStyle w:val="Akapitzlist"/>
        <w:numPr>
          <w:ilvl w:val="0"/>
          <w:numId w:val="65"/>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p w:rsidR="007B0ED9" w:rsidRPr="008E24CD" w:rsidRDefault="00586314" w:rsidP="008E24CD">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b/>
          <w:kern w:val="0"/>
          <w:sz w:val="22"/>
          <w:szCs w:val="22"/>
          <w:lang w:eastAsia="pl-PL"/>
        </w:rPr>
      </w:pPr>
      <w:r w:rsidRPr="0061774C">
        <w:rPr>
          <w:rFonts w:ascii="Arial" w:eastAsia="CIDFont+F6" w:hAnsi="Arial" w:cs="Arial"/>
          <w:sz w:val="22"/>
          <w:szCs w:val="22"/>
          <w:lang w:eastAsia="pl-PL"/>
        </w:rPr>
        <w:t>Zamawiający przed wyborem najkorzystniejszej oferty wezwie Wykonawcę, którego oferta zostanie najwyżej oceniona do złożenia w wyznaczonym terminie, nie krótszym niż 5 dni od dnia wezwania, a</w:t>
      </w:r>
      <w:r w:rsidRPr="0061774C">
        <w:rPr>
          <w:rFonts w:ascii="Arial" w:eastAsia="CIDFont+F6" w:hAnsi="Arial" w:cs="Arial"/>
          <w:sz w:val="22"/>
          <w:szCs w:val="22"/>
          <w:lang w:eastAsia="pl-PL"/>
        </w:rPr>
        <w:t>k</w:t>
      </w:r>
      <w:r w:rsidRPr="0061774C">
        <w:rPr>
          <w:rFonts w:ascii="Arial" w:eastAsia="CIDFont+F6" w:hAnsi="Arial" w:cs="Arial"/>
          <w:sz w:val="22"/>
          <w:szCs w:val="22"/>
          <w:lang w:eastAsia="pl-PL"/>
        </w:rPr>
        <w:t>tualnych na dzień złożenia, następujących p</w:t>
      </w:r>
      <w:r w:rsidR="00C212ED">
        <w:rPr>
          <w:rFonts w:ascii="Arial" w:eastAsia="CIDFont+F6" w:hAnsi="Arial" w:cs="Arial"/>
          <w:sz w:val="22"/>
          <w:szCs w:val="22"/>
          <w:lang w:eastAsia="pl-PL"/>
        </w:rPr>
        <w:t>odmiotowych środków dowodowych:</w:t>
      </w:r>
      <w:r w:rsidR="008E24CD">
        <w:rPr>
          <w:rFonts w:ascii="Arial" w:eastAsia="CIDFont+F6" w:hAnsi="Arial" w:cs="Arial"/>
          <w:sz w:val="22"/>
          <w:szCs w:val="22"/>
          <w:lang w:eastAsia="pl-PL"/>
        </w:rPr>
        <w:t xml:space="preserve"> </w:t>
      </w:r>
      <w:r w:rsidR="00C212ED">
        <w:rPr>
          <w:rFonts w:ascii="Arial" w:eastAsia="CIDFont+F6" w:hAnsi="Arial" w:cs="Arial"/>
          <w:b/>
          <w:sz w:val="22"/>
          <w:szCs w:val="22"/>
          <w:lang w:eastAsia="pl-PL"/>
        </w:rPr>
        <w:t>Z</w:t>
      </w:r>
      <w:r w:rsidR="008E24CD" w:rsidRPr="008E24CD">
        <w:rPr>
          <w:rFonts w:ascii="Arial" w:eastAsia="CIDFont+F6" w:hAnsi="Arial" w:cs="Arial"/>
          <w:b/>
          <w:sz w:val="22"/>
          <w:szCs w:val="22"/>
          <w:lang w:eastAsia="pl-PL"/>
        </w:rPr>
        <w:t>amawiający nie wymaga.</w:t>
      </w:r>
    </w:p>
    <w:p w:rsidR="007B0ED9" w:rsidRPr="0061774C" w:rsidRDefault="007B0ED9" w:rsidP="0061774C">
      <w:pPr>
        <w:pStyle w:val="Tekstpodstawowy"/>
        <w:numPr>
          <w:ilvl w:val="0"/>
          <w:numId w:val="27"/>
        </w:numPr>
        <w:suppressAutoHyphens/>
        <w:spacing w:after="0"/>
        <w:jc w:val="both"/>
        <w:rPr>
          <w:rFonts w:ascii="Arial" w:hAnsi="Arial" w:cs="Arial"/>
          <w:sz w:val="22"/>
          <w:szCs w:val="22"/>
        </w:rPr>
      </w:pPr>
      <w:r w:rsidRPr="0061774C">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Pr="0061774C" w:rsidRDefault="007B0ED9" w:rsidP="0061774C">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61774C">
        <w:rPr>
          <w:rFonts w:ascii="Arial" w:eastAsia="CIDFont+F6" w:hAnsi="Arial" w:cs="Arial"/>
          <w:kern w:val="0"/>
          <w:sz w:val="22"/>
          <w:szCs w:val="22"/>
          <w:lang w:eastAsia="pl-PL"/>
        </w:rPr>
        <w:t>oferta wykonawcy podlega odrzuceniu bez względu na ich złożenie, uzupełnienie lub poprawienie lub</w:t>
      </w:r>
    </w:p>
    <w:p w:rsidR="007B0ED9" w:rsidRPr="0061774C" w:rsidRDefault="007B0ED9" w:rsidP="0061774C">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61774C">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 xml:space="preserve">INFORMACJE O ŚRODKACH KOMUNIKACJI ELEKTRONICZNEJ, PRZY UŻYCIU KTÓRYCH ZAMAWIAJACY BĘDZIE KOMUNIKOWAŁ SIĘ Z WYKONAWCAMI ORAZ INFORMACJE O </w:t>
            </w:r>
            <w:r w:rsidR="00BB61A1">
              <w:rPr>
                <w:rFonts w:ascii="Arial" w:hAnsi="Arial"/>
                <w:b/>
                <w:sz w:val="22"/>
                <w:szCs w:val="22"/>
              </w:rPr>
              <w:lastRenderedPageBreak/>
              <w:t>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lastRenderedPageBreak/>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lastRenderedPageBreak/>
        <w:t xml:space="preserve">Wykonawca jest związany ofertą od dnia upływu terminu składania ofert do dnia </w:t>
      </w:r>
      <w:r w:rsidR="007136D9">
        <w:rPr>
          <w:rFonts w:ascii="Arial" w:eastAsia="CIDFont+F6" w:hAnsi="Arial"/>
          <w:b/>
          <w:kern w:val="0"/>
          <w:sz w:val="22"/>
          <w:szCs w:val="22"/>
          <w:lang w:eastAsia="pl-PL"/>
        </w:rPr>
        <w:t>15</w:t>
      </w:r>
      <w:r w:rsidR="00C212ED">
        <w:rPr>
          <w:rFonts w:ascii="Arial" w:eastAsia="CIDFont+F6" w:hAnsi="Arial"/>
          <w:b/>
          <w:kern w:val="0"/>
          <w:sz w:val="22"/>
          <w:szCs w:val="22"/>
          <w:lang w:eastAsia="pl-PL"/>
        </w:rPr>
        <w:t>.0</w:t>
      </w:r>
      <w:r w:rsidR="00312110">
        <w:rPr>
          <w:rFonts w:ascii="Arial" w:eastAsia="CIDFont+F6" w:hAnsi="Arial"/>
          <w:b/>
          <w:kern w:val="0"/>
          <w:sz w:val="22"/>
          <w:szCs w:val="22"/>
          <w:lang w:eastAsia="pl-PL"/>
        </w:rPr>
        <w:t>2</w:t>
      </w:r>
      <w:r w:rsidR="00B13E6C">
        <w:rPr>
          <w:rFonts w:ascii="Arial" w:eastAsia="CIDFont+F6" w:hAnsi="Arial"/>
          <w:b/>
          <w:kern w:val="0"/>
          <w:sz w:val="22"/>
          <w:szCs w:val="22"/>
          <w:lang w:eastAsia="pl-PL"/>
        </w:rPr>
        <w:t>.202</w:t>
      </w:r>
      <w:r w:rsidR="00C212ED">
        <w:rPr>
          <w:rFonts w:ascii="Arial" w:eastAsia="CIDFont+F6" w:hAnsi="Arial"/>
          <w:b/>
          <w:kern w:val="0"/>
          <w:sz w:val="22"/>
          <w:szCs w:val="22"/>
          <w:lang w:eastAsia="pl-PL"/>
        </w:rPr>
        <w:t>2</w:t>
      </w:r>
      <w:r w:rsidR="00216FAF">
        <w:rPr>
          <w:rFonts w:ascii="Arial" w:eastAsia="CIDFont+F6" w:hAnsi="Arial"/>
          <w:b/>
          <w:kern w:val="0"/>
          <w:sz w:val="22"/>
          <w:szCs w:val="22"/>
          <w:lang w:eastAsia="pl-PL"/>
        </w:rPr>
        <w:t>r</w:t>
      </w:r>
      <w:r w:rsidRPr="0048717F">
        <w:rPr>
          <w:rFonts w:ascii="Arial" w:eastAsia="CIDFont+F6" w:hAnsi="Arial"/>
          <w:b/>
          <w:kern w:val="0"/>
          <w:sz w:val="22"/>
          <w:szCs w:val="22"/>
          <w:lang w:eastAsia="pl-PL"/>
        </w:rPr>
        <w:t>.</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A80CCF">
      <w:pPr>
        <w:pStyle w:val="Akapitzlist"/>
        <w:numPr>
          <w:ilvl w:val="0"/>
          <w:numId w:val="3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A80CCF">
      <w:pPr>
        <w:pStyle w:val="Akapitzlist"/>
        <w:numPr>
          <w:ilvl w:val="0"/>
          <w:numId w:val="3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A80CCF">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w:t>
      </w:r>
      <w:proofErr w:type="spellStart"/>
      <w:r w:rsidRPr="00E44E73">
        <w:rPr>
          <w:rFonts w:ascii="Arial" w:eastAsia="CIDFont+F6" w:hAnsi="Arial"/>
          <w:color w:val="000000"/>
          <w:kern w:val="0"/>
          <w:sz w:val="22"/>
          <w:szCs w:val="22"/>
          <w:lang w:eastAsia="pl-PL" w:bidi="ar-SA"/>
        </w:rPr>
        <w:t>późn</w:t>
      </w:r>
      <w:proofErr w:type="spellEnd"/>
      <w:r w:rsidRPr="00E44E73">
        <w:rPr>
          <w:rFonts w:ascii="Arial" w:eastAsia="CIDFont+F6" w:hAnsi="Arial"/>
          <w:color w:val="000000"/>
          <w:kern w:val="0"/>
          <w:sz w:val="22"/>
          <w:szCs w:val="22"/>
          <w:lang w:eastAsia="pl-PL" w:bidi="ar-SA"/>
        </w:rPr>
        <w:t>.</w:t>
      </w:r>
      <w:r w:rsidR="00C212ED">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zm.) Podpis osobisty – ustawa z dnia 6 sierpnia 2010 r. o dowodach osobistych (tekst jednolity Dz.</w:t>
      </w:r>
      <w:r w:rsidR="00C212ED">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U. z 2019 r. poz.</w:t>
      </w:r>
      <w:r w:rsidR="00C212ED">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105FEF" w:rsidRPr="00323381" w:rsidRDefault="00FC70A2" w:rsidP="00512348">
      <w:pPr>
        <w:pStyle w:val="Akapitzlist"/>
        <w:numPr>
          <w:ilvl w:val="0"/>
          <w:numId w:val="39"/>
        </w:numPr>
        <w:suppressAutoHyphens w:val="0"/>
        <w:autoSpaceDE w:val="0"/>
        <w:adjustRightInd w:val="0"/>
        <w:spacing w:line="276" w:lineRule="auto"/>
        <w:jc w:val="both"/>
        <w:textAlignment w:val="auto"/>
        <w:rPr>
          <w:rFonts w:ascii="Arial" w:hAnsi="Arial"/>
          <w:b/>
          <w:color w:val="000000"/>
          <w:kern w:val="0"/>
          <w:sz w:val="22"/>
          <w:szCs w:val="22"/>
          <w:lang w:eastAsia="pl-PL"/>
        </w:rPr>
      </w:pPr>
      <w:r w:rsidRPr="00216FAF">
        <w:rPr>
          <w:rFonts w:ascii="Arial" w:eastAsia="CIDFont+F6" w:hAnsi="Arial"/>
          <w:b/>
          <w:color w:val="000000"/>
          <w:kern w:val="0"/>
          <w:sz w:val="22"/>
          <w:szCs w:val="22"/>
          <w:lang w:eastAsia="pl-PL"/>
        </w:rPr>
        <w:t>następujące</w:t>
      </w:r>
      <w:r w:rsidR="00D36C6D" w:rsidRPr="00216FAF">
        <w:rPr>
          <w:rFonts w:ascii="Arial" w:eastAsia="CIDFont+F6" w:hAnsi="Arial"/>
          <w:b/>
          <w:color w:val="000000"/>
          <w:kern w:val="0"/>
          <w:sz w:val="22"/>
          <w:szCs w:val="22"/>
          <w:lang w:eastAsia="pl-PL"/>
        </w:rPr>
        <w:t xml:space="preserve"> </w:t>
      </w:r>
      <w:r w:rsidR="00E44E73" w:rsidRPr="00216FAF">
        <w:rPr>
          <w:rFonts w:ascii="Arial" w:eastAsia="CIDFont+F6" w:hAnsi="Arial"/>
          <w:b/>
          <w:color w:val="000000"/>
          <w:kern w:val="0"/>
          <w:sz w:val="22"/>
          <w:szCs w:val="22"/>
          <w:lang w:eastAsia="pl-PL"/>
        </w:rPr>
        <w:t>przedmiotowe środki dowodowe</w:t>
      </w:r>
      <w:r w:rsidRPr="00105FEF">
        <w:rPr>
          <w:rFonts w:ascii="Arial" w:eastAsia="CIDFont+F6" w:hAnsi="Arial"/>
          <w:color w:val="000000"/>
          <w:kern w:val="0"/>
          <w:sz w:val="22"/>
          <w:szCs w:val="22"/>
          <w:lang w:eastAsia="pl-PL"/>
        </w:rPr>
        <w:t xml:space="preserve">: </w:t>
      </w:r>
    </w:p>
    <w:p w:rsidR="00386DA2" w:rsidRPr="00386DA2" w:rsidRDefault="00512348" w:rsidP="00512348">
      <w:pPr>
        <w:pStyle w:val="Akapitzlist"/>
        <w:spacing w:line="276" w:lineRule="auto"/>
        <w:rPr>
          <w:rFonts w:ascii="Arial" w:hAnsi="Arial"/>
          <w:sz w:val="22"/>
          <w:szCs w:val="22"/>
        </w:rPr>
      </w:pPr>
      <w:r>
        <w:rPr>
          <w:rFonts w:ascii="Arial" w:hAnsi="Arial"/>
          <w:sz w:val="22"/>
          <w:szCs w:val="22"/>
        </w:rPr>
        <w:t>Dla p</w:t>
      </w:r>
      <w:r w:rsidR="00386DA2" w:rsidRPr="00386DA2">
        <w:rPr>
          <w:rFonts w:ascii="Arial" w:hAnsi="Arial"/>
          <w:sz w:val="22"/>
          <w:szCs w:val="22"/>
        </w:rPr>
        <w:t>rodukt</w:t>
      </w:r>
      <w:r>
        <w:rPr>
          <w:rFonts w:ascii="Arial" w:hAnsi="Arial"/>
          <w:sz w:val="22"/>
          <w:szCs w:val="22"/>
        </w:rPr>
        <w:t>ów</w:t>
      </w:r>
      <w:r w:rsidR="00386DA2" w:rsidRPr="00386DA2">
        <w:rPr>
          <w:rFonts w:ascii="Arial" w:hAnsi="Arial"/>
          <w:sz w:val="22"/>
          <w:szCs w:val="22"/>
        </w:rPr>
        <w:t xml:space="preserve"> biobójcz</w:t>
      </w:r>
      <w:r>
        <w:rPr>
          <w:rFonts w:ascii="Arial" w:hAnsi="Arial"/>
          <w:sz w:val="22"/>
          <w:szCs w:val="22"/>
        </w:rPr>
        <w:t>ych</w:t>
      </w:r>
      <w:r w:rsidR="00386DA2" w:rsidRPr="00386DA2">
        <w:rPr>
          <w:rFonts w:ascii="Arial" w:hAnsi="Arial"/>
          <w:sz w:val="22"/>
          <w:szCs w:val="22"/>
        </w:rPr>
        <w:t>/wyrob</w:t>
      </w:r>
      <w:r>
        <w:rPr>
          <w:rFonts w:ascii="Arial" w:hAnsi="Arial"/>
          <w:sz w:val="22"/>
          <w:szCs w:val="22"/>
        </w:rPr>
        <w:t>ów</w:t>
      </w:r>
      <w:r w:rsidR="00386DA2" w:rsidRPr="00386DA2">
        <w:rPr>
          <w:rFonts w:ascii="Arial" w:hAnsi="Arial"/>
          <w:sz w:val="22"/>
          <w:szCs w:val="22"/>
        </w:rPr>
        <w:t xml:space="preserve"> medyczn</w:t>
      </w:r>
      <w:r>
        <w:rPr>
          <w:rFonts w:ascii="Arial" w:hAnsi="Arial"/>
          <w:sz w:val="22"/>
          <w:szCs w:val="22"/>
        </w:rPr>
        <w:t>ych</w:t>
      </w:r>
      <w:r w:rsidR="00386DA2" w:rsidRPr="00386DA2">
        <w:rPr>
          <w:rFonts w:ascii="Arial" w:hAnsi="Arial"/>
          <w:sz w:val="22"/>
          <w:szCs w:val="22"/>
        </w:rPr>
        <w:t xml:space="preserve"> (poz. 1 – 3 formularza asortymentowo cenowego – załącznik nr 2 do SWZ):</w:t>
      </w:r>
      <w:r w:rsidR="00386DA2" w:rsidRPr="00386DA2">
        <w:rPr>
          <w:rFonts w:ascii="Arial" w:hAnsi="Arial"/>
          <w:sz w:val="22"/>
          <w:szCs w:val="22"/>
        </w:rPr>
        <w:br/>
        <w:t>a) Ulotka,</w:t>
      </w:r>
    </w:p>
    <w:p w:rsidR="00386DA2" w:rsidRPr="00386DA2" w:rsidRDefault="00386DA2" w:rsidP="00512348">
      <w:pPr>
        <w:pStyle w:val="Akapitzlist"/>
        <w:spacing w:line="276" w:lineRule="auto"/>
        <w:rPr>
          <w:rFonts w:ascii="Arial" w:hAnsi="Arial"/>
          <w:sz w:val="22"/>
          <w:szCs w:val="22"/>
        </w:rPr>
      </w:pPr>
      <w:r w:rsidRPr="00386DA2">
        <w:rPr>
          <w:rFonts w:ascii="Arial" w:hAnsi="Arial"/>
          <w:sz w:val="22"/>
          <w:szCs w:val="22"/>
        </w:rPr>
        <w:t>b) Pozwolenie ministerstwa Zdrowia do obrotu produktem biobójczym,</w:t>
      </w:r>
    </w:p>
    <w:p w:rsidR="00386DA2" w:rsidRPr="00386DA2" w:rsidRDefault="00386DA2" w:rsidP="00512348">
      <w:pPr>
        <w:pStyle w:val="Akapitzlist"/>
        <w:spacing w:line="276" w:lineRule="auto"/>
        <w:rPr>
          <w:rFonts w:ascii="Arial" w:hAnsi="Arial"/>
          <w:sz w:val="22"/>
          <w:szCs w:val="22"/>
        </w:rPr>
      </w:pPr>
      <w:r w:rsidRPr="00386DA2">
        <w:rPr>
          <w:rFonts w:ascii="Arial" w:hAnsi="Arial"/>
          <w:sz w:val="22"/>
          <w:szCs w:val="22"/>
        </w:rPr>
        <w:t>c) Aktualna karta charakterystyki substancji niebezpiecznej,</w:t>
      </w:r>
    </w:p>
    <w:p w:rsidR="00386DA2" w:rsidRPr="00386DA2" w:rsidRDefault="00386DA2" w:rsidP="00512348">
      <w:pPr>
        <w:pStyle w:val="Akapitzlist"/>
        <w:spacing w:line="276" w:lineRule="auto"/>
        <w:rPr>
          <w:rFonts w:ascii="Arial" w:hAnsi="Arial"/>
          <w:sz w:val="22"/>
          <w:szCs w:val="22"/>
        </w:rPr>
      </w:pPr>
      <w:r w:rsidRPr="00386DA2">
        <w:rPr>
          <w:rFonts w:ascii="Arial" w:hAnsi="Arial"/>
          <w:sz w:val="22"/>
          <w:szCs w:val="22"/>
        </w:rPr>
        <w:t xml:space="preserve">d) Dokumenty potwierdzające działanie </w:t>
      </w:r>
      <w:proofErr w:type="spellStart"/>
      <w:r w:rsidRPr="00386DA2">
        <w:rPr>
          <w:rFonts w:ascii="Arial" w:hAnsi="Arial"/>
          <w:sz w:val="22"/>
          <w:szCs w:val="22"/>
        </w:rPr>
        <w:t>bójcze</w:t>
      </w:r>
      <w:proofErr w:type="spellEnd"/>
      <w:r w:rsidRPr="00386DA2">
        <w:rPr>
          <w:rFonts w:ascii="Arial" w:hAnsi="Arial"/>
          <w:sz w:val="22"/>
          <w:szCs w:val="22"/>
        </w:rPr>
        <w:t xml:space="preserve"> preparatu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 W przypadku braku stosownych dokumentów potwierdzających, że przedmiot zamówienia spełnia w/w normy dopuszcza się alternatywnie badania wykonane w uznanych opiniotwórczych laboratoriach z terenu UE, takich jak: PZH, DGHM, RKI.</w:t>
      </w:r>
    </w:p>
    <w:p w:rsidR="00323381" w:rsidRPr="00105FEF" w:rsidRDefault="00323381" w:rsidP="00323381">
      <w:pPr>
        <w:pStyle w:val="Akapitzlist"/>
        <w:suppressAutoHyphens w:val="0"/>
        <w:autoSpaceDE w:val="0"/>
        <w:adjustRightInd w:val="0"/>
        <w:spacing w:line="276" w:lineRule="auto"/>
        <w:jc w:val="both"/>
        <w:textAlignment w:val="auto"/>
        <w:rPr>
          <w:rFonts w:ascii="Arial" w:hAnsi="Arial"/>
          <w:b/>
          <w:color w:val="000000"/>
          <w:kern w:val="0"/>
          <w:sz w:val="22"/>
          <w:szCs w:val="22"/>
          <w:lang w:eastAsia="pl-PL"/>
        </w:rPr>
      </w:pPr>
    </w:p>
    <w:p w:rsidR="00143632" w:rsidRPr="00323381" w:rsidRDefault="00143632" w:rsidP="00323381">
      <w:pPr>
        <w:suppressAutoHyphens w:val="0"/>
        <w:autoSpaceDE w:val="0"/>
        <w:adjustRightInd w:val="0"/>
        <w:spacing w:line="276" w:lineRule="auto"/>
        <w:jc w:val="both"/>
        <w:textAlignment w:val="auto"/>
        <w:rPr>
          <w:rFonts w:ascii="Arial" w:hAnsi="Arial"/>
          <w:color w:val="000000"/>
          <w:kern w:val="0"/>
          <w:sz w:val="22"/>
          <w:szCs w:val="22"/>
          <w:lang w:eastAsia="pl-PL"/>
        </w:rPr>
      </w:pPr>
      <w:r w:rsidRPr="00323381">
        <w:rPr>
          <w:rFonts w:ascii="Arial" w:hAnsi="Arial"/>
          <w:color w:val="000000"/>
          <w:kern w:val="0"/>
          <w:sz w:val="22"/>
          <w:szCs w:val="22"/>
          <w:lang w:eastAsia="pl-PL"/>
        </w:rPr>
        <w:t>Jeżeli Wykonawca nie złoży przedmiotowych środków dowodowych lub złożone przedmiotowe środki d</w:t>
      </w:r>
      <w:r w:rsidRPr="00323381">
        <w:rPr>
          <w:rFonts w:ascii="Arial" w:hAnsi="Arial"/>
          <w:color w:val="000000"/>
          <w:kern w:val="0"/>
          <w:sz w:val="22"/>
          <w:szCs w:val="22"/>
          <w:lang w:eastAsia="pl-PL"/>
        </w:rPr>
        <w:t>o</w:t>
      </w:r>
      <w:r w:rsidRPr="00323381">
        <w:rPr>
          <w:rFonts w:ascii="Arial" w:hAnsi="Arial"/>
          <w:color w:val="000000"/>
          <w:kern w:val="0"/>
          <w:sz w:val="22"/>
          <w:szCs w:val="22"/>
          <w:lang w:eastAsia="pl-PL"/>
        </w:rPr>
        <w:t>wodowe będą niekompletne, Zamawiający wezwie do ich złożenia lub uzupełnienia w wyznaczonym term</w:t>
      </w:r>
      <w:r w:rsidRPr="00323381">
        <w:rPr>
          <w:rFonts w:ascii="Arial" w:hAnsi="Arial"/>
          <w:color w:val="000000"/>
          <w:kern w:val="0"/>
          <w:sz w:val="22"/>
          <w:szCs w:val="22"/>
          <w:lang w:eastAsia="pl-PL"/>
        </w:rPr>
        <w:t>i</w:t>
      </w:r>
      <w:r w:rsidRPr="00323381">
        <w:rPr>
          <w:rFonts w:ascii="Arial" w:hAnsi="Arial"/>
          <w:color w:val="000000"/>
          <w:kern w:val="0"/>
          <w:sz w:val="22"/>
          <w:szCs w:val="22"/>
          <w:lang w:eastAsia="pl-PL"/>
        </w:rPr>
        <w:t>nie.</w:t>
      </w:r>
    </w:p>
    <w:p w:rsidR="005A2C64" w:rsidRDefault="00143632"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105FEF">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7136D9">
        <w:rPr>
          <w:rFonts w:ascii="Arial" w:eastAsia="Arial" w:hAnsi="Arial"/>
          <w:b/>
          <w:kern w:val="0"/>
          <w:sz w:val="22"/>
          <w:szCs w:val="20"/>
          <w:lang w:eastAsia="pl-PL" w:bidi="ar-SA"/>
        </w:rPr>
        <w:t>17</w:t>
      </w:r>
      <w:r w:rsidR="00C212ED">
        <w:rPr>
          <w:rFonts w:ascii="Arial" w:eastAsia="Arial" w:hAnsi="Arial"/>
          <w:b/>
          <w:kern w:val="0"/>
          <w:sz w:val="22"/>
          <w:szCs w:val="20"/>
          <w:lang w:eastAsia="pl-PL" w:bidi="ar-SA"/>
        </w:rPr>
        <w:t>.01</w:t>
      </w:r>
      <w:r w:rsidR="00747363" w:rsidRPr="000D5A02">
        <w:rPr>
          <w:rFonts w:ascii="Arial" w:eastAsia="Arial" w:hAnsi="Arial"/>
          <w:b/>
          <w:kern w:val="0"/>
          <w:sz w:val="22"/>
          <w:szCs w:val="20"/>
          <w:lang w:eastAsia="pl-PL" w:bidi="ar-SA"/>
        </w:rPr>
        <w:t>.202</w:t>
      </w:r>
      <w:r w:rsidR="00C212ED">
        <w:rPr>
          <w:rFonts w:ascii="Arial" w:eastAsia="Arial" w:hAnsi="Arial"/>
          <w:b/>
          <w:kern w:val="0"/>
          <w:sz w:val="22"/>
          <w:szCs w:val="20"/>
          <w:lang w:eastAsia="pl-PL" w:bidi="ar-SA"/>
        </w:rPr>
        <w:t>2</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DC3A05">
      <w:pPr>
        <w:pStyle w:val="Akapitzlist"/>
        <w:numPr>
          <w:ilvl w:val="0"/>
          <w:numId w:val="41"/>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7136D9">
        <w:rPr>
          <w:rFonts w:ascii="Arial" w:eastAsia="Arial" w:hAnsi="Arial"/>
          <w:b/>
          <w:kern w:val="0"/>
          <w:sz w:val="22"/>
          <w:szCs w:val="20"/>
          <w:lang w:eastAsia="pl-PL"/>
        </w:rPr>
        <w:t>17</w:t>
      </w:r>
      <w:bookmarkStart w:id="0" w:name="_GoBack"/>
      <w:bookmarkEnd w:id="0"/>
      <w:r w:rsidR="00C212ED">
        <w:rPr>
          <w:rFonts w:ascii="Arial" w:eastAsia="Arial" w:hAnsi="Arial"/>
          <w:b/>
          <w:kern w:val="0"/>
          <w:sz w:val="22"/>
          <w:szCs w:val="20"/>
          <w:lang w:eastAsia="pl-PL"/>
        </w:rPr>
        <w:t>.01</w:t>
      </w:r>
      <w:r w:rsidR="00B13E6C">
        <w:rPr>
          <w:rFonts w:ascii="Arial" w:eastAsia="Arial" w:hAnsi="Arial"/>
          <w:b/>
          <w:kern w:val="0"/>
          <w:sz w:val="22"/>
          <w:szCs w:val="20"/>
          <w:lang w:eastAsia="pl-PL"/>
        </w:rPr>
        <w:t>.</w:t>
      </w:r>
      <w:r w:rsidR="00A91D0C" w:rsidRPr="00AD2DB2">
        <w:rPr>
          <w:rFonts w:ascii="Arial" w:eastAsia="Arial" w:hAnsi="Arial"/>
          <w:b/>
          <w:kern w:val="0"/>
          <w:sz w:val="22"/>
          <w:szCs w:val="20"/>
          <w:lang w:eastAsia="pl-PL"/>
        </w:rPr>
        <w:t>202</w:t>
      </w:r>
      <w:r w:rsidR="00C212ED">
        <w:rPr>
          <w:rFonts w:ascii="Arial" w:eastAsia="Arial" w:hAnsi="Arial"/>
          <w:b/>
          <w:kern w:val="0"/>
          <w:sz w:val="22"/>
          <w:szCs w:val="20"/>
          <w:lang w:eastAsia="pl-PL"/>
        </w:rPr>
        <w:t>2</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DC3A05">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DC3A05">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DC3A05">
      <w:pPr>
        <w:pStyle w:val="Akapitzlist"/>
        <w:numPr>
          <w:ilvl w:val="0"/>
          <w:numId w:val="41"/>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DC3A05">
      <w:pPr>
        <w:pStyle w:val="Akapitzlist"/>
        <w:numPr>
          <w:ilvl w:val="0"/>
          <w:numId w:val="42"/>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DC3A05">
      <w:pPr>
        <w:pStyle w:val="Akapitzlist"/>
        <w:numPr>
          <w:ilvl w:val="0"/>
          <w:numId w:val="42"/>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DC3A05">
      <w:pPr>
        <w:pStyle w:val="Akapitzlist"/>
        <w:numPr>
          <w:ilvl w:val="0"/>
          <w:numId w:val="43"/>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DC3A05">
      <w:pPr>
        <w:pStyle w:val="Akapitzlist"/>
        <w:numPr>
          <w:ilvl w:val="0"/>
          <w:numId w:val="43"/>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DC3A05">
      <w:pPr>
        <w:pStyle w:val="Akapitzlist"/>
        <w:numPr>
          <w:ilvl w:val="0"/>
          <w:numId w:val="44"/>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DC3A05">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DC3A05">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DC3A05">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DC3A05">
      <w:pPr>
        <w:pStyle w:val="Akapitzlist"/>
        <w:numPr>
          <w:ilvl w:val="0"/>
          <w:numId w:val="44"/>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DC3A05">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DC3A05">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DC3A05">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DC3A05">
      <w:pPr>
        <w:pStyle w:val="Akapitzlist"/>
        <w:numPr>
          <w:ilvl w:val="0"/>
          <w:numId w:val="4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DC3A05">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DC3A05">
      <w:pPr>
        <w:pStyle w:val="Akapitzlist"/>
        <w:numPr>
          <w:ilvl w:val="0"/>
          <w:numId w:val="4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DC3A05">
      <w:pPr>
        <w:pStyle w:val="Akapitzlist"/>
        <w:numPr>
          <w:ilvl w:val="0"/>
          <w:numId w:val="4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DC3A05">
      <w:pPr>
        <w:pStyle w:val="Akapitzlist"/>
        <w:numPr>
          <w:ilvl w:val="0"/>
          <w:numId w:val="4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DC3A05">
      <w:pPr>
        <w:pStyle w:val="Akapitzlist"/>
        <w:numPr>
          <w:ilvl w:val="0"/>
          <w:numId w:val="4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DC3A05">
      <w:pPr>
        <w:pStyle w:val="Akapitzlist"/>
        <w:numPr>
          <w:ilvl w:val="0"/>
          <w:numId w:val="48"/>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DC3A05">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DC3A05">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DC3A05">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DC3A05">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DC3A05">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DC3A05">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DC3A05">
      <w:pPr>
        <w:pStyle w:val="Akapitzlist"/>
        <w:numPr>
          <w:ilvl w:val="0"/>
          <w:numId w:val="48"/>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DC3A05">
      <w:pPr>
        <w:pStyle w:val="Akapitzlist"/>
        <w:numPr>
          <w:ilvl w:val="0"/>
          <w:numId w:val="49"/>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DC3A05">
      <w:pPr>
        <w:pStyle w:val="Akapitzlist"/>
        <w:numPr>
          <w:ilvl w:val="0"/>
          <w:numId w:val="4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DC3A05">
      <w:pPr>
        <w:pStyle w:val="Akapitzlist"/>
        <w:numPr>
          <w:ilvl w:val="0"/>
          <w:numId w:val="4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7A02B8" w:rsidRDefault="007A02B8" w:rsidP="00DC3A05">
      <w:pPr>
        <w:widowControl/>
        <w:numPr>
          <w:ilvl w:val="0"/>
          <w:numId w:val="66"/>
        </w:numPr>
        <w:tabs>
          <w:tab w:val="left" w:pos="420"/>
        </w:tabs>
        <w:suppressAutoHyphens w:val="0"/>
        <w:spacing w:before="120" w:after="120"/>
        <w:textAlignment w:val="auto"/>
        <w:rPr>
          <w:rFonts w:ascii="Arial" w:eastAsia="Arial" w:hAnsi="Arial"/>
          <w:kern w:val="0"/>
          <w:sz w:val="22"/>
          <w:szCs w:val="20"/>
          <w:lang w:eastAsia="pl-PL" w:bidi="ar-SA"/>
        </w:rPr>
      </w:pPr>
      <w:r>
        <w:rPr>
          <w:noProof/>
          <w:lang w:eastAsia="pl-PL" w:bidi="ar-SA"/>
        </w:rPr>
        <mc:AlternateContent>
          <mc:Choice Requires="wps">
            <w:drawing>
              <wp:anchor distT="0" distB="0" distL="114300" distR="114300" simplePos="0" relativeHeight="251658240" behindDoc="1" locked="0" layoutInCell="1" allowOverlap="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rsidR="007A02B8" w:rsidRDefault="007A02B8" w:rsidP="007A02B8">
      <w:pPr>
        <w:autoSpaceDE w:val="0"/>
        <w:adjustRightInd w:val="0"/>
        <w:ind w:left="284"/>
        <w:contextualSpacing/>
        <w:jc w:val="both"/>
        <w:rPr>
          <w:rFonts w:ascii="Arial" w:eastAsia="Times New Roman" w:hAnsi="Arial"/>
          <w:b/>
          <w:sz w:val="22"/>
          <w:szCs w:val="22"/>
          <w:lang w:val="x-none" w:eastAsia="x-none"/>
        </w:rPr>
      </w:pPr>
      <w:r>
        <w:rPr>
          <w:rFonts w:ascii="Arial" w:eastAsia="Times New Roman" w:hAnsi="Arial"/>
          <w:b/>
          <w:sz w:val="22"/>
          <w:szCs w:val="22"/>
          <w:lang w:eastAsia="x-none"/>
        </w:rPr>
        <w:t xml:space="preserve">A - </w:t>
      </w:r>
      <w:r>
        <w:rPr>
          <w:rFonts w:ascii="Arial" w:eastAsia="Times New Roman" w:hAnsi="Arial"/>
          <w:b/>
          <w:sz w:val="22"/>
          <w:szCs w:val="22"/>
          <w:lang w:val="x-none" w:eastAsia="x-none"/>
        </w:rPr>
        <w:t xml:space="preserve">Cena – waga </w:t>
      </w:r>
      <w:r>
        <w:rPr>
          <w:rFonts w:ascii="Arial" w:eastAsia="Times New Roman" w:hAnsi="Arial"/>
          <w:b/>
          <w:sz w:val="22"/>
          <w:szCs w:val="22"/>
          <w:lang w:eastAsia="x-none"/>
        </w:rPr>
        <w:t xml:space="preserve">- </w:t>
      </w:r>
      <w:r>
        <w:rPr>
          <w:rFonts w:ascii="Arial" w:eastAsia="Times New Roman" w:hAnsi="Arial"/>
          <w:b/>
          <w:sz w:val="22"/>
          <w:szCs w:val="22"/>
          <w:lang w:val="x-none" w:eastAsia="x-none"/>
        </w:rPr>
        <w:t>60 %</w:t>
      </w:r>
    </w:p>
    <w:p w:rsidR="007A02B8" w:rsidRDefault="007A02B8" w:rsidP="007A02B8">
      <w:pPr>
        <w:autoSpaceDE w:val="0"/>
        <w:adjustRightInd w:val="0"/>
        <w:ind w:left="284"/>
        <w:contextualSpacing/>
        <w:jc w:val="both"/>
        <w:rPr>
          <w:rFonts w:ascii="Arial" w:eastAsia="Times New Roman" w:hAnsi="Arial"/>
          <w:b/>
          <w:sz w:val="22"/>
          <w:szCs w:val="22"/>
          <w:lang w:eastAsia="x-none"/>
        </w:rPr>
      </w:pPr>
      <w:r>
        <w:rPr>
          <w:rFonts w:ascii="Arial" w:eastAsia="Times New Roman" w:hAnsi="Arial"/>
          <w:b/>
          <w:sz w:val="22"/>
          <w:szCs w:val="22"/>
          <w:lang w:eastAsia="x-none"/>
        </w:rPr>
        <w:t xml:space="preserve">B - </w:t>
      </w:r>
      <w:r>
        <w:rPr>
          <w:rFonts w:ascii="Arial" w:eastAsia="Times New Roman" w:hAnsi="Arial"/>
          <w:b/>
          <w:sz w:val="22"/>
          <w:szCs w:val="22"/>
          <w:lang w:val="x-none" w:eastAsia="x-none"/>
        </w:rPr>
        <w:t xml:space="preserve">Termin dostawy – </w:t>
      </w:r>
      <w:r>
        <w:rPr>
          <w:rFonts w:ascii="Arial" w:eastAsia="Times New Roman" w:hAnsi="Arial"/>
          <w:b/>
          <w:sz w:val="22"/>
          <w:szCs w:val="22"/>
          <w:lang w:eastAsia="x-none"/>
        </w:rPr>
        <w:t>2</w:t>
      </w:r>
      <w:r>
        <w:rPr>
          <w:rFonts w:ascii="Arial" w:eastAsia="Times New Roman" w:hAnsi="Arial"/>
          <w:b/>
          <w:sz w:val="22"/>
          <w:szCs w:val="22"/>
          <w:lang w:val="x-none" w:eastAsia="x-none"/>
        </w:rPr>
        <w:t xml:space="preserve">0 % </w:t>
      </w:r>
    </w:p>
    <w:p w:rsidR="007A02B8" w:rsidRDefault="007A02B8" w:rsidP="007A02B8">
      <w:pPr>
        <w:autoSpaceDE w:val="0"/>
        <w:adjustRightInd w:val="0"/>
        <w:spacing w:after="120"/>
        <w:ind w:left="284"/>
        <w:jc w:val="both"/>
        <w:rPr>
          <w:rFonts w:ascii="Arial" w:eastAsia="Times New Roman" w:hAnsi="Arial"/>
          <w:b/>
          <w:sz w:val="22"/>
          <w:szCs w:val="22"/>
          <w:lang w:val="x-none" w:eastAsia="x-none"/>
        </w:rPr>
      </w:pPr>
      <w:r>
        <w:rPr>
          <w:rFonts w:ascii="Arial" w:eastAsia="Times New Roman" w:hAnsi="Arial"/>
          <w:b/>
          <w:sz w:val="22"/>
          <w:szCs w:val="22"/>
          <w:lang w:eastAsia="x-none"/>
        </w:rPr>
        <w:t xml:space="preserve">C – Termin wymiany w przypadku reklamacji </w:t>
      </w:r>
      <w:r>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Pr>
          <w:rFonts w:ascii="Arial" w:eastAsia="Times New Roman" w:hAnsi="Arial"/>
          <w:b/>
          <w:sz w:val="22"/>
          <w:szCs w:val="22"/>
          <w:lang w:val="x-none" w:eastAsia="x-none"/>
        </w:rPr>
        <w:t>0 %</w:t>
      </w:r>
    </w:p>
    <w:p w:rsidR="007A02B8" w:rsidRDefault="007A02B8" w:rsidP="00DC3A05">
      <w:pPr>
        <w:widowControl/>
        <w:numPr>
          <w:ilvl w:val="0"/>
          <w:numId w:val="67"/>
        </w:numPr>
        <w:tabs>
          <w:tab w:val="left" w:pos="700"/>
        </w:tabs>
        <w:suppressAutoHyphens w:val="0"/>
        <w:spacing w:after="120"/>
        <w:textAlignment w:val="auto"/>
        <w:rPr>
          <w:rFonts w:ascii="Arial" w:eastAsia="Arial" w:hAnsi="Arial"/>
          <w:b/>
          <w:kern w:val="0"/>
          <w:sz w:val="22"/>
          <w:szCs w:val="20"/>
          <w:lang w:eastAsia="pl-PL" w:bidi="ar-SA"/>
        </w:rPr>
      </w:pPr>
      <w:r>
        <w:rPr>
          <w:rFonts w:ascii="Arial" w:eastAsia="Arial" w:hAnsi="Arial"/>
          <w:kern w:val="0"/>
          <w:sz w:val="22"/>
          <w:szCs w:val="20"/>
          <w:lang w:eastAsia="pl-PL" w:bidi="ar-SA"/>
        </w:rPr>
        <w:t>Kryterium „</w:t>
      </w:r>
      <w:r>
        <w:rPr>
          <w:rFonts w:ascii="Arial" w:eastAsia="Arial" w:hAnsi="Arial"/>
          <w:b/>
          <w:kern w:val="0"/>
          <w:sz w:val="22"/>
          <w:szCs w:val="20"/>
          <w:lang w:eastAsia="pl-PL" w:bidi="ar-SA"/>
        </w:rPr>
        <w:t>Cena</w:t>
      </w:r>
      <w:r>
        <w:rPr>
          <w:rFonts w:ascii="Arial" w:eastAsia="Arial" w:hAnsi="Arial"/>
          <w:kern w:val="0"/>
          <w:sz w:val="22"/>
          <w:szCs w:val="20"/>
          <w:lang w:eastAsia="pl-PL" w:bidi="ar-SA"/>
        </w:rPr>
        <w:t>” będzie liczone w następujący sposób:</w:t>
      </w:r>
    </w:p>
    <w:p w:rsidR="007A02B8" w:rsidRDefault="007A02B8" w:rsidP="007A02B8">
      <w:pPr>
        <w:widowControl/>
        <w:suppressAutoHyphens w:val="0"/>
        <w:ind w:left="360"/>
        <w:rPr>
          <w:rFonts w:ascii="Arial" w:eastAsia="Arial" w:hAnsi="Arial"/>
          <w:kern w:val="0"/>
          <w:sz w:val="22"/>
          <w:szCs w:val="20"/>
          <w:lang w:eastAsia="pl-PL" w:bidi="ar-SA"/>
        </w:rPr>
      </w:pPr>
      <w:r>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7A02B8" w:rsidRDefault="007A02B8" w:rsidP="007A02B8">
      <w:pPr>
        <w:widowControl/>
        <w:suppressAutoHyphens w:val="0"/>
        <w:rPr>
          <w:rFonts w:ascii="Times New Roman" w:eastAsia="Times New Roman" w:hAnsi="Times New Roman"/>
          <w:kern w:val="0"/>
          <w:sz w:val="20"/>
          <w:szCs w:val="20"/>
          <w:lang w:eastAsia="pl-PL" w:bidi="ar-SA"/>
        </w:rPr>
      </w:pPr>
    </w:p>
    <w:p w:rsidR="007A02B8" w:rsidRDefault="007A02B8" w:rsidP="007A02B8">
      <w:pPr>
        <w:widowControl/>
        <w:suppressAutoHyphens w:val="0"/>
        <w:ind w:left="3261" w:right="-239"/>
        <w:rPr>
          <w:rFonts w:ascii="Arial" w:eastAsia="Arial" w:hAnsi="Arial"/>
          <w:kern w:val="0"/>
          <w:sz w:val="22"/>
          <w:szCs w:val="20"/>
          <w:lang w:eastAsia="pl-PL" w:bidi="ar-SA"/>
        </w:rPr>
      </w:pPr>
      <w:r>
        <w:rPr>
          <w:rFonts w:ascii="Arial" w:eastAsia="Arial" w:hAnsi="Arial"/>
          <w:kern w:val="0"/>
          <w:sz w:val="22"/>
          <w:szCs w:val="20"/>
          <w:lang w:eastAsia="pl-PL" w:bidi="ar-SA"/>
        </w:rPr>
        <w:t>najniższa zaoferowana cena brutto</w:t>
      </w:r>
    </w:p>
    <w:p w:rsidR="007A02B8" w:rsidRDefault="007A02B8" w:rsidP="007A02B8">
      <w:pPr>
        <w:widowControl/>
        <w:suppressAutoHyphens w:val="0"/>
        <w:ind w:left="2120"/>
        <w:rPr>
          <w:rFonts w:ascii="Arial" w:eastAsia="Arial" w:hAnsi="Arial"/>
          <w:kern w:val="0"/>
          <w:sz w:val="22"/>
          <w:szCs w:val="20"/>
          <w:lang w:eastAsia="pl-PL" w:bidi="ar-SA"/>
        </w:rPr>
      </w:pPr>
      <w:r>
        <w:rPr>
          <w:rFonts w:ascii="Arial" w:eastAsia="Arial" w:hAnsi="Arial"/>
          <w:kern w:val="0"/>
          <w:sz w:val="22"/>
          <w:szCs w:val="20"/>
          <w:lang w:eastAsia="pl-PL" w:bidi="ar-SA"/>
        </w:rPr>
        <w:t>A  =  ----------------------------------------------------------------  x  60 punktów</w:t>
      </w:r>
    </w:p>
    <w:p w:rsidR="007A02B8" w:rsidRDefault="007A02B8" w:rsidP="007A02B8">
      <w:pPr>
        <w:widowControl/>
        <w:suppressAutoHyphens w:val="0"/>
        <w:ind w:left="3420"/>
        <w:rPr>
          <w:rFonts w:ascii="Arial" w:eastAsia="Arial" w:hAnsi="Arial"/>
          <w:kern w:val="0"/>
          <w:sz w:val="22"/>
          <w:szCs w:val="20"/>
          <w:lang w:eastAsia="pl-PL" w:bidi="ar-SA"/>
        </w:rPr>
      </w:pPr>
      <w:r>
        <w:rPr>
          <w:rFonts w:ascii="Arial" w:eastAsia="Arial" w:hAnsi="Arial"/>
          <w:kern w:val="0"/>
          <w:sz w:val="22"/>
          <w:szCs w:val="20"/>
          <w:lang w:eastAsia="pl-PL" w:bidi="ar-SA"/>
        </w:rPr>
        <w:t>cena brutto oferty badanej</w:t>
      </w:r>
    </w:p>
    <w:p w:rsidR="007A02B8" w:rsidRDefault="007A02B8" w:rsidP="007A02B8">
      <w:pPr>
        <w:widowControl/>
        <w:suppressAutoHyphens w:val="0"/>
        <w:rPr>
          <w:rFonts w:ascii="Times New Roman" w:eastAsia="Times New Roman" w:hAnsi="Times New Roman"/>
          <w:kern w:val="0"/>
          <w:sz w:val="20"/>
          <w:szCs w:val="20"/>
          <w:lang w:eastAsia="pl-PL" w:bidi="ar-SA"/>
        </w:rPr>
      </w:pPr>
    </w:p>
    <w:p w:rsidR="007A02B8" w:rsidRPr="007A02B8" w:rsidRDefault="007A02B8" w:rsidP="00DC3A05">
      <w:pPr>
        <w:pStyle w:val="Akapitzlist"/>
        <w:numPr>
          <w:ilvl w:val="0"/>
          <w:numId w:val="67"/>
        </w:numPr>
        <w:spacing w:after="120" w:line="276" w:lineRule="auto"/>
        <w:jc w:val="both"/>
        <w:textAlignment w:val="auto"/>
        <w:rPr>
          <w:rFonts w:ascii="Arial" w:eastAsia="Calibri" w:hAnsi="Arial"/>
          <w:sz w:val="22"/>
          <w:szCs w:val="22"/>
        </w:rPr>
      </w:pPr>
      <w:r w:rsidRPr="007A02B8">
        <w:rPr>
          <w:rFonts w:ascii="Arial" w:eastAsia="Calibri" w:hAnsi="Arial"/>
          <w:sz w:val="22"/>
          <w:szCs w:val="22"/>
        </w:rPr>
        <w:t>Kryterium</w:t>
      </w:r>
      <w:r w:rsidRPr="007A02B8">
        <w:rPr>
          <w:rFonts w:ascii="Arial" w:eastAsia="Calibri" w:hAnsi="Arial"/>
          <w:b/>
          <w:sz w:val="22"/>
          <w:szCs w:val="22"/>
        </w:rPr>
        <w:t xml:space="preserve"> „Termin dostawy” </w:t>
      </w:r>
      <w:r w:rsidRPr="007A02B8">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7A02B8" w:rsidRDefault="007A02B8" w:rsidP="007A02B8">
      <w:pPr>
        <w:pStyle w:val="Akapitzlist"/>
        <w:tabs>
          <w:tab w:val="left" w:pos="2410"/>
        </w:tabs>
        <w:rPr>
          <w:rFonts w:ascii="Arial" w:eastAsia="Calibri" w:hAnsi="Arial"/>
          <w:sz w:val="22"/>
          <w:szCs w:val="22"/>
        </w:rPr>
      </w:pPr>
      <w:r>
        <w:rPr>
          <w:rFonts w:ascii="Arial" w:eastAsia="Calibri" w:hAnsi="Arial"/>
          <w:sz w:val="22"/>
          <w:szCs w:val="22"/>
        </w:rPr>
        <w:t>3 dni robocze – 0 pkt</w:t>
      </w:r>
    </w:p>
    <w:p w:rsidR="007A02B8" w:rsidRDefault="007A02B8" w:rsidP="007A02B8">
      <w:pPr>
        <w:pStyle w:val="Akapitzlist"/>
        <w:tabs>
          <w:tab w:val="left" w:pos="2410"/>
        </w:tabs>
        <w:rPr>
          <w:rFonts w:ascii="Arial" w:eastAsia="Calibri" w:hAnsi="Arial"/>
          <w:sz w:val="22"/>
          <w:szCs w:val="22"/>
        </w:rPr>
      </w:pPr>
      <w:r>
        <w:rPr>
          <w:rFonts w:ascii="Arial" w:eastAsia="Calibri" w:hAnsi="Arial"/>
          <w:sz w:val="22"/>
          <w:szCs w:val="22"/>
        </w:rPr>
        <w:t>2 dni robocze - 10 pkt</w:t>
      </w:r>
    </w:p>
    <w:p w:rsidR="007A02B8" w:rsidRDefault="007A02B8" w:rsidP="007A02B8">
      <w:pPr>
        <w:pStyle w:val="Akapitzlist"/>
        <w:tabs>
          <w:tab w:val="left" w:pos="2410"/>
        </w:tabs>
        <w:spacing w:after="120"/>
        <w:rPr>
          <w:rFonts w:ascii="Arial" w:eastAsia="Calibri" w:hAnsi="Arial"/>
          <w:sz w:val="22"/>
          <w:szCs w:val="22"/>
        </w:rPr>
      </w:pPr>
      <w:r>
        <w:rPr>
          <w:rFonts w:ascii="Arial" w:eastAsia="Calibri" w:hAnsi="Arial"/>
          <w:sz w:val="22"/>
          <w:szCs w:val="22"/>
        </w:rPr>
        <w:t>1 dzień roboczy – 20 pkt</w:t>
      </w:r>
    </w:p>
    <w:p w:rsidR="007A02B8" w:rsidRDefault="007A02B8" w:rsidP="007A02B8">
      <w:pPr>
        <w:pStyle w:val="Akapitzlist"/>
        <w:spacing w:line="276" w:lineRule="auto"/>
        <w:ind w:left="426"/>
        <w:jc w:val="both"/>
        <w:rPr>
          <w:rFonts w:ascii="Arial" w:hAnsi="Arial"/>
          <w:b/>
          <w:sz w:val="22"/>
          <w:szCs w:val="22"/>
          <w:lang w:eastAsia="x-none"/>
        </w:rPr>
      </w:pPr>
      <w:r>
        <w:rPr>
          <w:rFonts w:ascii="Arial" w:hAnsi="Arial"/>
          <w:b/>
          <w:sz w:val="22"/>
          <w:szCs w:val="22"/>
          <w:lang w:eastAsia="x-none"/>
        </w:rPr>
        <w:t xml:space="preserve">Uwaga! </w:t>
      </w:r>
    </w:p>
    <w:p w:rsidR="007A02B8" w:rsidRDefault="007A02B8" w:rsidP="007A02B8">
      <w:pPr>
        <w:pStyle w:val="Akapitzlist"/>
        <w:spacing w:after="120" w:line="276" w:lineRule="auto"/>
        <w:ind w:left="357"/>
        <w:jc w:val="both"/>
        <w:rPr>
          <w:rFonts w:ascii="Arial" w:hAnsi="Arial"/>
          <w:sz w:val="22"/>
          <w:szCs w:val="22"/>
          <w:lang w:eastAsia="x-none"/>
        </w:rPr>
      </w:pPr>
      <w:r>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7A02B8" w:rsidRPr="007A02B8" w:rsidRDefault="007A02B8" w:rsidP="00DC3A05">
      <w:pPr>
        <w:pStyle w:val="Akapitzlist"/>
        <w:numPr>
          <w:ilvl w:val="0"/>
          <w:numId w:val="67"/>
        </w:numPr>
        <w:suppressAutoHyphens w:val="0"/>
        <w:spacing w:after="120" w:line="276" w:lineRule="auto"/>
        <w:jc w:val="both"/>
        <w:textAlignment w:val="auto"/>
        <w:rPr>
          <w:rFonts w:ascii="Arial" w:hAnsi="Arial"/>
          <w:sz w:val="22"/>
          <w:szCs w:val="22"/>
          <w:lang w:eastAsia="x-none"/>
        </w:rPr>
      </w:pPr>
      <w:r w:rsidRPr="007A02B8">
        <w:rPr>
          <w:rFonts w:ascii="Arial" w:eastAsia="Calibri" w:hAnsi="Arial"/>
          <w:sz w:val="22"/>
          <w:szCs w:val="22"/>
        </w:rPr>
        <w:t>Kryterium</w:t>
      </w:r>
      <w:r w:rsidRPr="007A02B8">
        <w:rPr>
          <w:rFonts w:ascii="Arial" w:eastAsia="Calibri" w:hAnsi="Arial"/>
          <w:b/>
          <w:sz w:val="22"/>
          <w:szCs w:val="22"/>
        </w:rPr>
        <w:t xml:space="preserve"> „Termin wymiany w przypadku reklamacji”</w:t>
      </w:r>
      <w:r w:rsidRPr="007A02B8">
        <w:rPr>
          <w:rFonts w:ascii="Arial" w:eastAsia="Calibri" w:hAnsi="Arial"/>
          <w:sz w:val="22"/>
          <w:szCs w:val="22"/>
        </w:rPr>
        <w:t xml:space="preserve"> będzie liczone w następujący sp</w:t>
      </w:r>
      <w:r w:rsidRPr="007A02B8">
        <w:rPr>
          <w:rFonts w:ascii="Arial" w:eastAsia="Calibri" w:hAnsi="Arial"/>
          <w:sz w:val="22"/>
          <w:szCs w:val="22"/>
        </w:rPr>
        <w:t>o</w:t>
      </w:r>
      <w:r w:rsidRPr="007A02B8">
        <w:rPr>
          <w:rFonts w:ascii="Arial" w:eastAsia="Calibri" w:hAnsi="Arial"/>
          <w:sz w:val="22"/>
          <w:szCs w:val="22"/>
        </w:rPr>
        <w:t>sób: najwyższą liczbę punktów za to kryterium (20 pkt) otrzyma oferta o najkrótszym terminie w</w:t>
      </w:r>
      <w:r w:rsidRPr="007A02B8">
        <w:rPr>
          <w:rFonts w:ascii="Arial" w:eastAsia="Calibri" w:hAnsi="Arial"/>
          <w:sz w:val="22"/>
          <w:szCs w:val="22"/>
        </w:rPr>
        <w:t>y</w:t>
      </w:r>
      <w:r w:rsidRPr="007A02B8">
        <w:rPr>
          <w:rFonts w:ascii="Arial" w:eastAsia="Calibri" w:hAnsi="Arial"/>
          <w:sz w:val="22"/>
          <w:szCs w:val="22"/>
        </w:rPr>
        <w:t>miany (wykazanym w Formularzu ofertowym). Pozostali Wykonawcy odpowiednio mniej:</w:t>
      </w:r>
    </w:p>
    <w:p w:rsidR="007A02B8" w:rsidRDefault="007A02B8" w:rsidP="007A02B8">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3 dni robocze – 0 pkt</w:t>
      </w:r>
    </w:p>
    <w:p w:rsidR="007A02B8" w:rsidRDefault="007A02B8" w:rsidP="007A02B8">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2 dni robocze - 10 pkt</w:t>
      </w:r>
    </w:p>
    <w:p w:rsidR="007A02B8" w:rsidRDefault="007A02B8" w:rsidP="007A02B8">
      <w:pPr>
        <w:pStyle w:val="Akapitzlist"/>
        <w:tabs>
          <w:tab w:val="left" w:pos="2410"/>
        </w:tabs>
        <w:spacing w:after="120"/>
        <w:ind w:left="644"/>
        <w:rPr>
          <w:rFonts w:ascii="Arial" w:hAnsi="Arial"/>
          <w:sz w:val="22"/>
          <w:szCs w:val="22"/>
        </w:rPr>
      </w:pPr>
      <w:r>
        <w:rPr>
          <w:rFonts w:ascii="Arial" w:eastAsia="Calibri" w:hAnsi="Arial"/>
          <w:sz w:val="22"/>
          <w:szCs w:val="22"/>
          <w:lang w:eastAsia="en-US"/>
        </w:rPr>
        <w:t>1 dzień roboczy – 20 pkt</w:t>
      </w:r>
    </w:p>
    <w:p w:rsidR="007A02B8" w:rsidRDefault="007A02B8" w:rsidP="007A02B8">
      <w:pPr>
        <w:spacing w:line="276" w:lineRule="auto"/>
        <w:ind w:left="567"/>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7A02B8" w:rsidRDefault="007A02B8" w:rsidP="007A02B8">
      <w:pPr>
        <w:spacing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C212ED" w:rsidRDefault="00C212ED" w:rsidP="00C212ED">
      <w:pPr>
        <w:spacing w:line="276" w:lineRule="auto"/>
        <w:jc w:val="both"/>
        <w:rPr>
          <w:rFonts w:ascii="Arial" w:eastAsia="Times New Roman" w:hAnsi="Arial"/>
          <w:sz w:val="22"/>
          <w:szCs w:val="22"/>
          <w:lang w:eastAsia="x-none"/>
        </w:rPr>
      </w:pPr>
    </w:p>
    <w:p w:rsidR="0038505D" w:rsidRPr="0035265C" w:rsidRDefault="00AB09A6" w:rsidP="00DC3A05">
      <w:pPr>
        <w:widowControl/>
        <w:numPr>
          <w:ilvl w:val="0"/>
          <w:numId w:val="50"/>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DC3A05">
      <w:pPr>
        <w:widowControl/>
        <w:numPr>
          <w:ilvl w:val="0"/>
          <w:numId w:val="51"/>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DC3A05">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lastRenderedPageBreak/>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DC3A05">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C3A05">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C3A05">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C3A05">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C3A05">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C3A05">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C3A0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C3A0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C3A0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C3A0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C3A0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C3A0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C3A0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C3A0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C3A0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C3A0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C3A0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C3A05">
      <w:pPr>
        <w:pStyle w:val="Akapitzlist"/>
        <w:numPr>
          <w:ilvl w:val="0"/>
          <w:numId w:val="56"/>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C3A05">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DC01FD" w:rsidRPr="0025642A" w:rsidRDefault="00DC01FD" w:rsidP="00DC01FD">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DC01FD" w:rsidRPr="0025642A" w:rsidRDefault="00DC01FD" w:rsidP="00DC01FD">
      <w:pPr>
        <w:widowControl/>
        <w:numPr>
          <w:ilvl w:val="0"/>
          <w:numId w:val="28"/>
        </w:numPr>
        <w:spacing w:line="276" w:lineRule="auto"/>
        <w:jc w:val="both"/>
        <w:rPr>
          <w:rFonts w:ascii="Arial" w:hAnsi="Arial"/>
          <w:i/>
          <w:sz w:val="22"/>
          <w:szCs w:val="22"/>
        </w:rPr>
      </w:pPr>
      <w:r w:rsidRPr="0025642A">
        <w:rPr>
          <w:rFonts w:ascii="Arial" w:hAnsi="Arial"/>
          <w:sz w:val="22"/>
          <w:szCs w:val="22"/>
        </w:rPr>
        <w:t>inspektorem ochrony danych osobowych w Szpitalu P</w:t>
      </w:r>
      <w:r w:rsidR="00C212ED">
        <w:rPr>
          <w:rFonts w:ascii="Arial" w:hAnsi="Arial"/>
          <w:sz w:val="22"/>
          <w:szCs w:val="22"/>
        </w:rPr>
        <w:t>owiatowym w Zawierciu jest Pan</w:t>
      </w:r>
      <w:r w:rsidRPr="0025642A">
        <w:rPr>
          <w:rFonts w:ascii="Arial" w:hAnsi="Arial"/>
          <w:sz w:val="22"/>
          <w:szCs w:val="22"/>
        </w:rPr>
        <w:t xml:space="preserve"> </w:t>
      </w:r>
      <w:r w:rsidR="00C212ED">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DC01FD" w:rsidRPr="0025642A" w:rsidRDefault="00DC01FD" w:rsidP="00DC01FD">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Pr>
          <w:rFonts w:ascii="Arial" w:hAnsi="Arial"/>
          <w:sz w:val="22"/>
          <w:szCs w:val="22"/>
        </w:rPr>
        <w:t>1</w:t>
      </w:r>
      <w:r w:rsidRPr="0025642A">
        <w:rPr>
          <w:rFonts w:ascii="Arial" w:hAnsi="Arial"/>
          <w:sz w:val="22"/>
          <w:szCs w:val="22"/>
        </w:rPr>
        <w:t>8</w:t>
      </w:r>
      <w:r>
        <w:rPr>
          <w:rFonts w:ascii="Arial" w:hAnsi="Arial"/>
          <w:sz w:val="22"/>
          <w:szCs w:val="22"/>
        </w:rPr>
        <w:t xml:space="preserve"> ust. 1</w:t>
      </w:r>
      <w:r w:rsidRPr="0025642A">
        <w:rPr>
          <w:rFonts w:ascii="Arial" w:hAnsi="Arial"/>
          <w:sz w:val="22"/>
          <w:szCs w:val="22"/>
        </w:rPr>
        <w:t xml:space="preserve"> oraz art. </w:t>
      </w:r>
      <w:r>
        <w:rPr>
          <w:rFonts w:ascii="Arial" w:hAnsi="Arial"/>
          <w:sz w:val="22"/>
          <w:szCs w:val="22"/>
        </w:rPr>
        <w:t>74 ust. 1</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Pr>
          <w:rFonts w:ascii="Arial" w:hAnsi="Arial"/>
          <w:color w:val="000000"/>
          <w:sz w:val="22"/>
          <w:szCs w:val="22"/>
          <w:lang w:eastAsia="pl-PL"/>
        </w:rPr>
        <w:t>2019 ze zm.</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w:t>
      </w:r>
      <w:r>
        <w:rPr>
          <w:rFonts w:ascii="Arial" w:hAnsi="Arial"/>
          <w:sz w:val="22"/>
          <w:szCs w:val="22"/>
        </w:rPr>
        <w:t xml:space="preserve">78 </w:t>
      </w:r>
      <w:r w:rsidRPr="0025642A">
        <w:rPr>
          <w:rFonts w:ascii="Arial" w:hAnsi="Arial"/>
          <w:sz w:val="22"/>
          <w:szCs w:val="22"/>
        </w:rPr>
        <w:t xml:space="preserve">ust. 1 </w:t>
      </w:r>
      <w:r>
        <w:rPr>
          <w:rFonts w:ascii="Arial" w:hAnsi="Arial"/>
          <w:sz w:val="22"/>
          <w:szCs w:val="22"/>
        </w:rPr>
        <w:t xml:space="preserve">i 4 </w:t>
      </w:r>
      <w:r w:rsidRPr="0025642A">
        <w:rPr>
          <w:rFonts w:ascii="Arial" w:hAnsi="Arial"/>
          <w:sz w:val="22"/>
          <w:szCs w:val="22"/>
        </w:rPr>
        <w:t xml:space="preserve">ustawy </w:t>
      </w:r>
      <w:proofErr w:type="spellStart"/>
      <w:r w:rsidRPr="0025642A">
        <w:rPr>
          <w:rFonts w:ascii="Arial" w:hAnsi="Arial"/>
          <w:sz w:val="22"/>
          <w:szCs w:val="22"/>
        </w:rPr>
        <w:t>Pzp</w:t>
      </w:r>
      <w:proofErr w:type="spellEnd"/>
      <w:r w:rsidRPr="0025642A">
        <w:rPr>
          <w:rFonts w:ascii="Arial" w:hAnsi="Arial"/>
          <w:sz w:val="22"/>
          <w:szCs w:val="22"/>
        </w:rPr>
        <w:t xml:space="preserve">, przez okres 4 lat od dnia zakończenia postępowania o udzielenie zamówienia, a jeżeli </w:t>
      </w:r>
      <w:r>
        <w:rPr>
          <w:rFonts w:ascii="Arial" w:hAnsi="Arial"/>
          <w:sz w:val="22"/>
          <w:szCs w:val="22"/>
        </w:rPr>
        <w:t>okres obowiązywania</w:t>
      </w:r>
      <w:r w:rsidRPr="0025642A">
        <w:rPr>
          <w:rFonts w:ascii="Arial" w:hAnsi="Arial"/>
          <w:sz w:val="22"/>
          <w:szCs w:val="22"/>
        </w:rPr>
        <w:t xml:space="preserve"> umowy przekracza 4 lata, okres przechowywania obejmuje cały czas trwania umowy;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sidRPr="0025642A">
        <w:rPr>
          <w:rFonts w:ascii="Arial" w:hAnsi="Arial"/>
          <w:sz w:val="22"/>
          <w:szCs w:val="22"/>
        </w:rPr>
        <w:b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DC01FD" w:rsidRPr="0025642A" w:rsidRDefault="00DC01FD" w:rsidP="00DC01FD">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DC01FD" w:rsidRPr="0025642A" w:rsidRDefault="00DC01FD" w:rsidP="00DC01FD">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25642A">
        <w:rPr>
          <w:rFonts w:ascii="Arial" w:hAnsi="Arial"/>
          <w:sz w:val="22"/>
          <w:szCs w:val="22"/>
        </w:rPr>
        <w:br/>
        <w:t xml:space="preserve">z zastrzeżeniem przypadków, o których mowa w art. 18 ust. 2 RODO ***;   </w:t>
      </w:r>
    </w:p>
    <w:p w:rsidR="00DC01FD" w:rsidRPr="0025642A" w:rsidRDefault="00DC01FD" w:rsidP="00DC01FD">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DC01FD" w:rsidP="00DC01FD">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00112BCF" w:rsidRPr="0025642A">
        <w:rPr>
          <w:rFonts w:ascii="Arial" w:hAnsi="Arial"/>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C3A05">
      <w:pPr>
        <w:pStyle w:val="Akapitzlist"/>
        <w:numPr>
          <w:ilvl w:val="0"/>
          <w:numId w:val="57"/>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C3A05">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C3A05">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C3A05">
      <w:pPr>
        <w:pStyle w:val="Akapitzlist"/>
        <w:numPr>
          <w:ilvl w:val="0"/>
          <w:numId w:val="58"/>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C3A05">
      <w:pPr>
        <w:pStyle w:val="Akapitzlist"/>
        <w:numPr>
          <w:ilvl w:val="0"/>
          <w:numId w:val="5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C3A05">
      <w:pPr>
        <w:pStyle w:val="Akapitzlist"/>
        <w:numPr>
          <w:ilvl w:val="0"/>
          <w:numId w:val="57"/>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C3A05">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C3A05">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C3A05">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C3A05">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C3A05">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C3A05">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C3A05">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C3A05">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C3A05">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C3A05">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C3A05">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C3A05">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C3A05">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C3A05">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C3A05">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C3A05">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C3A05">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C3A05">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C3A05">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C3A05">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C3A05">
      <w:pPr>
        <w:pStyle w:val="Akapitzlist"/>
        <w:numPr>
          <w:ilvl w:val="0"/>
          <w:numId w:val="6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C3A05">
      <w:pPr>
        <w:pStyle w:val="Akapitzlist"/>
        <w:numPr>
          <w:ilvl w:val="0"/>
          <w:numId w:val="6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C3A05">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C3A05">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C3A05">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C3A05">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C3A05">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C3A05">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396207"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Pr="00396207"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CB0205" w:rsidRPr="00396207">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D9" w:rsidRDefault="00701DD9">
      <w:r>
        <w:separator/>
      </w:r>
    </w:p>
  </w:endnote>
  <w:endnote w:type="continuationSeparator" w:id="0">
    <w:p w:rsidR="00701DD9" w:rsidRDefault="0070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4E" w:rsidRDefault="00912B4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912B4E" w:rsidRDefault="00912B4E">
    <w:pPr>
      <w:pStyle w:val="Stopka"/>
      <w:jc w:val="center"/>
      <w:rPr>
        <w:rFonts w:ascii="Franklin Gothic Book" w:hAnsi="Franklin Gothic Book" w:cs="Calibri"/>
        <w:b/>
        <w:sz w:val="16"/>
        <w:szCs w:val="18"/>
      </w:rPr>
    </w:pPr>
  </w:p>
  <w:p w:rsidR="00912B4E" w:rsidRDefault="00912B4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7136D9">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7136D9">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D9" w:rsidRDefault="00701DD9">
      <w:r>
        <w:rPr>
          <w:color w:val="000000"/>
        </w:rPr>
        <w:separator/>
      </w:r>
    </w:p>
  </w:footnote>
  <w:footnote w:type="continuationSeparator" w:id="0">
    <w:p w:rsidR="00701DD9" w:rsidRDefault="00701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1"/>
  </w:num>
  <w:num w:numId="2">
    <w:abstractNumId w:val="35"/>
  </w:num>
  <w:num w:numId="3">
    <w:abstractNumId w:val="11"/>
  </w:num>
  <w:num w:numId="4">
    <w:abstractNumId w:val="16"/>
  </w:num>
  <w:num w:numId="5">
    <w:abstractNumId w:val="19"/>
  </w:num>
  <w:num w:numId="6">
    <w:abstractNumId w:val="40"/>
  </w:num>
  <w:num w:numId="7">
    <w:abstractNumId w:val="51"/>
  </w:num>
  <w:num w:numId="8">
    <w:abstractNumId w:val="50"/>
  </w:num>
  <w:num w:numId="9">
    <w:abstractNumId w:val="64"/>
  </w:num>
  <w:num w:numId="10">
    <w:abstractNumId w:val="57"/>
  </w:num>
  <w:num w:numId="11">
    <w:abstractNumId w:val="24"/>
  </w:num>
  <w:num w:numId="12">
    <w:abstractNumId w:val="21"/>
  </w:num>
  <w:num w:numId="13">
    <w:abstractNumId w:val="8"/>
  </w:num>
  <w:num w:numId="14">
    <w:abstractNumId w:val="30"/>
  </w:num>
  <w:num w:numId="15">
    <w:abstractNumId w:val="6"/>
  </w:num>
  <w:num w:numId="16">
    <w:abstractNumId w:val="54"/>
  </w:num>
  <w:num w:numId="17">
    <w:abstractNumId w:val="5"/>
  </w:num>
  <w:num w:numId="18">
    <w:abstractNumId w:val="43"/>
  </w:num>
  <w:num w:numId="19">
    <w:abstractNumId w:val="65"/>
  </w:num>
  <w:num w:numId="20">
    <w:abstractNumId w:val="53"/>
  </w:num>
  <w:num w:numId="21">
    <w:abstractNumId w:val="22"/>
  </w:num>
  <w:num w:numId="22">
    <w:abstractNumId w:val="9"/>
  </w:num>
  <w:num w:numId="23">
    <w:abstractNumId w:val="66"/>
  </w:num>
  <w:num w:numId="24">
    <w:abstractNumId w:val="0"/>
  </w:num>
  <w:num w:numId="25">
    <w:abstractNumId w:val="1"/>
  </w:num>
  <w:num w:numId="26">
    <w:abstractNumId w:val="4"/>
  </w:num>
  <w:num w:numId="27">
    <w:abstractNumId w:val="49"/>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5"/>
  </w:num>
  <w:num w:numId="32">
    <w:abstractNumId w:val="63"/>
  </w:num>
  <w:num w:numId="33">
    <w:abstractNumId w:val="25"/>
  </w:num>
  <w:num w:numId="34">
    <w:abstractNumId w:val="27"/>
  </w:num>
  <w:num w:numId="35">
    <w:abstractNumId w:val="62"/>
  </w:num>
  <w:num w:numId="36">
    <w:abstractNumId w:val="34"/>
  </w:num>
  <w:num w:numId="37">
    <w:abstractNumId w:val="38"/>
  </w:num>
  <w:num w:numId="38">
    <w:abstractNumId w:val="36"/>
  </w:num>
  <w:num w:numId="39">
    <w:abstractNumId w:val="52"/>
  </w:num>
  <w:num w:numId="40">
    <w:abstractNumId w:val="41"/>
  </w:num>
  <w:num w:numId="41">
    <w:abstractNumId w:val="7"/>
  </w:num>
  <w:num w:numId="42">
    <w:abstractNumId w:val="44"/>
  </w:num>
  <w:num w:numId="43">
    <w:abstractNumId w:val="29"/>
  </w:num>
  <w:num w:numId="44">
    <w:abstractNumId w:val="45"/>
  </w:num>
  <w:num w:numId="45">
    <w:abstractNumId w:val="18"/>
  </w:num>
  <w:num w:numId="46">
    <w:abstractNumId w:val="20"/>
  </w:num>
  <w:num w:numId="47">
    <w:abstractNumId w:val="59"/>
  </w:num>
  <w:num w:numId="48">
    <w:abstractNumId w:val="28"/>
  </w:num>
  <w:num w:numId="49">
    <w:abstractNumId w:val="32"/>
  </w:num>
  <w:num w:numId="5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num>
  <w:num w:numId="52">
    <w:abstractNumId w:val="26"/>
  </w:num>
  <w:num w:numId="53">
    <w:abstractNumId w:val="14"/>
  </w:num>
  <w:num w:numId="54">
    <w:abstractNumId w:val="31"/>
  </w:num>
  <w:num w:numId="55">
    <w:abstractNumId w:val="60"/>
  </w:num>
  <w:num w:numId="56">
    <w:abstractNumId w:val="10"/>
  </w:num>
  <w:num w:numId="57">
    <w:abstractNumId w:val="39"/>
  </w:num>
  <w:num w:numId="58">
    <w:abstractNumId w:val="17"/>
  </w:num>
  <w:num w:numId="59">
    <w:abstractNumId w:val="33"/>
  </w:num>
  <w:num w:numId="60">
    <w:abstractNumId w:val="58"/>
  </w:num>
  <w:num w:numId="61">
    <w:abstractNumId w:val="47"/>
  </w:num>
  <w:num w:numId="62">
    <w:abstractNumId w:val="46"/>
  </w:num>
  <w:num w:numId="63">
    <w:abstractNumId w:val="48"/>
  </w:num>
  <w:num w:numId="64">
    <w:abstractNumId w:val="37"/>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lvlOverride w:ilvl="2"/>
    <w:lvlOverride w:ilvl="3"/>
    <w:lvlOverride w:ilvl="4"/>
    <w:lvlOverride w:ilvl="5"/>
    <w:lvlOverride w:ilvl="6"/>
    <w:lvlOverride w:ilvl="7"/>
    <w:lvlOverride w:ilvl="8"/>
  </w:num>
  <w:num w:numId="67">
    <w:abstractNumId w:val="3"/>
    <w:lvlOverride w:ilvl="0">
      <w:startOverride w:val="1"/>
    </w:lvlOverride>
    <w:lvlOverride w:ilvl="1"/>
    <w:lvlOverride w:ilvl="2"/>
    <w:lvlOverride w:ilvl="3"/>
    <w:lvlOverride w:ilvl="4"/>
    <w:lvlOverride w:ilvl="5"/>
    <w:lvlOverride w:ilvl="6"/>
    <w:lvlOverride w:ilvl="7"/>
    <w:lvlOverride w:ilv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2D32"/>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0908"/>
    <w:rsid w:val="00073E70"/>
    <w:rsid w:val="00075E8E"/>
    <w:rsid w:val="0008269C"/>
    <w:rsid w:val="000A45FE"/>
    <w:rsid w:val="000A6D64"/>
    <w:rsid w:val="000B1906"/>
    <w:rsid w:val="000B4A2D"/>
    <w:rsid w:val="000C165D"/>
    <w:rsid w:val="000C22CC"/>
    <w:rsid w:val="000C230F"/>
    <w:rsid w:val="000C4C1A"/>
    <w:rsid w:val="000C792A"/>
    <w:rsid w:val="000C7AD1"/>
    <w:rsid w:val="000D3C2E"/>
    <w:rsid w:val="000D5A02"/>
    <w:rsid w:val="000E32B2"/>
    <w:rsid w:val="000E45BA"/>
    <w:rsid w:val="000E6A73"/>
    <w:rsid w:val="000F36F9"/>
    <w:rsid w:val="0010087A"/>
    <w:rsid w:val="001051D2"/>
    <w:rsid w:val="00105FEF"/>
    <w:rsid w:val="0011000E"/>
    <w:rsid w:val="00110904"/>
    <w:rsid w:val="00111845"/>
    <w:rsid w:val="00112BCF"/>
    <w:rsid w:val="00121865"/>
    <w:rsid w:val="001253A7"/>
    <w:rsid w:val="001266F8"/>
    <w:rsid w:val="0013275A"/>
    <w:rsid w:val="001348AE"/>
    <w:rsid w:val="0013668E"/>
    <w:rsid w:val="00137FC6"/>
    <w:rsid w:val="0014311D"/>
    <w:rsid w:val="00143632"/>
    <w:rsid w:val="001512AD"/>
    <w:rsid w:val="001541DA"/>
    <w:rsid w:val="00163ACD"/>
    <w:rsid w:val="00167B8C"/>
    <w:rsid w:val="00175BC6"/>
    <w:rsid w:val="00190BD0"/>
    <w:rsid w:val="001A68B7"/>
    <w:rsid w:val="001B13FB"/>
    <w:rsid w:val="001B3784"/>
    <w:rsid w:val="001B591F"/>
    <w:rsid w:val="001D0872"/>
    <w:rsid w:val="001D2729"/>
    <w:rsid w:val="001D6ED0"/>
    <w:rsid w:val="001D7E94"/>
    <w:rsid w:val="001E0655"/>
    <w:rsid w:val="001F2413"/>
    <w:rsid w:val="001F2935"/>
    <w:rsid w:val="001F5AD5"/>
    <w:rsid w:val="00206577"/>
    <w:rsid w:val="00207F67"/>
    <w:rsid w:val="00211AED"/>
    <w:rsid w:val="00216FAF"/>
    <w:rsid w:val="0022119D"/>
    <w:rsid w:val="00223CA0"/>
    <w:rsid w:val="00225A66"/>
    <w:rsid w:val="002273B2"/>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5BCD"/>
    <w:rsid w:val="002D26DE"/>
    <w:rsid w:val="002D42F6"/>
    <w:rsid w:val="002E0492"/>
    <w:rsid w:val="002E3EF0"/>
    <w:rsid w:val="002E6225"/>
    <w:rsid w:val="002E7FED"/>
    <w:rsid w:val="002F6B48"/>
    <w:rsid w:val="003009DF"/>
    <w:rsid w:val="00306F92"/>
    <w:rsid w:val="00312110"/>
    <w:rsid w:val="0032233F"/>
    <w:rsid w:val="00323381"/>
    <w:rsid w:val="003242B6"/>
    <w:rsid w:val="003247D5"/>
    <w:rsid w:val="003379E3"/>
    <w:rsid w:val="00337B86"/>
    <w:rsid w:val="00340B39"/>
    <w:rsid w:val="00350DA8"/>
    <w:rsid w:val="0035265C"/>
    <w:rsid w:val="003526AC"/>
    <w:rsid w:val="00352BC1"/>
    <w:rsid w:val="00354251"/>
    <w:rsid w:val="003622AC"/>
    <w:rsid w:val="003715EF"/>
    <w:rsid w:val="00373590"/>
    <w:rsid w:val="0038113E"/>
    <w:rsid w:val="003822B1"/>
    <w:rsid w:val="00383F43"/>
    <w:rsid w:val="0038505D"/>
    <w:rsid w:val="00386DA2"/>
    <w:rsid w:val="00387426"/>
    <w:rsid w:val="003878A1"/>
    <w:rsid w:val="00387FFE"/>
    <w:rsid w:val="00391C31"/>
    <w:rsid w:val="00395437"/>
    <w:rsid w:val="003961EA"/>
    <w:rsid w:val="00396207"/>
    <w:rsid w:val="003A246F"/>
    <w:rsid w:val="003A4CDA"/>
    <w:rsid w:val="003B1F4F"/>
    <w:rsid w:val="003B43B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094F"/>
    <w:rsid w:val="004222DD"/>
    <w:rsid w:val="00423C62"/>
    <w:rsid w:val="004245D9"/>
    <w:rsid w:val="004261EF"/>
    <w:rsid w:val="0043176F"/>
    <w:rsid w:val="00433F69"/>
    <w:rsid w:val="00434B96"/>
    <w:rsid w:val="00440750"/>
    <w:rsid w:val="00444C5F"/>
    <w:rsid w:val="00447BC2"/>
    <w:rsid w:val="00455FB5"/>
    <w:rsid w:val="0045678E"/>
    <w:rsid w:val="00464586"/>
    <w:rsid w:val="00467793"/>
    <w:rsid w:val="00475148"/>
    <w:rsid w:val="00476903"/>
    <w:rsid w:val="0048053D"/>
    <w:rsid w:val="0048717F"/>
    <w:rsid w:val="00487181"/>
    <w:rsid w:val="00487B8B"/>
    <w:rsid w:val="00490CAC"/>
    <w:rsid w:val="004A4D67"/>
    <w:rsid w:val="004A552C"/>
    <w:rsid w:val="004B23FD"/>
    <w:rsid w:val="004B2F1C"/>
    <w:rsid w:val="004B6DB9"/>
    <w:rsid w:val="004D1351"/>
    <w:rsid w:val="004D5D4E"/>
    <w:rsid w:val="004E106C"/>
    <w:rsid w:val="004E1EF5"/>
    <w:rsid w:val="004E67CC"/>
    <w:rsid w:val="004E7352"/>
    <w:rsid w:val="004F0C50"/>
    <w:rsid w:val="004F3E01"/>
    <w:rsid w:val="004F721A"/>
    <w:rsid w:val="004F7861"/>
    <w:rsid w:val="00502A16"/>
    <w:rsid w:val="00503A96"/>
    <w:rsid w:val="00504B2D"/>
    <w:rsid w:val="0051195B"/>
    <w:rsid w:val="00512348"/>
    <w:rsid w:val="00515E61"/>
    <w:rsid w:val="00520415"/>
    <w:rsid w:val="00520464"/>
    <w:rsid w:val="00527B8D"/>
    <w:rsid w:val="00535BBD"/>
    <w:rsid w:val="00535E3D"/>
    <w:rsid w:val="005410BC"/>
    <w:rsid w:val="0054183C"/>
    <w:rsid w:val="0054519B"/>
    <w:rsid w:val="00546739"/>
    <w:rsid w:val="00562B23"/>
    <w:rsid w:val="00572D0F"/>
    <w:rsid w:val="00580ACF"/>
    <w:rsid w:val="00582DB8"/>
    <w:rsid w:val="00586314"/>
    <w:rsid w:val="00586C0F"/>
    <w:rsid w:val="005878FC"/>
    <w:rsid w:val="00593391"/>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774C"/>
    <w:rsid w:val="006208DC"/>
    <w:rsid w:val="00621E89"/>
    <w:rsid w:val="0063257D"/>
    <w:rsid w:val="00640CB1"/>
    <w:rsid w:val="00641046"/>
    <w:rsid w:val="00647DD1"/>
    <w:rsid w:val="006503DE"/>
    <w:rsid w:val="006541FA"/>
    <w:rsid w:val="00655522"/>
    <w:rsid w:val="00663DC5"/>
    <w:rsid w:val="00665CD5"/>
    <w:rsid w:val="006736AC"/>
    <w:rsid w:val="00681170"/>
    <w:rsid w:val="00683BD0"/>
    <w:rsid w:val="006866B9"/>
    <w:rsid w:val="00695A07"/>
    <w:rsid w:val="006A39D7"/>
    <w:rsid w:val="006A41C8"/>
    <w:rsid w:val="006A5FB9"/>
    <w:rsid w:val="006B1771"/>
    <w:rsid w:val="006B5A6A"/>
    <w:rsid w:val="006C0AA7"/>
    <w:rsid w:val="006C1A8B"/>
    <w:rsid w:val="006C36BC"/>
    <w:rsid w:val="006C77B7"/>
    <w:rsid w:val="006D0BB3"/>
    <w:rsid w:val="006D1DB4"/>
    <w:rsid w:val="006D2A65"/>
    <w:rsid w:val="006D5864"/>
    <w:rsid w:val="006E19A7"/>
    <w:rsid w:val="006F011E"/>
    <w:rsid w:val="00701DD9"/>
    <w:rsid w:val="00702702"/>
    <w:rsid w:val="007042F2"/>
    <w:rsid w:val="00704B93"/>
    <w:rsid w:val="00711A33"/>
    <w:rsid w:val="007121C5"/>
    <w:rsid w:val="007136D9"/>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02B8"/>
    <w:rsid w:val="007A5782"/>
    <w:rsid w:val="007A75F5"/>
    <w:rsid w:val="007B0ED9"/>
    <w:rsid w:val="007B4131"/>
    <w:rsid w:val="007B4FE0"/>
    <w:rsid w:val="007B701B"/>
    <w:rsid w:val="007C1D5A"/>
    <w:rsid w:val="007C2E61"/>
    <w:rsid w:val="007D0CA1"/>
    <w:rsid w:val="007D1E44"/>
    <w:rsid w:val="007D2B87"/>
    <w:rsid w:val="007E4E05"/>
    <w:rsid w:val="007F335E"/>
    <w:rsid w:val="007F57DB"/>
    <w:rsid w:val="00800C45"/>
    <w:rsid w:val="00802560"/>
    <w:rsid w:val="00802B55"/>
    <w:rsid w:val="0080490E"/>
    <w:rsid w:val="0080577A"/>
    <w:rsid w:val="00805B05"/>
    <w:rsid w:val="00817B3B"/>
    <w:rsid w:val="00826FCA"/>
    <w:rsid w:val="00831D61"/>
    <w:rsid w:val="00845002"/>
    <w:rsid w:val="00846A94"/>
    <w:rsid w:val="00846F11"/>
    <w:rsid w:val="00850B22"/>
    <w:rsid w:val="00856334"/>
    <w:rsid w:val="00856DC3"/>
    <w:rsid w:val="008573BA"/>
    <w:rsid w:val="008605A8"/>
    <w:rsid w:val="00863623"/>
    <w:rsid w:val="008647FE"/>
    <w:rsid w:val="00864FD0"/>
    <w:rsid w:val="00867A3C"/>
    <w:rsid w:val="0087104E"/>
    <w:rsid w:val="00871B4E"/>
    <w:rsid w:val="00872A3C"/>
    <w:rsid w:val="00880600"/>
    <w:rsid w:val="00880E64"/>
    <w:rsid w:val="008836DD"/>
    <w:rsid w:val="00890FF5"/>
    <w:rsid w:val="008959D7"/>
    <w:rsid w:val="0089788C"/>
    <w:rsid w:val="00897F85"/>
    <w:rsid w:val="008A4257"/>
    <w:rsid w:val="008A4602"/>
    <w:rsid w:val="008A4DAA"/>
    <w:rsid w:val="008B0DE3"/>
    <w:rsid w:val="008B3F76"/>
    <w:rsid w:val="008B5C0B"/>
    <w:rsid w:val="008B7E02"/>
    <w:rsid w:val="008C4EB6"/>
    <w:rsid w:val="008D175B"/>
    <w:rsid w:val="008D5C93"/>
    <w:rsid w:val="008E24CD"/>
    <w:rsid w:val="008E45AE"/>
    <w:rsid w:val="008F41ED"/>
    <w:rsid w:val="00900BF6"/>
    <w:rsid w:val="00905338"/>
    <w:rsid w:val="009102F0"/>
    <w:rsid w:val="00912362"/>
    <w:rsid w:val="00912B4E"/>
    <w:rsid w:val="0091635A"/>
    <w:rsid w:val="00917BC9"/>
    <w:rsid w:val="00922CB3"/>
    <w:rsid w:val="00927462"/>
    <w:rsid w:val="00932139"/>
    <w:rsid w:val="009354CF"/>
    <w:rsid w:val="009358D0"/>
    <w:rsid w:val="00936CB3"/>
    <w:rsid w:val="00946DEF"/>
    <w:rsid w:val="00956E71"/>
    <w:rsid w:val="009572C0"/>
    <w:rsid w:val="0096058A"/>
    <w:rsid w:val="009616AB"/>
    <w:rsid w:val="00962C7E"/>
    <w:rsid w:val="009656E6"/>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5430"/>
    <w:rsid w:val="009C7C22"/>
    <w:rsid w:val="009D0874"/>
    <w:rsid w:val="009D1259"/>
    <w:rsid w:val="009D1657"/>
    <w:rsid w:val="009E18FD"/>
    <w:rsid w:val="009E32D6"/>
    <w:rsid w:val="009E6589"/>
    <w:rsid w:val="009E7864"/>
    <w:rsid w:val="009E7D9D"/>
    <w:rsid w:val="009F3E0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22C8"/>
    <w:rsid w:val="00A67B8C"/>
    <w:rsid w:val="00A80CCF"/>
    <w:rsid w:val="00A830A8"/>
    <w:rsid w:val="00A83B8F"/>
    <w:rsid w:val="00A84050"/>
    <w:rsid w:val="00A840B3"/>
    <w:rsid w:val="00A86043"/>
    <w:rsid w:val="00A8629E"/>
    <w:rsid w:val="00A91D0C"/>
    <w:rsid w:val="00A9531A"/>
    <w:rsid w:val="00A96F17"/>
    <w:rsid w:val="00AA575D"/>
    <w:rsid w:val="00AB09A6"/>
    <w:rsid w:val="00AB58C7"/>
    <w:rsid w:val="00AB5F5D"/>
    <w:rsid w:val="00AB7E57"/>
    <w:rsid w:val="00AC1ED9"/>
    <w:rsid w:val="00AC6C3E"/>
    <w:rsid w:val="00AC6D22"/>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3E6C"/>
    <w:rsid w:val="00B14C17"/>
    <w:rsid w:val="00B2255B"/>
    <w:rsid w:val="00B234E7"/>
    <w:rsid w:val="00B264C9"/>
    <w:rsid w:val="00B31359"/>
    <w:rsid w:val="00B33AB1"/>
    <w:rsid w:val="00B37090"/>
    <w:rsid w:val="00B5389C"/>
    <w:rsid w:val="00B579A7"/>
    <w:rsid w:val="00B71056"/>
    <w:rsid w:val="00B725B8"/>
    <w:rsid w:val="00B836F6"/>
    <w:rsid w:val="00B95585"/>
    <w:rsid w:val="00B96FDC"/>
    <w:rsid w:val="00BA3032"/>
    <w:rsid w:val="00BA4F4D"/>
    <w:rsid w:val="00BA6E32"/>
    <w:rsid w:val="00BB6008"/>
    <w:rsid w:val="00BB61A1"/>
    <w:rsid w:val="00BC06E6"/>
    <w:rsid w:val="00BC52DE"/>
    <w:rsid w:val="00BC77EB"/>
    <w:rsid w:val="00BD1534"/>
    <w:rsid w:val="00BD5B72"/>
    <w:rsid w:val="00BE76D4"/>
    <w:rsid w:val="00BF4030"/>
    <w:rsid w:val="00BF72DD"/>
    <w:rsid w:val="00C00558"/>
    <w:rsid w:val="00C005E4"/>
    <w:rsid w:val="00C10597"/>
    <w:rsid w:val="00C15147"/>
    <w:rsid w:val="00C212ED"/>
    <w:rsid w:val="00C2202A"/>
    <w:rsid w:val="00C2590C"/>
    <w:rsid w:val="00C26058"/>
    <w:rsid w:val="00C30A4C"/>
    <w:rsid w:val="00C30D72"/>
    <w:rsid w:val="00C409CA"/>
    <w:rsid w:val="00C41853"/>
    <w:rsid w:val="00C4410E"/>
    <w:rsid w:val="00C538C1"/>
    <w:rsid w:val="00C564A2"/>
    <w:rsid w:val="00C6417A"/>
    <w:rsid w:val="00C6472F"/>
    <w:rsid w:val="00C64DD9"/>
    <w:rsid w:val="00C66C11"/>
    <w:rsid w:val="00C73934"/>
    <w:rsid w:val="00C757C8"/>
    <w:rsid w:val="00C7639A"/>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15F5D"/>
    <w:rsid w:val="00D20572"/>
    <w:rsid w:val="00D226E4"/>
    <w:rsid w:val="00D33941"/>
    <w:rsid w:val="00D3584A"/>
    <w:rsid w:val="00D36C6D"/>
    <w:rsid w:val="00D43398"/>
    <w:rsid w:val="00D43CDD"/>
    <w:rsid w:val="00D44CFF"/>
    <w:rsid w:val="00D50833"/>
    <w:rsid w:val="00D55480"/>
    <w:rsid w:val="00D60BDD"/>
    <w:rsid w:val="00D66276"/>
    <w:rsid w:val="00D71B48"/>
    <w:rsid w:val="00D72DFF"/>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C01FD"/>
    <w:rsid w:val="00DC3618"/>
    <w:rsid w:val="00DC3A05"/>
    <w:rsid w:val="00DC78E4"/>
    <w:rsid w:val="00DD426C"/>
    <w:rsid w:val="00DD7804"/>
    <w:rsid w:val="00DE5BAE"/>
    <w:rsid w:val="00DF35DD"/>
    <w:rsid w:val="00E00FB9"/>
    <w:rsid w:val="00E019E1"/>
    <w:rsid w:val="00E056D1"/>
    <w:rsid w:val="00E05D3A"/>
    <w:rsid w:val="00E06A5B"/>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D70C2"/>
    <w:rsid w:val="00EF12AE"/>
    <w:rsid w:val="00EF23AF"/>
    <w:rsid w:val="00EF69CB"/>
    <w:rsid w:val="00F0087B"/>
    <w:rsid w:val="00F02A8D"/>
    <w:rsid w:val="00F11D95"/>
    <w:rsid w:val="00F22E78"/>
    <w:rsid w:val="00F24609"/>
    <w:rsid w:val="00F24C63"/>
    <w:rsid w:val="00F264E7"/>
    <w:rsid w:val="00F30A3E"/>
    <w:rsid w:val="00F30BF5"/>
    <w:rsid w:val="00F313AF"/>
    <w:rsid w:val="00F3721E"/>
    <w:rsid w:val="00F423A6"/>
    <w:rsid w:val="00F43CEF"/>
    <w:rsid w:val="00F45907"/>
    <w:rsid w:val="00F54E57"/>
    <w:rsid w:val="00F62913"/>
    <w:rsid w:val="00F629A4"/>
    <w:rsid w:val="00F66F2D"/>
    <w:rsid w:val="00F701BF"/>
    <w:rsid w:val="00F73329"/>
    <w:rsid w:val="00F751C5"/>
    <w:rsid w:val="00F84516"/>
    <w:rsid w:val="00F87E51"/>
    <w:rsid w:val="00F933CF"/>
    <w:rsid w:val="00F9642F"/>
    <w:rsid w:val="00F97142"/>
    <w:rsid w:val="00FA29EC"/>
    <w:rsid w:val="00FA433F"/>
    <w:rsid w:val="00FA59AF"/>
    <w:rsid w:val="00FB0059"/>
    <w:rsid w:val="00FB47D7"/>
    <w:rsid w:val="00FB55AB"/>
    <w:rsid w:val="00FB7A99"/>
    <w:rsid w:val="00FC01DE"/>
    <w:rsid w:val="00FC10EF"/>
    <w:rsid w:val="00FC4DDC"/>
    <w:rsid w:val="00FC70A2"/>
    <w:rsid w:val="00FD7CB0"/>
    <w:rsid w:val="00FE0E05"/>
    <w:rsid w:val="00FE178A"/>
    <w:rsid w:val="00FE3726"/>
    <w:rsid w:val="00FE3A26"/>
    <w:rsid w:val="00FE428E"/>
    <w:rsid w:val="00FF1CDD"/>
    <w:rsid w:val="00FF3B3C"/>
    <w:rsid w:val="00FF54CC"/>
    <w:rsid w:val="00FF7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8101">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71348741">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850025772">
      <w:bodyDiv w:val="1"/>
      <w:marLeft w:val="0"/>
      <w:marRight w:val="0"/>
      <w:marTop w:val="0"/>
      <w:marBottom w:val="0"/>
      <w:divBdr>
        <w:top w:val="none" w:sz="0" w:space="0" w:color="auto"/>
        <w:left w:val="none" w:sz="0" w:space="0" w:color="auto"/>
        <w:bottom w:val="none" w:sz="0" w:space="0" w:color="auto"/>
        <w:right w:val="none" w:sz="0" w:space="0" w:color="auto"/>
      </w:divBdr>
    </w:div>
    <w:div w:id="110153399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63979405">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816414913">
      <w:bodyDiv w:val="1"/>
      <w:marLeft w:val="0"/>
      <w:marRight w:val="0"/>
      <w:marTop w:val="0"/>
      <w:marBottom w:val="0"/>
      <w:divBdr>
        <w:top w:val="none" w:sz="0" w:space="0" w:color="auto"/>
        <w:left w:val="none" w:sz="0" w:space="0" w:color="auto"/>
        <w:bottom w:val="none" w:sz="0" w:space="0" w:color="auto"/>
        <w:right w:val="none" w:sz="0" w:space="0" w:color="auto"/>
      </w:divBdr>
    </w:div>
    <w:div w:id="207920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FE26-B714-46F2-BF36-35F3D846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7119</Words>
  <Characters>42715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Grzegorz Bartos</cp:lastModifiedBy>
  <cp:revision>13</cp:revision>
  <cp:lastPrinted>2022-01-03T09:34:00Z</cp:lastPrinted>
  <dcterms:created xsi:type="dcterms:W3CDTF">2021-12-31T10:05:00Z</dcterms:created>
  <dcterms:modified xsi:type="dcterms:W3CDTF">2022-01-04T11:37:00Z</dcterms:modified>
</cp:coreProperties>
</file>