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9C7" w:rsidRDefault="001739C7" w:rsidP="001739C7">
      <w:pPr>
        <w:spacing w:after="0"/>
      </w:pPr>
      <w:r>
        <w:t xml:space="preserve">Ogłoszenie nr 500027064-N-2017 z dnia 12-09-2017 r. </w:t>
      </w:r>
    </w:p>
    <w:p w:rsidR="001739C7" w:rsidRDefault="001739C7" w:rsidP="001739C7">
      <w:pPr>
        <w:spacing w:after="0"/>
      </w:pPr>
      <w:r>
        <w:t xml:space="preserve">Zawiercie: „Wyposażenie stanowiska pracy inspektora BHP oraz dostawa projektora multimedialnego wraz z mobilnym ekranem projekcyjnym związanych z realizacją programu raka szyjki macicy w ramach Europejskiego Funduszu Społecznego”. OGŁOSZENIE O ZAMIARZE ZAWARCIA UMOWY - </w:t>
      </w:r>
    </w:p>
    <w:p w:rsidR="001739C7" w:rsidRDefault="001739C7" w:rsidP="001739C7">
      <w:pPr>
        <w:spacing w:after="0"/>
      </w:pPr>
      <w:r>
        <w:t xml:space="preserve">Zamówienie dotyczy projektu lub programu współfinansowanego ze środków Unii Europejskiej </w:t>
      </w:r>
    </w:p>
    <w:p w:rsidR="001739C7" w:rsidRDefault="001739C7" w:rsidP="001739C7">
      <w:pPr>
        <w:spacing w:after="0"/>
      </w:pPr>
      <w:r>
        <w:t xml:space="preserve">tak </w:t>
      </w:r>
    </w:p>
    <w:p w:rsidR="001739C7" w:rsidRDefault="001739C7" w:rsidP="001739C7">
      <w:pPr>
        <w:spacing w:after="0"/>
      </w:pPr>
      <w:r>
        <w:t xml:space="preserve">Nazwa projektu lub programu: </w:t>
      </w:r>
    </w:p>
    <w:p w:rsidR="001739C7" w:rsidRDefault="001739C7" w:rsidP="001739C7">
      <w:pPr>
        <w:spacing w:after="0"/>
      </w:pPr>
      <w:r>
        <w:t xml:space="preserve">Skuteczna profilaktyka raka szyjki macicy szansą na życie </w:t>
      </w:r>
    </w:p>
    <w:p w:rsidR="001739C7" w:rsidRDefault="001739C7" w:rsidP="001739C7">
      <w:pPr>
        <w:spacing w:after="0"/>
      </w:pPr>
    </w:p>
    <w:p w:rsidR="001739C7" w:rsidRDefault="001739C7" w:rsidP="001739C7">
      <w:pPr>
        <w:spacing w:after="0"/>
      </w:pPr>
      <w:r>
        <w:t xml:space="preserve">Postępowanie przeprowadza centralny zamawiający </w:t>
      </w:r>
    </w:p>
    <w:p w:rsidR="001739C7" w:rsidRDefault="001739C7" w:rsidP="001739C7">
      <w:pPr>
        <w:spacing w:after="0"/>
      </w:pPr>
      <w:r>
        <w:t xml:space="preserve">nie </w:t>
      </w:r>
    </w:p>
    <w:p w:rsidR="001739C7" w:rsidRDefault="001739C7" w:rsidP="001739C7">
      <w:pPr>
        <w:spacing w:after="0"/>
      </w:pPr>
      <w:r>
        <w:t xml:space="preserve">Postępowanie przeprowadza podmiot, któremu zamawiający powierzył/powierzyli przeprowadzenie postępowania </w:t>
      </w:r>
    </w:p>
    <w:p w:rsidR="001739C7" w:rsidRDefault="001739C7" w:rsidP="001739C7">
      <w:pPr>
        <w:spacing w:after="0"/>
      </w:pPr>
      <w:r>
        <w:t xml:space="preserve">nie </w:t>
      </w:r>
    </w:p>
    <w:p w:rsidR="001739C7" w:rsidRDefault="001739C7" w:rsidP="001739C7">
      <w:pPr>
        <w:spacing w:after="0"/>
      </w:pPr>
    </w:p>
    <w:p w:rsidR="001739C7" w:rsidRDefault="001739C7" w:rsidP="001739C7">
      <w:pPr>
        <w:spacing w:after="0"/>
      </w:pPr>
      <w:r>
        <w:t xml:space="preserve">Postępowanie jest przeprowadzane wspólnie przez zamawiających </w:t>
      </w:r>
    </w:p>
    <w:p w:rsidR="001739C7" w:rsidRDefault="001739C7" w:rsidP="001739C7">
      <w:pPr>
        <w:spacing w:after="0"/>
      </w:pPr>
      <w:r>
        <w:t xml:space="preserve">nie </w:t>
      </w:r>
    </w:p>
    <w:p w:rsidR="001739C7" w:rsidRDefault="001739C7" w:rsidP="001739C7">
      <w:pPr>
        <w:spacing w:after="0"/>
      </w:pPr>
      <w:bookmarkStart w:id="0" w:name="_GoBack"/>
      <w:bookmarkEnd w:id="0"/>
    </w:p>
    <w:p w:rsidR="001739C7" w:rsidRDefault="001739C7" w:rsidP="001739C7">
      <w:pPr>
        <w:spacing w:after="0"/>
      </w:pPr>
      <w:r>
        <w:t xml:space="preserve">Postępowanie jest przeprowadzane wspólnie z zamawiającymi z innych państw członkowskich Unii Europejskiej </w:t>
      </w:r>
    </w:p>
    <w:p w:rsidR="001739C7" w:rsidRDefault="001739C7" w:rsidP="001739C7">
      <w:pPr>
        <w:spacing w:after="0"/>
      </w:pPr>
      <w:r>
        <w:t xml:space="preserve">nie </w:t>
      </w:r>
    </w:p>
    <w:p w:rsidR="001739C7" w:rsidRDefault="001739C7" w:rsidP="001739C7">
      <w:pPr>
        <w:spacing w:after="0"/>
      </w:pPr>
    </w:p>
    <w:p w:rsidR="001739C7" w:rsidRDefault="001739C7" w:rsidP="001739C7">
      <w:pPr>
        <w:spacing w:after="0"/>
      </w:pPr>
      <w:r>
        <w:t xml:space="preserve">Informacje dodatkowe:  </w:t>
      </w:r>
    </w:p>
    <w:p w:rsidR="001739C7" w:rsidRDefault="001739C7" w:rsidP="001739C7">
      <w:pPr>
        <w:spacing w:after="0"/>
      </w:pPr>
      <w:r>
        <w:t xml:space="preserve">SEKCJA I: ZAMAWIAJĄCY </w:t>
      </w:r>
    </w:p>
    <w:p w:rsidR="001739C7" w:rsidRDefault="001739C7" w:rsidP="001739C7">
      <w:pPr>
        <w:spacing w:after="0"/>
      </w:pPr>
      <w:r>
        <w:t xml:space="preserve">I. 1) NAZWA I ADRES: Szpital Powiatowy w Zawierciu, Krajowy numer identyfikacyjny 27627111000000, ul. Miodowa  14, 42-400   Zawiercie, woj. śląskie, państwo Polska, tel. 326 740 361, e-mail zampub@szpitalzawiercie.pl, faks 326 721 532. </w:t>
      </w:r>
    </w:p>
    <w:p w:rsidR="001739C7" w:rsidRDefault="001739C7" w:rsidP="001739C7">
      <w:pPr>
        <w:spacing w:after="0"/>
      </w:pPr>
      <w:r>
        <w:t>Adres strony internetowej (</w:t>
      </w:r>
      <w:proofErr w:type="spellStart"/>
      <w:r>
        <w:t>url</w:t>
      </w:r>
      <w:proofErr w:type="spellEnd"/>
      <w:r>
        <w:t xml:space="preserve">): www.szpitalzawiercie.pl </w:t>
      </w:r>
    </w:p>
    <w:p w:rsidR="001739C7" w:rsidRDefault="001739C7" w:rsidP="001739C7">
      <w:pPr>
        <w:spacing w:after="0"/>
      </w:pPr>
      <w:r>
        <w:t xml:space="preserve">I. 2) RODZAJ ZAMAWIAJĄCEGO: </w:t>
      </w:r>
    </w:p>
    <w:p w:rsidR="001739C7" w:rsidRDefault="001739C7" w:rsidP="001739C7">
      <w:pPr>
        <w:spacing w:after="0"/>
      </w:pPr>
      <w:r>
        <w:t>Podmiot prawa publicznego</w:t>
      </w:r>
    </w:p>
    <w:p w:rsidR="001739C7" w:rsidRDefault="001739C7" w:rsidP="001739C7">
      <w:pPr>
        <w:spacing w:after="0"/>
      </w:pPr>
    </w:p>
    <w:p w:rsidR="001739C7" w:rsidRDefault="001739C7" w:rsidP="001739C7">
      <w:pPr>
        <w:spacing w:after="0"/>
      </w:pPr>
      <w:r>
        <w:t xml:space="preserve">SEKCJA II: PRZEDMIOT ZAMÓWIENIA </w:t>
      </w:r>
    </w:p>
    <w:p w:rsidR="001739C7" w:rsidRDefault="001739C7" w:rsidP="001739C7">
      <w:pPr>
        <w:spacing w:after="0"/>
      </w:pPr>
      <w:r>
        <w:t xml:space="preserve">II.1) Nazwa nadana zamówieniu przez zamawiającego:  „Wyposażenie stanowiska pracy inspektora BHP oraz dostawa projektora multimedialnego wraz z mobilnym ekranem projekcyjnym związanych z realizacją programu raka szyjki macicy w ramach Europejskiego Funduszu Społecznego”. </w:t>
      </w:r>
    </w:p>
    <w:p w:rsidR="001739C7" w:rsidRDefault="001739C7" w:rsidP="001739C7">
      <w:pPr>
        <w:spacing w:after="0"/>
      </w:pPr>
      <w:r>
        <w:t xml:space="preserve">Numer referencyjny  DZP/ZWR/46/2017 </w:t>
      </w:r>
    </w:p>
    <w:p w:rsidR="001739C7" w:rsidRDefault="001739C7" w:rsidP="001739C7">
      <w:pPr>
        <w:spacing w:after="0"/>
      </w:pPr>
      <w:r>
        <w:t>Przed wszczęciem postępowania o udzielenie zamówienia nie przeprowadzono dialogu technicznego</w:t>
      </w:r>
    </w:p>
    <w:p w:rsidR="001739C7" w:rsidRDefault="001739C7" w:rsidP="001739C7">
      <w:pPr>
        <w:spacing w:after="0"/>
      </w:pPr>
    </w:p>
    <w:p w:rsidR="001739C7" w:rsidRDefault="001739C7" w:rsidP="001739C7">
      <w:pPr>
        <w:spacing w:after="0"/>
      </w:pPr>
      <w:r>
        <w:t xml:space="preserve">II.2) Rodzaj zamówienia </w:t>
      </w:r>
    </w:p>
    <w:p w:rsidR="001739C7" w:rsidRDefault="001739C7" w:rsidP="001739C7">
      <w:pPr>
        <w:spacing w:after="0"/>
      </w:pPr>
      <w:r>
        <w:t xml:space="preserve">Dostawy </w:t>
      </w:r>
    </w:p>
    <w:p w:rsidR="001739C7" w:rsidRDefault="001739C7" w:rsidP="001739C7">
      <w:pPr>
        <w:spacing w:after="0"/>
      </w:pPr>
    </w:p>
    <w:p w:rsidR="001739C7" w:rsidRDefault="001739C7" w:rsidP="001739C7">
      <w:pPr>
        <w:spacing w:after="0"/>
      </w:pPr>
      <w:r>
        <w:t xml:space="preserve">II.3) Informacja o możliwości składania ofert częściowych: </w:t>
      </w:r>
    </w:p>
    <w:p w:rsidR="001739C7" w:rsidRDefault="001739C7" w:rsidP="001739C7">
      <w:pPr>
        <w:spacing w:after="0"/>
      </w:pPr>
      <w:r>
        <w:t xml:space="preserve">Zamówienie podzielone jest na części: </w:t>
      </w:r>
    </w:p>
    <w:p w:rsidR="001739C7" w:rsidRDefault="001739C7" w:rsidP="001739C7">
      <w:pPr>
        <w:spacing w:after="0"/>
      </w:pPr>
      <w:r>
        <w:t xml:space="preserve">Tak </w:t>
      </w:r>
    </w:p>
    <w:p w:rsidR="001739C7" w:rsidRDefault="001739C7" w:rsidP="001739C7">
      <w:pPr>
        <w:spacing w:after="0"/>
      </w:pPr>
      <w:r>
        <w:t xml:space="preserve">Oferty lub wnioski o dopuszczenie do udziału w postępowaniu można składać w odniesieniu do: </w:t>
      </w:r>
    </w:p>
    <w:p w:rsidR="001739C7" w:rsidRDefault="001739C7" w:rsidP="001739C7">
      <w:pPr>
        <w:spacing w:after="0"/>
      </w:pPr>
      <w:r>
        <w:lastRenderedPageBreak/>
        <w:t>wszystkich części</w:t>
      </w:r>
    </w:p>
    <w:p w:rsidR="001739C7" w:rsidRDefault="001739C7" w:rsidP="001739C7">
      <w:pPr>
        <w:spacing w:after="0"/>
      </w:pPr>
    </w:p>
    <w:p w:rsidR="001739C7" w:rsidRDefault="001739C7" w:rsidP="001739C7">
      <w:pPr>
        <w:spacing w:after="0"/>
      </w:pPr>
      <w:r>
        <w:t xml:space="preserve">Maksymalna liczba części zamówienia, na które może zostać udzielone zamówienie jednemu wykonawcy: </w:t>
      </w:r>
    </w:p>
    <w:p w:rsidR="001739C7" w:rsidRDefault="001739C7" w:rsidP="001739C7">
      <w:pPr>
        <w:spacing w:after="0"/>
      </w:pPr>
      <w:r>
        <w:t xml:space="preserve">2 </w:t>
      </w:r>
    </w:p>
    <w:p w:rsidR="001739C7" w:rsidRDefault="001739C7" w:rsidP="001739C7">
      <w:pPr>
        <w:spacing w:after="0"/>
      </w:pPr>
    </w:p>
    <w:p w:rsidR="001739C7" w:rsidRDefault="001739C7" w:rsidP="001739C7">
      <w:pPr>
        <w:spacing w:after="0"/>
      </w:pPr>
      <w:r>
        <w:t xml:space="preserve">II.4) Krótki opis przedmiotu zamówienia (wielkość, zakres, rodzaj i ilość dostaw, usług lub robót budowlanych lub określenie zapotrzebowania i wymagań): </w:t>
      </w:r>
    </w:p>
    <w:p w:rsidR="001739C7" w:rsidRDefault="001739C7" w:rsidP="001739C7">
      <w:pPr>
        <w:spacing w:after="0"/>
      </w:pPr>
      <w:r>
        <w:t xml:space="preserve">Określenie wielkości lub zakresu zamówienia: Wyposażenie stanowiska pracy inspektora BHP oraz dostawa projektora multimedialnego wraz z mobilnym ekranem projekcyjnym związanych z realizacją programu raka szyjki macicy w ramach Europejskiego Funduszu Społecznego </w:t>
      </w:r>
    </w:p>
    <w:p w:rsidR="001739C7" w:rsidRDefault="001739C7" w:rsidP="001739C7">
      <w:pPr>
        <w:spacing w:after="0"/>
      </w:pPr>
      <w:r>
        <w:t xml:space="preserve">II.5) Główny Kod CPV: 30190000-7 </w:t>
      </w:r>
    </w:p>
    <w:p w:rsidR="001739C7" w:rsidRDefault="001739C7" w:rsidP="001739C7">
      <w:pPr>
        <w:spacing w:after="0"/>
      </w:pPr>
      <w:r>
        <w:t xml:space="preserve">Dodatkowe kody CPV: </w:t>
      </w:r>
    </w:p>
    <w:p w:rsidR="001739C7" w:rsidRDefault="001739C7" w:rsidP="001739C7">
      <w:pPr>
        <w:spacing w:after="0"/>
      </w:pPr>
      <w:r>
        <w:t xml:space="preserve">30213100-6, </w:t>
      </w:r>
    </w:p>
    <w:p w:rsidR="001739C7" w:rsidRDefault="001739C7" w:rsidP="001739C7">
      <w:pPr>
        <w:spacing w:after="0"/>
      </w:pPr>
      <w:r>
        <w:t xml:space="preserve">38652100-1 </w:t>
      </w:r>
    </w:p>
    <w:p w:rsidR="001739C7" w:rsidRDefault="001739C7" w:rsidP="001739C7">
      <w:pPr>
        <w:spacing w:after="0"/>
      </w:pPr>
    </w:p>
    <w:p w:rsidR="001739C7" w:rsidRDefault="001739C7" w:rsidP="001739C7">
      <w:pPr>
        <w:spacing w:after="0"/>
      </w:pPr>
      <w:r>
        <w:t>II.6) Całkowita wartość zamówienia (jeżeli zamawiający podaje informacje o wartości zamówienia):</w:t>
      </w:r>
    </w:p>
    <w:p w:rsidR="001739C7" w:rsidRDefault="001739C7" w:rsidP="001739C7">
      <w:pPr>
        <w:spacing w:after="0"/>
      </w:pPr>
      <w:r>
        <w:t xml:space="preserve">Wartość bez VAT: </w:t>
      </w:r>
    </w:p>
    <w:p w:rsidR="001739C7" w:rsidRDefault="001739C7" w:rsidP="001739C7">
      <w:pPr>
        <w:spacing w:after="0"/>
      </w:pPr>
      <w:r>
        <w:t xml:space="preserve">Waluta: </w:t>
      </w:r>
    </w:p>
    <w:p w:rsidR="001739C7" w:rsidRDefault="001739C7" w:rsidP="001739C7">
      <w:pPr>
        <w:spacing w:after="0"/>
      </w:pPr>
      <w:r>
        <w:t xml:space="preserve">SEKCJA III: PROCEDURA </w:t>
      </w:r>
    </w:p>
    <w:p w:rsidR="001739C7" w:rsidRDefault="001739C7" w:rsidP="001739C7">
      <w:pPr>
        <w:spacing w:after="0"/>
      </w:pPr>
      <w:r>
        <w:t xml:space="preserve">III.1) Tryb udzielenia zamówienia: </w:t>
      </w:r>
    </w:p>
    <w:p w:rsidR="001739C7" w:rsidRDefault="001739C7" w:rsidP="001739C7">
      <w:pPr>
        <w:spacing w:after="0"/>
      </w:pPr>
      <w:r>
        <w:t>Zamówienie z wolnej ręki</w:t>
      </w:r>
    </w:p>
    <w:p w:rsidR="001739C7" w:rsidRDefault="001739C7" w:rsidP="001739C7">
      <w:pPr>
        <w:spacing w:after="0"/>
      </w:pPr>
      <w:r>
        <w:t xml:space="preserve">III.2) Podstawa prawna </w:t>
      </w:r>
    </w:p>
    <w:p w:rsidR="001739C7" w:rsidRDefault="001739C7" w:rsidP="001739C7">
      <w:pPr>
        <w:spacing w:after="0"/>
      </w:pPr>
      <w:r>
        <w:t xml:space="preserve">Postępowanie wszczęte zostało na podstawie  67 ust 1 pkt 4 ustawy </w:t>
      </w:r>
      <w:proofErr w:type="spellStart"/>
      <w:r>
        <w:t>Pzp</w:t>
      </w:r>
      <w:proofErr w:type="spellEnd"/>
      <w:r>
        <w:t xml:space="preserve">. </w:t>
      </w:r>
    </w:p>
    <w:p w:rsidR="001739C7" w:rsidRDefault="001739C7" w:rsidP="001739C7">
      <w:pPr>
        <w:spacing w:after="0"/>
      </w:pPr>
      <w:r>
        <w:t xml:space="preserve">III.3 Uzasadnienia wyboru trybu </w:t>
      </w:r>
    </w:p>
    <w:p w:rsidR="001739C7" w:rsidRDefault="001739C7" w:rsidP="001739C7">
      <w:pPr>
        <w:spacing w:after="0"/>
      </w:pPr>
      <w:r>
        <w:t xml:space="preserve">Należy podać uzasadnienie faktyczne i prawne wyboru trybu oraz wyjaśnić, dlaczego udzielenie zamówienia jest zgodne z przepisami: </w:t>
      </w:r>
    </w:p>
    <w:p w:rsidR="001739C7" w:rsidRDefault="001739C7" w:rsidP="001739C7">
      <w:pPr>
        <w:spacing w:after="0"/>
      </w:pPr>
      <w:r>
        <w:t xml:space="preserve">Przepisem art. 67 ust 1 pkt 4 ustawy </w:t>
      </w:r>
      <w:proofErr w:type="spellStart"/>
      <w:r>
        <w:t>Pzp</w:t>
      </w:r>
      <w:proofErr w:type="spellEnd"/>
      <w:r>
        <w:t xml:space="preserve">. przewidziano możliwość udzielenia zamówienia z wolnej ręki, jeżeli w uprzednio przeprowadzonym przetargu nieograniczonym nie zostały złożone żadne oferty, a pierwotne warunki zamówienia nie zostały w istotny sposób zmienione. W przedmiotowe sprawie mamy do czynienia z taką sytuacją. Przeprowadzono postępowanie w trybie przetargu nieograniczonego nr sprawy DZP/PN/41/2017 i nie wpłynęła żadna oferta w zakresie tego przedmiotu zamówienia. </w:t>
      </w:r>
    </w:p>
    <w:p w:rsidR="001739C7" w:rsidRDefault="001739C7" w:rsidP="001739C7">
      <w:pPr>
        <w:spacing w:after="0"/>
      </w:pPr>
    </w:p>
    <w:p w:rsidR="00165598" w:rsidRDefault="001739C7" w:rsidP="001739C7">
      <w:pPr>
        <w:spacing w:after="0"/>
      </w:pPr>
      <w:r>
        <w:t>SEKCJA IV: ZAMIAR UDZIELENIA ZAMÓWIENIA</w:t>
      </w:r>
    </w:p>
    <w:sectPr w:rsidR="00165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C7"/>
    <w:rsid w:val="001739C7"/>
    <w:rsid w:val="00AE263E"/>
    <w:rsid w:val="00EE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Drej</dc:creator>
  <cp:lastModifiedBy>Bartosz Drej</cp:lastModifiedBy>
  <cp:revision>1</cp:revision>
  <dcterms:created xsi:type="dcterms:W3CDTF">2017-09-12T08:53:00Z</dcterms:created>
  <dcterms:modified xsi:type="dcterms:W3CDTF">2017-09-12T08:54:00Z</dcterms:modified>
</cp:coreProperties>
</file>