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Pr="00FC3B2F" w:rsidRDefault="00573C24" w:rsidP="00FC3B2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16.07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573C24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DZP/PN/52</w:t>
      </w:r>
      <w:r w:rsidR="0039016D">
        <w:rPr>
          <w:rFonts w:ascii="Verdana" w:hAnsi="Verdana"/>
          <w:sz w:val="16"/>
          <w:szCs w:val="18"/>
        </w:rPr>
        <w:t>/2019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Pr="00573C24" w:rsidRDefault="00F9346E" w:rsidP="00F9346E">
      <w:pPr>
        <w:spacing w:after="0" w:line="360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</w:r>
      <w:r w:rsidRPr="00573C24">
        <w:rPr>
          <w:rFonts w:ascii="Verdana" w:hAnsi="Verdana"/>
          <w:i/>
          <w:sz w:val="16"/>
          <w:szCs w:val="16"/>
        </w:rPr>
        <w:t>„</w:t>
      </w:r>
      <w:r w:rsidR="0039016D" w:rsidRPr="00573C24">
        <w:rPr>
          <w:rFonts w:ascii="Verdana" w:hAnsi="Verdana"/>
          <w:b/>
          <w:i/>
          <w:sz w:val="16"/>
          <w:szCs w:val="18"/>
        </w:rPr>
        <w:t xml:space="preserve">Dostawa </w:t>
      </w:r>
      <w:r w:rsidR="00573C24" w:rsidRPr="00573C24">
        <w:rPr>
          <w:rFonts w:ascii="Verdana" w:hAnsi="Verdana"/>
          <w:b/>
          <w:i/>
          <w:sz w:val="16"/>
          <w:szCs w:val="16"/>
        </w:rPr>
        <w:t>opatrunków jałowych, niejałowych i specjalistycznych – 4 pakiety</w:t>
      </w:r>
      <w:r w:rsidR="0039016D" w:rsidRPr="00573C24">
        <w:rPr>
          <w:rFonts w:ascii="Verdana" w:hAnsi="Verdana"/>
          <w:i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przedmiocie zamówienia </w:t>
      </w:r>
      <w:r w:rsidR="00573C24">
        <w:rPr>
          <w:rFonts w:ascii="Verdana" w:hAnsi="Verdana"/>
          <w:sz w:val="16"/>
          <w:szCs w:val="16"/>
        </w:rPr>
        <w:t>wpłynęły</w:t>
      </w:r>
      <w:r>
        <w:rPr>
          <w:rFonts w:ascii="Verdana" w:hAnsi="Verdana"/>
          <w:sz w:val="16"/>
          <w:szCs w:val="16"/>
        </w:rPr>
        <w:t xml:space="preserve"> </w:t>
      </w:r>
      <w:r w:rsidR="00573C24">
        <w:rPr>
          <w:rFonts w:ascii="Verdana" w:hAnsi="Verdana"/>
          <w:sz w:val="16"/>
          <w:szCs w:val="16"/>
        </w:rPr>
        <w:t>4</w:t>
      </w:r>
      <w:r w:rsidR="005C5A19">
        <w:rPr>
          <w:rFonts w:ascii="Verdana" w:hAnsi="Verdana"/>
          <w:sz w:val="16"/>
          <w:szCs w:val="16"/>
        </w:rPr>
        <w:t xml:space="preserve"> ofert</w:t>
      </w:r>
      <w:r w:rsidR="00573C24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Wykonawców.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F9346E" w:rsidRDefault="002720F8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8E7F45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1 oferta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73C24" w:rsidRDefault="00573C24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573C24">
        <w:rPr>
          <w:rFonts w:ascii="Verdana" w:hAnsi="Verdana"/>
          <w:sz w:val="16"/>
          <w:szCs w:val="18"/>
        </w:rPr>
        <w:t xml:space="preserve">ZARYS International </w:t>
      </w:r>
      <w:proofErr w:type="spellStart"/>
      <w:r w:rsidRPr="00573C24">
        <w:rPr>
          <w:rFonts w:ascii="Verdana" w:hAnsi="Verdana"/>
          <w:sz w:val="16"/>
          <w:szCs w:val="18"/>
        </w:rPr>
        <w:t>Group</w:t>
      </w:r>
      <w:proofErr w:type="spellEnd"/>
      <w:r w:rsidRPr="00573C24">
        <w:rPr>
          <w:rFonts w:ascii="Verdana" w:hAnsi="Verdana"/>
          <w:sz w:val="16"/>
          <w:szCs w:val="18"/>
        </w:rPr>
        <w:t xml:space="preserve"> Sp. z o.o. Sp. k. ul. Pod Borem 18, 41-808 Zabrze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</w:t>
      </w:r>
      <w:r w:rsidR="0039016D">
        <w:rPr>
          <w:rFonts w:ascii="Verdana" w:hAnsi="Verdana"/>
          <w:sz w:val="16"/>
          <w:szCs w:val="16"/>
        </w:rPr>
        <w:t xml:space="preserve">ta z </w:t>
      </w:r>
      <w:r w:rsidR="00573C24">
        <w:rPr>
          <w:rFonts w:ascii="Verdana" w:hAnsi="Verdana"/>
          <w:sz w:val="16"/>
          <w:szCs w:val="16"/>
        </w:rPr>
        <w:t xml:space="preserve">ceną brutto – </w:t>
      </w:r>
      <w:r w:rsidR="00573C24" w:rsidRPr="00573C24">
        <w:rPr>
          <w:rFonts w:ascii="Verdana" w:hAnsi="Verdana"/>
          <w:sz w:val="16"/>
          <w:szCs w:val="16"/>
        </w:rPr>
        <w:t>111</w:t>
      </w:r>
      <w:r w:rsidR="00573C24">
        <w:rPr>
          <w:rFonts w:ascii="Verdana" w:hAnsi="Verdana"/>
          <w:sz w:val="16"/>
          <w:szCs w:val="16"/>
        </w:rPr>
        <w:t xml:space="preserve"> </w:t>
      </w:r>
      <w:r w:rsidR="00573C24" w:rsidRPr="00573C24">
        <w:rPr>
          <w:rFonts w:ascii="Verdana" w:hAnsi="Verdana"/>
          <w:sz w:val="16"/>
          <w:szCs w:val="16"/>
        </w:rPr>
        <w:t xml:space="preserve">186,56 </w:t>
      </w:r>
      <w:r w:rsidR="00525376">
        <w:rPr>
          <w:rFonts w:ascii="Verdana" w:hAnsi="Verdana"/>
          <w:sz w:val="16"/>
          <w:szCs w:val="16"/>
        </w:rPr>
        <w:t>zł</w:t>
      </w:r>
      <w:r w:rsidR="002720F8">
        <w:rPr>
          <w:rFonts w:ascii="Verdana" w:hAnsi="Verdana"/>
          <w:sz w:val="16"/>
          <w:szCs w:val="16"/>
        </w:rPr>
        <w:t xml:space="preserve">  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573C24" w:rsidRDefault="00573C2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3C24">
        <w:rPr>
          <w:rFonts w:ascii="Verdana" w:hAnsi="Verdana"/>
          <w:sz w:val="16"/>
          <w:szCs w:val="16"/>
        </w:rPr>
        <w:t>Toruńskie Zakłady Materiałów Opatrunkowych S.A. ul. Żółkiewskiego 20/26, 87-100 Toruń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oferta z ceną brutto –</w:t>
      </w:r>
      <w:r w:rsidR="00573C24">
        <w:rPr>
          <w:rFonts w:ascii="Verdana" w:hAnsi="Verdana"/>
          <w:sz w:val="16"/>
          <w:szCs w:val="16"/>
        </w:rPr>
        <w:t xml:space="preserve"> </w:t>
      </w:r>
      <w:r w:rsidR="00573C24" w:rsidRPr="00573C24">
        <w:rPr>
          <w:rFonts w:ascii="Verdana" w:hAnsi="Verdana"/>
          <w:sz w:val="16"/>
          <w:szCs w:val="16"/>
        </w:rPr>
        <w:t>11</w:t>
      </w:r>
      <w:r w:rsidR="00573C24">
        <w:rPr>
          <w:rFonts w:ascii="Verdana" w:hAnsi="Verdana"/>
          <w:sz w:val="16"/>
          <w:szCs w:val="16"/>
        </w:rPr>
        <w:t xml:space="preserve"> </w:t>
      </w:r>
      <w:r w:rsidR="00573C24" w:rsidRPr="00573C24">
        <w:rPr>
          <w:rFonts w:ascii="Verdana" w:hAnsi="Verdana"/>
          <w:sz w:val="16"/>
          <w:szCs w:val="16"/>
        </w:rPr>
        <w:t xml:space="preserve">981,52 </w:t>
      </w:r>
      <w:r>
        <w:rPr>
          <w:rFonts w:ascii="Verdana" w:hAnsi="Verdana"/>
          <w:sz w:val="16"/>
          <w:szCs w:val="16"/>
        </w:rPr>
        <w:t xml:space="preserve">zł 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39016D" w:rsidRDefault="0039016D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461BEF" w:rsidRDefault="00461BEF" w:rsidP="00DD0374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461BEF">
        <w:rPr>
          <w:rFonts w:ascii="Verdana" w:hAnsi="Verdana"/>
          <w:sz w:val="16"/>
          <w:szCs w:val="18"/>
        </w:rPr>
        <w:t>SKAMEX Sp. z o.o. Sp. k. ul. Częstochowska 38/52, 93-121 Łódź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</w:t>
      </w:r>
      <w:r w:rsidR="00461BEF">
        <w:rPr>
          <w:rFonts w:ascii="Verdana" w:hAnsi="Verdana"/>
          <w:sz w:val="16"/>
          <w:szCs w:val="16"/>
        </w:rPr>
        <w:t xml:space="preserve">ferta z ceną brutto – </w:t>
      </w:r>
      <w:r w:rsidR="00461BEF" w:rsidRPr="00461BEF">
        <w:rPr>
          <w:rFonts w:ascii="Verdana" w:hAnsi="Verdana"/>
          <w:sz w:val="16"/>
          <w:szCs w:val="16"/>
        </w:rPr>
        <w:t>27</w:t>
      </w:r>
      <w:r w:rsidR="00461BEF">
        <w:rPr>
          <w:rFonts w:ascii="Verdana" w:hAnsi="Verdana"/>
          <w:sz w:val="16"/>
          <w:szCs w:val="16"/>
        </w:rPr>
        <w:t xml:space="preserve"> </w:t>
      </w:r>
      <w:r w:rsidR="00461BEF" w:rsidRPr="00461BEF">
        <w:rPr>
          <w:rFonts w:ascii="Verdana" w:hAnsi="Verdana"/>
          <w:sz w:val="16"/>
          <w:szCs w:val="16"/>
        </w:rPr>
        <w:t>194,11</w:t>
      </w:r>
      <w:r>
        <w:rPr>
          <w:rFonts w:ascii="Verdana" w:hAnsi="Verdana"/>
          <w:sz w:val="16"/>
          <w:szCs w:val="16"/>
        </w:rPr>
        <w:t xml:space="preserve"> zł 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461BEF" w:rsidRDefault="00461BEF" w:rsidP="00461BE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461BEF" w:rsidRDefault="00461BEF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61BEF">
        <w:rPr>
          <w:rFonts w:ascii="Verdana" w:hAnsi="Verdana"/>
          <w:sz w:val="16"/>
          <w:szCs w:val="16"/>
        </w:rPr>
        <w:t>Hurtownia Farmaceutyczna MEDIFARM Sp. z o.o. ul. Bławatków 6, 43-100 Tychy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– </w:t>
      </w:r>
      <w:r w:rsidR="00461BEF">
        <w:rPr>
          <w:rFonts w:ascii="Verdana" w:hAnsi="Verdana"/>
          <w:sz w:val="16"/>
          <w:szCs w:val="16"/>
        </w:rPr>
        <w:t xml:space="preserve">oferta z ceną brutto – </w:t>
      </w:r>
      <w:r w:rsidR="00461BEF" w:rsidRPr="00461BEF">
        <w:rPr>
          <w:rFonts w:ascii="Verdana" w:hAnsi="Verdana"/>
          <w:sz w:val="16"/>
          <w:szCs w:val="16"/>
        </w:rPr>
        <w:t>15</w:t>
      </w:r>
      <w:r w:rsidR="00461BEF">
        <w:rPr>
          <w:rFonts w:ascii="Verdana" w:hAnsi="Verdana"/>
          <w:sz w:val="16"/>
          <w:szCs w:val="16"/>
        </w:rPr>
        <w:t xml:space="preserve"> </w:t>
      </w:r>
      <w:r w:rsidR="00461BEF" w:rsidRPr="00461BEF">
        <w:rPr>
          <w:rFonts w:ascii="Verdana" w:hAnsi="Verdana"/>
          <w:sz w:val="16"/>
          <w:szCs w:val="16"/>
        </w:rPr>
        <w:t>381,3</w:t>
      </w:r>
      <w:r w:rsidR="00461BEF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 xml:space="preserve"> zł </w:t>
      </w:r>
    </w:p>
    <w:p w:rsidR="00DD0374" w:rsidRDefault="00DD0374" w:rsidP="00DD037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C3B2F" w:rsidRDefault="00FC3B2F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FC3B2F">
        <w:rPr>
          <w:rFonts w:ascii="Verdana" w:hAnsi="Verdana"/>
          <w:sz w:val="16"/>
          <w:szCs w:val="18"/>
        </w:rPr>
        <w:t>ząca pakietu nr 1, 2, 3 i 4</w:t>
      </w:r>
      <w:r w:rsidRPr="0001173C">
        <w:rPr>
          <w:rFonts w:ascii="Verdana" w:hAnsi="Verdana"/>
          <w:sz w:val="16"/>
          <w:szCs w:val="18"/>
        </w:rPr>
        <w:t xml:space="preserve"> </w:t>
      </w:r>
      <w:r w:rsidR="00F22B79">
        <w:rPr>
          <w:rFonts w:ascii="Verdana" w:hAnsi="Verdana"/>
          <w:sz w:val="16"/>
          <w:szCs w:val="18"/>
        </w:rPr>
        <w:t>m</w:t>
      </w:r>
      <w:r w:rsidR="00FC3B2F">
        <w:rPr>
          <w:rFonts w:ascii="Verdana" w:hAnsi="Verdana"/>
          <w:sz w:val="16"/>
          <w:szCs w:val="18"/>
        </w:rPr>
        <w:t>oże być zawarta przed upływem 5</w:t>
      </w:r>
      <w:r w:rsidRPr="0001173C">
        <w:rPr>
          <w:rFonts w:ascii="Verdana" w:hAnsi="Verdana"/>
          <w:sz w:val="16"/>
          <w:szCs w:val="18"/>
        </w:rPr>
        <w:t xml:space="preserve"> dni od dnia przesłania niniejszego zawiadomienia zgodnie z art. 94 u</w:t>
      </w:r>
      <w:r w:rsidR="00FC3B2F">
        <w:rPr>
          <w:rFonts w:ascii="Verdana" w:hAnsi="Verdana"/>
          <w:sz w:val="16"/>
          <w:szCs w:val="18"/>
        </w:rPr>
        <w:t xml:space="preserve">st. 2 pkt 1 lit. a ustawy </w:t>
      </w:r>
      <w:proofErr w:type="spellStart"/>
      <w:r w:rsidR="00FC3B2F">
        <w:rPr>
          <w:rFonts w:ascii="Verdana" w:hAnsi="Verdana"/>
          <w:sz w:val="16"/>
          <w:szCs w:val="18"/>
        </w:rPr>
        <w:t>Pzp</w:t>
      </w:r>
      <w:proofErr w:type="spellEnd"/>
      <w:r w:rsidR="00FC3B2F">
        <w:rPr>
          <w:rFonts w:ascii="Verdana" w:hAnsi="Verdana"/>
          <w:sz w:val="16"/>
          <w:szCs w:val="18"/>
        </w:rPr>
        <w:t>.</w:t>
      </w:r>
    </w:p>
    <w:p w:rsidR="005D5764" w:rsidRDefault="00F9346E" w:rsidP="00FC3B2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C3B2F" w:rsidRDefault="00FC3B2F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C3B2F" w:rsidRDefault="00FC3B2F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9346E" w:rsidRPr="00FC3B2F" w:rsidRDefault="00FC3B2F" w:rsidP="00FC3B2F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6 egz.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Egz. 1-4 – Wykonawcy;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Egz. 5 – tablica ogłoszeń;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>Egz. 6 – a/a.</w:t>
      </w:r>
    </w:p>
    <w:sectPr w:rsidR="00F9346E" w:rsidRPr="00FC3B2F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1C" w:rsidRDefault="00BE3C1C" w:rsidP="007E3857">
      <w:pPr>
        <w:spacing w:after="0" w:line="240" w:lineRule="auto"/>
      </w:pPr>
      <w:r>
        <w:separator/>
      </w:r>
    </w:p>
  </w:endnote>
  <w:endnote w:type="continuationSeparator" w:id="0">
    <w:p w:rsidR="00BE3C1C" w:rsidRDefault="00BE3C1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1C" w:rsidRDefault="00BE3C1C" w:rsidP="007E3857">
      <w:pPr>
        <w:spacing w:after="0" w:line="240" w:lineRule="auto"/>
      </w:pPr>
      <w:r>
        <w:separator/>
      </w:r>
    </w:p>
  </w:footnote>
  <w:footnote w:type="continuationSeparator" w:id="0">
    <w:p w:rsidR="00BE3C1C" w:rsidRDefault="00BE3C1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E3C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E3C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E3C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223"/>
    <w:rsid w:val="002720F8"/>
    <w:rsid w:val="00361403"/>
    <w:rsid w:val="0039016D"/>
    <w:rsid w:val="00461BEF"/>
    <w:rsid w:val="004E30BB"/>
    <w:rsid w:val="00525376"/>
    <w:rsid w:val="00573C24"/>
    <w:rsid w:val="005C5A19"/>
    <w:rsid w:val="005D5764"/>
    <w:rsid w:val="00613267"/>
    <w:rsid w:val="006152F7"/>
    <w:rsid w:val="00646619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9E63F7"/>
    <w:rsid w:val="00A27910"/>
    <w:rsid w:val="00A41BA6"/>
    <w:rsid w:val="00AE1887"/>
    <w:rsid w:val="00B46178"/>
    <w:rsid w:val="00B5687F"/>
    <w:rsid w:val="00B9396A"/>
    <w:rsid w:val="00B95786"/>
    <w:rsid w:val="00BE3C1C"/>
    <w:rsid w:val="00C20F00"/>
    <w:rsid w:val="00C44C73"/>
    <w:rsid w:val="00C509B2"/>
    <w:rsid w:val="00D003C2"/>
    <w:rsid w:val="00D53E50"/>
    <w:rsid w:val="00DD0374"/>
    <w:rsid w:val="00DF4D31"/>
    <w:rsid w:val="00E21598"/>
    <w:rsid w:val="00E21B91"/>
    <w:rsid w:val="00E75B78"/>
    <w:rsid w:val="00EA1CF7"/>
    <w:rsid w:val="00EE56AA"/>
    <w:rsid w:val="00F03C44"/>
    <w:rsid w:val="00F17BC8"/>
    <w:rsid w:val="00F22B79"/>
    <w:rsid w:val="00F25855"/>
    <w:rsid w:val="00F346F2"/>
    <w:rsid w:val="00F9346E"/>
    <w:rsid w:val="00FC3B2F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14</cp:revision>
  <cp:lastPrinted>2019-06-28T11:58:00Z</cp:lastPrinted>
  <dcterms:created xsi:type="dcterms:W3CDTF">2019-03-27T09:32:00Z</dcterms:created>
  <dcterms:modified xsi:type="dcterms:W3CDTF">2019-07-16T06:43:00Z</dcterms:modified>
</cp:coreProperties>
</file>