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Liberation Serif" w:cs="Liberation Serif"/>
        </w:rPr>
      </w:pPr>
      <w:r>
        <w:rPr>
          <w:rFonts w:ascii="Verdana" w:hAnsi="Verdana"/>
          <w:b/>
          <w:sz w:val="16"/>
          <w:szCs w:val="16"/>
        </w:rPr>
        <w:t>PROTOKÓŁ Z OTWARCIA OFERT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Normal"/>
        <w:tabs>
          <w:tab w:val="left" w:pos="2694" w:leader="none"/>
        </w:tabs>
        <w:rPr/>
      </w:pPr>
      <w:r>
        <w:rPr>
          <w:rFonts w:cs="Times New Roman" w:ascii="Verdana" w:hAnsi="Verdana"/>
          <w:sz w:val="16"/>
          <w:szCs w:val="16"/>
        </w:rPr>
        <w:t xml:space="preserve">jakie napłynęły w związku z ogłoszeniem przetargu nieograniczonego </w:t>
      </w:r>
      <w:r>
        <w:rPr>
          <w:rFonts w:cs="Times New Roman" w:ascii="Verdana" w:hAnsi="Verdana"/>
          <w:b/>
          <w:sz w:val="16"/>
          <w:szCs w:val="16"/>
        </w:rPr>
        <w:t>Na dostawę materiałów biurowych – 3 pakiety.</w:t>
      </w:r>
    </w:p>
    <w:p>
      <w:pPr>
        <w:pStyle w:val="Tretekstu"/>
        <w:tabs>
          <w:tab w:val="left" w:pos="7624" w:leader="none"/>
        </w:tabs>
        <w:rPr/>
      </w:pPr>
      <w:r>
        <w:rPr>
          <w:rFonts w:ascii="Verdana" w:hAnsi="Verdana"/>
          <w:sz w:val="16"/>
          <w:szCs w:val="16"/>
        </w:rPr>
        <w:t>Numer postępowania: DZP/PN/17/2017.</w:t>
      </w:r>
    </w:p>
    <w:p>
      <w:pPr>
        <w:pStyle w:val="Tretekstu"/>
        <w:tabs>
          <w:tab w:val="left" w:pos="7624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W dniu 21.04.2017 r. o godz. 11</w:t>
      </w:r>
      <w:r>
        <w:rPr>
          <w:rFonts w:ascii="Verdana" w:hAnsi="Verdana"/>
          <w:sz w:val="16"/>
          <w:szCs w:val="16"/>
          <w:u w:val="single"/>
          <w:vertAlign w:val="superscript"/>
        </w:rPr>
        <w:t>00</w:t>
      </w:r>
      <w:r>
        <w:rPr>
          <w:rFonts w:ascii="Verdana" w:hAnsi="Verdana"/>
          <w:sz w:val="16"/>
          <w:szCs w:val="16"/>
        </w:rPr>
        <w:t xml:space="preserve"> Komisja Przetargowa w n/wym. składzie dokonała otwarcia złożonych ofert: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 xml:space="preserve"> 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1. Dział Zamówień Publicznych – Zofia Garbiec - przewodnicząca - obecna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 xml:space="preserve">2. </w:t>
      </w:r>
      <w:bookmarkStart w:id="0" w:name="__DdeLink__1354_2095765789"/>
      <w:r>
        <w:rPr>
          <w:rFonts w:ascii="Verdana" w:hAnsi="Verdana"/>
          <w:sz w:val="16"/>
          <w:szCs w:val="16"/>
        </w:rPr>
        <w:t xml:space="preserve">Dział Techniczno-Gospodarczy – </w:t>
      </w:r>
      <w:bookmarkEnd w:id="0"/>
      <w:r>
        <w:rPr>
          <w:rFonts w:ascii="Verdana" w:hAnsi="Verdana"/>
          <w:sz w:val="16"/>
          <w:szCs w:val="16"/>
        </w:rPr>
        <w:t xml:space="preserve">Małgorzata Kowalczyk – członek – nie obecna 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3. Dział Techniczno-Gospodarczy – Ewa Macherzyńska  – członek – obecna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>. Dział Zamówień Publicznych – Grzegorz Bartos - sekretarz - obecny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Sporządzono listę obecności na publicznym otwarciu ofert, stanowiącą załącznik nr 1</w:t>
      </w:r>
    </w:p>
    <w:p>
      <w:pPr>
        <w:pStyle w:val="Normal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 xml:space="preserve">Stwierdza się, że do dnia 21.04.2017r. godz. 10 </w:t>
      </w:r>
      <w:r>
        <w:rPr>
          <w:rFonts w:ascii="Verdana" w:hAnsi="Verdana"/>
          <w:sz w:val="16"/>
          <w:szCs w:val="16"/>
          <w:u w:val="single"/>
          <w:vertAlign w:val="superscript"/>
        </w:rPr>
        <w:t>00</w:t>
      </w:r>
      <w:r>
        <w:rPr>
          <w:rFonts w:ascii="Verdana" w:hAnsi="Verdana"/>
          <w:sz w:val="16"/>
          <w:szCs w:val="16"/>
        </w:rPr>
        <w:t xml:space="preserve"> – wpłynęły  4  oferty.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Oferty są  prawidłowo zapakowane i oznakowane oraz nie zostały naruszone.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 xml:space="preserve">Przed przystąpieniem do otwarcia ofert podano kwotę jaką Szpital Powiatowy w Zawierciu  zamierza przeznaczyć na sfinansowanie zamówienia </w:t>
      </w:r>
      <w:r>
        <w:rPr>
          <w:rFonts w:eastAsia="Times New Roman" w:cs="Arial" w:ascii="Verdana" w:hAnsi="Verdana"/>
          <w:color w:val="000000"/>
          <w:sz w:val="16"/>
          <w:szCs w:val="16"/>
          <w:lang w:eastAsia="pl-PL"/>
        </w:rPr>
        <w:t>89 831, 75</w:t>
      </w:r>
      <w:r>
        <w:rPr>
          <w:rFonts w:eastAsia="Times New Roman" w:cs="Arial" w:ascii="Arial" w:hAnsi="Arial"/>
          <w:color w:val="000000"/>
          <w:lang w:eastAsia="pl-PL"/>
        </w:rPr>
        <w:t xml:space="preserve"> </w:t>
      </w:r>
      <w:r>
        <w:rPr>
          <w:rFonts w:ascii="Verdana" w:hAnsi="Verdana"/>
          <w:sz w:val="16"/>
          <w:szCs w:val="16"/>
        </w:rPr>
        <w:t>zł.</w:t>
      </w:r>
    </w:p>
    <w:p>
      <w:pPr>
        <w:pStyle w:val="Normal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jc w:val="both"/>
        <w:rPr>
          <w:rFonts w:eastAsia="Liberation Serif" w:cs="Liberation Serif"/>
        </w:rPr>
      </w:pPr>
      <w:r>
        <w:rPr>
          <w:rFonts w:ascii="Verdana" w:hAnsi="Verdana"/>
          <w:sz w:val="16"/>
          <w:szCs w:val="16"/>
        </w:rPr>
        <w:t xml:space="preserve">a następnie dokonano otwarcia  ofert.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Zbiorcze zestawienie otwartych ofert zawiera załącznik nr 2 do protokołu z otwarcia.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Oferta/y zostały zakwalifikowane do dalszego postępowania, tj. oceny pod względem formalnym i merytorycznym.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spacing w:lineRule="auto" w:line="360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rPr/>
      </w:pPr>
      <w:r>
        <w:rPr>
          <w:rFonts w:ascii="Verdana" w:hAnsi="Verdana"/>
          <w:sz w:val="16"/>
          <w:szCs w:val="16"/>
        </w:rPr>
        <w:t xml:space="preserve">Podpisy osób wchodzących w skład Komisji Przetargowej: </w:t>
      </w:r>
    </w:p>
    <w:p>
      <w:pPr>
        <w:pStyle w:val="Normal"/>
        <w:rPr/>
      </w:pPr>
      <w:r>
        <w:rPr>
          <w:rFonts w:ascii="Verdana" w:hAnsi="Verdana"/>
          <w:sz w:val="16"/>
          <w:szCs w:val="16"/>
        </w:rPr>
        <w:t xml:space="preserve"> </w:t>
      </w:r>
    </w:p>
    <w:p>
      <w:pPr>
        <w:pStyle w:val="Normal"/>
        <w:rPr/>
      </w:pPr>
      <w:r>
        <w:rPr>
          <w:rFonts w:ascii="Verdana" w:hAnsi="Verdana"/>
          <w:sz w:val="16"/>
          <w:szCs w:val="16"/>
        </w:rPr>
        <w:t>..................................................…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rPr/>
      </w:pPr>
      <w:r>
        <w:rPr>
          <w:rFonts w:ascii="Verdana" w:hAnsi="Verdana"/>
          <w:sz w:val="16"/>
          <w:szCs w:val="16"/>
        </w:rPr>
        <w:t>..................................................…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rPr/>
      </w:pPr>
      <w:r>
        <w:rPr>
          <w:rFonts w:ascii="Verdana" w:hAnsi="Verdana"/>
          <w:sz w:val="16"/>
          <w:szCs w:val="16"/>
        </w:rPr>
        <w:t>..................................................….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rPr/>
      </w:pPr>
      <w:r>
        <w:rPr>
          <w:rFonts w:ascii="Verdana" w:hAnsi="Verdana"/>
          <w:sz w:val="16"/>
          <w:szCs w:val="16"/>
        </w:rPr>
        <w:t>……………………………………………………………</w:t>
      </w:r>
      <w:r>
        <w:rPr>
          <w:rFonts w:ascii="Verdana" w:hAnsi="Verdana"/>
          <w:sz w:val="16"/>
          <w:szCs w:val="16"/>
        </w:rPr>
        <w:t>.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rPr/>
      </w:pPr>
      <w:r>
        <w:rPr>
          <w:rFonts w:ascii="Verdana" w:hAnsi="Verdana"/>
          <w:sz w:val="16"/>
          <w:szCs w:val="16"/>
        </w:rPr>
        <w:t>……………………………………………………………</w:t>
      </w:r>
      <w:r>
        <w:rPr>
          <w:rFonts w:ascii="Verdana" w:hAnsi="Verdana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W załączeniu: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1) Zestawienie ofert</w:t>
      </w:r>
    </w:p>
    <w:p>
      <w:pPr>
        <w:pStyle w:val="Normal"/>
        <w:ind w:left="432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 xml:space="preserve">Protokół sporządził:    </w:t>
      </w:r>
      <w:r>
        <w:rPr>
          <w:rFonts w:eastAsia="Liberation Serif" w:cs="Liberation Serif" w:ascii="Verdana" w:hAnsi="Verdana"/>
          <w:i/>
          <w:iCs/>
          <w:sz w:val="18"/>
          <w:szCs w:val="18"/>
        </w:rPr>
        <w:t>Grzegorz Bartos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0d3b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040d3b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e461f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StopkaZnak" w:customStyle="1">
    <w:name w:val="Stopka Znak"/>
    <w:basedOn w:val="DefaultParagraphFont"/>
    <w:link w:val="Footer"/>
    <w:uiPriority w:val="99"/>
    <w:semiHidden/>
    <w:qFormat/>
    <w:rsid w:val="003e461f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ListLabel1" w:customStyle="1">
    <w:name w:val="ListLabel 1"/>
    <w:qFormat/>
    <w:rsid w:val="00b1098e"/>
    <w:rPr>
      <w:rFonts w:cs="Courier New"/>
    </w:rPr>
  </w:style>
  <w:style w:type="character" w:styleId="ListLabel2" w:customStyle="1">
    <w:name w:val="ListLabel 2"/>
    <w:qFormat/>
    <w:rsid w:val="00b1098e"/>
    <w:rPr>
      <w:rFonts w:cs="Courier New"/>
    </w:rPr>
  </w:style>
  <w:style w:type="character" w:styleId="ListLabel3" w:customStyle="1">
    <w:name w:val="ListLabel 3"/>
    <w:qFormat/>
    <w:rsid w:val="00b1098e"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040d3b"/>
    <w:pPr>
      <w:spacing w:lineRule="auto" w:line="288" w:before="0" w:after="140"/>
    </w:pPr>
    <w:rPr/>
  </w:style>
  <w:style w:type="paragraph" w:styleId="Lista">
    <w:name w:val="List"/>
    <w:basedOn w:val="Tretekstu"/>
    <w:rsid w:val="00b1098e"/>
    <w:pPr/>
    <w:rPr/>
  </w:style>
  <w:style w:type="paragraph" w:styleId="Podpis" w:customStyle="1">
    <w:name w:val="Caption"/>
    <w:basedOn w:val="Normal"/>
    <w:qFormat/>
    <w:rsid w:val="00b1098e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b1098e"/>
    <w:pPr>
      <w:suppressLineNumbers/>
    </w:pPr>
    <w:rPr/>
  </w:style>
  <w:style w:type="paragraph" w:styleId="Gwka" w:customStyle="1">
    <w:name w:val="Header"/>
    <w:basedOn w:val="Normal"/>
    <w:link w:val="NagwekZnak"/>
    <w:uiPriority w:val="99"/>
    <w:semiHidden/>
    <w:unhideWhenUsed/>
    <w:rsid w:val="003e461f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Stopka" w:customStyle="1">
    <w:name w:val="Footer"/>
    <w:basedOn w:val="Normal"/>
    <w:link w:val="StopkaZnak"/>
    <w:uiPriority w:val="99"/>
    <w:semiHidden/>
    <w:unhideWhenUsed/>
    <w:rsid w:val="003e461f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ListParagraph">
    <w:name w:val="List Paragraph"/>
    <w:basedOn w:val="Normal"/>
    <w:uiPriority w:val="34"/>
    <w:qFormat/>
    <w:rsid w:val="0049297a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LibreOffice/5.3.0.3$Windows_x86 LibreOffice_project/7074905676c47b82bbcfbea1aeefc84afe1c50e1</Application>
  <Pages>1</Pages>
  <Words>177</Words>
  <Characters>1328</Characters>
  <CharactersWithSpaces>1506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2017-04-04T09:40:00Z</dcterms:created>
  <dc:creator>bdrej</dc:creator>
  <dc:description/>
  <dc:language>pl-PL</dc:language>
  <cp:lastModifiedBy/>
  <cp:lastPrinted>2017-04-21T10:46:49Z</cp:lastPrinted>
  <dcterms:modified xsi:type="dcterms:W3CDTF">2017-04-21T11:24:45Z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