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4F" w:rsidRPr="00081DFF" w:rsidRDefault="004D724F" w:rsidP="00081DFF">
      <w:pPr>
        <w:spacing w:after="0" w:line="276" w:lineRule="auto"/>
        <w:jc w:val="right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Załącznik nr 3</w:t>
      </w:r>
    </w:p>
    <w:p w:rsidR="00285940" w:rsidRPr="00081DFF" w:rsidRDefault="00285940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1F5442" w:rsidRPr="00081DFF" w:rsidRDefault="001F5442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 xml:space="preserve">UMOWA - WZÓR </w:t>
      </w:r>
    </w:p>
    <w:p w:rsidR="001F5442" w:rsidRPr="00081DFF" w:rsidRDefault="00CF0A9B" w:rsidP="00081DFF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…………10</w:t>
      </w:r>
      <w:bookmarkStart w:id="0" w:name="_GoBack"/>
      <w:bookmarkEnd w:id="0"/>
      <w:r w:rsidR="001F5442" w:rsidRPr="00081DFF">
        <w:rPr>
          <w:rFonts w:ascii="Verdana" w:hAnsi="Verdana"/>
          <w:sz w:val="16"/>
          <w:szCs w:val="16"/>
        </w:rPr>
        <w:t>.2019r. w Zawierciu, pomiędzy: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zwanym w treści umowy Zamawiającym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reprezentowanym przez</w:t>
      </w:r>
    </w:p>
    <w:p w:rsidR="001F5442" w:rsidRPr="00081DFF" w:rsidRDefault="00CF0A9B" w:rsidP="00081DFF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Zastępcę Dyrektora ds. T</w:t>
      </w:r>
      <w:r w:rsidR="001F5442" w:rsidRPr="00081DFF">
        <w:rPr>
          <w:rFonts w:ascii="Verdana" w:hAnsi="Verdana"/>
          <w:sz w:val="16"/>
          <w:szCs w:val="16"/>
        </w:rPr>
        <w:t xml:space="preserve">echnicznych Iwona Sroga </w:t>
      </w:r>
    </w:p>
    <w:p w:rsidR="00081DFF" w:rsidRDefault="00081DFF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a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zwanym w  treści  umowy  Wykonawcą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reprezentowanym przez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Wykonawca został wyłoniony – na podstawie art. 4 pkt 8 ustawy – Prawo zamówień publicznych (</w:t>
      </w:r>
      <w:proofErr w:type="spellStart"/>
      <w:r w:rsidRPr="00081DFF">
        <w:rPr>
          <w:rFonts w:ascii="Verdana" w:hAnsi="Verdana"/>
          <w:sz w:val="16"/>
          <w:szCs w:val="16"/>
        </w:rPr>
        <w:t>t.j</w:t>
      </w:r>
      <w:proofErr w:type="spellEnd"/>
      <w:r w:rsidRPr="00081DFF">
        <w:rPr>
          <w:rFonts w:ascii="Verdana" w:hAnsi="Verdana"/>
          <w:sz w:val="16"/>
          <w:szCs w:val="16"/>
        </w:rPr>
        <w:t>. Dz. U. z 2018r., poz. 1986 ze zm.) (zwanej dalej ustawą) zgodnie z Regulaminem udzielania zamówień publicznych w Szpitalu Powiatowym w Zawierciu.</w:t>
      </w: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Strony zgodnie postanawiają zawrzeć umowę na </w:t>
      </w:r>
      <w:r w:rsidR="00CF0A9B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</w:t>
      </w:r>
      <w:r w:rsidRPr="00F93B0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ostawę błon RTG, wywoływaczy i utrwalaczy, błon stomatologicznych</w:t>
      </w:r>
      <w:r w:rsidRPr="00081DFF">
        <w:rPr>
          <w:rFonts w:ascii="Verdana" w:hAnsi="Verdana"/>
          <w:sz w:val="16"/>
          <w:szCs w:val="16"/>
        </w:rPr>
        <w:t xml:space="preserve"> o następującej treści, przy czym oferta Wykonawcy stanowi integralną część umowy.</w:t>
      </w:r>
    </w:p>
    <w:p w:rsidR="006B738A" w:rsidRPr="00081DFF" w:rsidRDefault="006B738A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940806" w:rsidRPr="00081DFF" w:rsidRDefault="00940806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                                                                            </w:t>
      </w:r>
    </w:p>
    <w:p w:rsidR="00940806" w:rsidRPr="00081DFF" w:rsidRDefault="00940806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§1</w:t>
      </w:r>
    </w:p>
    <w:p w:rsidR="001F5442" w:rsidRPr="00081DFF" w:rsidRDefault="001F5442" w:rsidP="00081DF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Wykonawca zobowiązuje się do sukcesywnej sprzedaży i dostarczania Zamawiającemu </w:t>
      </w:r>
      <w:r w:rsidRPr="00081DFF">
        <w:rPr>
          <w:rFonts w:ascii="Verdana" w:hAnsi="Verdana"/>
          <w:color w:val="191919"/>
          <w:sz w:val="16"/>
          <w:szCs w:val="16"/>
          <w:shd w:val="clear" w:color="auto" w:fill="FFFFFF"/>
        </w:rPr>
        <w:t>błon RTG, wywoływaczy i utrwalaczy, błon stomatologicznych</w:t>
      </w:r>
      <w:r w:rsidRPr="00081DFF">
        <w:rPr>
          <w:rFonts w:ascii="Verdana" w:hAnsi="Verdana"/>
          <w:sz w:val="16"/>
          <w:szCs w:val="16"/>
        </w:rPr>
        <w:t>, których szczegółowy asortyment, ilość oraz ceny jednostkowe określa formularz cenowy - załącznik nr 1, stanowiący integralną część niniejszej umowy.</w:t>
      </w:r>
    </w:p>
    <w:p w:rsidR="001F5442" w:rsidRPr="00081DFF" w:rsidRDefault="001F5442" w:rsidP="00081DF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Wykonawca oświadcza, że posiada umiejętności, wiedzę, kwalifikacje i uprawnienia niezbędne do prawidłowego wykonania umowy.</w:t>
      </w:r>
    </w:p>
    <w:p w:rsidR="009E77DD" w:rsidRPr="00081DFF" w:rsidRDefault="009E77DD" w:rsidP="00081DFF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:rsidR="009E77DD" w:rsidRPr="00081DFF" w:rsidRDefault="009E77DD" w:rsidP="00081DFF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§2</w:t>
      </w:r>
    </w:p>
    <w:p w:rsidR="001F5442" w:rsidRPr="00081DFF" w:rsidRDefault="001F5442" w:rsidP="00081DFF">
      <w:pPr>
        <w:spacing w:after="0" w:line="276" w:lineRule="auto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Umowa zostaje zawarta na okres 12 miesięcy od daty zawarcia umowy.</w:t>
      </w:r>
    </w:p>
    <w:p w:rsidR="00940806" w:rsidRPr="00081DFF" w:rsidRDefault="00940806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940806" w:rsidRPr="00081DFF" w:rsidRDefault="009E77DD" w:rsidP="00081DFF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§3</w:t>
      </w: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Wynagrodzenie Wykonawcy za należyte zrealizowanie całej umowy nie może przekroczyć kwoty:</w:t>
      </w: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............. zł brutto (słownie zł : .....……………………………………….…),</w:t>
      </w: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 tym VAT</w:t>
      </w:r>
    </w:p>
    <w:p w:rsidR="001F5442" w:rsidRPr="00081DFF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 ……… zł (słownie zł: ………………………………..),</w:t>
      </w:r>
    </w:p>
    <w:p w:rsidR="00940806" w:rsidRPr="00146218" w:rsidRDefault="001F5442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 tj. netto  ………zł (słow</w:t>
      </w:r>
      <w:r w:rsidR="00146218">
        <w:rPr>
          <w:rFonts w:ascii="Verdana" w:hAnsi="Verdana"/>
          <w:sz w:val="16"/>
          <w:szCs w:val="16"/>
        </w:rPr>
        <w:t>nie zł : ……………………………………………………),</w:t>
      </w:r>
    </w:p>
    <w:p w:rsidR="001F5442" w:rsidRPr="00081DFF" w:rsidRDefault="001F5442" w:rsidP="00081DFF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F5442" w:rsidRPr="00081DFF" w:rsidRDefault="001F5442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4</w:t>
      </w:r>
    </w:p>
    <w:p w:rsidR="001F5442" w:rsidRPr="00081DFF" w:rsidRDefault="001F5442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Zamawiający będzie składał zamówienia asortymentowo-ilościowe pocztą elektroniczną na adres e-mail wskazany w niniejszej umowie.</w:t>
      </w:r>
    </w:p>
    <w:p w:rsidR="001F5442" w:rsidRPr="00081DFF" w:rsidRDefault="001F5442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Wykonawca zobowiązany jest niezwłocznie potwierdzić pocztą elektroniczną otrzymanie każdego zamówienia.</w:t>
      </w:r>
    </w:p>
    <w:p w:rsidR="001F5442" w:rsidRPr="00081DFF" w:rsidRDefault="001F5442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Wykonawca będzie na własny koszt i ryzyko dostarczał zamówione towary w terminie </w:t>
      </w:r>
      <w:r w:rsidR="0015615B" w:rsidRPr="00081DFF">
        <w:rPr>
          <w:rFonts w:ascii="Verdana" w:hAnsi="Verdana"/>
          <w:sz w:val="16"/>
          <w:szCs w:val="16"/>
        </w:rPr>
        <w:t>3</w:t>
      </w:r>
      <w:r w:rsidRPr="00081DFF">
        <w:rPr>
          <w:rFonts w:ascii="Verdana" w:hAnsi="Verdana"/>
          <w:sz w:val="16"/>
          <w:szCs w:val="16"/>
        </w:rPr>
        <w:t xml:space="preserve"> dni roboczych od złożenia zamówienia.</w:t>
      </w:r>
    </w:p>
    <w:p w:rsidR="001F5442" w:rsidRPr="00081DFF" w:rsidRDefault="001F5442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Wykonawca zobowiązany jest dostarczać zamówione towary do magazynu ogólnego Zamawiającego </w:t>
      </w:r>
      <w:r w:rsidRPr="00081DFF">
        <w:rPr>
          <w:rFonts w:ascii="Verdana" w:hAnsi="Verdana"/>
          <w:sz w:val="16"/>
          <w:szCs w:val="16"/>
        </w:rPr>
        <w:br/>
        <w:t>w dni robocze, tzn. od poniedziałku do piątku w godzinach od 8:00 do 14:00.</w:t>
      </w:r>
    </w:p>
    <w:p w:rsidR="0015615B" w:rsidRPr="00081DFF" w:rsidRDefault="0015615B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Wykonawca zobowiązany jest do dostawy </w:t>
      </w:r>
      <w:r w:rsidR="00B56855">
        <w:rPr>
          <w:rFonts w:ascii="Verdana" w:hAnsi="Verdana"/>
          <w:sz w:val="16"/>
          <w:szCs w:val="16"/>
        </w:rPr>
        <w:t>zamówionych towarów</w:t>
      </w:r>
      <w:r w:rsidRPr="00081DFF">
        <w:rPr>
          <w:rFonts w:ascii="Verdana" w:hAnsi="Verdana"/>
          <w:sz w:val="16"/>
          <w:szCs w:val="16"/>
        </w:rPr>
        <w:t xml:space="preserve"> wraz z informacją zawierającą dane producenta, opis zawierający wskazania producenta co do właściwości przedmiotu zamówienia, kart charakterystyki i terminów ważności. Towary dostarczane będą w opakowaniu zabezpieczającym przed uszkodzeniem w czasie transportu w sposób określony odpowiednimi normami. Na </w:t>
      </w:r>
      <w:r w:rsidRPr="00081DFF">
        <w:rPr>
          <w:rFonts w:ascii="Verdana" w:hAnsi="Verdana" w:cstheme="majorHAnsi"/>
          <w:sz w:val="16"/>
          <w:szCs w:val="16"/>
        </w:rPr>
        <w:t>opakowaniu powinna znajdować się etykieta fabryczna określająca rodzaj, typ towaru, jego ilość, datę produkcji oraz nazwę i adres producenta.</w:t>
      </w:r>
    </w:p>
    <w:p w:rsidR="001F5442" w:rsidRPr="00081DFF" w:rsidRDefault="001F5442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 zrealizowanie danego zamówienia uważa się wydanie wszystkich towarów objętych tym zamówieniem upoważnionemu do jego odbioru pracownikowi Działu Zaopatrzenia Zamawiającego.</w:t>
      </w:r>
    </w:p>
    <w:p w:rsidR="001F5442" w:rsidRPr="00081DFF" w:rsidRDefault="001F5442" w:rsidP="00081D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 przypadku braku możliwości realizacji zamówienia w terminie określonym w ust. 3 Wykonawca zobowiązany jest powiadomić o tym pocztą elektroniczną Zamawiającego w ciągu 24 godzin od złożenia </w:t>
      </w:r>
      <w:r w:rsidRPr="00081DFF">
        <w:rPr>
          <w:rFonts w:ascii="Verdana" w:hAnsi="Verdana"/>
          <w:sz w:val="16"/>
          <w:szCs w:val="16"/>
        </w:rPr>
        <w:lastRenderedPageBreak/>
        <w:t>zamówienia podając jednocześnie czas realizacji zamówienia, co nie zwalnia Wykonawcy od zapłacenia kar umownych.</w:t>
      </w:r>
    </w:p>
    <w:p w:rsidR="001F5442" w:rsidRPr="00081DFF" w:rsidRDefault="001F5442" w:rsidP="00081DFF">
      <w:pPr>
        <w:suppressAutoHyphens/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5615B" w:rsidRPr="00081DFF" w:rsidRDefault="0015615B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5</w:t>
      </w:r>
    </w:p>
    <w:p w:rsidR="0015615B" w:rsidRPr="00081DFF" w:rsidRDefault="0015615B" w:rsidP="00081DF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Wykonawca zapewnia, iż oferowane towary są zgodne z przedstawioną ofertą, niewadliwe i spełniają wszelkie normy wymagane przez prawo, a w szczególności przez ustawę </w:t>
      </w:r>
      <w:r w:rsidRPr="00081DFF">
        <w:rPr>
          <w:rFonts w:ascii="Verdana" w:eastAsia="SimSun" w:hAnsi="Verdana" w:cs="Arial"/>
          <w:kern w:val="3"/>
          <w:sz w:val="16"/>
          <w:szCs w:val="16"/>
          <w:lang w:eastAsia="zh-CN"/>
        </w:rPr>
        <w:t>z dnia 20 maja 2010 r. o wyrobach medycznych (tj. Dz. U. z 2019 r. poz. 175 ze. zm.</w:t>
      </w:r>
      <w:r w:rsidRPr="00081DFF">
        <w:rPr>
          <w:rFonts w:ascii="Verdana" w:hAnsi="Verdana"/>
          <w:sz w:val="16"/>
          <w:szCs w:val="16"/>
        </w:rPr>
        <w:t>)</w:t>
      </w:r>
    </w:p>
    <w:p w:rsidR="0015615B" w:rsidRPr="00081DFF" w:rsidRDefault="0015615B" w:rsidP="00081DF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 przypadku stwierdzenia, że dostarczony towar nie jest zgodny pod względem rodzajowym lub jakościowym ze złożonym </w:t>
      </w:r>
      <w:r w:rsidR="00CF0A9B">
        <w:rPr>
          <w:rFonts w:ascii="Verdana" w:hAnsi="Verdana"/>
          <w:sz w:val="16"/>
          <w:szCs w:val="16"/>
        </w:rPr>
        <w:t>zamówieniem, albo że dostarczono</w:t>
      </w:r>
      <w:r w:rsidRPr="00081DFF">
        <w:rPr>
          <w:rFonts w:ascii="Verdana" w:hAnsi="Verdana"/>
          <w:sz w:val="16"/>
          <w:szCs w:val="16"/>
        </w:rPr>
        <w:t xml:space="preserve"> inną ilość towaru niż zamówiona Zamawiający zgłosi w terminie 2 dni roboczych pocztą elektroniczną od otrzymania towaru reklamację.</w:t>
      </w:r>
    </w:p>
    <w:p w:rsidR="0015615B" w:rsidRPr="00081DFF" w:rsidRDefault="0015615B" w:rsidP="00081DF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 terminie 7 dni roboczych od chwili zgłoszenia reklamacji przez Zamawiającego Wykonawca zobowiązany jest na własny koszt i ryzyko do wymiany towaru na zgodny pod względem rodzajowym lub wolny od wad lub do dostarczenia odpowiedniej ilości, rodzaju i jakości towarów.</w:t>
      </w:r>
    </w:p>
    <w:p w:rsidR="00A41429" w:rsidRPr="00081DFF" w:rsidRDefault="00A41429" w:rsidP="00081DFF">
      <w:pPr>
        <w:suppressAutoHyphens/>
        <w:spacing w:after="0"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15615B" w:rsidRPr="00081DFF" w:rsidRDefault="0015615B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6</w:t>
      </w:r>
    </w:p>
    <w:p w:rsidR="0015615B" w:rsidRPr="00081DFF" w:rsidRDefault="0015615B" w:rsidP="00081DF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e-mail: ……………………………….. do stałych kontaktów z pracownikiem Działu Zaopatrzenia Zamawiającego, a w tym do przyjmowania zamówień, nadzorowania ich realizacji, przyjmowania reklamacji.</w:t>
      </w:r>
    </w:p>
    <w:p w:rsidR="0015615B" w:rsidRPr="00081DFF" w:rsidRDefault="0015615B" w:rsidP="00081DF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 przyjęcie dostarczonego zgodnie z zamówieniem i zawartą umową towaru oraz składanie reklamacji odpowiedzialny jest Kierownik Działu Zaopatrzenia Zamawiającego tel. 32 67 40 365, e-mail: ….....................</w:t>
      </w:r>
    </w:p>
    <w:p w:rsidR="009918C4" w:rsidRPr="00081DFF" w:rsidRDefault="009918C4" w:rsidP="00081DFF">
      <w:pPr>
        <w:spacing w:after="0" w:line="276" w:lineRule="auto"/>
        <w:rPr>
          <w:rFonts w:ascii="Verdana" w:hAnsi="Verdana"/>
          <w:b/>
          <w:sz w:val="16"/>
          <w:szCs w:val="16"/>
        </w:rPr>
      </w:pPr>
    </w:p>
    <w:p w:rsidR="0015615B" w:rsidRPr="00081DFF" w:rsidRDefault="0015615B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7</w:t>
      </w:r>
    </w:p>
    <w:p w:rsidR="0015615B" w:rsidRPr="00081DFF" w:rsidRDefault="0015615B" w:rsidP="00081D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Wykonawca zobowiązuje się do dostarczenia wraz z towarami faktury VAT. </w:t>
      </w:r>
    </w:p>
    <w:p w:rsidR="0015615B" w:rsidRPr="00081DFF" w:rsidRDefault="0015615B" w:rsidP="00081D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Zamawiający zapłaci za dostarczone zgodnie ze złożonym zamówieniem towary w terminie do 30 dni od daty otrzymania prawidłowo wystawionej faktury.</w:t>
      </w:r>
    </w:p>
    <w:p w:rsidR="0015615B" w:rsidRPr="00081DFF" w:rsidRDefault="0015615B" w:rsidP="00081D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 cenach jednostkowych określonych w załączniku nr 1 do umowy zawierają się wszystkie koszty związane z realizacją przez Wykonawcę umowy.</w:t>
      </w:r>
    </w:p>
    <w:p w:rsidR="0015615B" w:rsidRPr="00081DFF" w:rsidRDefault="0015615B" w:rsidP="00081D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Zapłata należności następować będzie na podstawie faktury przelewem na rachunek bankowy Wykonawcy wskazany na fakturze.</w:t>
      </w:r>
    </w:p>
    <w:p w:rsidR="0015615B" w:rsidRPr="00081DFF" w:rsidRDefault="0015615B" w:rsidP="00081DFF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9E77DD" w:rsidRPr="00081DFF" w:rsidRDefault="009E77DD" w:rsidP="00081DFF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:rsidR="0015615B" w:rsidRPr="00081DFF" w:rsidRDefault="0015615B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8</w:t>
      </w:r>
    </w:p>
    <w:p w:rsidR="0015615B" w:rsidRPr="00081DFF" w:rsidRDefault="0015615B" w:rsidP="00081DFF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Wykonawca zapłaci Zamawiającemu kary umowne w następujących przypadkach:</w:t>
      </w:r>
    </w:p>
    <w:p w:rsidR="0015615B" w:rsidRPr="00081DFF" w:rsidRDefault="0015615B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a) niedostarczenie towaru w terminie określonym w § 4 ust. 3 kara umowna wyniesie 50 (pięćdziesiąt) złotych za każdy dzień opóźnienia; </w:t>
      </w:r>
    </w:p>
    <w:p w:rsidR="0015615B" w:rsidRPr="00081DFF" w:rsidRDefault="0015615B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b) opóźnienie realizacji któregokolwiek z obowiązków określonych w § 5 ust. </w:t>
      </w:r>
      <w:r w:rsidR="00B56855">
        <w:rPr>
          <w:rFonts w:ascii="Verdana" w:hAnsi="Verdana"/>
          <w:sz w:val="16"/>
          <w:szCs w:val="16"/>
        </w:rPr>
        <w:t>3</w:t>
      </w:r>
      <w:r w:rsidRPr="00081DFF">
        <w:rPr>
          <w:rFonts w:ascii="Verdana" w:hAnsi="Verdana"/>
          <w:sz w:val="16"/>
          <w:szCs w:val="16"/>
        </w:rPr>
        <w:t xml:space="preserve"> kara umowna wyniesie 50 (pięćdziesiąt) złotych za każdy dzień opóźnienia.</w:t>
      </w:r>
    </w:p>
    <w:p w:rsidR="0015615B" w:rsidRPr="00081DFF" w:rsidRDefault="0015615B" w:rsidP="00081DFF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 przypadku rozwiązania umowy przez Zamawiającego z przyczyn leżących po stronie Wykonawcy, Wykonawca zapłaci karę umowną w wysokości 20% wartości netto niezrealizowanej części umowy.               </w:t>
      </w:r>
    </w:p>
    <w:p w:rsidR="0015615B" w:rsidRPr="00081DFF" w:rsidRDefault="0015615B" w:rsidP="00081DFF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W przypadku niezrealizowania </w:t>
      </w:r>
      <w:r w:rsidR="00CF0A9B">
        <w:rPr>
          <w:rFonts w:ascii="Verdana" w:hAnsi="Verdana"/>
          <w:sz w:val="16"/>
          <w:szCs w:val="16"/>
        </w:rPr>
        <w:t xml:space="preserve">w całości lub </w:t>
      </w:r>
      <w:r w:rsidRPr="00081DFF">
        <w:rPr>
          <w:rFonts w:ascii="Verdana" w:hAnsi="Verdana"/>
          <w:sz w:val="16"/>
          <w:szCs w:val="16"/>
        </w:rPr>
        <w:t>części</w:t>
      </w:r>
      <w:r w:rsidR="00CF0A9B">
        <w:rPr>
          <w:rFonts w:ascii="Verdana" w:hAnsi="Verdana"/>
          <w:sz w:val="16"/>
          <w:szCs w:val="16"/>
        </w:rPr>
        <w:t xml:space="preserve"> danego</w:t>
      </w:r>
      <w:r w:rsidRPr="00081DFF">
        <w:rPr>
          <w:rFonts w:ascii="Verdana" w:hAnsi="Verdana"/>
          <w:sz w:val="16"/>
          <w:szCs w:val="16"/>
        </w:rPr>
        <w:t xml:space="preserve"> zamówienia w terminie Zamawiający może zakupić towar u innego dostawcy po wcześniejszym poinformowaniu Wykonawcy. W przypadku konieczności zakupu niezrealizowanej przez Wykonawcę części zamówienia za cenę wyższą niż wynikająca z oferty Wykonawcy wynikająca z tego różnicą w cenie zostanie obciążony Wykonawca.</w:t>
      </w:r>
    </w:p>
    <w:p w:rsidR="0015615B" w:rsidRPr="00081DFF" w:rsidRDefault="0015615B" w:rsidP="00081DFF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 xml:space="preserve">Zamawiający może potrącić naliczone kary umowne oraz należność, o której mowa w ust. 3 </w:t>
      </w:r>
      <w:r w:rsidRPr="00081DFF">
        <w:rPr>
          <w:rFonts w:ascii="Verdana" w:hAnsi="Verdana"/>
          <w:sz w:val="16"/>
          <w:szCs w:val="16"/>
        </w:rPr>
        <w:br/>
        <w:t>z jakimikolwiek należnościami przysługującymi Wykonawcy, na co Wykonawca niniejszym wyraża zgodę.</w:t>
      </w:r>
    </w:p>
    <w:p w:rsidR="0015615B" w:rsidRPr="00081DFF" w:rsidRDefault="0015615B" w:rsidP="00081DFF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 przypadku gdy wyrządzona szkoda przewyższa naliczone kary umowne Zamawiający ma prawo do odszkodowania uzupełniającego.</w:t>
      </w:r>
    </w:p>
    <w:p w:rsidR="0015615B" w:rsidRPr="00081DFF" w:rsidRDefault="0015615B" w:rsidP="00081DFF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</w:p>
    <w:p w:rsidR="00940806" w:rsidRPr="00081DFF" w:rsidRDefault="00940806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DB0EA6" w:rsidRPr="00081DFF" w:rsidRDefault="00DB0EA6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9</w:t>
      </w:r>
    </w:p>
    <w:p w:rsidR="00DB0EA6" w:rsidRPr="00081DFF" w:rsidRDefault="00DB0EA6" w:rsidP="00081DF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B0EA6" w:rsidRPr="00081DFF" w:rsidRDefault="00DB0EA6" w:rsidP="00081DF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DB0EA6" w:rsidRPr="00081DFF" w:rsidRDefault="00DB0EA6" w:rsidP="00081DFF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Odstąpienie od umowy lub jej rozwiązanie nie zwalnia Wykonawcy z obowiązku zapłaty kar umownych i innych należności wynikających z umowy lub z obowiązujących przepisów prawa.</w:t>
      </w:r>
    </w:p>
    <w:p w:rsidR="00DB0EA6" w:rsidRDefault="00DB0EA6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B56855" w:rsidRDefault="00B56855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B56855" w:rsidRDefault="00B56855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B56855" w:rsidRPr="00081DFF" w:rsidRDefault="00B56855" w:rsidP="00081DFF">
      <w:pPr>
        <w:spacing w:after="0" w:line="276" w:lineRule="auto"/>
        <w:rPr>
          <w:rFonts w:ascii="Verdana" w:hAnsi="Verdana"/>
          <w:sz w:val="16"/>
          <w:szCs w:val="16"/>
        </w:rPr>
      </w:pPr>
    </w:p>
    <w:p w:rsidR="00DB0EA6" w:rsidRPr="00081DFF" w:rsidRDefault="00DB0EA6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lastRenderedPageBreak/>
        <w:t>§ 10</w:t>
      </w:r>
    </w:p>
    <w:p w:rsidR="00DB0EA6" w:rsidRPr="00081DFF" w:rsidRDefault="00DB0EA6" w:rsidP="00081DF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Dopuszczalna jest zmiana niniejszej umowy w przypadku nie wyczerpania przedmiotu umowy</w:t>
      </w:r>
      <w:r w:rsidR="00B56855">
        <w:rPr>
          <w:rFonts w:ascii="Verdana" w:hAnsi="Verdana"/>
          <w:sz w:val="16"/>
          <w:szCs w:val="16"/>
        </w:rPr>
        <w:t xml:space="preserve"> w terminie, o którym mowa w § 2</w:t>
      </w:r>
      <w:r w:rsidRPr="00081DFF">
        <w:rPr>
          <w:rFonts w:ascii="Verdana" w:hAnsi="Verdana"/>
          <w:sz w:val="16"/>
          <w:szCs w:val="16"/>
        </w:rPr>
        <w:t>. Na wniosek Zamawiającego może być zawarty aneks o przedłużeniu trwania umowy na warunkach z niej wynikających do czasu wyczerpania asortymentu i wartości umowy.</w:t>
      </w:r>
    </w:p>
    <w:p w:rsidR="00DB0EA6" w:rsidRPr="00081DFF" w:rsidRDefault="00DB0EA6" w:rsidP="00081DF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Zamawiający ma prawo do niewykorzystania całego asortymentu objętego umową w zależnośc</w:t>
      </w:r>
      <w:r w:rsidR="00192974" w:rsidRPr="00081DFF">
        <w:rPr>
          <w:rFonts w:ascii="Verdana" w:hAnsi="Verdana"/>
          <w:sz w:val="16"/>
          <w:szCs w:val="16"/>
        </w:rPr>
        <w:t>i od jego potrzeb do wysokości 5</w:t>
      </w:r>
      <w:r w:rsidRPr="00081DFF">
        <w:rPr>
          <w:rFonts w:ascii="Verdana" w:hAnsi="Verdana"/>
          <w:sz w:val="16"/>
          <w:szCs w:val="16"/>
        </w:rPr>
        <w:t>0% wartości zamówienia. Wykonawcy nie przysługuje roszczenie z tytułu niezrealizowania całego zakresu umowy.</w:t>
      </w:r>
    </w:p>
    <w:p w:rsidR="00DB0EA6" w:rsidRPr="00081DFF" w:rsidRDefault="00DB0EA6" w:rsidP="00081DFF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B0EA6" w:rsidRPr="00081DFF" w:rsidRDefault="00DB0EA6" w:rsidP="00081DFF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DB0EA6" w:rsidRPr="00081DFF" w:rsidRDefault="00DB0EA6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b/>
          <w:sz w:val="16"/>
          <w:szCs w:val="16"/>
        </w:rPr>
        <w:t>§ 11</w:t>
      </w:r>
    </w:p>
    <w:p w:rsidR="00DB0EA6" w:rsidRPr="00081DFF" w:rsidRDefault="00DB0EA6" w:rsidP="00081D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Ewentualne spory, które mogą wyniknąć w trakcie realizowania niniejszej umowy rozstrzygane będą przez sądy właściwe miejscowo dla siedziby Zamawiającego.</w:t>
      </w:r>
    </w:p>
    <w:p w:rsidR="00DB0EA6" w:rsidRPr="00081DFF" w:rsidRDefault="00DB0EA6" w:rsidP="00081D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 sprawach nie uregulowanych postanowieniami niniejszej umowy będą miały zastosowanie przepisy ustawy Kodeksu cywilnego.</w:t>
      </w:r>
    </w:p>
    <w:p w:rsidR="00DB0EA6" w:rsidRPr="00081DFF" w:rsidRDefault="00DB0EA6" w:rsidP="00081D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Umowę sporządzono w dwóch jednobrzmiących egzemplarzach po jednym dla każdej ze Stron.</w:t>
      </w:r>
    </w:p>
    <w:p w:rsidR="00DB0EA6" w:rsidRPr="00081DFF" w:rsidRDefault="00DB0EA6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A41429" w:rsidRPr="00081DFF" w:rsidRDefault="00A41429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A41429" w:rsidRPr="00081DFF" w:rsidRDefault="00A41429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A41429" w:rsidRPr="00081DFF" w:rsidRDefault="00A41429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A41429" w:rsidRPr="00081DFF" w:rsidRDefault="00A41429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A41429" w:rsidRPr="00081DFF" w:rsidRDefault="00A41429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A41429" w:rsidRPr="00081DFF" w:rsidRDefault="00A41429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p w:rsidR="00DB0EA6" w:rsidRPr="00081DFF" w:rsidRDefault="00DB0EA6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  <w:r w:rsidRPr="00081DFF">
        <w:rPr>
          <w:rFonts w:ascii="Verdana" w:hAnsi="Verdana"/>
          <w:sz w:val="16"/>
          <w:szCs w:val="16"/>
        </w:rPr>
        <w:t>Wykonawca</w:t>
      </w:r>
      <w:r w:rsidRPr="00081DFF">
        <w:rPr>
          <w:rFonts w:ascii="Verdana" w:hAnsi="Verdana"/>
          <w:sz w:val="16"/>
          <w:szCs w:val="16"/>
        </w:rPr>
        <w:tab/>
      </w:r>
      <w:r w:rsidRPr="00081DFF">
        <w:rPr>
          <w:rFonts w:ascii="Verdana" w:hAnsi="Verdana"/>
          <w:sz w:val="16"/>
          <w:szCs w:val="16"/>
        </w:rPr>
        <w:tab/>
      </w:r>
      <w:r w:rsidRPr="00081DFF">
        <w:rPr>
          <w:rFonts w:ascii="Verdana" w:hAnsi="Verdana"/>
          <w:sz w:val="16"/>
          <w:szCs w:val="16"/>
        </w:rPr>
        <w:tab/>
      </w:r>
      <w:r w:rsidRPr="00081DFF">
        <w:rPr>
          <w:rFonts w:ascii="Verdana" w:hAnsi="Verdana"/>
          <w:sz w:val="16"/>
          <w:szCs w:val="16"/>
        </w:rPr>
        <w:tab/>
      </w:r>
      <w:r w:rsidRPr="00081DFF">
        <w:rPr>
          <w:rFonts w:ascii="Verdana" w:hAnsi="Verdana"/>
          <w:sz w:val="16"/>
          <w:szCs w:val="16"/>
        </w:rPr>
        <w:tab/>
      </w:r>
      <w:r w:rsidRPr="00081DFF">
        <w:rPr>
          <w:rFonts w:ascii="Verdana" w:hAnsi="Verdana"/>
          <w:sz w:val="16"/>
          <w:szCs w:val="16"/>
        </w:rPr>
        <w:tab/>
      </w:r>
      <w:r w:rsidRPr="00081DFF">
        <w:rPr>
          <w:rFonts w:ascii="Verdana" w:hAnsi="Verdana"/>
          <w:sz w:val="16"/>
          <w:szCs w:val="16"/>
        </w:rPr>
        <w:tab/>
        <w:t>Zamawiający</w:t>
      </w:r>
    </w:p>
    <w:p w:rsidR="003441A4" w:rsidRPr="00081DFF" w:rsidRDefault="00CF0A9B" w:rsidP="00081DFF">
      <w:pPr>
        <w:spacing w:after="0" w:line="276" w:lineRule="auto"/>
        <w:jc w:val="center"/>
        <w:rPr>
          <w:rFonts w:ascii="Verdana" w:hAnsi="Verdana"/>
          <w:sz w:val="16"/>
          <w:szCs w:val="16"/>
        </w:rPr>
      </w:pPr>
    </w:p>
    <w:sectPr w:rsidR="003441A4" w:rsidRPr="0008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FE51EB4"/>
    <w:multiLevelType w:val="multilevel"/>
    <w:tmpl w:val="5CE8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2A7BF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5736DE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5"/>
    <w:rsid w:val="0004676F"/>
    <w:rsid w:val="00081DFF"/>
    <w:rsid w:val="00146218"/>
    <w:rsid w:val="0015615B"/>
    <w:rsid w:val="00176B1B"/>
    <w:rsid w:val="00192974"/>
    <w:rsid w:val="001F5442"/>
    <w:rsid w:val="002726E2"/>
    <w:rsid w:val="00285940"/>
    <w:rsid w:val="002A5624"/>
    <w:rsid w:val="00324611"/>
    <w:rsid w:val="003C204B"/>
    <w:rsid w:val="0048474D"/>
    <w:rsid w:val="004D724F"/>
    <w:rsid w:val="00507361"/>
    <w:rsid w:val="0053122B"/>
    <w:rsid w:val="005534D1"/>
    <w:rsid w:val="00696194"/>
    <w:rsid w:val="006B738A"/>
    <w:rsid w:val="00706D4D"/>
    <w:rsid w:val="007829D5"/>
    <w:rsid w:val="007B6A2B"/>
    <w:rsid w:val="007F2DA2"/>
    <w:rsid w:val="00847A4B"/>
    <w:rsid w:val="008916B0"/>
    <w:rsid w:val="00940806"/>
    <w:rsid w:val="00981E9C"/>
    <w:rsid w:val="009918C4"/>
    <w:rsid w:val="00994B82"/>
    <w:rsid w:val="009D0435"/>
    <w:rsid w:val="009E77DD"/>
    <w:rsid w:val="00A41429"/>
    <w:rsid w:val="00A56F9E"/>
    <w:rsid w:val="00B55D66"/>
    <w:rsid w:val="00B56855"/>
    <w:rsid w:val="00CF0A9B"/>
    <w:rsid w:val="00DA5BA1"/>
    <w:rsid w:val="00DB0EA6"/>
    <w:rsid w:val="00DD7C96"/>
    <w:rsid w:val="00E10F69"/>
    <w:rsid w:val="00EB094C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3FC-6583-4F2D-993B-17A33FA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2AF1-62F7-408A-AA30-0E190850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17</cp:revision>
  <cp:lastPrinted>2019-08-20T11:01:00Z</cp:lastPrinted>
  <dcterms:created xsi:type="dcterms:W3CDTF">2018-07-13T06:32:00Z</dcterms:created>
  <dcterms:modified xsi:type="dcterms:W3CDTF">2019-09-24T05:43:00Z</dcterms:modified>
</cp:coreProperties>
</file>