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3D20" w14:textId="64CED52F" w:rsidR="005C1E3B" w:rsidRPr="005C1E3B" w:rsidRDefault="005C1E3B" w:rsidP="005C1E3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2</w:t>
      </w:r>
    </w:p>
    <w:p w14:paraId="6BBD4EE1" w14:textId="6D37B30A" w:rsidR="00E8656B" w:rsidRDefault="00E8656B" w:rsidP="005C1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 w14:paraId="749CFD5E" w14:textId="0CDC6C3D" w:rsidR="00F63978" w:rsidRDefault="00E8656B" w:rsidP="005C1E3B">
      <w:pPr>
        <w:jc w:val="center"/>
        <w:rPr>
          <w:b/>
          <w:bCs/>
        </w:rPr>
      </w:pPr>
      <w:r w:rsidRPr="00E8656B">
        <w:rPr>
          <w:b/>
          <w:bCs/>
        </w:rPr>
        <w:t xml:space="preserve">Wykonanie ekspertyzy technicznej w </w:t>
      </w:r>
      <w:r w:rsidR="00F63978">
        <w:rPr>
          <w:b/>
          <w:bCs/>
        </w:rPr>
        <w:t>zakresie ochrony przeciwpożarowej dla Szpitala Powiatowego w Zawierciu ul. Miodowa 14</w:t>
      </w:r>
      <w:r w:rsidR="00CB4142">
        <w:rPr>
          <w:b/>
          <w:bCs/>
        </w:rPr>
        <w:t xml:space="preserve"> budynek A, B, C oraz wykonanie scenariusza pożarowego dla budynku A, B, C i D</w:t>
      </w:r>
    </w:p>
    <w:p w14:paraId="2EBA5A0D" w14:textId="21564F34" w:rsidR="00F63978" w:rsidRDefault="00F63978" w:rsidP="00F63978">
      <w:pPr>
        <w:pStyle w:val="Akapitzlist"/>
        <w:numPr>
          <w:ilvl w:val="0"/>
          <w:numId w:val="1"/>
        </w:numPr>
        <w:jc w:val="both"/>
      </w:pPr>
      <w:r>
        <w:t>Przedmiotem zamówienia jest wykonanie ekspertyzy technicznej dotyczącej rozwiązań zamiennych w stosunku do obowiązujących warunków technicznych w zakresie ochrony przeciwpożarowej dla budynku Szpitala Powiatowego w Zawierciu</w:t>
      </w:r>
      <w:r w:rsidR="00437ABE">
        <w:t xml:space="preserve"> wraz z drogami przeciwpożarowymi</w:t>
      </w:r>
      <w:r w:rsidR="00CB4142">
        <w:t xml:space="preserve"> oraz wykonanie scenariusza pożarowego dla budynku A, B, C i D.</w:t>
      </w:r>
    </w:p>
    <w:p w14:paraId="4F955A4D" w14:textId="53E3727D" w:rsidR="00F63978" w:rsidRDefault="00F63978" w:rsidP="00F63978">
      <w:pPr>
        <w:pStyle w:val="Akapitzlist"/>
        <w:numPr>
          <w:ilvl w:val="0"/>
          <w:numId w:val="1"/>
        </w:numPr>
        <w:jc w:val="both"/>
      </w:pPr>
      <w:r>
        <w:t>Ekspertyza powinna zostać wykonana przez rzeczoznawcę ds. zabezpieczeń  przeciwpożarowych oraz rzeczoznawcę budowlanego zgodnie z postanowieniami Rozporządzenia Ministra</w:t>
      </w:r>
      <w:r w:rsidR="00AC17D1">
        <w:t xml:space="preserve"> Infrastruktury</w:t>
      </w:r>
      <w:r>
        <w:t xml:space="preserve"> z dnia 12.04.2002r. w sprawie warunków technicznych, jakim powinny</w:t>
      </w:r>
      <w:r w:rsidR="00AC17D1">
        <w:t xml:space="preserve"> odpowiadać budynki i ich usytuowanie (tj. Dz. U&gt; z 2015 r. poz. 1422).</w:t>
      </w:r>
    </w:p>
    <w:p w14:paraId="57AC00AC" w14:textId="3BD65FDA" w:rsidR="00AC17D1" w:rsidRDefault="00AC17D1" w:rsidP="00F63978">
      <w:pPr>
        <w:pStyle w:val="Akapitzlist"/>
        <w:numPr>
          <w:ilvl w:val="0"/>
          <w:numId w:val="1"/>
        </w:numPr>
        <w:jc w:val="both"/>
      </w:pPr>
      <w:r>
        <w:t>Ekspertyza ma na celu :</w:t>
      </w:r>
    </w:p>
    <w:p w14:paraId="2A27F916" w14:textId="14E78E2E" w:rsidR="00220E96" w:rsidRDefault="00220E96" w:rsidP="00220E96">
      <w:pPr>
        <w:pStyle w:val="Akapitzlist"/>
        <w:numPr>
          <w:ilvl w:val="0"/>
          <w:numId w:val="2"/>
        </w:numPr>
        <w:jc w:val="both"/>
      </w:pPr>
      <w:r>
        <w:t>Wskazanie nieprawidłowości w zakresie ochrony przeciwpożarowej w odniesieniu do obowiązujących aktów prawnych,</w:t>
      </w:r>
    </w:p>
    <w:p w14:paraId="12462858" w14:textId="553AFE27" w:rsidR="00220E96" w:rsidRDefault="00220E96" w:rsidP="00220E96">
      <w:pPr>
        <w:pStyle w:val="Akapitzlist"/>
        <w:numPr>
          <w:ilvl w:val="0"/>
          <w:numId w:val="2"/>
        </w:numPr>
        <w:jc w:val="both"/>
      </w:pPr>
      <w:r>
        <w:t>Wskazanie dostępnych rozwiązań zamiennych lub zastępczych zapewniających alternatywne, nie pogorszone warunki ochrony przeciwpożarowej w budynkach objętych ekspertyzą, nie wymagających ,modernizacji budowlanej obiektu – wyszczególnienie proponowanych rozwiązań,</w:t>
      </w:r>
    </w:p>
    <w:p w14:paraId="533512FB" w14:textId="71FAC3D2" w:rsidR="00220E96" w:rsidRDefault="00220E96" w:rsidP="00220E96">
      <w:pPr>
        <w:pStyle w:val="Akapitzlist"/>
        <w:numPr>
          <w:ilvl w:val="0"/>
          <w:numId w:val="2"/>
        </w:numPr>
        <w:jc w:val="both"/>
      </w:pPr>
      <w:r>
        <w:t>Uzyskanie decyz</w:t>
      </w:r>
      <w:r w:rsidR="00437ABE">
        <w:t>ji/postanowienia</w:t>
      </w:r>
      <w:r>
        <w:t xml:space="preserve"> o odstępstwie Śląskiego Komendanta Wojewódzkiego Państwowej Straży Pożarnej w Katowicach od warunków ochrony przeciwpożarowej obiektu wymienionych w obowiązujących przepisach prawa w zakresie zaproponowanym w ekspertyzie,</w:t>
      </w:r>
    </w:p>
    <w:p w14:paraId="0F60A7E8" w14:textId="10531E74" w:rsidR="00220E96" w:rsidRDefault="0011101A" w:rsidP="00220E96">
      <w:pPr>
        <w:pStyle w:val="Akapitzlist"/>
        <w:numPr>
          <w:ilvl w:val="0"/>
          <w:numId w:val="1"/>
        </w:numPr>
        <w:jc w:val="both"/>
      </w:pPr>
      <w:r>
        <w:t>Wszystkie rozwiązania dotyczące zakresu opracowania jak i wyposażenia muszą zostać skonsultowane z użytkownikiem obiektu, w celu weryfikacji najlepszego rozwiązania.</w:t>
      </w:r>
    </w:p>
    <w:p w14:paraId="661B20A9" w14:textId="2F1924DA" w:rsidR="0011101A" w:rsidRDefault="0011101A" w:rsidP="00220E96">
      <w:pPr>
        <w:pStyle w:val="Akapitzlist"/>
        <w:numPr>
          <w:ilvl w:val="0"/>
          <w:numId w:val="1"/>
        </w:numPr>
        <w:jc w:val="both"/>
      </w:pPr>
      <w:r>
        <w:t xml:space="preserve">Wykonaną ekspertyzę </w:t>
      </w:r>
      <w:r w:rsidR="00437ABE">
        <w:t xml:space="preserve">Zamawiający przedłoży </w:t>
      </w:r>
      <w:r>
        <w:t>Śląski</w:t>
      </w:r>
      <w:r w:rsidR="00437ABE">
        <w:t>emu</w:t>
      </w:r>
      <w:r>
        <w:t xml:space="preserve"> Komendan</w:t>
      </w:r>
      <w:r w:rsidR="00437ABE">
        <w:t>towi</w:t>
      </w:r>
      <w:r>
        <w:t xml:space="preserve"> Wojewódzkiej Państwowej Straży Pożarnej w Katowicach</w:t>
      </w:r>
      <w:r w:rsidR="00437ABE">
        <w:t>,  a w ramach zamówienia Wykonawca zobowiązany będzie do uwzględnienia ewentualnych poprawek.</w:t>
      </w:r>
    </w:p>
    <w:p w14:paraId="5FC3FFE3" w14:textId="144689DE" w:rsidR="0011101A" w:rsidRDefault="0011101A" w:rsidP="00220E96">
      <w:pPr>
        <w:pStyle w:val="Akapitzlist"/>
        <w:numPr>
          <w:ilvl w:val="0"/>
          <w:numId w:val="1"/>
        </w:numPr>
        <w:jc w:val="both"/>
      </w:pPr>
      <w:r>
        <w:t>Przed złożeniem oferty, Oferent – potencjalny Wykonawca może dokonać wizji lokalnej budynku,  którego będzie dotyczyć opracowanie ekspertyzy z jednoczesnym zapoznaniem się z materiałami  źródłowymi będącymi w posiadaniu administratora budynku.</w:t>
      </w:r>
    </w:p>
    <w:p w14:paraId="7123BAA6" w14:textId="4A6190C0" w:rsidR="0011101A" w:rsidRDefault="0011101A" w:rsidP="00220E96">
      <w:pPr>
        <w:pStyle w:val="Akapitzlist"/>
        <w:numPr>
          <w:ilvl w:val="0"/>
          <w:numId w:val="1"/>
        </w:numPr>
        <w:jc w:val="both"/>
      </w:pPr>
      <w:r>
        <w:t>Zamawiający umożliwi Wykonawcy dokonanie oględzin pomieszczeń, w tym dokonywanie pomiarów, badań i wizji lokalnej.</w:t>
      </w:r>
    </w:p>
    <w:p w14:paraId="756ED1F7" w14:textId="6ADB21F9" w:rsidR="005C1E3B" w:rsidRDefault="0011101A" w:rsidP="005C1E3B">
      <w:pPr>
        <w:pStyle w:val="Akapitzlist"/>
        <w:numPr>
          <w:ilvl w:val="0"/>
          <w:numId w:val="1"/>
        </w:numPr>
        <w:jc w:val="both"/>
      </w:pPr>
      <w:r>
        <w:t xml:space="preserve">Ekspertyza techniczna powinna być sporządzona i dostarczona Zamawiającemu w wersji papierowej oraz elektronicznej </w:t>
      </w:r>
      <w:r w:rsidR="00437ABE">
        <w:t xml:space="preserve"> w formie edytowalnej </w:t>
      </w:r>
      <w:proofErr w:type="spellStart"/>
      <w:r w:rsidR="00437ABE">
        <w:t>dwg</w:t>
      </w:r>
      <w:proofErr w:type="spellEnd"/>
      <w:r w:rsidR="00437ABE">
        <w:t xml:space="preserve"> oraz  pdf </w:t>
      </w:r>
      <w:r>
        <w:t xml:space="preserve">w dwóch egzemplarzach – powinna </w:t>
      </w:r>
      <w:r w:rsidR="00505446">
        <w:t>zawierać</w:t>
      </w:r>
      <w:r>
        <w:t xml:space="preserve"> część opisową i odpowiadającą jej część graficzną z podpisem i pieczęcią rzeczoznawcy ds. zabezpieczeń przeciwpożarowych</w:t>
      </w:r>
      <w:r w:rsidR="00505446">
        <w:t xml:space="preserve"> oraz rzeczoznawcy budowlanego.</w:t>
      </w:r>
      <w:r w:rsidR="00437ABE">
        <w:t xml:space="preserve"> Forma elektroniczna przekazana na pendrive/dysk zewnętrzny.</w:t>
      </w:r>
    </w:p>
    <w:p w14:paraId="73B32AD1" w14:textId="77777777" w:rsidR="00437ABE" w:rsidRDefault="00437ABE" w:rsidP="00437ABE">
      <w:pPr>
        <w:pStyle w:val="Akapitzlist"/>
        <w:jc w:val="both"/>
      </w:pPr>
    </w:p>
    <w:p w14:paraId="6E126789" w14:textId="77777777" w:rsidR="00437ABE" w:rsidRDefault="00437ABE" w:rsidP="00437ABE">
      <w:pPr>
        <w:jc w:val="both"/>
      </w:pPr>
    </w:p>
    <w:p w14:paraId="49C304D4" w14:textId="77777777" w:rsidR="00437ABE" w:rsidRDefault="00437ABE" w:rsidP="00437ABE">
      <w:pPr>
        <w:jc w:val="both"/>
      </w:pPr>
    </w:p>
    <w:p w14:paraId="7CD1ABBB" w14:textId="77777777" w:rsidR="00437ABE" w:rsidRDefault="00437ABE" w:rsidP="00437ABE">
      <w:pPr>
        <w:jc w:val="both"/>
      </w:pPr>
    </w:p>
    <w:p w14:paraId="157C3D1E" w14:textId="599D2643" w:rsidR="00505446" w:rsidRDefault="00505446" w:rsidP="00437ABE">
      <w:pPr>
        <w:jc w:val="both"/>
      </w:pPr>
      <w:r>
        <w:lastRenderedPageBreak/>
        <w:t>INFORMACJE DOT. BUDYNKU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1407"/>
        <w:gridCol w:w="1109"/>
        <w:gridCol w:w="1284"/>
        <w:gridCol w:w="1445"/>
        <w:gridCol w:w="2126"/>
      </w:tblGrid>
      <w:tr w:rsidR="00BA5938" w14:paraId="7C67F2EF" w14:textId="77777777" w:rsidTr="00BA5938">
        <w:trPr>
          <w:jc w:val="center"/>
        </w:trPr>
        <w:tc>
          <w:tcPr>
            <w:tcW w:w="1696" w:type="dxa"/>
            <w:vAlign w:val="center"/>
          </w:tcPr>
          <w:p w14:paraId="0BD5037A" w14:textId="07F5FD58" w:rsidR="00BA5938" w:rsidRDefault="00BA5938" w:rsidP="00BA5938">
            <w:pPr>
              <w:jc w:val="center"/>
            </w:pPr>
            <w:r>
              <w:t>Budynek główny (Pawilon A, B, C</w:t>
            </w:r>
            <w:r w:rsidR="00CB4142">
              <w:t>, D</w:t>
            </w:r>
            <w:r>
              <w:t xml:space="preserve"> oraz SOR)</w:t>
            </w:r>
          </w:p>
        </w:tc>
        <w:tc>
          <w:tcPr>
            <w:tcW w:w="1407" w:type="dxa"/>
            <w:vAlign w:val="center"/>
          </w:tcPr>
          <w:p w14:paraId="05F30B4F" w14:textId="3860EA7C" w:rsidR="00BA5938" w:rsidRPr="00BA5938" w:rsidRDefault="00BA5938" w:rsidP="00BA5938">
            <w:pPr>
              <w:jc w:val="center"/>
            </w:pPr>
            <w:r>
              <w:t>Powierzchnia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09" w:type="dxa"/>
            <w:vAlign w:val="center"/>
          </w:tcPr>
          <w:p w14:paraId="58057AB6" w14:textId="27BBEB50" w:rsidR="00BA5938" w:rsidRDefault="00BA5938" w:rsidP="00BA5938">
            <w:pPr>
              <w:jc w:val="center"/>
            </w:pPr>
            <w:r>
              <w:t>Wysokość (m)</w:t>
            </w:r>
          </w:p>
        </w:tc>
        <w:tc>
          <w:tcPr>
            <w:tcW w:w="1284" w:type="dxa"/>
            <w:vAlign w:val="center"/>
          </w:tcPr>
          <w:p w14:paraId="65418DFA" w14:textId="2817E55C" w:rsidR="00BA5938" w:rsidRDefault="00BA5938" w:rsidP="00BA5938">
            <w:pPr>
              <w:jc w:val="center"/>
            </w:pPr>
            <w:r>
              <w:t>Ilość kondygnacji</w:t>
            </w:r>
          </w:p>
        </w:tc>
        <w:tc>
          <w:tcPr>
            <w:tcW w:w="1445" w:type="dxa"/>
            <w:vAlign w:val="center"/>
          </w:tcPr>
          <w:p w14:paraId="1EF0A54F" w14:textId="19E3B0B3" w:rsidR="00BA5938" w:rsidRDefault="00BA5938" w:rsidP="00BA5938">
            <w:pPr>
              <w:jc w:val="center"/>
            </w:pPr>
            <w:r>
              <w:t xml:space="preserve">Centrala alarmu </w:t>
            </w:r>
            <w:proofErr w:type="spellStart"/>
            <w:r>
              <w:t>poż</w:t>
            </w:r>
            <w:proofErr w:type="spellEnd"/>
            <w:r>
              <w:t>. do PSP</w:t>
            </w:r>
          </w:p>
        </w:tc>
        <w:tc>
          <w:tcPr>
            <w:tcW w:w="2126" w:type="dxa"/>
            <w:vAlign w:val="center"/>
          </w:tcPr>
          <w:p w14:paraId="11029A59" w14:textId="79EA4B46" w:rsidR="00BA5938" w:rsidRDefault="00BA5938" w:rsidP="00BA5938">
            <w:pPr>
              <w:jc w:val="center"/>
            </w:pPr>
            <w:r>
              <w:t>Rzuty kondygnacji</w:t>
            </w:r>
          </w:p>
        </w:tc>
      </w:tr>
      <w:tr w:rsidR="00BA5938" w14:paraId="436B2FDC" w14:textId="77777777" w:rsidTr="00BA5938">
        <w:trPr>
          <w:jc w:val="center"/>
        </w:trPr>
        <w:tc>
          <w:tcPr>
            <w:tcW w:w="1696" w:type="dxa"/>
          </w:tcPr>
          <w:p w14:paraId="3ADFC2BF" w14:textId="4C8DB936" w:rsidR="00BA5938" w:rsidRDefault="00BA5938" w:rsidP="00505446">
            <w:pPr>
              <w:jc w:val="both"/>
            </w:pPr>
            <w:r>
              <w:t xml:space="preserve">Budynek </w:t>
            </w:r>
            <w:r w:rsidR="00CB4142">
              <w:t>A, B, C</w:t>
            </w:r>
          </w:p>
        </w:tc>
        <w:tc>
          <w:tcPr>
            <w:tcW w:w="1407" w:type="dxa"/>
          </w:tcPr>
          <w:p w14:paraId="353EE00C" w14:textId="34480B6F" w:rsidR="00BA5938" w:rsidRDefault="00BA5938" w:rsidP="00BA5938">
            <w:pPr>
              <w:jc w:val="center"/>
            </w:pPr>
            <w:r>
              <w:t>3355,44</w:t>
            </w:r>
          </w:p>
        </w:tc>
        <w:tc>
          <w:tcPr>
            <w:tcW w:w="1109" w:type="dxa"/>
          </w:tcPr>
          <w:p w14:paraId="4825EAD9" w14:textId="7C8368BE" w:rsidR="00BA5938" w:rsidRDefault="00BA5938" w:rsidP="00BA5938">
            <w:pPr>
              <w:jc w:val="center"/>
            </w:pPr>
            <w:r>
              <w:t>17,25</w:t>
            </w:r>
          </w:p>
        </w:tc>
        <w:tc>
          <w:tcPr>
            <w:tcW w:w="1284" w:type="dxa"/>
          </w:tcPr>
          <w:p w14:paraId="71AF7367" w14:textId="623FE3BD" w:rsidR="00BA5938" w:rsidRDefault="00BA5938" w:rsidP="00BA5938">
            <w:pPr>
              <w:jc w:val="center"/>
            </w:pPr>
            <w:r>
              <w:t>5</w:t>
            </w:r>
          </w:p>
        </w:tc>
        <w:tc>
          <w:tcPr>
            <w:tcW w:w="1445" w:type="dxa"/>
          </w:tcPr>
          <w:p w14:paraId="72EB17D2" w14:textId="57B4CE30" w:rsidR="00BA5938" w:rsidRDefault="00BA5938" w:rsidP="00BA5938">
            <w:pPr>
              <w:jc w:val="center"/>
            </w:pPr>
            <w:r>
              <w:t>nie</w:t>
            </w:r>
          </w:p>
        </w:tc>
        <w:tc>
          <w:tcPr>
            <w:tcW w:w="2126" w:type="dxa"/>
          </w:tcPr>
          <w:p w14:paraId="3FFDD896" w14:textId="1240EB5F" w:rsidR="00BA5938" w:rsidRDefault="00BA5938" w:rsidP="00BA5938">
            <w:pPr>
              <w:jc w:val="center"/>
            </w:pPr>
            <w:r>
              <w:t>tak</w:t>
            </w:r>
          </w:p>
        </w:tc>
      </w:tr>
      <w:tr w:rsidR="00BA5938" w14:paraId="289D0539" w14:textId="77777777" w:rsidTr="00BA5938">
        <w:trPr>
          <w:jc w:val="center"/>
        </w:trPr>
        <w:tc>
          <w:tcPr>
            <w:tcW w:w="1696" w:type="dxa"/>
          </w:tcPr>
          <w:p w14:paraId="79CB8610" w14:textId="187DF3A2" w:rsidR="00BA5938" w:rsidRDefault="00BA5938" w:rsidP="00505446">
            <w:pPr>
              <w:jc w:val="both"/>
            </w:pPr>
            <w:r>
              <w:t>SOR</w:t>
            </w:r>
          </w:p>
        </w:tc>
        <w:tc>
          <w:tcPr>
            <w:tcW w:w="1407" w:type="dxa"/>
          </w:tcPr>
          <w:p w14:paraId="0FE30256" w14:textId="113D0BAE" w:rsidR="00BA5938" w:rsidRDefault="00BA5938" w:rsidP="00BA5938">
            <w:pPr>
              <w:jc w:val="center"/>
            </w:pPr>
            <w:r>
              <w:t>811,34</w:t>
            </w:r>
          </w:p>
        </w:tc>
        <w:tc>
          <w:tcPr>
            <w:tcW w:w="1109" w:type="dxa"/>
          </w:tcPr>
          <w:p w14:paraId="12DD64A7" w14:textId="773F1D5D" w:rsidR="00BA5938" w:rsidRDefault="00BA5938" w:rsidP="00BA5938">
            <w:pPr>
              <w:jc w:val="center"/>
            </w:pPr>
            <w:r>
              <w:t>6,72</w:t>
            </w:r>
          </w:p>
        </w:tc>
        <w:tc>
          <w:tcPr>
            <w:tcW w:w="1284" w:type="dxa"/>
          </w:tcPr>
          <w:p w14:paraId="526B121D" w14:textId="4810A286" w:rsidR="00BA5938" w:rsidRDefault="00BA5938" w:rsidP="00BA5938">
            <w:pPr>
              <w:jc w:val="center"/>
            </w:pPr>
            <w:r>
              <w:t>2</w:t>
            </w:r>
          </w:p>
        </w:tc>
        <w:tc>
          <w:tcPr>
            <w:tcW w:w="1445" w:type="dxa"/>
          </w:tcPr>
          <w:p w14:paraId="70A2CC42" w14:textId="284460BC" w:rsidR="00BA5938" w:rsidRDefault="00BA5938" w:rsidP="00BA5938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3082E522" w14:textId="0BBC0846" w:rsidR="00BA5938" w:rsidRDefault="00BA5938" w:rsidP="00BA5938">
            <w:pPr>
              <w:jc w:val="center"/>
            </w:pPr>
            <w:r>
              <w:t>tak</w:t>
            </w:r>
          </w:p>
        </w:tc>
      </w:tr>
      <w:tr w:rsidR="00CB4142" w14:paraId="643A9860" w14:textId="77777777" w:rsidTr="00BA5938">
        <w:trPr>
          <w:jc w:val="center"/>
        </w:trPr>
        <w:tc>
          <w:tcPr>
            <w:tcW w:w="1696" w:type="dxa"/>
          </w:tcPr>
          <w:p w14:paraId="5576C8F4" w14:textId="6FC04100" w:rsidR="00CB4142" w:rsidRDefault="00CB4142" w:rsidP="00505446">
            <w:pPr>
              <w:jc w:val="both"/>
            </w:pPr>
            <w:r>
              <w:t>Budynek D</w:t>
            </w:r>
          </w:p>
        </w:tc>
        <w:tc>
          <w:tcPr>
            <w:tcW w:w="1407" w:type="dxa"/>
          </w:tcPr>
          <w:p w14:paraId="49082AE8" w14:textId="7E6CF180" w:rsidR="00CB4142" w:rsidRDefault="00CB4142" w:rsidP="00BA5938">
            <w:pPr>
              <w:jc w:val="center"/>
            </w:pPr>
            <w:r>
              <w:t>1050,10</w:t>
            </w:r>
          </w:p>
        </w:tc>
        <w:tc>
          <w:tcPr>
            <w:tcW w:w="1109" w:type="dxa"/>
          </w:tcPr>
          <w:p w14:paraId="5962E032" w14:textId="6FC541AF" w:rsidR="00CB4142" w:rsidRDefault="00CB4142" w:rsidP="00BA5938">
            <w:pPr>
              <w:jc w:val="center"/>
            </w:pPr>
            <w:r>
              <w:t>11,90</w:t>
            </w:r>
          </w:p>
        </w:tc>
        <w:tc>
          <w:tcPr>
            <w:tcW w:w="1284" w:type="dxa"/>
          </w:tcPr>
          <w:p w14:paraId="413FB6CE" w14:textId="7D75DC2B" w:rsidR="00CB4142" w:rsidRDefault="00CB4142" w:rsidP="00BA5938">
            <w:pPr>
              <w:jc w:val="center"/>
            </w:pPr>
            <w:r>
              <w:t>4</w:t>
            </w:r>
          </w:p>
        </w:tc>
        <w:tc>
          <w:tcPr>
            <w:tcW w:w="1445" w:type="dxa"/>
          </w:tcPr>
          <w:p w14:paraId="4454D21B" w14:textId="0F0ABDDA" w:rsidR="00CB4142" w:rsidRDefault="00CB4142" w:rsidP="00BA5938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050D246A" w14:textId="1DA3AADC" w:rsidR="00CB4142" w:rsidRDefault="00CB4142" w:rsidP="00BA5938">
            <w:pPr>
              <w:jc w:val="center"/>
            </w:pPr>
            <w:r>
              <w:t>tak</w:t>
            </w:r>
          </w:p>
        </w:tc>
      </w:tr>
    </w:tbl>
    <w:p w14:paraId="299CC21F" w14:textId="12B62B82" w:rsidR="00AC17D1" w:rsidRDefault="00AC17D1" w:rsidP="005C1E3B">
      <w:pPr>
        <w:jc w:val="both"/>
      </w:pPr>
    </w:p>
    <w:p w14:paraId="71AFD664" w14:textId="57F024BC" w:rsidR="00437ABE" w:rsidRPr="00F63978" w:rsidRDefault="00437ABE" w:rsidP="005C1E3B">
      <w:pPr>
        <w:jc w:val="both"/>
      </w:pPr>
    </w:p>
    <w:sectPr w:rsidR="00437ABE" w:rsidRPr="00F6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7274"/>
    <w:multiLevelType w:val="hybridMultilevel"/>
    <w:tmpl w:val="4A1ED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B393A"/>
    <w:multiLevelType w:val="hybridMultilevel"/>
    <w:tmpl w:val="4D1C79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9879828">
    <w:abstractNumId w:val="0"/>
  </w:num>
  <w:num w:numId="2" w16cid:durableId="640110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27"/>
    <w:rsid w:val="0011101A"/>
    <w:rsid w:val="0019534D"/>
    <w:rsid w:val="00220E96"/>
    <w:rsid w:val="00437ABE"/>
    <w:rsid w:val="00505446"/>
    <w:rsid w:val="005C1E3B"/>
    <w:rsid w:val="00827927"/>
    <w:rsid w:val="008F5CD8"/>
    <w:rsid w:val="00A01DBE"/>
    <w:rsid w:val="00AC17D1"/>
    <w:rsid w:val="00BA5938"/>
    <w:rsid w:val="00CB4142"/>
    <w:rsid w:val="00E8656B"/>
    <w:rsid w:val="00F6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A838"/>
  <w15:chartTrackingRefBased/>
  <w15:docId w15:val="{7028172C-D30E-4ADC-B33E-186EDEB0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978"/>
    <w:pPr>
      <w:ind w:left="720"/>
      <w:contextualSpacing/>
    </w:pPr>
  </w:style>
  <w:style w:type="table" w:styleId="Tabela-Siatka">
    <w:name w:val="Table Grid"/>
    <w:basedOn w:val="Standardowy"/>
    <w:uiPriority w:val="39"/>
    <w:rsid w:val="0050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Domagała</dc:creator>
  <cp:keywords/>
  <dc:description/>
  <cp:lastModifiedBy>Katarzyna Domagała</cp:lastModifiedBy>
  <cp:revision>7</cp:revision>
  <cp:lastPrinted>2022-12-06T13:30:00Z</cp:lastPrinted>
  <dcterms:created xsi:type="dcterms:W3CDTF">2022-12-05T07:58:00Z</dcterms:created>
  <dcterms:modified xsi:type="dcterms:W3CDTF">2022-12-06T13:30:00Z</dcterms:modified>
</cp:coreProperties>
</file>