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EAAC43" w14:textId="6FA95F2B" w:rsidR="00BA2C20" w:rsidRDefault="00BA2C20" w:rsidP="00BA2C20">
      <w:pPr>
        <w:ind w:right="-283" w:hanging="709"/>
        <w:rPr>
          <w:rFonts w:ascii="Calibri Light" w:hAnsi="Calibri Light" w:cs="Calibri"/>
          <w:b/>
        </w:rPr>
      </w:pPr>
      <w:r>
        <w:rPr>
          <w:rFonts w:ascii="Calibri Light" w:hAnsi="Calibri Light" w:cs="Calibri"/>
          <w:b/>
        </w:rPr>
        <w:t>DZP/TP/</w:t>
      </w:r>
      <w:r w:rsidRPr="00AE6F00">
        <w:rPr>
          <w:rFonts w:ascii="Calibri Light" w:hAnsi="Calibri Light" w:cs="Calibri"/>
          <w:b/>
          <w:color w:val="000000" w:themeColor="text1"/>
        </w:rPr>
        <w:t>51</w:t>
      </w:r>
      <w:r>
        <w:rPr>
          <w:rFonts w:ascii="Calibri Light" w:hAnsi="Calibri Light" w:cs="Calibri"/>
          <w:b/>
        </w:rPr>
        <w:t>/</w:t>
      </w:r>
      <w:r w:rsidR="00D4404B">
        <w:rPr>
          <w:rFonts w:ascii="Calibri Light" w:hAnsi="Calibri Light" w:cs="Calibri"/>
          <w:b/>
        </w:rPr>
        <w:t>1/</w:t>
      </w:r>
      <w:r>
        <w:rPr>
          <w:rFonts w:ascii="Calibri Light" w:hAnsi="Calibri Light" w:cs="Calibri"/>
          <w:b/>
        </w:rPr>
        <w:t xml:space="preserve">2022 – pakiet </w:t>
      </w:r>
      <w:r w:rsidR="00C5719E">
        <w:rPr>
          <w:rFonts w:ascii="Calibri Light" w:hAnsi="Calibri Light" w:cs="Calibri"/>
          <w:b/>
        </w:rPr>
        <w:t>1</w:t>
      </w:r>
      <w:r>
        <w:rPr>
          <w:rFonts w:ascii="Calibri Light" w:hAnsi="Calibri Light" w:cs="Calibri"/>
          <w:b/>
        </w:rPr>
        <w:tab/>
      </w:r>
      <w:r>
        <w:rPr>
          <w:rFonts w:ascii="Calibri Light" w:hAnsi="Calibri Light" w:cs="Calibri"/>
          <w:b/>
        </w:rPr>
        <w:tab/>
      </w:r>
      <w:r>
        <w:rPr>
          <w:rFonts w:ascii="Calibri Light" w:hAnsi="Calibri Light" w:cs="Calibri"/>
          <w:b/>
        </w:rPr>
        <w:tab/>
      </w:r>
      <w:r>
        <w:rPr>
          <w:rFonts w:ascii="Calibri Light" w:hAnsi="Calibri Light" w:cs="Calibri"/>
          <w:b/>
        </w:rPr>
        <w:tab/>
      </w:r>
      <w:r>
        <w:rPr>
          <w:rFonts w:ascii="Calibri Light" w:hAnsi="Calibri Light" w:cs="Calibri"/>
          <w:b/>
        </w:rPr>
        <w:tab/>
      </w:r>
      <w:r>
        <w:rPr>
          <w:rFonts w:ascii="Calibri Light" w:hAnsi="Calibri Light" w:cs="Calibri"/>
          <w:b/>
        </w:rPr>
        <w:tab/>
      </w:r>
      <w:r>
        <w:rPr>
          <w:rFonts w:ascii="Calibri Light" w:hAnsi="Calibri Light" w:cs="Calibri"/>
          <w:b/>
        </w:rPr>
        <w:tab/>
      </w:r>
      <w:r>
        <w:rPr>
          <w:rFonts w:ascii="Calibri Light" w:hAnsi="Calibri Light" w:cs="Calibri"/>
          <w:b/>
        </w:rPr>
        <w:tab/>
      </w:r>
      <w:r>
        <w:rPr>
          <w:rFonts w:ascii="Calibri Light" w:hAnsi="Calibri Light" w:cs="Calibri"/>
          <w:b/>
        </w:rPr>
        <w:tab/>
        <w:t>Załącznik nr 2</w:t>
      </w:r>
    </w:p>
    <w:p w14:paraId="4270F1AF" w14:textId="77777777" w:rsidR="003A1801" w:rsidRDefault="003A1801">
      <w:pPr>
        <w:pStyle w:val="NormalnyWeb"/>
        <w:spacing w:after="0"/>
      </w:pPr>
      <w:bookmarkStart w:id="0" w:name="_GoBack"/>
      <w:bookmarkEnd w:id="0"/>
    </w:p>
    <w:p w14:paraId="01F4ABCE" w14:textId="77777777" w:rsidR="003A1801" w:rsidRDefault="003A1801">
      <w:pPr>
        <w:pStyle w:val="NormalnyWeb"/>
        <w:spacing w:after="0"/>
        <w:ind w:left="-709"/>
        <w:rPr>
          <w:rFonts w:asciiTheme="minorHAnsi" w:hAnsiTheme="minorHAnsi" w:cstheme="minorHAnsi"/>
          <w:sz w:val="22"/>
          <w:szCs w:val="22"/>
        </w:rPr>
      </w:pPr>
    </w:p>
    <w:tbl>
      <w:tblPr>
        <w:tblW w:w="10740" w:type="dxa"/>
        <w:tblInd w:w="-83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0"/>
        <w:gridCol w:w="2042"/>
        <w:gridCol w:w="672"/>
        <w:gridCol w:w="1483"/>
        <w:gridCol w:w="693"/>
        <w:gridCol w:w="1431"/>
        <w:gridCol w:w="1338"/>
        <w:gridCol w:w="1222"/>
        <w:gridCol w:w="1339"/>
      </w:tblGrid>
      <w:tr w:rsidR="003A1801" w14:paraId="49B32CC6" w14:textId="77777777" w:rsidTr="00CC205C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6FC086" w14:textId="77777777" w:rsidR="003A1801" w:rsidRDefault="00F71860">
            <w:pPr>
              <w:spacing w:after="0" w:line="240" w:lineRule="auto"/>
              <w:jc w:val="center"/>
              <w:rPr>
                <w:rFonts w:ascii="Calibri Light" w:hAnsi="Calibri Light" w:cs="Calibri"/>
              </w:rPr>
            </w:pPr>
            <w:r>
              <w:rPr>
                <w:rFonts w:ascii="Calibri Light" w:hAnsi="Calibri Light" w:cs="Calibri"/>
              </w:rPr>
              <w:t>Lp.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39A17C" w14:textId="77777777" w:rsidR="003A1801" w:rsidRDefault="00F71860">
            <w:pPr>
              <w:spacing w:after="0" w:line="240" w:lineRule="auto"/>
              <w:jc w:val="center"/>
              <w:rPr>
                <w:rFonts w:ascii="Calibri Light" w:hAnsi="Calibri Light" w:cs="Calibri"/>
              </w:rPr>
            </w:pPr>
            <w:r>
              <w:rPr>
                <w:rFonts w:ascii="Calibri Light" w:hAnsi="Calibri Light" w:cs="Calibri"/>
              </w:rPr>
              <w:t>Nazwa przedmiotu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F4E37F" w14:textId="77777777" w:rsidR="003A1801" w:rsidRDefault="00F71860">
            <w:pPr>
              <w:spacing w:after="0" w:line="240" w:lineRule="auto"/>
              <w:jc w:val="center"/>
              <w:rPr>
                <w:rFonts w:ascii="Calibri Light" w:hAnsi="Calibri Light" w:cs="Calibri"/>
              </w:rPr>
            </w:pPr>
            <w:r>
              <w:rPr>
                <w:rFonts w:ascii="Calibri Light" w:hAnsi="Calibri Light" w:cs="Calibri"/>
              </w:rPr>
              <w:t>Ilość</w:t>
            </w:r>
          </w:p>
          <w:p w14:paraId="4AC8439F" w14:textId="77777777" w:rsidR="003A1801" w:rsidRDefault="00F71860">
            <w:pPr>
              <w:spacing w:after="0" w:line="240" w:lineRule="auto"/>
              <w:jc w:val="center"/>
              <w:rPr>
                <w:rFonts w:ascii="Calibri Light" w:hAnsi="Calibri Light" w:cs="Calibri"/>
              </w:rPr>
            </w:pPr>
            <w:r>
              <w:rPr>
                <w:rFonts w:ascii="Calibri Light" w:hAnsi="Calibri Light" w:cs="Calibri"/>
              </w:rPr>
              <w:t>sztuk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D70559" w14:textId="77777777" w:rsidR="003A1801" w:rsidRDefault="00F71860">
            <w:pPr>
              <w:spacing w:after="0" w:line="240" w:lineRule="auto"/>
              <w:jc w:val="center"/>
            </w:pPr>
            <w:r>
              <w:rPr>
                <w:rFonts w:ascii="Calibri Light" w:eastAsia="Times New Roman" w:hAnsi="Calibri Light" w:cs="Calibri"/>
                <w:color w:val="000000"/>
                <w:lang w:eastAsia="pl-PL"/>
              </w:rPr>
              <w:t>Cena jednostkowa netto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F51852" w14:textId="77777777" w:rsidR="003A1801" w:rsidRDefault="00F71860">
            <w:pPr>
              <w:spacing w:after="0" w:line="240" w:lineRule="auto"/>
              <w:jc w:val="center"/>
            </w:pPr>
            <w:r>
              <w:rPr>
                <w:rFonts w:ascii="Calibri Light" w:eastAsia="Times New Roman" w:hAnsi="Calibri Light" w:cs="Calibri"/>
                <w:color w:val="000000"/>
                <w:lang w:eastAsia="pl-PL"/>
              </w:rPr>
              <w:t>% VAT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B2FEB2" w14:textId="77777777" w:rsidR="003A1801" w:rsidRDefault="00F71860">
            <w:pPr>
              <w:spacing w:after="0" w:line="240" w:lineRule="auto"/>
              <w:jc w:val="center"/>
            </w:pPr>
            <w:r>
              <w:rPr>
                <w:rFonts w:ascii="Calibri Light" w:eastAsia="Times New Roman" w:hAnsi="Calibri Light" w:cs="Calibri"/>
                <w:color w:val="000000"/>
                <w:lang w:eastAsia="pl-PL"/>
              </w:rPr>
              <w:t>Cena jednostkowa brutto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E1C4B5" w14:textId="77777777" w:rsidR="003A1801" w:rsidRDefault="00F71860">
            <w:pPr>
              <w:spacing w:after="0" w:line="240" w:lineRule="auto"/>
              <w:jc w:val="center"/>
            </w:pPr>
            <w:r>
              <w:rPr>
                <w:rFonts w:ascii="Calibri Light" w:eastAsia="Times New Roman" w:hAnsi="Calibri Light" w:cs="Calibri"/>
                <w:color w:val="000000"/>
                <w:lang w:eastAsia="pl-PL"/>
              </w:rPr>
              <w:t>Wartość netto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444FFD" w14:textId="77777777" w:rsidR="003A1801" w:rsidRDefault="00F71860">
            <w:pPr>
              <w:spacing w:after="0" w:line="240" w:lineRule="auto"/>
              <w:jc w:val="center"/>
            </w:pPr>
            <w:r>
              <w:rPr>
                <w:rFonts w:ascii="Calibri Light" w:eastAsia="Times New Roman" w:hAnsi="Calibri Light" w:cs="Calibri"/>
                <w:color w:val="000000"/>
                <w:lang w:eastAsia="pl-PL"/>
              </w:rPr>
              <w:t>Wartość Vat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D56AF" w14:textId="77777777" w:rsidR="003A1801" w:rsidRDefault="00F71860">
            <w:pPr>
              <w:spacing w:after="0" w:line="240" w:lineRule="auto"/>
              <w:jc w:val="center"/>
            </w:pPr>
            <w:r>
              <w:rPr>
                <w:rFonts w:ascii="Calibri Light" w:eastAsia="Times New Roman" w:hAnsi="Calibri Light" w:cs="Calibri"/>
                <w:color w:val="000000"/>
                <w:lang w:eastAsia="pl-PL"/>
              </w:rPr>
              <w:t>Wartość brutto</w:t>
            </w:r>
          </w:p>
        </w:tc>
      </w:tr>
      <w:tr w:rsidR="003A1801" w14:paraId="09524950" w14:textId="77777777" w:rsidTr="00CC205C">
        <w:trPr>
          <w:trHeight w:val="559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C9806B" w14:textId="77777777" w:rsidR="003A1801" w:rsidRDefault="00F71860">
            <w:pPr>
              <w:rPr>
                <w:rFonts w:ascii="Calibri Light" w:hAnsi="Calibri Light" w:cs="Calibri"/>
              </w:rPr>
            </w:pPr>
            <w:r>
              <w:rPr>
                <w:rFonts w:ascii="Calibri Light" w:hAnsi="Calibri Light" w:cs="Calibri"/>
              </w:rPr>
              <w:t>1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507691" w14:textId="77777777" w:rsidR="003A1801" w:rsidRDefault="00F71860">
            <w:pPr>
              <w:rPr>
                <w:rFonts w:ascii="Calibri Light" w:hAnsi="Calibri Light" w:cs="Calibri"/>
                <w:bCs/>
              </w:rPr>
            </w:pPr>
            <w:r>
              <w:rPr>
                <w:rFonts w:eastAsia="Times New Roman" w:cs="Calibri"/>
                <w:color w:val="000000"/>
              </w:rPr>
              <w:t>Serwer NAS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E16F85" w14:textId="77777777" w:rsidR="003A1801" w:rsidRDefault="00F71860">
            <w:pPr>
              <w:jc w:val="center"/>
              <w:rPr>
                <w:rFonts w:ascii="Calibri Light" w:hAnsi="Calibri Light" w:cs="Calibri"/>
              </w:rPr>
            </w:pPr>
            <w:r>
              <w:rPr>
                <w:rFonts w:ascii="Calibri Light" w:hAnsi="Calibri Light" w:cs="Calibri"/>
              </w:rPr>
              <w:t>1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8008CD" w14:textId="77777777" w:rsidR="003A1801" w:rsidRDefault="003A1801">
            <w:pPr>
              <w:rPr>
                <w:rFonts w:ascii="Calibri Light" w:hAnsi="Calibri Light" w:cs="Calibri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DE5EE3" w14:textId="77777777" w:rsidR="003A1801" w:rsidRDefault="003A1801">
            <w:pPr>
              <w:rPr>
                <w:rFonts w:ascii="Calibri Light" w:hAnsi="Calibri Light" w:cs="Calibri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EB1011" w14:textId="77777777" w:rsidR="003A1801" w:rsidRDefault="003A1801">
            <w:pPr>
              <w:rPr>
                <w:rFonts w:ascii="Calibri Light" w:hAnsi="Calibri Light" w:cs="Calibri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D441B5" w14:textId="77777777" w:rsidR="003A1801" w:rsidRDefault="003A1801">
            <w:pPr>
              <w:rPr>
                <w:rFonts w:ascii="Calibri Light" w:hAnsi="Calibri Light" w:cs="Calibri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E974F4" w14:textId="77777777" w:rsidR="003A1801" w:rsidRDefault="003A1801">
            <w:pPr>
              <w:rPr>
                <w:rFonts w:ascii="Calibri Light" w:hAnsi="Calibri Light" w:cs="Calibri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3870F5" w14:textId="77777777" w:rsidR="003A1801" w:rsidRDefault="003A1801">
            <w:pPr>
              <w:rPr>
                <w:rFonts w:ascii="Calibri Light" w:hAnsi="Calibri Light" w:cs="Calibri"/>
              </w:rPr>
            </w:pPr>
          </w:p>
        </w:tc>
      </w:tr>
      <w:tr w:rsidR="003A1801" w14:paraId="78D7351F" w14:textId="77777777" w:rsidTr="00CC205C">
        <w:trPr>
          <w:trHeight w:val="559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D34187" w14:textId="77777777" w:rsidR="003A1801" w:rsidRDefault="00F71860">
            <w:pPr>
              <w:rPr>
                <w:rFonts w:ascii="Calibri Light" w:hAnsi="Calibri Light" w:cs="Calibri"/>
              </w:rPr>
            </w:pPr>
            <w:r>
              <w:rPr>
                <w:rFonts w:ascii="Calibri Light" w:hAnsi="Calibri Light" w:cs="Calibri"/>
              </w:rPr>
              <w:t>2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85AC1D" w14:textId="77777777" w:rsidR="003A1801" w:rsidRDefault="00F71860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Dysk twardy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28A6BB" w14:textId="77777777" w:rsidR="003A1801" w:rsidRDefault="00F71860">
            <w:pPr>
              <w:jc w:val="center"/>
              <w:rPr>
                <w:rFonts w:ascii="Calibri Light" w:hAnsi="Calibri Light" w:cs="Calibri"/>
              </w:rPr>
            </w:pPr>
            <w:r>
              <w:rPr>
                <w:rFonts w:ascii="Calibri Light" w:hAnsi="Calibri Light" w:cs="Calibri"/>
              </w:rPr>
              <w:t>5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9137BE" w14:textId="77777777" w:rsidR="003A1801" w:rsidRDefault="003A1801">
            <w:pPr>
              <w:rPr>
                <w:rFonts w:ascii="Calibri Light" w:hAnsi="Calibri Light" w:cs="Calibri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142567" w14:textId="77777777" w:rsidR="003A1801" w:rsidRDefault="003A1801">
            <w:pPr>
              <w:rPr>
                <w:rFonts w:ascii="Calibri Light" w:hAnsi="Calibri Light" w:cs="Calibri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EBAECC" w14:textId="77777777" w:rsidR="003A1801" w:rsidRDefault="003A1801">
            <w:pPr>
              <w:rPr>
                <w:rFonts w:ascii="Calibri Light" w:hAnsi="Calibri Light" w:cs="Calibri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9D7B70" w14:textId="77777777" w:rsidR="003A1801" w:rsidRDefault="003A1801">
            <w:pPr>
              <w:rPr>
                <w:rFonts w:ascii="Calibri Light" w:hAnsi="Calibri Light" w:cs="Calibri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953B6D" w14:textId="77777777" w:rsidR="003A1801" w:rsidRDefault="003A1801">
            <w:pPr>
              <w:rPr>
                <w:rFonts w:ascii="Calibri Light" w:hAnsi="Calibri Light" w:cs="Calibri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157FDD" w14:textId="77777777" w:rsidR="003A1801" w:rsidRDefault="003A1801">
            <w:pPr>
              <w:rPr>
                <w:rFonts w:ascii="Calibri Light" w:hAnsi="Calibri Light" w:cs="Calibri"/>
              </w:rPr>
            </w:pPr>
          </w:p>
        </w:tc>
      </w:tr>
      <w:tr w:rsidR="00CC205C" w14:paraId="3E5211F6" w14:textId="77777777" w:rsidTr="00CC205C">
        <w:trPr>
          <w:trHeight w:val="559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EB1452" w14:textId="03497FEC" w:rsidR="00CC205C" w:rsidRDefault="00CC205C" w:rsidP="00CC205C">
            <w:pPr>
              <w:rPr>
                <w:rFonts w:ascii="Calibri Light" w:hAnsi="Calibri Light" w:cs="Calibri"/>
              </w:rPr>
            </w:pPr>
            <w:r>
              <w:rPr>
                <w:rFonts w:ascii="Calibri Light" w:hAnsi="Calibri Light" w:cs="Calibri"/>
              </w:rPr>
              <w:t>3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775066" w14:textId="12190FAB" w:rsidR="00CC205C" w:rsidRDefault="00CC205C" w:rsidP="00CC205C">
            <w:pPr>
              <w:rPr>
                <w:rFonts w:eastAsia="Times New Roman" w:cs="Calibri"/>
                <w:color w:val="000000"/>
              </w:rPr>
            </w:pPr>
            <w:r>
              <w:t xml:space="preserve">Przełącznik </w:t>
            </w:r>
            <w:proofErr w:type="spellStart"/>
            <w:r>
              <w:t>Fibre</w:t>
            </w:r>
            <w:proofErr w:type="spellEnd"/>
            <w:r>
              <w:t xml:space="preserve"> Channel sieci SAN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544541" w14:textId="667AC1A6" w:rsidR="00CC205C" w:rsidRDefault="00CC205C" w:rsidP="00CC205C">
            <w:pPr>
              <w:jc w:val="center"/>
              <w:rPr>
                <w:rFonts w:ascii="Calibri Light" w:hAnsi="Calibri Light" w:cs="Calibri"/>
              </w:rPr>
            </w:pPr>
            <w:r>
              <w:rPr>
                <w:rFonts w:ascii="Calibri Light" w:hAnsi="Calibri Light" w:cs="Calibri"/>
              </w:rPr>
              <w:t>2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F18D2D" w14:textId="77777777" w:rsidR="00CC205C" w:rsidRDefault="00CC205C" w:rsidP="00CC205C">
            <w:pPr>
              <w:rPr>
                <w:rFonts w:ascii="Calibri Light" w:hAnsi="Calibri Light" w:cs="Calibri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C1EAE3" w14:textId="77777777" w:rsidR="00CC205C" w:rsidRDefault="00CC205C" w:rsidP="00CC205C">
            <w:pPr>
              <w:rPr>
                <w:rFonts w:ascii="Calibri Light" w:hAnsi="Calibri Light" w:cs="Calibri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5CE3E7" w14:textId="77777777" w:rsidR="00CC205C" w:rsidRDefault="00CC205C" w:rsidP="00CC205C">
            <w:pPr>
              <w:rPr>
                <w:rFonts w:ascii="Calibri Light" w:hAnsi="Calibri Light" w:cs="Calibri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9FDBCC" w14:textId="77777777" w:rsidR="00CC205C" w:rsidRDefault="00CC205C" w:rsidP="00CC205C">
            <w:pPr>
              <w:rPr>
                <w:rFonts w:ascii="Calibri Light" w:hAnsi="Calibri Light" w:cs="Calibri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C01ADE" w14:textId="77777777" w:rsidR="00CC205C" w:rsidRDefault="00CC205C" w:rsidP="00CC205C">
            <w:pPr>
              <w:rPr>
                <w:rFonts w:ascii="Calibri Light" w:hAnsi="Calibri Light" w:cs="Calibri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D396EE" w14:textId="77777777" w:rsidR="00CC205C" w:rsidRDefault="00CC205C" w:rsidP="00CC205C">
            <w:pPr>
              <w:rPr>
                <w:rFonts w:ascii="Calibri Light" w:hAnsi="Calibri Light" w:cs="Calibri"/>
              </w:rPr>
            </w:pPr>
          </w:p>
        </w:tc>
      </w:tr>
      <w:tr w:rsidR="00CC205C" w14:paraId="1CA302D1" w14:textId="77777777" w:rsidTr="00CC205C">
        <w:trPr>
          <w:trHeight w:val="559"/>
        </w:trPr>
        <w:tc>
          <w:tcPr>
            <w:tcW w:w="52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1DDF6B" w14:textId="77777777" w:rsidR="00CC205C" w:rsidRDefault="00CC205C" w:rsidP="00CC205C">
            <w:pPr>
              <w:rPr>
                <w:rFonts w:ascii="Calibri Light" w:hAnsi="Calibri Light" w:cs="Calibri"/>
              </w:rPr>
            </w:pPr>
          </w:p>
        </w:tc>
        <w:tc>
          <w:tcPr>
            <w:tcW w:w="2042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110122" w14:textId="77777777" w:rsidR="00CC205C" w:rsidRDefault="00CC205C" w:rsidP="00CC205C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655989" w14:textId="77777777" w:rsidR="00CC205C" w:rsidRDefault="00CC205C" w:rsidP="00CC205C">
            <w:pPr>
              <w:jc w:val="center"/>
              <w:rPr>
                <w:rFonts w:ascii="Calibri Light" w:hAnsi="Calibri Light" w:cs="Calibri"/>
              </w:rPr>
            </w:pPr>
          </w:p>
        </w:tc>
        <w:tc>
          <w:tcPr>
            <w:tcW w:w="1483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288AA0" w14:textId="77777777" w:rsidR="00CC205C" w:rsidRDefault="00CC205C" w:rsidP="00CC205C">
            <w:pPr>
              <w:rPr>
                <w:rFonts w:ascii="Calibri Light" w:hAnsi="Calibri Light" w:cs="Calibri"/>
              </w:rPr>
            </w:pPr>
          </w:p>
        </w:tc>
        <w:tc>
          <w:tcPr>
            <w:tcW w:w="69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5AFC42" w14:textId="77777777" w:rsidR="00CC205C" w:rsidRDefault="00CC205C" w:rsidP="00CC205C">
            <w:pPr>
              <w:rPr>
                <w:rFonts w:ascii="Calibri Light" w:hAnsi="Calibri Light" w:cs="Calibri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8C4B8A" w14:textId="77777777" w:rsidR="00CC205C" w:rsidRDefault="00CC205C" w:rsidP="00CC205C">
            <w:pPr>
              <w:jc w:val="center"/>
              <w:rPr>
                <w:rFonts w:ascii="Calibri Light" w:hAnsi="Calibri Light" w:cs="Calibri"/>
              </w:rPr>
            </w:pPr>
            <w:r>
              <w:rPr>
                <w:rFonts w:eastAsia="Times New Roman" w:cs="Calibri"/>
                <w:color w:val="000000"/>
              </w:rPr>
              <w:t>Suma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3AC59F" w14:textId="77777777" w:rsidR="00CC205C" w:rsidRDefault="00CC205C" w:rsidP="00CC205C">
            <w:pPr>
              <w:rPr>
                <w:rFonts w:ascii="Calibri Light" w:hAnsi="Calibri Light" w:cs="Calibri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BC5276" w14:textId="77777777" w:rsidR="00CC205C" w:rsidRDefault="00CC205C" w:rsidP="00CC205C">
            <w:pPr>
              <w:rPr>
                <w:rFonts w:ascii="Calibri Light" w:hAnsi="Calibri Light" w:cs="Calibri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B42958" w14:textId="77777777" w:rsidR="00CC205C" w:rsidRDefault="00CC205C" w:rsidP="00CC205C">
            <w:pPr>
              <w:rPr>
                <w:rFonts w:ascii="Calibri Light" w:hAnsi="Calibri Light" w:cs="Calibri"/>
              </w:rPr>
            </w:pPr>
          </w:p>
        </w:tc>
      </w:tr>
    </w:tbl>
    <w:p w14:paraId="0F83F0B5" w14:textId="77777777" w:rsidR="00A51570" w:rsidRDefault="00A51570" w:rsidP="00CC205C">
      <w:pPr>
        <w:spacing w:after="0" w:line="240" w:lineRule="auto"/>
        <w:rPr>
          <w:rFonts w:eastAsia="Times New Roman" w:cs="Calibri"/>
          <w:color w:val="000000"/>
        </w:rPr>
      </w:pPr>
    </w:p>
    <w:p w14:paraId="08FFDC1A" w14:textId="77777777" w:rsidR="00A51570" w:rsidRDefault="00A51570" w:rsidP="00CC205C">
      <w:pPr>
        <w:spacing w:after="0" w:line="240" w:lineRule="auto"/>
        <w:rPr>
          <w:rFonts w:eastAsia="Times New Roman" w:cs="Calibri"/>
          <w:color w:val="000000"/>
        </w:rPr>
      </w:pPr>
    </w:p>
    <w:p w14:paraId="7F201A09" w14:textId="77777777" w:rsidR="00A51570" w:rsidRDefault="00A51570" w:rsidP="00CC205C">
      <w:pPr>
        <w:spacing w:after="0" w:line="240" w:lineRule="auto"/>
        <w:rPr>
          <w:rFonts w:eastAsia="Times New Roman" w:cs="Calibri"/>
          <w:color w:val="000000"/>
        </w:rPr>
      </w:pPr>
    </w:p>
    <w:p w14:paraId="34AFCA58" w14:textId="649DC868" w:rsidR="003A1801" w:rsidRDefault="00CC205C" w:rsidP="00CC205C">
      <w:pPr>
        <w:spacing w:after="0" w:line="240" w:lineRule="auto"/>
        <w:rPr>
          <w:rFonts w:ascii="Calibri Light" w:hAnsi="Calibri Light" w:cs="Calibri"/>
          <w:b/>
        </w:rPr>
      </w:pPr>
      <w:r>
        <w:rPr>
          <w:rFonts w:eastAsia="Times New Roman" w:cs="Calibri"/>
          <w:color w:val="000000"/>
        </w:rPr>
        <w:t>Serwer NAS i dysk twardy</w:t>
      </w:r>
    </w:p>
    <w:tbl>
      <w:tblPr>
        <w:tblW w:w="6101" w:type="pct"/>
        <w:tblInd w:w="-85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8"/>
        <w:gridCol w:w="7846"/>
        <w:gridCol w:w="2470"/>
      </w:tblGrid>
      <w:tr w:rsidR="003A1801" w14:paraId="69ECD6A9" w14:textId="77777777" w:rsidTr="00CC205C">
        <w:trPr>
          <w:trHeight w:val="454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F25135" w14:textId="77777777" w:rsidR="003A1801" w:rsidRDefault="00F71860">
            <w:pPr>
              <w:spacing w:after="0"/>
              <w:ind w:right="-5"/>
              <w:jc w:val="center"/>
              <w:rPr>
                <w:rFonts w:ascii="Calibri Light" w:hAnsi="Calibri Light" w:cs="Calibri"/>
                <w:b/>
              </w:rPr>
            </w:pPr>
            <w:r>
              <w:rPr>
                <w:rFonts w:ascii="Calibri Light" w:hAnsi="Calibri Light" w:cs="Calibri"/>
                <w:b/>
              </w:rPr>
              <w:t>Lp.</w:t>
            </w:r>
          </w:p>
        </w:tc>
        <w:tc>
          <w:tcPr>
            <w:tcW w:w="7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2243C9" w14:textId="77777777" w:rsidR="003A1801" w:rsidRDefault="00F71860">
            <w:pPr>
              <w:spacing w:after="0"/>
              <w:jc w:val="center"/>
              <w:rPr>
                <w:rFonts w:ascii="Calibri Light" w:hAnsi="Calibri Light" w:cs="Calibri"/>
                <w:b/>
              </w:rPr>
            </w:pPr>
            <w:r>
              <w:rPr>
                <w:rFonts w:ascii="Calibri Light" w:hAnsi="Calibri Light" w:cs="Calibri"/>
                <w:b/>
              </w:rPr>
              <w:t>Parametr wymagany (wymagania minimalne)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F2E38" w14:textId="77777777" w:rsidR="003A1801" w:rsidRDefault="00F71860">
            <w:pPr>
              <w:spacing w:after="0"/>
              <w:jc w:val="center"/>
              <w:rPr>
                <w:rFonts w:ascii="Calibri Light" w:hAnsi="Calibri Light" w:cs="Calibri"/>
                <w:b/>
              </w:rPr>
            </w:pPr>
            <w:r>
              <w:rPr>
                <w:rFonts w:ascii="Calibri Light" w:hAnsi="Calibri Light" w:cs="Calibri"/>
                <w:b/>
              </w:rPr>
              <w:t>Warunek</w:t>
            </w:r>
          </w:p>
        </w:tc>
      </w:tr>
      <w:tr w:rsidR="003A1801" w14:paraId="421A928F" w14:textId="77777777" w:rsidTr="00CC205C">
        <w:tc>
          <w:tcPr>
            <w:tcW w:w="1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F3F3B3" w14:textId="77777777" w:rsidR="003A1801" w:rsidRDefault="003A1801">
            <w:pPr>
              <w:pStyle w:val="Akapitzlist"/>
              <w:numPr>
                <w:ilvl w:val="0"/>
                <w:numId w:val="1"/>
              </w:numPr>
              <w:ind w:right="-5"/>
              <w:rPr>
                <w:rFonts w:ascii="Calibri Light" w:hAnsi="Calibri Light" w:cs="Calibri"/>
              </w:rPr>
            </w:pPr>
          </w:p>
        </w:tc>
        <w:tc>
          <w:tcPr>
            <w:tcW w:w="7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8FFDB" w14:textId="77777777" w:rsidR="003A1801" w:rsidRDefault="00F71860">
            <w:pPr>
              <w:pStyle w:val="Bezodstpw"/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Serwer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</w:rPr>
              <w:t>Serwer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 NAS, fabrycznie nowy ( wyprodukowany w 2022 r. ) i dostarczony w oryginalnym opakowaniu producenta. W celu potwierdzenia spełnienia parametrów technicznych Wykonawca na wezwanie Zamawiającego przedstawi karty katalogowe oferowanego sprzętu.</w:t>
            </w:r>
          </w:p>
        </w:tc>
        <w:tc>
          <w:tcPr>
            <w:tcW w:w="2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DC48A0" w14:textId="77777777" w:rsidR="003A1801" w:rsidRDefault="00F7186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  <w:p w14:paraId="42DB1AAF" w14:textId="77777777" w:rsidR="003A1801" w:rsidRDefault="003A180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6A9B8F60" w14:textId="77777777" w:rsidR="003A1801" w:rsidRDefault="00F7186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Podać producenta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oraz model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</w:p>
          <w:p w14:paraId="6CD853FA" w14:textId="77777777" w:rsidR="003A1801" w:rsidRDefault="00F71860">
            <w:pPr>
              <w:spacing w:after="0"/>
              <w:jc w:val="center"/>
              <w:rPr>
                <w:rFonts w:ascii="Calibri Light" w:hAnsi="Calibri Light" w:cs="Calibr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…………………………</w:t>
            </w:r>
          </w:p>
        </w:tc>
      </w:tr>
      <w:tr w:rsidR="003A1801" w14:paraId="7275E75E" w14:textId="77777777" w:rsidTr="00CC205C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7551CB" w14:textId="77777777" w:rsidR="003A1801" w:rsidRDefault="003A1801">
            <w:pPr>
              <w:pStyle w:val="Akapitzlist"/>
              <w:numPr>
                <w:ilvl w:val="0"/>
                <w:numId w:val="1"/>
              </w:numPr>
              <w:ind w:right="-5"/>
              <w:jc w:val="center"/>
              <w:rPr>
                <w:rFonts w:ascii="Calibri Light" w:hAnsi="Calibri Light" w:cs="Calibri"/>
              </w:rPr>
            </w:pPr>
          </w:p>
        </w:tc>
        <w:tc>
          <w:tcPr>
            <w:tcW w:w="7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CF840D" w14:textId="77777777" w:rsidR="003A1801" w:rsidRDefault="00F71860">
            <w:pPr>
              <w:pStyle w:val="Bezodstpw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Procesor</w:t>
            </w:r>
            <w:r>
              <w:rPr>
                <w:sz w:val="20"/>
                <w:szCs w:val="20"/>
              </w:rPr>
              <w:br/>
              <w:t xml:space="preserve">Zainstalowany procesor: </w:t>
            </w:r>
          </w:p>
          <w:p w14:paraId="5709E679" w14:textId="22DED652" w:rsidR="003A1801" w:rsidRDefault="00C5719E">
            <w:pPr>
              <w:pStyle w:val="Bezodstpw"/>
              <w:numPr>
                <w:ilvl w:val="0"/>
                <w:numId w:val="2"/>
              </w:numPr>
            </w:pPr>
            <w:r>
              <w:rPr>
                <w:sz w:val="20"/>
                <w:szCs w:val="20"/>
              </w:rPr>
              <w:t>2</w:t>
            </w:r>
            <w:r w:rsidR="00F71860">
              <w:rPr>
                <w:sz w:val="20"/>
                <w:szCs w:val="20"/>
              </w:rPr>
              <w:t xml:space="preserve">-rdzeniowy, </w:t>
            </w:r>
          </w:p>
          <w:p w14:paraId="31DBA49F" w14:textId="77777777" w:rsidR="003A1801" w:rsidRDefault="00F71860">
            <w:pPr>
              <w:pStyle w:val="Bezodstpw"/>
              <w:numPr>
                <w:ilvl w:val="0"/>
                <w:numId w:val="2"/>
              </w:numPr>
            </w:pPr>
            <w:r>
              <w:rPr>
                <w:sz w:val="20"/>
                <w:szCs w:val="20"/>
              </w:rPr>
              <w:t xml:space="preserve">w architekturze 64 bit, </w:t>
            </w:r>
          </w:p>
          <w:p w14:paraId="52473A7B" w14:textId="77777777" w:rsidR="003A1801" w:rsidRDefault="00F71860">
            <w:pPr>
              <w:pStyle w:val="Bezodstpw"/>
              <w:numPr>
                <w:ilvl w:val="0"/>
                <w:numId w:val="2"/>
              </w:numPr>
            </w:pPr>
            <w:r>
              <w:rPr>
                <w:sz w:val="20"/>
                <w:szCs w:val="20"/>
              </w:rPr>
              <w:t xml:space="preserve">klasy x86, </w:t>
            </w:r>
          </w:p>
          <w:p w14:paraId="119B6EE8" w14:textId="77777777" w:rsidR="003A1801" w:rsidRDefault="00F71860">
            <w:pPr>
              <w:pStyle w:val="Bezodstpw"/>
              <w:numPr>
                <w:ilvl w:val="0"/>
                <w:numId w:val="2"/>
              </w:numPr>
            </w:pPr>
            <w:r>
              <w:rPr>
                <w:sz w:val="20"/>
                <w:szCs w:val="20"/>
              </w:rPr>
              <w:t xml:space="preserve">dedykowany do pracy z zaoferowanym serwerem, </w:t>
            </w:r>
          </w:p>
          <w:p w14:paraId="12FA752E" w14:textId="77777777" w:rsidR="003A1801" w:rsidRDefault="00F71860">
            <w:pPr>
              <w:pStyle w:val="Bezodstpw"/>
              <w:numPr>
                <w:ilvl w:val="0"/>
                <w:numId w:val="2"/>
              </w:numPr>
            </w:pPr>
            <w:r>
              <w:rPr>
                <w:sz w:val="20"/>
                <w:szCs w:val="20"/>
              </w:rPr>
              <w:t xml:space="preserve">umożliwiające osiągnięcie wyniku min. 2900 punktów w teście High End </w:t>
            </w:r>
            <w:proofErr w:type="spellStart"/>
            <w:r>
              <w:rPr>
                <w:sz w:val="20"/>
                <w:szCs w:val="20"/>
              </w:rPr>
              <w:t>CPUs</w:t>
            </w:r>
            <w:proofErr w:type="spellEnd"/>
            <w:r>
              <w:rPr>
                <w:sz w:val="20"/>
                <w:szCs w:val="20"/>
              </w:rPr>
              <w:t xml:space="preserve"> dostępnym na stronie </w:t>
            </w:r>
            <w:hyperlink r:id="rId9" w:history="1">
              <w:r>
                <w:rPr>
                  <w:rStyle w:val="Hipercze"/>
                  <w:sz w:val="20"/>
                  <w:szCs w:val="20"/>
                </w:rPr>
                <w:t>https://www.cpubenchmark.net/</w:t>
              </w:r>
            </w:hyperlink>
            <w:r>
              <w:rPr>
                <w:sz w:val="20"/>
                <w:szCs w:val="20"/>
              </w:rPr>
              <w:t>.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6E1059" w14:textId="77777777" w:rsidR="003A1801" w:rsidRDefault="00F71860">
            <w:pPr>
              <w:spacing w:after="0"/>
              <w:jc w:val="center"/>
              <w:rPr>
                <w:rFonts w:ascii="Calibri Light" w:hAnsi="Calibri Light" w:cs="Calibr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TAK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Podać producenta oraz model procesorów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…………………………</w:t>
            </w:r>
          </w:p>
        </w:tc>
      </w:tr>
      <w:tr w:rsidR="003A1801" w14:paraId="248C1960" w14:textId="77777777" w:rsidTr="00CC205C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39F477" w14:textId="77777777" w:rsidR="003A1801" w:rsidRPr="00BA2C20" w:rsidRDefault="003A1801">
            <w:pPr>
              <w:pStyle w:val="Akapitzlist"/>
              <w:numPr>
                <w:ilvl w:val="0"/>
                <w:numId w:val="1"/>
              </w:numPr>
              <w:ind w:right="-5"/>
              <w:jc w:val="center"/>
              <w:rPr>
                <w:rFonts w:ascii="Calibri Light" w:hAnsi="Calibri Light" w:cs="Calibri"/>
                <w:lang w:val="pl-PL"/>
              </w:rPr>
            </w:pPr>
          </w:p>
        </w:tc>
        <w:tc>
          <w:tcPr>
            <w:tcW w:w="7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6441B0" w14:textId="405136E1" w:rsidR="003A1801" w:rsidRDefault="00F71860">
            <w:pPr>
              <w:pStyle w:val="Bezodstpw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Pamięć RAM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br/>
            </w:r>
            <w:r w:rsidR="00C5719E" w:rsidRPr="00C5719E">
              <w:rPr>
                <w:sz w:val="20"/>
                <w:szCs w:val="20"/>
              </w:rPr>
              <w:t>8GB RAM DDR4 ECC SODIMM</w:t>
            </w:r>
            <w:r w:rsidR="00C5719E">
              <w:rPr>
                <w:sz w:val="20"/>
                <w:szCs w:val="20"/>
              </w:rPr>
              <w:t>.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38C937" w14:textId="77777777" w:rsidR="003A1801" w:rsidRDefault="00F71860">
            <w:pPr>
              <w:jc w:val="center"/>
              <w:rPr>
                <w:rFonts w:ascii="Calibri Light" w:hAnsi="Calibri Light" w:cs="Calibr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3A1801" w14:paraId="58A9A12B" w14:textId="77777777" w:rsidTr="00CC205C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B63BE9" w14:textId="77777777" w:rsidR="003A1801" w:rsidRDefault="003A1801">
            <w:pPr>
              <w:pStyle w:val="Akapitzlist"/>
              <w:numPr>
                <w:ilvl w:val="0"/>
                <w:numId w:val="1"/>
              </w:numPr>
              <w:ind w:right="-5"/>
              <w:jc w:val="center"/>
              <w:rPr>
                <w:rFonts w:ascii="Calibri Light" w:hAnsi="Calibri Light" w:cs="Calibri"/>
              </w:rPr>
            </w:pPr>
          </w:p>
        </w:tc>
        <w:tc>
          <w:tcPr>
            <w:tcW w:w="7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530C9" w14:textId="77777777" w:rsidR="003A1801" w:rsidRDefault="00F71860">
            <w:pPr>
              <w:pStyle w:val="Bezodstpw"/>
            </w:pPr>
            <w:r>
              <w:rPr>
                <w:b/>
                <w:sz w:val="20"/>
                <w:szCs w:val="20"/>
              </w:rPr>
              <w:t>Karta grafiki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br/>
            </w:r>
            <w:r>
              <w:rPr>
                <w:bCs/>
                <w:sz w:val="20"/>
                <w:szCs w:val="20"/>
              </w:rPr>
              <w:t>Dedykowana przez producenta procesora.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CD7261" w14:textId="77777777" w:rsidR="003A1801" w:rsidRDefault="00F71860">
            <w:pPr>
              <w:jc w:val="center"/>
              <w:rPr>
                <w:rFonts w:ascii="Calibri Light" w:hAnsi="Calibri Light" w:cs="Calibr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3A1801" w14:paraId="78E62E79" w14:textId="77777777" w:rsidTr="00CC205C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98D5B8" w14:textId="77777777" w:rsidR="003A1801" w:rsidRDefault="003A1801">
            <w:pPr>
              <w:pStyle w:val="Akapitzlist"/>
              <w:numPr>
                <w:ilvl w:val="0"/>
                <w:numId w:val="1"/>
              </w:numPr>
              <w:ind w:right="-5"/>
              <w:jc w:val="center"/>
              <w:rPr>
                <w:rFonts w:ascii="Calibri Light" w:hAnsi="Calibri Light" w:cs="Calibri"/>
              </w:rPr>
            </w:pPr>
          </w:p>
        </w:tc>
        <w:tc>
          <w:tcPr>
            <w:tcW w:w="7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BF1A6" w14:textId="77777777" w:rsidR="003A1801" w:rsidRDefault="00F71860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Porty zewnętrzne</w:t>
            </w:r>
          </w:p>
          <w:p w14:paraId="2482463F" w14:textId="77777777" w:rsidR="003A1801" w:rsidRPr="00BA2C20" w:rsidRDefault="00F7186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lang w:val="pl-PL" w:eastAsia="pl-PL"/>
              </w:rPr>
            </w:pPr>
            <w:r w:rsidRPr="00BA2C20">
              <w:rPr>
                <w:rFonts w:eastAsia="Times New Roman" w:cs="Times New Roman"/>
                <w:lang w:val="pl-PL" w:eastAsia="pl-PL"/>
              </w:rPr>
              <w:t xml:space="preserve">Port LAN RJ-45 1GbE: 4 (z obsługą funkcji Link </w:t>
            </w:r>
            <w:proofErr w:type="spellStart"/>
            <w:r w:rsidRPr="00BA2C20">
              <w:rPr>
                <w:rFonts w:eastAsia="Times New Roman" w:cs="Times New Roman"/>
                <w:lang w:val="pl-PL" w:eastAsia="pl-PL"/>
              </w:rPr>
              <w:t>Aggregation</w:t>
            </w:r>
            <w:proofErr w:type="spellEnd"/>
            <w:r w:rsidRPr="00BA2C20">
              <w:rPr>
                <w:rFonts w:eastAsia="Times New Roman" w:cs="Times New Roman"/>
                <w:lang w:val="pl-PL" w:eastAsia="pl-PL"/>
              </w:rPr>
              <w:t xml:space="preserve"> / przełączania awaryjnego),</w:t>
            </w:r>
          </w:p>
          <w:p w14:paraId="34CDA9AB" w14:textId="77777777" w:rsidR="003A1801" w:rsidRDefault="00F71860">
            <w:pPr>
              <w:pStyle w:val="Akapitzlist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eastAsia="Times New Roman" w:cs="Times New Roman"/>
                <w:lang w:eastAsia="pl-PL"/>
              </w:rPr>
              <w:t>Port USB 3.0 : 2,</w:t>
            </w:r>
          </w:p>
          <w:p w14:paraId="50F2C33C" w14:textId="77777777" w:rsidR="003A1801" w:rsidRDefault="00F71860">
            <w:pPr>
              <w:pStyle w:val="Akapitzlist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eastAsia="Times New Roman" w:cs="Times New Roman"/>
                <w:lang w:eastAsia="pl-PL"/>
              </w:rPr>
              <w:t xml:space="preserve">Port </w:t>
            </w:r>
            <w:proofErr w:type="spellStart"/>
            <w:r>
              <w:rPr>
                <w:rFonts w:eastAsia="Times New Roman" w:cs="Times New Roman"/>
                <w:lang w:eastAsia="pl-PL"/>
              </w:rPr>
              <w:t>eSATA</w:t>
            </w:r>
            <w:proofErr w:type="spellEnd"/>
            <w:r>
              <w:rPr>
                <w:rFonts w:eastAsia="Times New Roman" w:cs="Times New Roman"/>
                <w:lang w:eastAsia="pl-PL"/>
              </w:rPr>
              <w:t>: 2.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38C4E5" w14:textId="77777777" w:rsidR="003A1801" w:rsidRDefault="00F71860">
            <w:pPr>
              <w:jc w:val="center"/>
              <w:rPr>
                <w:rFonts w:ascii="Calibri Light" w:hAnsi="Calibri Light" w:cs="Calibr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</w:tr>
      <w:tr w:rsidR="003A1801" w14:paraId="1EEFCEDA" w14:textId="77777777" w:rsidTr="00CC205C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91DB62" w14:textId="77777777" w:rsidR="003A1801" w:rsidRDefault="003A1801">
            <w:pPr>
              <w:pStyle w:val="Akapitzlist"/>
              <w:numPr>
                <w:ilvl w:val="0"/>
                <w:numId w:val="1"/>
              </w:numPr>
              <w:ind w:right="-5"/>
              <w:jc w:val="center"/>
              <w:rPr>
                <w:rFonts w:ascii="Calibri Light" w:hAnsi="Calibri Light" w:cs="Calibri"/>
              </w:rPr>
            </w:pPr>
          </w:p>
        </w:tc>
        <w:tc>
          <w:tcPr>
            <w:tcW w:w="7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9A0928" w14:textId="77777777" w:rsidR="003A1801" w:rsidRDefault="00F71860">
            <w:pPr>
              <w:spacing w:after="0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Pamięć masowa</w:t>
            </w:r>
          </w:p>
          <w:p w14:paraId="075E131C" w14:textId="77777777" w:rsidR="003A1801" w:rsidRPr="00BA2C20" w:rsidRDefault="00F71860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/>
              </w:rPr>
            </w:pPr>
            <w:r w:rsidRPr="00BA2C20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/>
              </w:rPr>
              <w:t xml:space="preserve">5 dysków o pojemności min.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/>
              </w:rPr>
              <w:t>8000 GB każdy</w:t>
            </w:r>
            <w:r w:rsidRPr="00BA2C20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/>
              </w:rPr>
              <w:t>,</w:t>
            </w:r>
          </w:p>
          <w:p w14:paraId="3F0FC8E7" w14:textId="77777777" w:rsidR="003A1801" w:rsidRDefault="00F71860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Format: 3,5” HDD,</w:t>
            </w:r>
          </w:p>
          <w:p w14:paraId="5B9B1471" w14:textId="77777777" w:rsidR="003A1801" w:rsidRDefault="00F71860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Interfejs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SATA III (6.0 Gb/s) - 1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szt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.,</w:t>
            </w:r>
          </w:p>
          <w:p w14:paraId="676C1AAD" w14:textId="77777777" w:rsidR="003A1801" w:rsidRDefault="00F71860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lang w:val="pl-PL" w:eastAsia="pl-PL"/>
              </w:rPr>
              <w:t xml:space="preserve">Pamięć </w:t>
            </w:r>
            <w:proofErr w:type="spellStart"/>
            <w:r>
              <w:rPr>
                <w:rFonts w:eastAsia="Times New Roman" w:cs="Times New Roman"/>
                <w:lang w:val="pl-PL" w:eastAsia="pl-PL"/>
              </w:rPr>
              <w:t>podręc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zna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cache: 256MB, </w:t>
            </w:r>
          </w:p>
          <w:p w14:paraId="394840B4" w14:textId="77777777" w:rsidR="003A1801" w:rsidRDefault="00F71860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Prędkość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obrotowa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7200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obr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./min,</w:t>
            </w:r>
          </w:p>
          <w:p w14:paraId="23E71BC6" w14:textId="77777777" w:rsidR="003A1801" w:rsidRPr="00BA2C20" w:rsidRDefault="00F71860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/>
              </w:rPr>
            </w:pPr>
            <w:r w:rsidRPr="00BA2C20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/>
              </w:rPr>
              <w:t>Prędkość odczytu (maksymalna): 210 MB/s,</w:t>
            </w:r>
          </w:p>
          <w:p w14:paraId="7421415C" w14:textId="77777777" w:rsidR="003A1801" w:rsidRDefault="00F71860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Niezawodność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MTBF: 1 000 000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godz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.,</w:t>
            </w:r>
          </w:p>
          <w:p w14:paraId="3AD55CBC" w14:textId="77777777" w:rsidR="003A1801" w:rsidRPr="00BA2C20" w:rsidRDefault="00F71860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after="0" w:line="30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/>
              </w:rPr>
            </w:pPr>
            <w:r w:rsidRPr="00BA2C20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/>
              </w:rPr>
              <w:t xml:space="preserve">Dodatkowe informacje: Technologia zapisu CMR, Zwiększona odporność na drgania, Zgodność z systemami NAS, </w:t>
            </w:r>
            <w:proofErr w:type="spellStart"/>
            <w:r w:rsidRPr="00BA2C20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/>
              </w:rPr>
              <w:t>Rescue</w:t>
            </w:r>
            <w:proofErr w:type="spellEnd"/>
            <w:r w:rsidRPr="00BA2C20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/>
              </w:rPr>
              <w:t xml:space="preserve"> Services (usługi odzyskiwania danych), 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536AF2" w14:textId="77777777" w:rsidR="003A1801" w:rsidRDefault="00F7186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TAK</w:t>
            </w:r>
          </w:p>
          <w:p w14:paraId="693A86CD" w14:textId="77777777" w:rsidR="003A1801" w:rsidRDefault="003A180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05524BDB" w14:textId="77777777" w:rsidR="003A1801" w:rsidRDefault="00F7186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Podać producenta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oraz model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</w:p>
          <w:p w14:paraId="4134BAD2" w14:textId="77777777" w:rsidR="003A1801" w:rsidRDefault="00F718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…………………………</w:t>
            </w:r>
          </w:p>
        </w:tc>
      </w:tr>
      <w:tr w:rsidR="003A1801" w14:paraId="1B441E8E" w14:textId="77777777" w:rsidTr="00CC205C">
        <w:trPr>
          <w:trHeight w:val="681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DF3C63" w14:textId="77777777" w:rsidR="003A1801" w:rsidRDefault="003A1801">
            <w:pPr>
              <w:pStyle w:val="Akapitzlist"/>
              <w:numPr>
                <w:ilvl w:val="0"/>
                <w:numId w:val="1"/>
              </w:numPr>
              <w:ind w:right="-5"/>
              <w:jc w:val="center"/>
              <w:rPr>
                <w:rFonts w:ascii="Calibri Light" w:hAnsi="Calibri Light" w:cs="Calibri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1C8ED6" w14:textId="77777777" w:rsidR="003A1801" w:rsidRDefault="00F71860">
            <w:pPr>
              <w:pStyle w:val="Bezodstpw"/>
              <w:ind w:right="-107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Przechowywanie</w:t>
            </w:r>
          </w:p>
          <w:p w14:paraId="45A07EBC" w14:textId="77777777" w:rsidR="003A1801" w:rsidRDefault="00F71860">
            <w:pPr>
              <w:pStyle w:val="Bezodstpw"/>
              <w:numPr>
                <w:ilvl w:val="0"/>
                <w:numId w:val="5"/>
              </w:numPr>
              <w:ind w:right="-107"/>
              <w:rPr>
                <w:rFonts w:cs="Segoe UI"/>
                <w:color w:val="000000"/>
                <w:sz w:val="20"/>
                <w:szCs w:val="20"/>
              </w:rPr>
            </w:pPr>
            <w:r>
              <w:rPr>
                <w:rFonts w:eastAsia="Times New Roman"/>
                <w:lang w:eastAsia="pl-PL"/>
              </w:rPr>
              <w:t>Kieszeń/kieszenie na dyski</w:t>
            </w:r>
            <w:r>
              <w:rPr>
                <w:rFonts w:cs="Segoe UI"/>
                <w:color w:val="000000"/>
                <w:sz w:val="20"/>
                <w:szCs w:val="20"/>
              </w:rPr>
              <w:t>: 5,</w:t>
            </w:r>
          </w:p>
          <w:p w14:paraId="392AC7B7" w14:textId="77777777" w:rsidR="003A1801" w:rsidRDefault="00F71860">
            <w:pPr>
              <w:pStyle w:val="Bezodstpw"/>
              <w:numPr>
                <w:ilvl w:val="0"/>
                <w:numId w:val="6"/>
              </w:numPr>
              <w:ind w:right="-107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Maks. liczba kieszeni na dyski z jednostką rozszerzającą: 15,</w:t>
            </w:r>
          </w:p>
          <w:p w14:paraId="393C9405" w14:textId="77777777" w:rsidR="003A1801" w:rsidRDefault="00F71860">
            <w:pPr>
              <w:pStyle w:val="Bezodstpw"/>
              <w:numPr>
                <w:ilvl w:val="0"/>
                <w:numId w:val="6"/>
              </w:numPr>
              <w:ind w:right="-107"/>
            </w:pPr>
            <w:r>
              <w:rPr>
                <w:rFonts w:eastAsia="Times New Roman"/>
                <w:lang w:eastAsia="pl-PL"/>
              </w:rPr>
              <w:t>Kieszenie dysków M.2: 2 (</w:t>
            </w:r>
            <w:proofErr w:type="spellStart"/>
            <w:r>
              <w:rPr>
                <w:rFonts w:eastAsia="Times New Roman"/>
                <w:lang w:eastAsia="pl-PL"/>
              </w:rPr>
              <w:t>NVMe</w:t>
            </w:r>
            <w:proofErr w:type="spellEnd"/>
            <w:r>
              <w:rPr>
                <w:rFonts w:eastAsia="Times New Roman"/>
                <w:lang w:eastAsia="pl-PL"/>
              </w:rPr>
              <w:t>),</w:t>
            </w:r>
          </w:p>
          <w:p w14:paraId="640743CE" w14:textId="77777777" w:rsidR="003A1801" w:rsidRDefault="00F71860">
            <w:pPr>
              <w:pStyle w:val="Bezodstpw"/>
              <w:numPr>
                <w:ilvl w:val="0"/>
                <w:numId w:val="6"/>
              </w:numPr>
              <w:ind w:right="-107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Zgodny typ dysków: 3.5" SATA HDD, 2.5" SATA HDD, 2.5" SATA SSD, M.2 2280 </w:t>
            </w:r>
            <w:proofErr w:type="spellStart"/>
            <w:r>
              <w:rPr>
                <w:rFonts w:eastAsia="Times New Roman"/>
                <w:lang w:eastAsia="pl-PL"/>
              </w:rPr>
              <w:t>NVMe</w:t>
            </w:r>
            <w:proofErr w:type="spellEnd"/>
            <w:r>
              <w:rPr>
                <w:rFonts w:eastAsia="Times New Roman"/>
                <w:lang w:eastAsia="pl-PL"/>
              </w:rPr>
              <w:t xml:space="preserve"> SSD,</w:t>
            </w:r>
          </w:p>
          <w:p w14:paraId="05C11453" w14:textId="77777777" w:rsidR="003A1801" w:rsidRDefault="00F71860">
            <w:pPr>
              <w:pStyle w:val="Bezodstpw"/>
              <w:numPr>
                <w:ilvl w:val="0"/>
                <w:numId w:val="6"/>
              </w:numPr>
              <w:ind w:right="-107"/>
            </w:pPr>
            <w:r>
              <w:rPr>
                <w:rFonts w:eastAsia="Times New Roman"/>
                <w:lang w:eastAsia="pl-PL"/>
              </w:rPr>
              <w:t xml:space="preserve">Maksymalna pojemność wewnętrzna: 80 TB (16 TB </w:t>
            </w:r>
            <w:proofErr w:type="spellStart"/>
            <w:r>
              <w:rPr>
                <w:rFonts w:eastAsia="Times New Roman"/>
                <w:lang w:eastAsia="pl-PL"/>
              </w:rPr>
              <w:t>drive</w:t>
            </w:r>
            <w:proofErr w:type="spellEnd"/>
            <w:r>
              <w:rPr>
                <w:rFonts w:eastAsia="Times New Roman"/>
                <w:lang w:eastAsia="pl-PL"/>
              </w:rPr>
              <w:t xml:space="preserve"> x 5),</w:t>
            </w:r>
          </w:p>
          <w:p w14:paraId="5B356980" w14:textId="77777777" w:rsidR="003A1801" w:rsidRDefault="00F71860">
            <w:pPr>
              <w:pStyle w:val="Bezodstpw"/>
              <w:numPr>
                <w:ilvl w:val="0"/>
                <w:numId w:val="6"/>
              </w:numPr>
              <w:ind w:right="-107"/>
            </w:pPr>
            <w:r>
              <w:rPr>
                <w:rFonts w:eastAsia="Times New Roman"/>
                <w:lang w:eastAsia="pl-PL"/>
              </w:rPr>
              <w:t>Dysk z możliwością wymiany podczas pracy (hot-</w:t>
            </w:r>
            <w:proofErr w:type="spellStart"/>
            <w:r>
              <w:rPr>
                <w:rFonts w:eastAsia="Times New Roman"/>
                <w:lang w:eastAsia="pl-PL"/>
              </w:rPr>
              <w:t>swap</w:t>
            </w:r>
            <w:proofErr w:type="spellEnd"/>
            <w:r>
              <w:rPr>
                <w:rFonts w:eastAsia="Times New Roman"/>
                <w:lang w:eastAsia="pl-PL"/>
              </w:rPr>
              <w:t>).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1D39EE" w14:textId="77777777" w:rsidR="003A1801" w:rsidRDefault="00F71860">
            <w:pPr>
              <w:jc w:val="center"/>
              <w:rPr>
                <w:rFonts w:ascii="Calibri Light" w:hAnsi="Calibri Light" w:cs="Calibr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3A1801" w14:paraId="411C39A0" w14:textId="77777777" w:rsidTr="00CC205C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54DED1" w14:textId="77777777" w:rsidR="003A1801" w:rsidRDefault="003A1801">
            <w:pPr>
              <w:pStyle w:val="Akapitzlist"/>
              <w:numPr>
                <w:ilvl w:val="0"/>
                <w:numId w:val="1"/>
              </w:numPr>
              <w:ind w:right="-5"/>
              <w:jc w:val="center"/>
              <w:rPr>
                <w:rFonts w:ascii="Calibri Light" w:hAnsi="Calibri Light" w:cs="Calibri"/>
              </w:rPr>
            </w:pPr>
          </w:p>
        </w:tc>
        <w:tc>
          <w:tcPr>
            <w:tcW w:w="7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4B85E" w14:textId="77777777" w:rsidR="003A1801" w:rsidRDefault="00F71860">
            <w:pPr>
              <w:spacing w:after="0"/>
              <w:rPr>
                <w:b/>
                <w:sz w:val="20"/>
                <w:szCs w:val="20"/>
                <w:lang w:val="de-DE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System plików</w:t>
            </w:r>
          </w:p>
          <w:p w14:paraId="6851A9B7" w14:textId="77777777" w:rsidR="003A1801" w:rsidRDefault="00F71860">
            <w:pPr>
              <w:pStyle w:val="Bezodstpw"/>
              <w:numPr>
                <w:ilvl w:val="0"/>
                <w:numId w:val="5"/>
              </w:numPr>
              <w:ind w:right="-107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Wewnętrzne dyski twarde: </w:t>
            </w:r>
            <w:proofErr w:type="spellStart"/>
            <w:r>
              <w:rPr>
                <w:rFonts w:eastAsia="Times New Roman"/>
                <w:lang w:eastAsia="pl-PL"/>
              </w:rPr>
              <w:t>Btrfs</w:t>
            </w:r>
            <w:proofErr w:type="spellEnd"/>
            <w:r>
              <w:rPr>
                <w:rFonts w:eastAsia="Times New Roman"/>
                <w:lang w:eastAsia="pl-PL"/>
              </w:rPr>
              <w:t xml:space="preserve">, EXT4, </w:t>
            </w:r>
          </w:p>
          <w:p w14:paraId="1FE8BAD5" w14:textId="77777777" w:rsidR="003A1801" w:rsidRDefault="00F71860">
            <w:pPr>
              <w:pStyle w:val="Bezodstpw"/>
              <w:numPr>
                <w:ilvl w:val="0"/>
                <w:numId w:val="6"/>
              </w:numPr>
              <w:ind w:right="-107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/>
                <w:lang w:eastAsia="pl-PL"/>
              </w:rPr>
              <w:t xml:space="preserve">Zewnętrzne dyski twarde: </w:t>
            </w:r>
            <w:proofErr w:type="spellStart"/>
            <w:r>
              <w:rPr>
                <w:rFonts w:eastAsia="Times New Roman"/>
                <w:lang w:eastAsia="pl-PL"/>
              </w:rPr>
              <w:t>Btrfs</w:t>
            </w:r>
            <w:proofErr w:type="spellEnd"/>
            <w:r>
              <w:rPr>
                <w:rFonts w:eastAsia="Times New Roman"/>
                <w:lang w:eastAsia="pl-PL"/>
              </w:rPr>
              <w:t>, EXT4, EXT3, FAT, NTFS, HFS+.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543FB1" w14:textId="77777777" w:rsidR="003A1801" w:rsidRDefault="00F71860">
            <w:pPr>
              <w:jc w:val="center"/>
              <w:rPr>
                <w:rFonts w:ascii="Calibri Light" w:hAnsi="Calibri Light" w:cs="Calibri"/>
                <w:color w:val="FF000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</w:tr>
      <w:tr w:rsidR="003A1801" w14:paraId="2E738D30" w14:textId="77777777" w:rsidTr="00CC205C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DB7E2C" w14:textId="77777777" w:rsidR="003A1801" w:rsidRDefault="003A1801">
            <w:pPr>
              <w:pStyle w:val="Akapitzlist"/>
              <w:numPr>
                <w:ilvl w:val="0"/>
                <w:numId w:val="1"/>
              </w:numPr>
              <w:ind w:right="-5"/>
              <w:jc w:val="center"/>
              <w:rPr>
                <w:rFonts w:ascii="Calibri Light" w:hAnsi="Calibri Light" w:cs="Calibri"/>
              </w:rPr>
            </w:pPr>
          </w:p>
        </w:tc>
        <w:tc>
          <w:tcPr>
            <w:tcW w:w="7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45006" w14:textId="77777777" w:rsidR="003A1801" w:rsidRDefault="00F71860">
            <w:pPr>
              <w:pStyle w:val="Bezodstpw"/>
              <w:ind w:right="-107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Inne</w:t>
            </w:r>
          </w:p>
          <w:p w14:paraId="13FEE1B4" w14:textId="77777777" w:rsidR="003A1801" w:rsidRDefault="00F71860">
            <w:pPr>
              <w:pStyle w:val="Bezodstpw"/>
              <w:numPr>
                <w:ilvl w:val="0"/>
                <w:numId w:val="6"/>
              </w:numPr>
              <w:ind w:right="-107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Wentylator obudowy,</w:t>
            </w:r>
          </w:p>
          <w:p w14:paraId="342582F8" w14:textId="77777777" w:rsidR="003A1801" w:rsidRDefault="00F71860">
            <w:pPr>
              <w:pStyle w:val="Bezodstpw"/>
              <w:numPr>
                <w:ilvl w:val="0"/>
                <w:numId w:val="6"/>
              </w:numPr>
              <w:ind w:right="-107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Kontrolki LED z regulacją jasności,</w:t>
            </w:r>
          </w:p>
          <w:p w14:paraId="1E1E3000" w14:textId="77777777" w:rsidR="003A1801" w:rsidRDefault="00F71860">
            <w:pPr>
              <w:pStyle w:val="Bezodstpw"/>
              <w:numPr>
                <w:ilvl w:val="0"/>
                <w:numId w:val="6"/>
              </w:numPr>
              <w:ind w:right="-107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Przywracanie zasilania,</w:t>
            </w:r>
          </w:p>
          <w:p w14:paraId="0724238E" w14:textId="77777777" w:rsidR="003A1801" w:rsidRDefault="00F71860">
            <w:pPr>
              <w:pStyle w:val="Bezodstpw"/>
              <w:numPr>
                <w:ilvl w:val="0"/>
                <w:numId w:val="6"/>
              </w:numPr>
              <w:ind w:right="-107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Zaplanowane włączanie/wyłączanie,</w:t>
            </w:r>
          </w:p>
          <w:p w14:paraId="1074B0DE" w14:textId="77777777" w:rsidR="003A1801" w:rsidRDefault="00F71860">
            <w:pPr>
              <w:pStyle w:val="Bezodstpw"/>
              <w:numPr>
                <w:ilvl w:val="0"/>
                <w:numId w:val="6"/>
              </w:numPr>
              <w:ind w:right="-107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Funkcja Wake on LAN / WAN.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B1E38D" w14:textId="77777777" w:rsidR="003A1801" w:rsidRDefault="00F71860">
            <w:pPr>
              <w:jc w:val="center"/>
              <w:rPr>
                <w:rFonts w:ascii="Calibri Light" w:hAnsi="Calibri Light" w:cs="Calibr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3A1801" w14:paraId="497BEC67" w14:textId="77777777" w:rsidTr="00CC205C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FC32AC" w14:textId="77777777" w:rsidR="003A1801" w:rsidRDefault="003A1801">
            <w:pPr>
              <w:pStyle w:val="Akapitzlist"/>
              <w:numPr>
                <w:ilvl w:val="0"/>
                <w:numId w:val="1"/>
              </w:numPr>
              <w:ind w:right="-5"/>
              <w:rPr>
                <w:rFonts w:ascii="Calibri Light" w:hAnsi="Calibri Light" w:cs="Calibri"/>
              </w:rPr>
            </w:pPr>
          </w:p>
        </w:tc>
        <w:tc>
          <w:tcPr>
            <w:tcW w:w="7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30A7DB" w14:textId="77777777" w:rsidR="003A1801" w:rsidRPr="00E24B3A" w:rsidRDefault="00F71860">
            <w:pPr>
              <w:pStyle w:val="Bezodstpw"/>
              <w:ind w:right="-107"/>
              <w:rPr>
                <w:rFonts w:eastAsia="Times New Roman"/>
                <w:b/>
                <w:bCs/>
                <w:color w:val="000000" w:themeColor="text1"/>
                <w:lang w:eastAsia="pl-PL"/>
              </w:rPr>
            </w:pPr>
            <w:r w:rsidRPr="00E24B3A">
              <w:rPr>
                <w:rFonts w:eastAsia="Times New Roman"/>
                <w:b/>
                <w:bCs/>
                <w:color w:val="000000" w:themeColor="text1"/>
                <w:lang w:eastAsia="pl-PL"/>
              </w:rPr>
              <w:t>Certyfikaty</w:t>
            </w:r>
          </w:p>
          <w:p w14:paraId="5CA45F50" w14:textId="77777777" w:rsidR="003A1801" w:rsidRPr="00E24B3A" w:rsidRDefault="00F71860">
            <w:pPr>
              <w:pStyle w:val="Bezodstpw"/>
              <w:numPr>
                <w:ilvl w:val="0"/>
                <w:numId w:val="6"/>
              </w:numPr>
              <w:ind w:right="-107"/>
              <w:rPr>
                <w:rFonts w:eastAsia="Times New Roman"/>
                <w:color w:val="000000" w:themeColor="text1"/>
                <w:lang w:eastAsia="pl-PL"/>
              </w:rPr>
            </w:pPr>
            <w:r w:rsidRPr="00E24B3A">
              <w:rPr>
                <w:rFonts w:eastAsia="Times New Roman"/>
                <w:color w:val="000000" w:themeColor="text1"/>
                <w:lang w:eastAsia="pl-PL"/>
              </w:rPr>
              <w:t>EAC,</w:t>
            </w:r>
          </w:p>
          <w:p w14:paraId="28E96957" w14:textId="77777777" w:rsidR="003A1801" w:rsidRPr="00E24B3A" w:rsidRDefault="00F71860">
            <w:pPr>
              <w:pStyle w:val="Bezodstpw"/>
              <w:numPr>
                <w:ilvl w:val="0"/>
                <w:numId w:val="6"/>
              </w:numPr>
              <w:ind w:right="-107"/>
              <w:rPr>
                <w:rFonts w:eastAsia="Times New Roman"/>
                <w:color w:val="000000" w:themeColor="text1"/>
                <w:lang w:eastAsia="pl-PL"/>
              </w:rPr>
            </w:pPr>
            <w:r w:rsidRPr="00E24B3A">
              <w:rPr>
                <w:rFonts w:eastAsia="Times New Roman"/>
                <w:color w:val="000000" w:themeColor="text1"/>
                <w:lang w:eastAsia="pl-PL"/>
              </w:rPr>
              <w:t>VCCI,</w:t>
            </w:r>
          </w:p>
          <w:p w14:paraId="1D7AE9F3" w14:textId="77777777" w:rsidR="003A1801" w:rsidRPr="00E24B3A" w:rsidRDefault="00F71860">
            <w:pPr>
              <w:pStyle w:val="Bezodstpw"/>
              <w:numPr>
                <w:ilvl w:val="0"/>
                <w:numId w:val="6"/>
              </w:numPr>
              <w:ind w:right="-107"/>
              <w:rPr>
                <w:rFonts w:eastAsia="Times New Roman"/>
                <w:color w:val="000000" w:themeColor="text1"/>
                <w:lang w:eastAsia="pl-PL"/>
              </w:rPr>
            </w:pPr>
            <w:r w:rsidRPr="00E24B3A">
              <w:rPr>
                <w:rFonts w:eastAsia="Times New Roman"/>
                <w:color w:val="000000" w:themeColor="text1"/>
                <w:lang w:eastAsia="pl-PL"/>
              </w:rPr>
              <w:t>CCC,</w:t>
            </w:r>
          </w:p>
          <w:p w14:paraId="0F6DE3BA" w14:textId="77777777" w:rsidR="003A1801" w:rsidRPr="00E24B3A" w:rsidRDefault="00F71860">
            <w:pPr>
              <w:pStyle w:val="Bezodstpw"/>
              <w:numPr>
                <w:ilvl w:val="0"/>
                <w:numId w:val="6"/>
              </w:numPr>
              <w:ind w:right="-107"/>
              <w:rPr>
                <w:rFonts w:eastAsia="Times New Roman"/>
                <w:color w:val="000000" w:themeColor="text1"/>
                <w:lang w:eastAsia="pl-PL"/>
              </w:rPr>
            </w:pPr>
            <w:r w:rsidRPr="00E24B3A">
              <w:rPr>
                <w:rFonts w:eastAsia="Times New Roman"/>
                <w:color w:val="000000" w:themeColor="text1"/>
                <w:lang w:eastAsia="pl-PL"/>
              </w:rPr>
              <w:t>RCM,</w:t>
            </w:r>
          </w:p>
          <w:p w14:paraId="05C5FEE3" w14:textId="77777777" w:rsidR="003A1801" w:rsidRPr="00E24B3A" w:rsidRDefault="00F71860">
            <w:pPr>
              <w:pStyle w:val="Bezodstpw"/>
              <w:numPr>
                <w:ilvl w:val="0"/>
                <w:numId w:val="6"/>
              </w:numPr>
              <w:ind w:right="-107"/>
              <w:rPr>
                <w:rFonts w:eastAsia="Times New Roman"/>
                <w:color w:val="000000" w:themeColor="text1"/>
                <w:lang w:eastAsia="pl-PL"/>
              </w:rPr>
            </w:pPr>
            <w:r w:rsidRPr="00E24B3A">
              <w:rPr>
                <w:rFonts w:eastAsia="Times New Roman"/>
                <w:color w:val="000000" w:themeColor="text1"/>
                <w:lang w:eastAsia="pl-PL"/>
              </w:rPr>
              <w:t>KC,</w:t>
            </w:r>
          </w:p>
          <w:p w14:paraId="17CFF34E" w14:textId="77777777" w:rsidR="003A1801" w:rsidRPr="00E24B3A" w:rsidRDefault="00F71860">
            <w:pPr>
              <w:pStyle w:val="Bezodstpw"/>
              <w:numPr>
                <w:ilvl w:val="0"/>
                <w:numId w:val="6"/>
              </w:numPr>
              <w:ind w:right="-107"/>
              <w:rPr>
                <w:rFonts w:eastAsia="Times New Roman"/>
                <w:color w:val="000000" w:themeColor="text1"/>
                <w:lang w:eastAsia="pl-PL"/>
              </w:rPr>
            </w:pPr>
            <w:r w:rsidRPr="00E24B3A">
              <w:rPr>
                <w:rFonts w:eastAsia="Times New Roman"/>
                <w:color w:val="000000" w:themeColor="text1"/>
                <w:lang w:eastAsia="pl-PL"/>
              </w:rPr>
              <w:t>FCC,</w:t>
            </w:r>
          </w:p>
          <w:p w14:paraId="1FB5AA97" w14:textId="77777777" w:rsidR="003A1801" w:rsidRPr="00E24B3A" w:rsidRDefault="00F71860">
            <w:pPr>
              <w:pStyle w:val="Bezodstpw"/>
              <w:numPr>
                <w:ilvl w:val="0"/>
                <w:numId w:val="6"/>
              </w:numPr>
              <w:ind w:right="-107"/>
              <w:rPr>
                <w:rFonts w:eastAsia="Times New Roman"/>
                <w:color w:val="000000" w:themeColor="text1"/>
                <w:lang w:eastAsia="pl-PL"/>
              </w:rPr>
            </w:pPr>
            <w:r w:rsidRPr="00E24B3A">
              <w:rPr>
                <w:rFonts w:eastAsia="Times New Roman"/>
                <w:color w:val="000000" w:themeColor="text1"/>
                <w:lang w:eastAsia="pl-PL"/>
              </w:rPr>
              <w:t>CE,</w:t>
            </w:r>
          </w:p>
          <w:p w14:paraId="175E1FA0" w14:textId="77777777" w:rsidR="003A1801" w:rsidRPr="00E24B3A" w:rsidRDefault="00F71860">
            <w:pPr>
              <w:pStyle w:val="Bezodstpw"/>
              <w:numPr>
                <w:ilvl w:val="0"/>
                <w:numId w:val="6"/>
              </w:numPr>
              <w:ind w:right="-107"/>
              <w:rPr>
                <w:rFonts w:eastAsia="Times New Roman"/>
                <w:color w:val="000000" w:themeColor="text1"/>
                <w:lang w:eastAsia="pl-PL"/>
              </w:rPr>
            </w:pPr>
            <w:r w:rsidRPr="00E24B3A">
              <w:rPr>
                <w:rFonts w:eastAsia="Times New Roman"/>
                <w:color w:val="000000" w:themeColor="text1"/>
                <w:lang w:eastAsia="pl-PL"/>
              </w:rPr>
              <w:t>BSMI.</w:t>
            </w:r>
          </w:p>
          <w:p w14:paraId="10EFFC84" w14:textId="77777777" w:rsidR="003A1801" w:rsidRDefault="00BD7039">
            <w:pPr>
              <w:pStyle w:val="Bezodstpw"/>
              <w:ind w:left="360" w:right="-107"/>
              <w:rPr>
                <w:rFonts w:eastAsia="Times New Roman"/>
                <w:lang w:val="en-US" w:eastAsia="pl-PL"/>
              </w:rPr>
            </w:pPr>
            <w:proofErr w:type="spellStart"/>
            <w:r w:rsidRPr="00E24B3A">
              <w:rPr>
                <w:rFonts w:eastAsia="Times New Roman"/>
                <w:color w:val="000000" w:themeColor="text1"/>
                <w:lang w:val="en-US" w:eastAsia="pl-PL"/>
              </w:rPr>
              <w:t>l</w:t>
            </w:r>
            <w:r w:rsidR="00F71860" w:rsidRPr="00E24B3A">
              <w:rPr>
                <w:rFonts w:eastAsia="Times New Roman"/>
                <w:color w:val="000000" w:themeColor="text1"/>
                <w:lang w:val="en-US" w:eastAsia="pl-PL"/>
              </w:rPr>
              <w:t>ub</w:t>
            </w:r>
            <w:proofErr w:type="spellEnd"/>
            <w:r w:rsidR="00F71860" w:rsidRPr="00E24B3A">
              <w:rPr>
                <w:rFonts w:eastAsia="Times New Roman"/>
                <w:color w:val="000000" w:themeColor="text1"/>
                <w:lang w:val="en-US" w:eastAsia="pl-PL"/>
              </w:rPr>
              <w:t xml:space="preserve"> </w:t>
            </w:r>
            <w:proofErr w:type="spellStart"/>
            <w:r w:rsidR="00F71860" w:rsidRPr="00E24B3A">
              <w:rPr>
                <w:rFonts w:eastAsia="Times New Roman"/>
                <w:color w:val="000000" w:themeColor="text1"/>
                <w:lang w:val="en-US" w:eastAsia="pl-PL"/>
              </w:rPr>
              <w:t>równoważne</w:t>
            </w:r>
            <w:proofErr w:type="spellEnd"/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B7210D" w14:textId="77777777" w:rsidR="003A1801" w:rsidRDefault="00F71860">
            <w:pPr>
              <w:pStyle w:val="Bezodstpw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3A1801" w14:paraId="70A3FFEA" w14:textId="77777777" w:rsidTr="00CC205C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290ED9" w14:textId="77777777" w:rsidR="003A1801" w:rsidRDefault="003A1801">
            <w:pPr>
              <w:pStyle w:val="Akapitzlist"/>
              <w:numPr>
                <w:ilvl w:val="0"/>
                <w:numId w:val="1"/>
              </w:numPr>
              <w:ind w:right="-5"/>
              <w:jc w:val="center"/>
              <w:rPr>
                <w:rFonts w:ascii="Calibri Light" w:hAnsi="Calibri Light" w:cs="Calibri"/>
              </w:rPr>
            </w:pPr>
          </w:p>
        </w:tc>
        <w:tc>
          <w:tcPr>
            <w:tcW w:w="7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2B7618" w14:textId="537BD9EC" w:rsidR="003A1801" w:rsidRDefault="00F71860" w:rsidP="001F19E9">
            <w:pPr>
              <w:spacing w:after="0" w:line="240" w:lineRule="auto"/>
              <w:rPr>
                <w:rFonts w:ascii="Calibri" w:hAnsi="Calibri" w:cs="Segoe U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Warunki gwarancji</w:t>
            </w:r>
            <w:r>
              <w:rPr>
                <w:rFonts w:ascii="Calibri" w:hAnsi="Calibri"/>
                <w:b/>
                <w:sz w:val="20"/>
                <w:szCs w:val="20"/>
              </w:rPr>
              <w:br/>
            </w:r>
            <w:r w:rsidR="001F19E9">
              <w:rPr>
                <w:rFonts w:ascii="Calibri" w:hAnsi="Calibri" w:cs="Segoe UI"/>
                <w:color w:val="000000"/>
                <w:sz w:val="20"/>
                <w:szCs w:val="20"/>
              </w:rPr>
              <w:t>Gwarancja</w:t>
            </w:r>
            <w:r>
              <w:rPr>
                <w:rFonts w:ascii="Calibri" w:hAnsi="Calibri" w:cs="Segoe UI"/>
                <w:color w:val="000000"/>
                <w:sz w:val="20"/>
                <w:szCs w:val="20"/>
              </w:rPr>
              <w:t xml:space="preserve"> producenta serwera na części i robociznę</w:t>
            </w:r>
            <w:bookmarkStart w:id="1" w:name="_Hlk98160731"/>
            <w:r>
              <w:rPr>
                <w:rFonts w:ascii="Calibri" w:hAnsi="Calibri" w:cs="Segoe UI"/>
                <w:color w:val="000000"/>
                <w:sz w:val="20"/>
                <w:szCs w:val="20"/>
              </w:rPr>
              <w:t xml:space="preserve"> z czasem realizacji do 2 dni roboczych od przyjęcia zgłoszenia. </w:t>
            </w:r>
            <w:r w:rsidR="001F19E9">
              <w:rPr>
                <w:rFonts w:ascii="Calibri" w:hAnsi="Calibri" w:cs="Segoe UI"/>
                <w:color w:val="000000"/>
                <w:sz w:val="20"/>
                <w:szCs w:val="20"/>
              </w:rPr>
              <w:t>G</w:t>
            </w:r>
            <w:r>
              <w:rPr>
                <w:rFonts w:ascii="Calibri" w:hAnsi="Calibri" w:cs="Segoe UI"/>
                <w:color w:val="000000"/>
                <w:sz w:val="20"/>
                <w:szCs w:val="20"/>
              </w:rPr>
              <w:t>warancji producenta na dyski twarde</w:t>
            </w:r>
            <w:bookmarkEnd w:id="1"/>
            <w:r>
              <w:rPr>
                <w:rFonts w:ascii="Calibri" w:hAnsi="Calibri" w:cs="Segoe UI"/>
                <w:color w:val="000000"/>
                <w:sz w:val="20"/>
                <w:szCs w:val="20"/>
              </w:rPr>
              <w:t>. Gwarancja realizowana w języku polskim. Uszkodzone dyski twarde pozostają u Zamawiającego.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5E59B3" w14:textId="77777777" w:rsidR="003A1801" w:rsidRDefault="00F71860">
            <w:pPr>
              <w:pStyle w:val="Bezodstpw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3A1801" w14:paraId="61644758" w14:textId="77777777" w:rsidTr="00CC205C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9DB6AE" w14:textId="77777777" w:rsidR="003A1801" w:rsidRDefault="003A1801">
            <w:pPr>
              <w:pStyle w:val="Akapitzlist"/>
              <w:numPr>
                <w:ilvl w:val="0"/>
                <w:numId w:val="1"/>
              </w:numPr>
              <w:ind w:right="-5"/>
              <w:jc w:val="center"/>
              <w:rPr>
                <w:rFonts w:ascii="Calibri Light" w:hAnsi="Calibri Light" w:cs="Calibri"/>
              </w:rPr>
            </w:pPr>
          </w:p>
        </w:tc>
        <w:tc>
          <w:tcPr>
            <w:tcW w:w="7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762905" w14:textId="6356101A" w:rsidR="003A1801" w:rsidRDefault="00F71860" w:rsidP="00D4404B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Wsparcie techniczne producenta i dokumentacja techniczna</w:t>
            </w:r>
            <w:r>
              <w:rPr>
                <w:rFonts w:ascii="Calibri" w:hAnsi="Calibri"/>
                <w:b/>
                <w:sz w:val="20"/>
                <w:szCs w:val="20"/>
              </w:rPr>
              <w:br/>
            </w:r>
            <w:r w:rsidR="00D4404B">
              <w:rPr>
                <w:rFonts w:ascii="Calibri" w:hAnsi="Calibri" w:cs="Segoe UI"/>
                <w:color w:val="000000"/>
                <w:sz w:val="20"/>
                <w:szCs w:val="20"/>
              </w:rPr>
              <w:t>Wsparcie techniczne realizowane</w:t>
            </w:r>
            <w:r>
              <w:rPr>
                <w:rFonts w:ascii="Calibri" w:hAnsi="Calibri" w:cs="Segoe UI"/>
                <w:color w:val="000000"/>
                <w:sz w:val="20"/>
                <w:szCs w:val="20"/>
              </w:rPr>
              <w:t xml:space="preserve"> w języku polskim drogą mailową oraz telefonicznie. Możliwość sprawdzenia konfiguracji sprzętowej oraz warunków gwarancji po podaniu numeru seryjnego serwera bezpośrednio na stronie www producenta. </w:t>
            </w:r>
            <w:r>
              <w:rPr>
                <w:rFonts w:ascii="Calibri" w:hAnsi="Calibri" w:cs="Segoe UI"/>
                <w:color w:val="000000"/>
                <w:sz w:val="20"/>
                <w:szCs w:val="20"/>
              </w:rPr>
              <w:br/>
            </w:r>
            <w:r>
              <w:rPr>
                <w:rFonts w:ascii="Calibri" w:hAnsi="Calibri"/>
                <w:sz w:val="20"/>
                <w:szCs w:val="20"/>
              </w:rPr>
              <w:t xml:space="preserve">Zamawiający wymaga dokumentacji technicznej w </w:t>
            </w:r>
            <w:r w:rsidRPr="00604799">
              <w:rPr>
                <w:rFonts w:ascii="Calibri" w:hAnsi="Calibri"/>
                <w:color w:val="000000" w:themeColor="text1"/>
                <w:sz w:val="20"/>
                <w:szCs w:val="20"/>
              </w:rPr>
              <w:t>języku polskim lub angielskim.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108FAA" w14:textId="77777777" w:rsidR="003A1801" w:rsidRDefault="00F71860">
            <w:pPr>
              <w:pStyle w:val="Bezodstpw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3A1801" w14:paraId="3581EA4D" w14:textId="77777777" w:rsidTr="00CC205C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11EBF6" w14:textId="77777777" w:rsidR="003A1801" w:rsidRDefault="003A1801">
            <w:pPr>
              <w:pStyle w:val="Akapitzlist"/>
              <w:numPr>
                <w:ilvl w:val="0"/>
                <w:numId w:val="1"/>
              </w:numPr>
              <w:ind w:right="-5"/>
              <w:jc w:val="center"/>
              <w:rPr>
                <w:rFonts w:ascii="Calibri Light" w:hAnsi="Calibri Light" w:cs="Calibri"/>
              </w:rPr>
            </w:pPr>
          </w:p>
        </w:tc>
        <w:tc>
          <w:tcPr>
            <w:tcW w:w="7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9612E9" w14:textId="77777777" w:rsidR="003A1801" w:rsidRDefault="00F71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Inne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  <w:t xml:space="preserve">Produkty muszą być fabrycznie nowe, niedozwolone jest oferowanie sprzętu z programów </w:t>
            </w:r>
            <w:proofErr w:type="spellStart"/>
            <w:r w:rsidRPr="00604799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Refurbished</w:t>
            </w:r>
            <w:proofErr w:type="spellEnd"/>
            <w:r w:rsidRPr="00604799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 itp.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Sprzęt dostarczony do Zamawiającego musi być nieużywany, sprzedany poprzez oficjalny kanał dystrybucji na rynek Polski. Zamawiający nie dopuszcza jakiejkolwiek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 xml:space="preserve">ingerencji poza producentem w dostarczony sprzęt przed dostawą do Zamawiającego i poza jego siedzibą. Przedmiot dostawy musi być dostarczony do siedziby zamawiającego w oryginalnych opakowaniach producenta z nienaruszonymi plombami transportowymi, w przeciwnym razie zamawiający odmówi jego przyjęcia. Zamawiający ma prawo zweryfikować czy Wykonawca pozyskał sprzęt poprzez oficjalny kanał dystrybucji.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  <w:t xml:space="preserve">W tym celu Wykonawca ma obowiązek </w:t>
            </w:r>
            <w:r w:rsidRPr="00604799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udostępnić kontakt do Dystrybutora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sprzętu na rynek Polski. Zamawiający zweryfikuje legalność, parametry techniczne oraz warunki gwarancji. W celu potwierdzenia zgodności przedmiotu zamówienia z ofertą Zamawiający zastrzega sobie prawo do rozpakowania i weryfikacji dostawy w obecności przedstawiciela Dostawcy. W przypadku rozbieżności Zamawiający nie odbierze dostawy.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60469F" w14:textId="77777777" w:rsidR="003A1801" w:rsidRDefault="00F71860">
            <w:pPr>
              <w:pStyle w:val="Bezodstpw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TAK</w:t>
            </w:r>
          </w:p>
        </w:tc>
      </w:tr>
    </w:tbl>
    <w:p w14:paraId="70255956" w14:textId="77777777" w:rsidR="00CC205C" w:rsidRDefault="00CC205C"/>
    <w:p w14:paraId="540649B6" w14:textId="6AE50CB5" w:rsidR="003A1801" w:rsidRDefault="00CC205C" w:rsidP="00CC205C">
      <w:pPr>
        <w:spacing w:after="0" w:line="240" w:lineRule="auto"/>
      </w:pPr>
      <w:r>
        <w:t xml:space="preserve">Przełącznik </w:t>
      </w:r>
      <w:proofErr w:type="spellStart"/>
      <w:r>
        <w:t>Fibre</w:t>
      </w:r>
      <w:proofErr w:type="spellEnd"/>
      <w:r>
        <w:t xml:space="preserve"> Channel sieci SAN</w:t>
      </w:r>
    </w:p>
    <w:tbl>
      <w:tblPr>
        <w:tblW w:w="6102" w:type="pct"/>
        <w:tblInd w:w="-8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"/>
        <w:gridCol w:w="7852"/>
        <w:gridCol w:w="2464"/>
      </w:tblGrid>
      <w:tr w:rsidR="00CC205C" w14:paraId="50E9AE1F" w14:textId="77777777" w:rsidTr="00900632">
        <w:trPr>
          <w:trHeight w:val="454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EAE145" w14:textId="77777777" w:rsidR="00CC205C" w:rsidRDefault="00CC205C" w:rsidP="006B24D4">
            <w:pPr>
              <w:spacing w:after="0"/>
              <w:jc w:val="center"/>
              <w:rPr>
                <w:rFonts w:ascii="Calibri Light" w:hAnsi="Calibri Light" w:cs="Calibri"/>
                <w:b/>
              </w:rPr>
            </w:pPr>
            <w:r>
              <w:rPr>
                <w:rFonts w:ascii="Calibri Light" w:hAnsi="Calibri Light" w:cs="Calibri"/>
                <w:b/>
              </w:rPr>
              <w:t>Lp.</w:t>
            </w:r>
          </w:p>
        </w:tc>
        <w:tc>
          <w:tcPr>
            <w:tcW w:w="7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D0F4CC" w14:textId="77777777" w:rsidR="00CC205C" w:rsidRDefault="00CC205C" w:rsidP="006B24D4">
            <w:pPr>
              <w:spacing w:after="0"/>
              <w:jc w:val="center"/>
              <w:rPr>
                <w:rFonts w:ascii="Calibri Light" w:hAnsi="Calibri Light" w:cs="Calibri"/>
                <w:b/>
              </w:rPr>
            </w:pPr>
            <w:r>
              <w:rPr>
                <w:rFonts w:ascii="Calibri Light" w:hAnsi="Calibri Light" w:cs="Calibri"/>
                <w:b/>
              </w:rPr>
              <w:t>Parametr wymagany (wymagania minimalne)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4C230E" w14:textId="77777777" w:rsidR="00CC205C" w:rsidRDefault="00CC205C" w:rsidP="006B24D4">
            <w:pPr>
              <w:spacing w:after="0"/>
              <w:jc w:val="center"/>
              <w:rPr>
                <w:rFonts w:ascii="Calibri Light" w:hAnsi="Calibri Light" w:cs="Calibri"/>
                <w:b/>
              </w:rPr>
            </w:pPr>
            <w:r>
              <w:rPr>
                <w:rFonts w:ascii="Calibri Light" w:hAnsi="Calibri Light" w:cs="Calibri"/>
                <w:b/>
              </w:rPr>
              <w:t>Warunek</w:t>
            </w:r>
          </w:p>
        </w:tc>
      </w:tr>
      <w:tr w:rsidR="00CC205C" w14:paraId="3BBC4C42" w14:textId="77777777" w:rsidTr="00900632"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C9B387" w14:textId="77777777" w:rsidR="00CC205C" w:rsidRDefault="00CC205C" w:rsidP="006B24D4">
            <w:pPr>
              <w:jc w:val="center"/>
              <w:rPr>
                <w:rFonts w:ascii="Calibri Light" w:hAnsi="Calibri Light" w:cs="Calibri"/>
              </w:rPr>
            </w:pPr>
            <w:r>
              <w:rPr>
                <w:rFonts w:ascii="Calibri Light" w:hAnsi="Calibri Light" w:cs="Calibri"/>
              </w:rPr>
              <w:t>1</w:t>
            </w:r>
          </w:p>
        </w:tc>
        <w:tc>
          <w:tcPr>
            <w:tcW w:w="7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91AD5" w14:textId="77777777" w:rsidR="00CC205C" w:rsidRPr="00C63012" w:rsidRDefault="00CC205C" w:rsidP="006B24D4">
            <w:pPr>
              <w:keepNext/>
              <w:keepLines/>
              <w:suppressAutoHyphens/>
              <w:autoSpaceDN w:val="0"/>
              <w:spacing w:before="240" w:after="0" w:line="251" w:lineRule="auto"/>
              <w:jc w:val="both"/>
              <w:textAlignment w:val="baseline"/>
              <w:outlineLvl w:val="0"/>
              <w:rPr>
                <w:rFonts w:eastAsia="SimSun" w:cstheme="minorHAnsi"/>
                <w:b/>
                <w:bCs/>
                <w:kern w:val="3"/>
                <w:sz w:val="20"/>
                <w:szCs w:val="20"/>
              </w:rPr>
            </w:pPr>
            <w:r w:rsidRPr="00C63012">
              <w:rPr>
                <w:rFonts w:eastAsia="SimSun" w:cstheme="minorHAnsi"/>
                <w:b/>
                <w:bCs/>
                <w:kern w:val="3"/>
                <w:sz w:val="20"/>
                <w:szCs w:val="20"/>
              </w:rPr>
              <w:t>Wymagania Ogólne</w:t>
            </w:r>
          </w:p>
          <w:p w14:paraId="5A874095" w14:textId="77777777" w:rsidR="00CC205C" w:rsidRPr="008418D9" w:rsidRDefault="00CC205C" w:rsidP="006B24D4">
            <w:pPr>
              <w:keepNext/>
              <w:keepLines/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eastAsia="SimSun" w:cstheme="minorHAnsi"/>
                <w:kern w:val="3"/>
                <w:sz w:val="20"/>
                <w:szCs w:val="20"/>
              </w:rPr>
            </w:pPr>
            <w:r w:rsidRPr="008418D9">
              <w:rPr>
                <w:rFonts w:eastAsia="SimSun" w:cstheme="minorHAnsi"/>
                <w:kern w:val="3"/>
                <w:sz w:val="20"/>
                <w:szCs w:val="20"/>
              </w:rPr>
              <w:t>Dostarczony sprzęt musi sprzedany poprzez oficjalny kanał dystrybucji na rynek Polski i być fabrycznie nowy, wyprodukowany nie wcześniej niż w 2022 roku. Sprzęt musi być dostarczony do Zamawiającego w oryginalnych opakowaniach i z nienaruszonymi plombami transportowymi, w przeciwnym razie zamawiający odmówi przyjęcia sprzętu z winy Wykonawcy. Zamawiający nie dopuszcza jakiejkolwiek ingerencji poza producentem w dostarczony sprzęt przed dostawą do Zamawiającego oraz otwierania opakowań transportowych poza siedzibą Zamawiającego. Zamawiający ma prawo zweryfikować czy Wykonawca pozyskał sprzęt poprzez oficjalny kanał dystrybucji. W tym celu Wykonawca ma obowiązek udostępnić kontakt do Dystrybutora sprzętu na rynek Polski. Zamawiający zweryfikuje legalność, parametry techniczne oraz warunki gwarancji dostarczonego sprzętu. W celu potwierdzenia zgodności przedmiotu zamówienia z ofertą. Zamawiający zastrzega sobie prawo do rozpakowania i weryfikacji dostawy w obecności przedstawiciela Dostawcy. W przypadku rozbieżności Zamawiający nie odbierze dostawy.</w:t>
            </w:r>
          </w:p>
          <w:p w14:paraId="11C580DA" w14:textId="77777777" w:rsidR="00CC205C" w:rsidRPr="00503A09" w:rsidRDefault="00CC205C" w:rsidP="006B24D4">
            <w:pPr>
              <w:keepNext/>
              <w:keepLines/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eastAsia="SimSun" w:cstheme="minorHAnsi"/>
                <w:kern w:val="3"/>
                <w:sz w:val="20"/>
                <w:szCs w:val="20"/>
              </w:rPr>
            </w:pPr>
          </w:p>
        </w:tc>
        <w:tc>
          <w:tcPr>
            <w:tcW w:w="2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ECF42C" w14:textId="77777777" w:rsidR="00CC205C" w:rsidRDefault="00CC205C" w:rsidP="006B24D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  <w:p w14:paraId="7D603909" w14:textId="77777777" w:rsidR="00CC205C" w:rsidRDefault="00CC205C" w:rsidP="006B24D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6F79148A" w14:textId="77777777" w:rsidR="00CC205C" w:rsidRPr="00C63012" w:rsidRDefault="00CC205C" w:rsidP="006B24D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630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Podać producenta</w:t>
            </w:r>
            <w:r w:rsidRPr="00C630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Pr="00C630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………………………</w:t>
            </w:r>
          </w:p>
          <w:p w14:paraId="1315DF28" w14:textId="77777777" w:rsidR="00CC205C" w:rsidRPr="00C63012" w:rsidRDefault="00CC205C" w:rsidP="006B24D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491EC019" w14:textId="77777777" w:rsidR="00CC205C" w:rsidRDefault="00CC205C" w:rsidP="006B24D4">
            <w:pPr>
              <w:spacing w:after="0"/>
              <w:jc w:val="center"/>
              <w:rPr>
                <w:rFonts w:ascii="Calibri Light" w:hAnsi="Calibri Light" w:cs="Calibri"/>
              </w:rPr>
            </w:pPr>
            <w:r w:rsidRPr="00C630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Podać model</w:t>
            </w:r>
            <w:r w:rsidRPr="00C630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Pr="00C630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……………………….</w:t>
            </w:r>
          </w:p>
        </w:tc>
      </w:tr>
      <w:tr w:rsidR="00CC205C" w14:paraId="0CF04C2D" w14:textId="77777777" w:rsidTr="00900632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C65D43" w14:textId="77777777" w:rsidR="00CC205C" w:rsidRDefault="00CC205C" w:rsidP="006B24D4">
            <w:pPr>
              <w:jc w:val="center"/>
              <w:rPr>
                <w:rFonts w:ascii="Calibri Light" w:hAnsi="Calibri Light" w:cs="Calibri"/>
              </w:rPr>
            </w:pPr>
            <w:bookmarkStart w:id="2" w:name="_Hlk107492960"/>
            <w:r>
              <w:rPr>
                <w:rFonts w:ascii="Calibri Light" w:hAnsi="Calibri Light" w:cs="Calibri"/>
              </w:rPr>
              <w:t>2</w:t>
            </w:r>
          </w:p>
        </w:tc>
        <w:tc>
          <w:tcPr>
            <w:tcW w:w="7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F4B2A5" w14:textId="77777777" w:rsidR="00CC205C" w:rsidRDefault="00CC205C" w:rsidP="006B24D4">
            <w:pPr>
              <w:spacing w:line="240" w:lineRule="auto"/>
              <w:rPr>
                <w:b/>
              </w:rPr>
            </w:pPr>
            <w:r>
              <w:rPr>
                <w:b/>
              </w:rPr>
              <w:t>Obudowa:</w:t>
            </w:r>
          </w:p>
          <w:p w14:paraId="537665F1" w14:textId="77777777" w:rsidR="00CC205C" w:rsidRPr="008418D9" w:rsidRDefault="00CC205C" w:rsidP="006B24D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eastAsia="Calibri Light" w:cstheme="minorHAnsi"/>
                <w:b/>
                <w:color w:val="000000"/>
                <w:kern w:val="3"/>
                <w:sz w:val="20"/>
                <w:szCs w:val="20"/>
              </w:rPr>
            </w:pPr>
            <w:r w:rsidRPr="008418D9">
              <w:rPr>
                <w:sz w:val="20"/>
                <w:szCs w:val="20"/>
              </w:rPr>
              <w:t xml:space="preserve">Przełącznik FC musi mieć wysokość maksymalnie 1U oraz zapewniać techniczną możliwość montażu w szafie </w:t>
            </w:r>
            <w:proofErr w:type="spellStart"/>
            <w:r w:rsidRPr="008418D9">
              <w:rPr>
                <w:sz w:val="20"/>
                <w:szCs w:val="20"/>
              </w:rPr>
              <w:t>Rack</w:t>
            </w:r>
            <w:proofErr w:type="spellEnd"/>
            <w:r w:rsidRPr="008418D9">
              <w:rPr>
                <w:sz w:val="20"/>
                <w:szCs w:val="20"/>
              </w:rPr>
              <w:t xml:space="preserve"> 19”. </w:t>
            </w:r>
            <w:r>
              <w:rPr>
                <w:sz w:val="20"/>
                <w:szCs w:val="20"/>
              </w:rPr>
              <w:t>W ramach dostawy w</w:t>
            </w:r>
            <w:r w:rsidRPr="008418D9">
              <w:rPr>
                <w:sz w:val="20"/>
                <w:szCs w:val="20"/>
              </w:rPr>
              <w:t>ymagane</w:t>
            </w:r>
            <w:r>
              <w:rPr>
                <w:sz w:val="20"/>
                <w:szCs w:val="20"/>
              </w:rPr>
              <w:t xml:space="preserve"> jest</w:t>
            </w:r>
            <w:r w:rsidRPr="008418D9">
              <w:rPr>
                <w:sz w:val="20"/>
                <w:szCs w:val="20"/>
              </w:rPr>
              <w:t xml:space="preserve"> dostarczenie szyn montażowych.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31AE17" w14:textId="77777777" w:rsidR="00CC205C" w:rsidRPr="0054321B" w:rsidRDefault="00CC205C" w:rsidP="006B24D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630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CC205C" w14:paraId="4AE13B2A" w14:textId="77777777" w:rsidTr="00900632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A70714" w14:textId="77777777" w:rsidR="00CC205C" w:rsidRDefault="00CC205C" w:rsidP="006B24D4">
            <w:pPr>
              <w:jc w:val="center"/>
              <w:rPr>
                <w:rFonts w:ascii="Calibri Light" w:hAnsi="Calibri Light" w:cs="Calibri"/>
              </w:rPr>
            </w:pPr>
            <w:r>
              <w:rPr>
                <w:rFonts w:ascii="Calibri Light" w:hAnsi="Calibri Light" w:cs="Calibri"/>
              </w:rPr>
              <w:t>3</w:t>
            </w:r>
          </w:p>
        </w:tc>
        <w:tc>
          <w:tcPr>
            <w:tcW w:w="7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C78358" w14:textId="77777777" w:rsidR="00CC205C" w:rsidRDefault="00CC205C" w:rsidP="006B24D4">
            <w:pPr>
              <w:rPr>
                <w:b/>
              </w:rPr>
            </w:pPr>
            <w:r>
              <w:rPr>
                <w:b/>
              </w:rPr>
              <w:t>Typ i i</w:t>
            </w:r>
            <w:r w:rsidRPr="002B4B61">
              <w:rPr>
                <w:b/>
              </w:rPr>
              <w:t>lość portów FC</w:t>
            </w:r>
            <w:r>
              <w:rPr>
                <w:b/>
              </w:rPr>
              <w:t>:</w:t>
            </w:r>
          </w:p>
          <w:p w14:paraId="5C067FB0" w14:textId="77777777" w:rsidR="00CC205C" w:rsidRPr="001A5180" w:rsidRDefault="00CC205C" w:rsidP="00CC205C">
            <w:pPr>
              <w:pStyle w:val="Akapitzlist"/>
              <w:widowControl w:val="0"/>
              <w:numPr>
                <w:ilvl w:val="0"/>
                <w:numId w:val="7"/>
              </w:numPr>
              <w:rPr>
                <w:color w:val="000000" w:themeColor="text1"/>
                <w:sz w:val="20"/>
                <w:szCs w:val="20"/>
              </w:rPr>
            </w:pPr>
            <w:r w:rsidRPr="001A5180">
              <w:rPr>
                <w:color w:val="000000" w:themeColor="text1"/>
                <w:sz w:val="20"/>
                <w:szCs w:val="20"/>
              </w:rPr>
              <w:t xml:space="preserve">Minimum 24 </w:t>
            </w:r>
            <w:proofErr w:type="spellStart"/>
            <w:r w:rsidRPr="001A5180">
              <w:rPr>
                <w:color w:val="000000" w:themeColor="text1"/>
                <w:sz w:val="20"/>
                <w:szCs w:val="20"/>
              </w:rPr>
              <w:t>sloty</w:t>
            </w:r>
            <w:proofErr w:type="spellEnd"/>
            <w:r w:rsidRPr="001A518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A5180">
              <w:rPr>
                <w:color w:val="000000" w:themeColor="text1"/>
                <w:sz w:val="20"/>
                <w:szCs w:val="20"/>
              </w:rPr>
              <w:t>na</w:t>
            </w:r>
            <w:proofErr w:type="spellEnd"/>
            <w:r w:rsidRPr="001A518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A5180">
              <w:rPr>
                <w:color w:val="000000" w:themeColor="text1"/>
                <w:sz w:val="20"/>
                <w:szCs w:val="20"/>
              </w:rPr>
              <w:t>moduły</w:t>
            </w:r>
            <w:proofErr w:type="spellEnd"/>
            <w:r w:rsidRPr="001A5180">
              <w:rPr>
                <w:color w:val="000000" w:themeColor="text1"/>
                <w:sz w:val="20"/>
                <w:szCs w:val="20"/>
              </w:rPr>
              <w:t xml:space="preserve"> FC. </w:t>
            </w:r>
            <w:proofErr w:type="spellStart"/>
            <w:r w:rsidRPr="001A5180">
              <w:rPr>
                <w:color w:val="000000" w:themeColor="text1"/>
                <w:sz w:val="20"/>
                <w:szCs w:val="20"/>
              </w:rPr>
              <w:t>Wszystkie</w:t>
            </w:r>
            <w:proofErr w:type="spellEnd"/>
            <w:r w:rsidRPr="001A518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A5180">
              <w:rPr>
                <w:color w:val="000000" w:themeColor="text1"/>
                <w:sz w:val="20"/>
                <w:szCs w:val="20"/>
              </w:rPr>
              <w:t>wymagane</w:t>
            </w:r>
            <w:proofErr w:type="spellEnd"/>
            <w:r w:rsidRPr="001A518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A5180">
              <w:rPr>
                <w:color w:val="000000" w:themeColor="text1"/>
                <w:sz w:val="20"/>
                <w:szCs w:val="20"/>
              </w:rPr>
              <w:t>funkcje</w:t>
            </w:r>
            <w:proofErr w:type="spellEnd"/>
            <w:r w:rsidRPr="001A518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A5180">
              <w:rPr>
                <w:color w:val="000000" w:themeColor="text1"/>
                <w:sz w:val="20"/>
                <w:szCs w:val="20"/>
              </w:rPr>
              <w:t>muszą</w:t>
            </w:r>
            <w:proofErr w:type="spellEnd"/>
            <w:r w:rsidRPr="001A518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A5180">
              <w:rPr>
                <w:color w:val="000000" w:themeColor="text1"/>
                <w:sz w:val="20"/>
                <w:szCs w:val="20"/>
              </w:rPr>
              <w:t>być</w:t>
            </w:r>
            <w:proofErr w:type="spellEnd"/>
            <w:r w:rsidRPr="001A518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A5180">
              <w:rPr>
                <w:color w:val="000000" w:themeColor="text1"/>
                <w:sz w:val="20"/>
                <w:szCs w:val="20"/>
              </w:rPr>
              <w:t>dostępne</w:t>
            </w:r>
            <w:proofErr w:type="spellEnd"/>
            <w:r w:rsidRPr="001A518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A5180">
              <w:rPr>
                <w:color w:val="000000" w:themeColor="text1"/>
                <w:sz w:val="20"/>
                <w:szCs w:val="20"/>
              </w:rPr>
              <w:t>dla</w:t>
            </w:r>
            <w:proofErr w:type="spellEnd"/>
            <w:r w:rsidRPr="001A5180">
              <w:rPr>
                <w:color w:val="000000" w:themeColor="text1"/>
                <w:sz w:val="20"/>
                <w:szCs w:val="20"/>
              </w:rPr>
              <w:t xml:space="preserve"> minimum 16 </w:t>
            </w:r>
            <w:proofErr w:type="spellStart"/>
            <w:r w:rsidRPr="001A5180">
              <w:rPr>
                <w:color w:val="000000" w:themeColor="text1"/>
                <w:sz w:val="20"/>
                <w:szCs w:val="20"/>
              </w:rPr>
              <w:t>portów</w:t>
            </w:r>
            <w:proofErr w:type="spellEnd"/>
            <w:r w:rsidRPr="001A5180">
              <w:rPr>
                <w:color w:val="000000" w:themeColor="text1"/>
                <w:sz w:val="20"/>
                <w:szCs w:val="20"/>
              </w:rPr>
              <w:t xml:space="preserve"> FC </w:t>
            </w:r>
            <w:proofErr w:type="spellStart"/>
            <w:r w:rsidRPr="001A5180">
              <w:rPr>
                <w:color w:val="000000" w:themeColor="text1"/>
                <w:sz w:val="20"/>
                <w:szCs w:val="20"/>
              </w:rPr>
              <w:t>przełącznika</w:t>
            </w:r>
            <w:proofErr w:type="spellEnd"/>
            <w:r w:rsidRPr="001A5180">
              <w:rPr>
                <w:color w:val="000000" w:themeColor="text1"/>
                <w:sz w:val="20"/>
                <w:szCs w:val="20"/>
              </w:rPr>
              <w:t>.</w:t>
            </w:r>
          </w:p>
          <w:p w14:paraId="005D700A" w14:textId="77777777" w:rsidR="00CC205C" w:rsidRPr="001A5180" w:rsidRDefault="00CC205C" w:rsidP="00CC205C">
            <w:pPr>
              <w:pStyle w:val="Akapitzlist"/>
              <w:widowControl w:val="0"/>
              <w:numPr>
                <w:ilvl w:val="0"/>
                <w:numId w:val="7"/>
              </w:num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A5180">
              <w:rPr>
                <w:color w:val="000000" w:themeColor="text1"/>
                <w:sz w:val="20"/>
                <w:szCs w:val="20"/>
              </w:rPr>
              <w:t>Uruchomienie</w:t>
            </w:r>
            <w:proofErr w:type="spellEnd"/>
            <w:r w:rsidRPr="001A518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A5180">
              <w:rPr>
                <w:color w:val="000000" w:themeColor="text1"/>
                <w:sz w:val="20"/>
                <w:szCs w:val="20"/>
              </w:rPr>
              <w:t>pozostałych</w:t>
            </w:r>
            <w:proofErr w:type="spellEnd"/>
            <w:r w:rsidRPr="001A5180">
              <w:rPr>
                <w:color w:val="000000" w:themeColor="text1"/>
                <w:sz w:val="20"/>
                <w:szCs w:val="20"/>
              </w:rPr>
              <w:t xml:space="preserve"> 8 </w:t>
            </w:r>
            <w:proofErr w:type="spellStart"/>
            <w:r w:rsidRPr="001A5180">
              <w:rPr>
                <w:color w:val="000000" w:themeColor="text1"/>
                <w:sz w:val="20"/>
                <w:szCs w:val="20"/>
              </w:rPr>
              <w:t>portów</w:t>
            </w:r>
            <w:proofErr w:type="spellEnd"/>
            <w:r w:rsidRPr="001A518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A5180">
              <w:rPr>
                <w:color w:val="000000" w:themeColor="text1"/>
                <w:sz w:val="20"/>
                <w:szCs w:val="20"/>
              </w:rPr>
              <w:t>musi</w:t>
            </w:r>
            <w:proofErr w:type="spellEnd"/>
            <w:r w:rsidRPr="001A518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A5180">
              <w:rPr>
                <w:color w:val="000000" w:themeColor="text1"/>
                <w:sz w:val="20"/>
                <w:szCs w:val="20"/>
              </w:rPr>
              <w:t>odbyć</w:t>
            </w:r>
            <w:proofErr w:type="spellEnd"/>
            <w:r w:rsidRPr="001A518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A5180">
              <w:rPr>
                <w:color w:val="000000" w:themeColor="text1"/>
                <w:sz w:val="20"/>
                <w:szCs w:val="20"/>
              </w:rPr>
              <w:t>się</w:t>
            </w:r>
            <w:proofErr w:type="spellEnd"/>
            <w:r w:rsidRPr="001A5180">
              <w:rPr>
                <w:color w:val="000000" w:themeColor="text1"/>
                <w:sz w:val="20"/>
                <w:szCs w:val="20"/>
              </w:rPr>
              <w:t xml:space="preserve"> bez </w:t>
            </w:r>
            <w:proofErr w:type="spellStart"/>
            <w:r w:rsidRPr="001A5180">
              <w:rPr>
                <w:color w:val="000000" w:themeColor="text1"/>
                <w:sz w:val="20"/>
                <w:szCs w:val="20"/>
              </w:rPr>
              <w:t>konieczności</w:t>
            </w:r>
            <w:proofErr w:type="spellEnd"/>
            <w:r w:rsidRPr="001A518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A5180">
              <w:rPr>
                <w:color w:val="000000" w:themeColor="text1"/>
                <w:sz w:val="20"/>
                <w:szCs w:val="20"/>
              </w:rPr>
              <w:t>wymiany</w:t>
            </w:r>
            <w:proofErr w:type="spellEnd"/>
            <w:r w:rsidRPr="001A518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A5180">
              <w:rPr>
                <w:color w:val="000000" w:themeColor="text1"/>
                <w:sz w:val="20"/>
                <w:szCs w:val="20"/>
              </w:rPr>
              <w:t>urządzenia</w:t>
            </w:r>
            <w:proofErr w:type="spellEnd"/>
            <w:r w:rsidRPr="001A5180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1A5180">
              <w:rPr>
                <w:color w:val="000000" w:themeColor="text1"/>
                <w:sz w:val="20"/>
                <w:szCs w:val="20"/>
              </w:rPr>
              <w:t>jedynie</w:t>
            </w:r>
            <w:proofErr w:type="spellEnd"/>
            <w:r w:rsidRPr="001A518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A5180">
              <w:rPr>
                <w:color w:val="000000" w:themeColor="text1"/>
                <w:sz w:val="20"/>
                <w:szCs w:val="20"/>
              </w:rPr>
              <w:t>poprzez</w:t>
            </w:r>
            <w:proofErr w:type="spellEnd"/>
            <w:r w:rsidRPr="001A518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A5180">
              <w:rPr>
                <w:color w:val="000000" w:themeColor="text1"/>
                <w:sz w:val="20"/>
                <w:szCs w:val="20"/>
              </w:rPr>
              <w:t>dostawę</w:t>
            </w:r>
            <w:proofErr w:type="spellEnd"/>
            <w:r w:rsidRPr="001A518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A5180">
              <w:rPr>
                <w:color w:val="000000" w:themeColor="text1"/>
                <w:sz w:val="20"/>
                <w:szCs w:val="20"/>
              </w:rPr>
              <w:t>licencji</w:t>
            </w:r>
            <w:proofErr w:type="spellEnd"/>
            <w:r w:rsidRPr="001A518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A5180">
              <w:rPr>
                <w:color w:val="000000" w:themeColor="text1"/>
                <w:sz w:val="20"/>
                <w:szCs w:val="20"/>
              </w:rPr>
              <w:t>i</w:t>
            </w:r>
            <w:proofErr w:type="spellEnd"/>
            <w:r w:rsidRPr="001A518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A5180">
              <w:rPr>
                <w:color w:val="000000" w:themeColor="text1"/>
                <w:sz w:val="20"/>
                <w:szCs w:val="20"/>
              </w:rPr>
              <w:t>modułów</w:t>
            </w:r>
            <w:proofErr w:type="spellEnd"/>
            <w:r w:rsidRPr="001A5180">
              <w:rPr>
                <w:color w:val="000000" w:themeColor="text1"/>
                <w:sz w:val="20"/>
                <w:szCs w:val="20"/>
              </w:rPr>
              <w:t xml:space="preserve"> SFP.</w:t>
            </w:r>
          </w:p>
          <w:p w14:paraId="1B9FCEBB" w14:textId="77777777" w:rsidR="00CC205C" w:rsidRPr="005D74D1" w:rsidRDefault="00CC205C" w:rsidP="00CC205C">
            <w:pPr>
              <w:pStyle w:val="Akapitzlist"/>
              <w:widowControl w:val="0"/>
              <w:numPr>
                <w:ilvl w:val="0"/>
                <w:numId w:val="7"/>
              </w:numPr>
              <w:rPr>
                <w:sz w:val="20"/>
                <w:szCs w:val="20"/>
              </w:rPr>
            </w:pPr>
            <w:proofErr w:type="spellStart"/>
            <w:r w:rsidRPr="005D74D1">
              <w:rPr>
                <w:sz w:val="20"/>
                <w:szCs w:val="20"/>
              </w:rPr>
              <w:t>Przełącznik</w:t>
            </w:r>
            <w:proofErr w:type="spellEnd"/>
            <w:r w:rsidRPr="005D74D1">
              <w:rPr>
                <w:sz w:val="20"/>
                <w:szCs w:val="20"/>
              </w:rPr>
              <w:t xml:space="preserve"> FC </w:t>
            </w:r>
            <w:proofErr w:type="spellStart"/>
            <w:r w:rsidRPr="005D74D1">
              <w:rPr>
                <w:sz w:val="20"/>
                <w:szCs w:val="20"/>
              </w:rPr>
              <w:t>musi</w:t>
            </w:r>
            <w:proofErr w:type="spellEnd"/>
            <w:r w:rsidRPr="005D74D1">
              <w:rPr>
                <w:sz w:val="20"/>
                <w:szCs w:val="20"/>
              </w:rPr>
              <w:t xml:space="preserve"> </w:t>
            </w:r>
            <w:proofErr w:type="spellStart"/>
            <w:r w:rsidRPr="005D74D1">
              <w:rPr>
                <w:sz w:val="20"/>
                <w:szCs w:val="20"/>
              </w:rPr>
              <w:t>być</w:t>
            </w:r>
            <w:proofErr w:type="spellEnd"/>
            <w:r w:rsidRPr="005D74D1">
              <w:rPr>
                <w:sz w:val="20"/>
                <w:szCs w:val="20"/>
              </w:rPr>
              <w:t xml:space="preserve"> </w:t>
            </w:r>
            <w:proofErr w:type="spellStart"/>
            <w:r w:rsidRPr="005D74D1">
              <w:rPr>
                <w:sz w:val="20"/>
                <w:szCs w:val="20"/>
              </w:rPr>
              <w:t>wykonany</w:t>
            </w:r>
            <w:proofErr w:type="spellEnd"/>
            <w:r w:rsidRPr="005D74D1">
              <w:rPr>
                <w:sz w:val="20"/>
                <w:szCs w:val="20"/>
              </w:rPr>
              <w:t xml:space="preserve"> w </w:t>
            </w:r>
            <w:proofErr w:type="spellStart"/>
            <w:r w:rsidRPr="005D74D1">
              <w:rPr>
                <w:sz w:val="20"/>
                <w:szCs w:val="20"/>
              </w:rPr>
              <w:t>technologii</w:t>
            </w:r>
            <w:proofErr w:type="spellEnd"/>
            <w:r w:rsidRPr="005D74D1">
              <w:rPr>
                <w:sz w:val="20"/>
                <w:szCs w:val="20"/>
              </w:rPr>
              <w:t xml:space="preserve"> min. FC 32 Gb/s </w:t>
            </w:r>
            <w:r w:rsidRPr="005D74D1">
              <w:rPr>
                <w:sz w:val="20"/>
                <w:szCs w:val="20"/>
              </w:rPr>
              <w:br/>
            </w:r>
            <w:proofErr w:type="spellStart"/>
            <w:r w:rsidRPr="005D74D1">
              <w:rPr>
                <w:sz w:val="20"/>
                <w:szCs w:val="20"/>
              </w:rPr>
              <w:t>i</w:t>
            </w:r>
            <w:proofErr w:type="spellEnd"/>
            <w:r w:rsidRPr="005D74D1">
              <w:rPr>
                <w:sz w:val="20"/>
                <w:szCs w:val="20"/>
              </w:rPr>
              <w:t xml:space="preserve"> </w:t>
            </w:r>
            <w:proofErr w:type="spellStart"/>
            <w:r w:rsidRPr="005D74D1">
              <w:rPr>
                <w:sz w:val="20"/>
                <w:szCs w:val="20"/>
              </w:rPr>
              <w:t>zapewniać</w:t>
            </w:r>
            <w:proofErr w:type="spellEnd"/>
            <w:r w:rsidRPr="005D74D1">
              <w:rPr>
                <w:sz w:val="20"/>
                <w:szCs w:val="20"/>
              </w:rPr>
              <w:t xml:space="preserve"> </w:t>
            </w:r>
            <w:proofErr w:type="spellStart"/>
            <w:r w:rsidRPr="005D74D1">
              <w:rPr>
                <w:sz w:val="20"/>
                <w:szCs w:val="20"/>
              </w:rPr>
              <w:t>pracę</w:t>
            </w:r>
            <w:proofErr w:type="spellEnd"/>
            <w:r w:rsidRPr="005D74D1">
              <w:rPr>
                <w:sz w:val="20"/>
                <w:szCs w:val="20"/>
              </w:rPr>
              <w:t xml:space="preserve"> </w:t>
            </w:r>
            <w:proofErr w:type="spellStart"/>
            <w:r w:rsidRPr="005D74D1">
              <w:rPr>
                <w:sz w:val="20"/>
                <w:szCs w:val="20"/>
              </w:rPr>
              <w:t>portów</w:t>
            </w:r>
            <w:proofErr w:type="spellEnd"/>
            <w:r w:rsidRPr="005D74D1">
              <w:rPr>
                <w:sz w:val="20"/>
                <w:szCs w:val="20"/>
              </w:rPr>
              <w:t xml:space="preserve"> FC z </w:t>
            </w:r>
            <w:proofErr w:type="spellStart"/>
            <w:r w:rsidRPr="005D74D1">
              <w:rPr>
                <w:sz w:val="20"/>
                <w:szCs w:val="20"/>
              </w:rPr>
              <w:t>prędkościami</w:t>
            </w:r>
            <w:proofErr w:type="spellEnd"/>
            <w:r w:rsidRPr="005D74D1">
              <w:rPr>
                <w:sz w:val="20"/>
                <w:szCs w:val="20"/>
              </w:rPr>
              <w:t xml:space="preserve"> 32, 16, 8, 4 Gb/s z </w:t>
            </w:r>
            <w:proofErr w:type="spellStart"/>
            <w:r w:rsidRPr="005D74D1">
              <w:rPr>
                <w:sz w:val="20"/>
                <w:szCs w:val="20"/>
              </w:rPr>
              <w:t>funkcją</w:t>
            </w:r>
            <w:proofErr w:type="spellEnd"/>
            <w:r w:rsidRPr="005D74D1">
              <w:rPr>
                <w:sz w:val="20"/>
                <w:szCs w:val="20"/>
              </w:rPr>
              <w:t xml:space="preserve"> auto-</w:t>
            </w:r>
            <w:proofErr w:type="spellStart"/>
            <w:r w:rsidRPr="005D74D1">
              <w:rPr>
                <w:sz w:val="20"/>
                <w:szCs w:val="20"/>
              </w:rPr>
              <w:t>negocjacji</w:t>
            </w:r>
            <w:proofErr w:type="spellEnd"/>
            <w:r w:rsidRPr="005D74D1">
              <w:rPr>
                <w:sz w:val="20"/>
                <w:szCs w:val="20"/>
              </w:rPr>
              <w:t xml:space="preserve"> </w:t>
            </w:r>
            <w:proofErr w:type="spellStart"/>
            <w:r w:rsidRPr="005D74D1">
              <w:rPr>
                <w:sz w:val="20"/>
                <w:szCs w:val="20"/>
              </w:rPr>
              <w:t>prędkości</w:t>
            </w:r>
            <w:proofErr w:type="spellEnd"/>
            <w:r w:rsidRPr="005D74D1">
              <w:rPr>
                <w:sz w:val="20"/>
                <w:szCs w:val="20"/>
              </w:rPr>
              <w:t>.</w:t>
            </w:r>
          </w:p>
          <w:p w14:paraId="5CCA9E05" w14:textId="77777777" w:rsidR="00CC205C" w:rsidRPr="005D74D1" w:rsidRDefault="00CC205C" w:rsidP="00CC205C">
            <w:pPr>
              <w:pStyle w:val="Akapitzlist"/>
              <w:widowControl w:val="0"/>
              <w:numPr>
                <w:ilvl w:val="0"/>
                <w:numId w:val="7"/>
              </w:numPr>
              <w:rPr>
                <w:sz w:val="20"/>
                <w:szCs w:val="20"/>
              </w:rPr>
            </w:pPr>
            <w:proofErr w:type="spellStart"/>
            <w:r w:rsidRPr="005D74D1">
              <w:rPr>
                <w:sz w:val="20"/>
                <w:szCs w:val="20"/>
              </w:rPr>
              <w:t>Przełącznik</w:t>
            </w:r>
            <w:proofErr w:type="spellEnd"/>
            <w:r w:rsidRPr="005D74D1">
              <w:rPr>
                <w:sz w:val="20"/>
                <w:szCs w:val="20"/>
              </w:rPr>
              <w:t xml:space="preserve"> FC </w:t>
            </w:r>
            <w:proofErr w:type="spellStart"/>
            <w:r w:rsidRPr="005D74D1">
              <w:rPr>
                <w:sz w:val="20"/>
                <w:szCs w:val="20"/>
              </w:rPr>
              <w:t>musi</w:t>
            </w:r>
            <w:proofErr w:type="spellEnd"/>
            <w:r w:rsidRPr="005D74D1">
              <w:rPr>
                <w:sz w:val="20"/>
                <w:szCs w:val="20"/>
              </w:rPr>
              <w:t xml:space="preserve"> </w:t>
            </w:r>
            <w:proofErr w:type="spellStart"/>
            <w:r w:rsidRPr="005D74D1">
              <w:rPr>
                <w:sz w:val="20"/>
                <w:szCs w:val="20"/>
              </w:rPr>
              <w:t>być</w:t>
            </w:r>
            <w:proofErr w:type="spellEnd"/>
            <w:r w:rsidRPr="005D74D1">
              <w:rPr>
                <w:sz w:val="20"/>
                <w:szCs w:val="20"/>
              </w:rPr>
              <w:t xml:space="preserve"> </w:t>
            </w:r>
            <w:proofErr w:type="spellStart"/>
            <w:r w:rsidRPr="005D74D1">
              <w:rPr>
                <w:sz w:val="20"/>
                <w:szCs w:val="20"/>
              </w:rPr>
              <w:t>wykonany</w:t>
            </w:r>
            <w:proofErr w:type="spellEnd"/>
            <w:r w:rsidRPr="005D74D1">
              <w:rPr>
                <w:sz w:val="20"/>
                <w:szCs w:val="20"/>
              </w:rPr>
              <w:t xml:space="preserve"> w </w:t>
            </w:r>
            <w:proofErr w:type="spellStart"/>
            <w:r w:rsidRPr="005D74D1">
              <w:rPr>
                <w:sz w:val="20"/>
                <w:szCs w:val="20"/>
              </w:rPr>
              <w:t>tzw</w:t>
            </w:r>
            <w:proofErr w:type="spellEnd"/>
            <w:r w:rsidRPr="005D74D1">
              <w:rPr>
                <w:sz w:val="20"/>
                <w:szCs w:val="20"/>
              </w:rPr>
              <w:t xml:space="preserve">. </w:t>
            </w:r>
            <w:proofErr w:type="spellStart"/>
            <w:r w:rsidRPr="005D74D1">
              <w:rPr>
                <w:sz w:val="20"/>
                <w:szCs w:val="20"/>
              </w:rPr>
              <w:t>architekturze</w:t>
            </w:r>
            <w:proofErr w:type="spellEnd"/>
            <w:r w:rsidRPr="005D74D1">
              <w:rPr>
                <w:sz w:val="20"/>
                <w:szCs w:val="20"/>
              </w:rPr>
              <w:t xml:space="preserve"> „non-blocking” </w:t>
            </w:r>
            <w:proofErr w:type="spellStart"/>
            <w:r w:rsidRPr="005D74D1">
              <w:rPr>
                <w:sz w:val="20"/>
                <w:szCs w:val="20"/>
              </w:rPr>
              <w:t>uniemożliwiającej</w:t>
            </w:r>
            <w:proofErr w:type="spellEnd"/>
            <w:r w:rsidRPr="005D74D1">
              <w:rPr>
                <w:sz w:val="20"/>
                <w:szCs w:val="20"/>
              </w:rPr>
              <w:t xml:space="preserve"> </w:t>
            </w:r>
            <w:proofErr w:type="spellStart"/>
            <w:r w:rsidRPr="005D74D1">
              <w:rPr>
                <w:sz w:val="20"/>
                <w:szCs w:val="20"/>
              </w:rPr>
              <w:t>blokowanie</w:t>
            </w:r>
            <w:proofErr w:type="spellEnd"/>
            <w:r w:rsidRPr="005D74D1">
              <w:rPr>
                <w:sz w:val="20"/>
                <w:szCs w:val="20"/>
              </w:rPr>
              <w:t xml:space="preserve"> </w:t>
            </w:r>
            <w:proofErr w:type="spellStart"/>
            <w:r w:rsidRPr="005D74D1">
              <w:rPr>
                <w:sz w:val="20"/>
                <w:szCs w:val="20"/>
              </w:rPr>
              <w:t>się</w:t>
            </w:r>
            <w:proofErr w:type="spellEnd"/>
            <w:r w:rsidRPr="005D74D1">
              <w:rPr>
                <w:sz w:val="20"/>
                <w:szCs w:val="20"/>
              </w:rPr>
              <w:t xml:space="preserve"> </w:t>
            </w:r>
            <w:proofErr w:type="spellStart"/>
            <w:r w:rsidRPr="005D74D1">
              <w:rPr>
                <w:sz w:val="20"/>
                <w:szCs w:val="20"/>
              </w:rPr>
              <w:t>ruchu</w:t>
            </w:r>
            <w:proofErr w:type="spellEnd"/>
            <w:r w:rsidRPr="005D74D1">
              <w:rPr>
                <w:sz w:val="20"/>
                <w:szCs w:val="20"/>
              </w:rPr>
              <w:t xml:space="preserve"> </w:t>
            </w:r>
            <w:proofErr w:type="spellStart"/>
            <w:r w:rsidRPr="005D74D1">
              <w:rPr>
                <w:sz w:val="20"/>
                <w:szCs w:val="20"/>
              </w:rPr>
              <w:t>wewnątrz</w:t>
            </w:r>
            <w:proofErr w:type="spellEnd"/>
            <w:r w:rsidRPr="005D74D1">
              <w:rPr>
                <w:sz w:val="20"/>
                <w:szCs w:val="20"/>
              </w:rPr>
              <w:t xml:space="preserve"> </w:t>
            </w:r>
            <w:proofErr w:type="spellStart"/>
            <w:r w:rsidRPr="005D74D1">
              <w:rPr>
                <w:sz w:val="20"/>
                <w:szCs w:val="20"/>
              </w:rPr>
              <w:t>przełącznika</w:t>
            </w:r>
            <w:proofErr w:type="spellEnd"/>
            <w:r w:rsidRPr="005D74D1">
              <w:rPr>
                <w:sz w:val="20"/>
                <w:szCs w:val="20"/>
              </w:rPr>
              <w:t xml:space="preserve"> </w:t>
            </w:r>
            <w:proofErr w:type="spellStart"/>
            <w:r w:rsidRPr="005D74D1">
              <w:rPr>
                <w:sz w:val="20"/>
                <w:szCs w:val="20"/>
              </w:rPr>
              <w:t>przy</w:t>
            </w:r>
            <w:proofErr w:type="spellEnd"/>
            <w:r w:rsidRPr="005D74D1">
              <w:rPr>
                <w:sz w:val="20"/>
                <w:szCs w:val="20"/>
              </w:rPr>
              <w:t xml:space="preserve"> </w:t>
            </w:r>
            <w:proofErr w:type="spellStart"/>
            <w:r w:rsidRPr="005D74D1">
              <w:rPr>
                <w:sz w:val="20"/>
                <w:szCs w:val="20"/>
              </w:rPr>
              <w:t>pełnej</w:t>
            </w:r>
            <w:proofErr w:type="spellEnd"/>
            <w:r w:rsidRPr="005D74D1">
              <w:rPr>
                <w:sz w:val="20"/>
                <w:szCs w:val="20"/>
              </w:rPr>
              <w:t xml:space="preserve"> </w:t>
            </w:r>
            <w:proofErr w:type="spellStart"/>
            <w:r w:rsidRPr="005D74D1">
              <w:rPr>
                <w:sz w:val="20"/>
                <w:szCs w:val="20"/>
              </w:rPr>
              <w:t>prędkości</w:t>
            </w:r>
            <w:proofErr w:type="spellEnd"/>
            <w:r w:rsidRPr="005D74D1">
              <w:rPr>
                <w:sz w:val="20"/>
                <w:szCs w:val="20"/>
              </w:rPr>
              <w:t xml:space="preserve"> </w:t>
            </w:r>
            <w:proofErr w:type="spellStart"/>
            <w:r w:rsidRPr="005D74D1">
              <w:rPr>
                <w:sz w:val="20"/>
                <w:szCs w:val="20"/>
              </w:rPr>
              <w:t>pracy</w:t>
            </w:r>
            <w:proofErr w:type="spellEnd"/>
            <w:r w:rsidRPr="005D74D1">
              <w:rPr>
                <w:sz w:val="20"/>
                <w:szCs w:val="20"/>
              </w:rPr>
              <w:t xml:space="preserve"> </w:t>
            </w:r>
            <w:proofErr w:type="spellStart"/>
            <w:r w:rsidRPr="005D74D1">
              <w:rPr>
                <w:sz w:val="20"/>
                <w:szCs w:val="20"/>
              </w:rPr>
              <w:t>wszystkich</w:t>
            </w:r>
            <w:proofErr w:type="spellEnd"/>
            <w:r w:rsidRPr="005D74D1">
              <w:rPr>
                <w:sz w:val="20"/>
                <w:szCs w:val="20"/>
              </w:rPr>
              <w:t xml:space="preserve"> </w:t>
            </w:r>
            <w:proofErr w:type="spellStart"/>
            <w:r w:rsidRPr="005D74D1">
              <w:rPr>
                <w:sz w:val="20"/>
                <w:szCs w:val="20"/>
              </w:rPr>
              <w:t>portów</w:t>
            </w:r>
            <w:proofErr w:type="spellEnd"/>
            <w:r w:rsidRPr="005D74D1">
              <w:rPr>
                <w:sz w:val="20"/>
                <w:szCs w:val="20"/>
              </w:rPr>
              <w:t>.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1D15FB" w14:textId="77777777" w:rsidR="00CC205C" w:rsidRDefault="00CC205C" w:rsidP="006B24D4">
            <w:pPr>
              <w:spacing w:after="0"/>
              <w:jc w:val="center"/>
              <w:rPr>
                <w:rFonts w:ascii="Calibri Light" w:hAnsi="Calibri Light" w:cs="Calibri"/>
              </w:rPr>
            </w:pPr>
            <w:r w:rsidRPr="005432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TAK </w:t>
            </w:r>
          </w:p>
        </w:tc>
      </w:tr>
      <w:tr w:rsidR="00CC205C" w14:paraId="7AD02DAD" w14:textId="77777777" w:rsidTr="00900632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A79333" w14:textId="77777777" w:rsidR="00CC205C" w:rsidRDefault="00CC205C" w:rsidP="006B24D4">
            <w:pPr>
              <w:jc w:val="center"/>
              <w:rPr>
                <w:rFonts w:ascii="Calibri Light" w:hAnsi="Calibri Light" w:cs="Calibri"/>
              </w:rPr>
            </w:pPr>
            <w:r>
              <w:rPr>
                <w:rFonts w:ascii="Calibri Light" w:hAnsi="Calibri Light" w:cs="Calibri"/>
              </w:rPr>
              <w:t>4</w:t>
            </w:r>
          </w:p>
        </w:tc>
        <w:tc>
          <w:tcPr>
            <w:tcW w:w="7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6D64E" w14:textId="77777777" w:rsidR="00CC205C" w:rsidRDefault="00CC205C" w:rsidP="006B24D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b/>
              </w:rPr>
            </w:pPr>
            <w:r w:rsidRPr="005D74D1">
              <w:rPr>
                <w:b/>
              </w:rPr>
              <w:t>Ilość modułów SFP oraz kabli</w:t>
            </w:r>
            <w:r>
              <w:rPr>
                <w:b/>
              </w:rPr>
              <w:t>:</w:t>
            </w:r>
            <w:r w:rsidRPr="005D74D1">
              <w:rPr>
                <w:b/>
              </w:rPr>
              <w:t xml:space="preserve"> </w:t>
            </w:r>
          </w:p>
          <w:p w14:paraId="471852D1" w14:textId="77777777" w:rsidR="00CC205C" w:rsidRPr="005D74D1" w:rsidRDefault="00CC205C" w:rsidP="006B24D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sz w:val="20"/>
                <w:szCs w:val="20"/>
                <w:lang w:val="en-US"/>
              </w:rPr>
            </w:pPr>
            <w:proofErr w:type="spellStart"/>
            <w:r w:rsidRPr="005D74D1">
              <w:rPr>
                <w:sz w:val="20"/>
                <w:szCs w:val="20"/>
                <w:lang w:val="en-US"/>
              </w:rPr>
              <w:lastRenderedPageBreak/>
              <w:t>Przełącznik</w:t>
            </w:r>
            <w:proofErr w:type="spellEnd"/>
            <w:r w:rsidRPr="005D74D1">
              <w:rPr>
                <w:sz w:val="20"/>
                <w:szCs w:val="20"/>
                <w:lang w:val="en-US"/>
              </w:rPr>
              <w:t xml:space="preserve"> FC </w:t>
            </w:r>
            <w:proofErr w:type="spellStart"/>
            <w:r w:rsidRPr="005D74D1">
              <w:rPr>
                <w:sz w:val="20"/>
                <w:szCs w:val="20"/>
                <w:lang w:val="en-US"/>
              </w:rPr>
              <w:t>musi</w:t>
            </w:r>
            <w:proofErr w:type="spellEnd"/>
            <w:r w:rsidRPr="005D74D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D74D1">
              <w:rPr>
                <w:sz w:val="20"/>
                <w:szCs w:val="20"/>
                <w:lang w:val="en-US"/>
              </w:rPr>
              <w:t>być</w:t>
            </w:r>
            <w:proofErr w:type="spellEnd"/>
            <w:r w:rsidRPr="005D74D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D74D1">
              <w:rPr>
                <w:sz w:val="20"/>
                <w:szCs w:val="20"/>
                <w:lang w:val="en-US"/>
              </w:rPr>
              <w:t>wyposażony</w:t>
            </w:r>
            <w:proofErr w:type="spellEnd"/>
            <w:r w:rsidRPr="005D74D1">
              <w:rPr>
                <w:sz w:val="20"/>
                <w:szCs w:val="20"/>
                <w:lang w:val="en-US"/>
              </w:rPr>
              <w:t xml:space="preserve"> w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5D74D1">
              <w:rPr>
                <w:sz w:val="20"/>
                <w:szCs w:val="20"/>
                <w:lang w:val="en-US"/>
              </w:rPr>
              <w:t xml:space="preserve">min. </w:t>
            </w:r>
            <w:r w:rsidRPr="001A2ABD">
              <w:rPr>
                <w:sz w:val="20"/>
                <w:szCs w:val="20"/>
                <w:lang w:val="en-US"/>
              </w:rPr>
              <w:t xml:space="preserve">16 </w:t>
            </w:r>
            <w:r w:rsidRPr="005D74D1">
              <w:rPr>
                <w:sz w:val="20"/>
                <w:szCs w:val="20"/>
                <w:lang w:val="en-US"/>
              </w:rPr>
              <w:t>x SFP SWL 16 Gb/s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2DE5A9" w14:textId="77777777" w:rsidR="00CC205C" w:rsidRDefault="00CC205C" w:rsidP="006B24D4">
            <w:pPr>
              <w:jc w:val="center"/>
              <w:rPr>
                <w:rFonts w:ascii="Calibri Light" w:hAnsi="Calibri Light" w:cs="Calibri"/>
              </w:rPr>
            </w:pPr>
            <w:r w:rsidRPr="00A26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TAK</w:t>
            </w:r>
          </w:p>
        </w:tc>
      </w:tr>
      <w:tr w:rsidR="00CC205C" w14:paraId="59BA2A36" w14:textId="77777777" w:rsidTr="00900632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754946" w14:textId="77777777" w:rsidR="00CC205C" w:rsidRDefault="00CC205C" w:rsidP="006B24D4">
            <w:pPr>
              <w:jc w:val="center"/>
              <w:rPr>
                <w:rFonts w:ascii="Calibri Light" w:hAnsi="Calibri Light" w:cs="Calibri"/>
              </w:rPr>
            </w:pPr>
            <w:r>
              <w:rPr>
                <w:rFonts w:ascii="Calibri Light" w:hAnsi="Calibri Light" w:cs="Calibri"/>
              </w:rPr>
              <w:lastRenderedPageBreak/>
              <w:t>5</w:t>
            </w:r>
          </w:p>
        </w:tc>
        <w:tc>
          <w:tcPr>
            <w:tcW w:w="7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88CCFB" w14:textId="77777777" w:rsidR="00CC205C" w:rsidRDefault="00CC205C" w:rsidP="006B24D4">
            <w:pPr>
              <w:spacing w:line="240" w:lineRule="auto"/>
              <w:rPr>
                <w:b/>
              </w:rPr>
            </w:pPr>
            <w:r w:rsidRPr="007601B1">
              <w:rPr>
                <w:b/>
              </w:rPr>
              <w:t>Konfiguracja portów</w:t>
            </w:r>
            <w:r>
              <w:rPr>
                <w:b/>
              </w:rPr>
              <w:t>:</w:t>
            </w:r>
          </w:p>
          <w:p w14:paraId="282CAF1F" w14:textId="77777777" w:rsidR="00CC205C" w:rsidRPr="007B0C72" w:rsidRDefault="00CC205C" w:rsidP="00CC205C">
            <w:pPr>
              <w:pStyle w:val="Akapitzlist"/>
              <w:widowControl w:val="0"/>
              <w:numPr>
                <w:ilvl w:val="0"/>
                <w:numId w:val="8"/>
              </w:numPr>
              <w:rPr>
                <w:sz w:val="20"/>
                <w:szCs w:val="20"/>
              </w:rPr>
            </w:pPr>
            <w:proofErr w:type="spellStart"/>
            <w:r w:rsidRPr="007B0C72">
              <w:rPr>
                <w:sz w:val="20"/>
                <w:szCs w:val="20"/>
              </w:rPr>
              <w:t>Przełącznik</w:t>
            </w:r>
            <w:proofErr w:type="spellEnd"/>
            <w:r w:rsidRPr="007B0C72">
              <w:rPr>
                <w:sz w:val="20"/>
                <w:szCs w:val="20"/>
              </w:rPr>
              <w:t xml:space="preserve"> FC </w:t>
            </w:r>
            <w:proofErr w:type="spellStart"/>
            <w:r w:rsidRPr="007B0C72">
              <w:rPr>
                <w:sz w:val="20"/>
                <w:szCs w:val="20"/>
              </w:rPr>
              <w:t>musi</w:t>
            </w:r>
            <w:proofErr w:type="spellEnd"/>
            <w:r w:rsidRPr="007B0C72">
              <w:rPr>
                <w:sz w:val="20"/>
                <w:szCs w:val="20"/>
              </w:rPr>
              <w:t xml:space="preserve"> </w:t>
            </w:r>
            <w:proofErr w:type="spellStart"/>
            <w:r w:rsidRPr="007B0C72">
              <w:rPr>
                <w:sz w:val="20"/>
                <w:szCs w:val="20"/>
              </w:rPr>
              <w:t>mieć</w:t>
            </w:r>
            <w:proofErr w:type="spellEnd"/>
            <w:r w:rsidRPr="007B0C72">
              <w:rPr>
                <w:sz w:val="20"/>
                <w:szCs w:val="20"/>
              </w:rPr>
              <w:t xml:space="preserve"> </w:t>
            </w:r>
            <w:proofErr w:type="spellStart"/>
            <w:r w:rsidRPr="007B0C72">
              <w:rPr>
                <w:sz w:val="20"/>
                <w:szCs w:val="20"/>
              </w:rPr>
              <w:t>możliwość</w:t>
            </w:r>
            <w:proofErr w:type="spellEnd"/>
            <w:r w:rsidRPr="007B0C72">
              <w:rPr>
                <w:sz w:val="20"/>
                <w:szCs w:val="20"/>
              </w:rPr>
              <w:t xml:space="preserve"> </w:t>
            </w:r>
            <w:proofErr w:type="spellStart"/>
            <w:r w:rsidRPr="007B0C72">
              <w:rPr>
                <w:sz w:val="20"/>
                <w:szCs w:val="20"/>
              </w:rPr>
              <w:t>instalacji</w:t>
            </w:r>
            <w:proofErr w:type="spellEnd"/>
            <w:r w:rsidRPr="007B0C72">
              <w:rPr>
                <w:sz w:val="20"/>
                <w:szCs w:val="20"/>
              </w:rPr>
              <w:t xml:space="preserve"> </w:t>
            </w:r>
            <w:proofErr w:type="spellStart"/>
            <w:r w:rsidRPr="007B0C72">
              <w:rPr>
                <w:sz w:val="20"/>
                <w:szCs w:val="20"/>
              </w:rPr>
              <w:t>modułów</w:t>
            </w:r>
            <w:proofErr w:type="spellEnd"/>
            <w:r w:rsidRPr="007B0C72">
              <w:rPr>
                <w:sz w:val="20"/>
                <w:szCs w:val="20"/>
              </w:rPr>
              <w:t xml:space="preserve"> SFP LWL </w:t>
            </w:r>
            <w:proofErr w:type="spellStart"/>
            <w:r w:rsidRPr="007B0C72">
              <w:rPr>
                <w:sz w:val="20"/>
                <w:szCs w:val="20"/>
              </w:rPr>
              <w:t>umożliwiających</w:t>
            </w:r>
            <w:proofErr w:type="spellEnd"/>
            <w:r w:rsidRPr="007B0C72">
              <w:rPr>
                <w:sz w:val="20"/>
                <w:szCs w:val="20"/>
              </w:rPr>
              <w:t xml:space="preserve"> </w:t>
            </w:r>
            <w:proofErr w:type="spellStart"/>
            <w:r w:rsidRPr="007B0C72">
              <w:rPr>
                <w:sz w:val="20"/>
                <w:szCs w:val="20"/>
              </w:rPr>
              <w:t>bezpośrednie</w:t>
            </w:r>
            <w:proofErr w:type="spellEnd"/>
            <w:r w:rsidRPr="007B0C72">
              <w:rPr>
                <w:sz w:val="20"/>
                <w:szCs w:val="20"/>
              </w:rPr>
              <w:t xml:space="preserve"> </w:t>
            </w:r>
            <w:proofErr w:type="spellStart"/>
            <w:r w:rsidRPr="007B0C72">
              <w:rPr>
                <w:sz w:val="20"/>
                <w:szCs w:val="20"/>
              </w:rPr>
              <w:t>połączenie</w:t>
            </w:r>
            <w:proofErr w:type="spellEnd"/>
            <w:r w:rsidRPr="007B0C72">
              <w:rPr>
                <w:sz w:val="20"/>
                <w:szCs w:val="20"/>
              </w:rPr>
              <w:t xml:space="preserve"> (bez </w:t>
            </w:r>
            <w:proofErr w:type="spellStart"/>
            <w:r w:rsidRPr="007B0C72">
              <w:rPr>
                <w:sz w:val="20"/>
                <w:szCs w:val="20"/>
              </w:rPr>
              <w:t>dodatkowych</w:t>
            </w:r>
            <w:proofErr w:type="spellEnd"/>
            <w:r w:rsidRPr="007B0C72">
              <w:rPr>
                <w:sz w:val="20"/>
                <w:szCs w:val="20"/>
              </w:rPr>
              <w:t xml:space="preserve"> </w:t>
            </w:r>
            <w:proofErr w:type="spellStart"/>
            <w:r w:rsidRPr="007B0C72">
              <w:rPr>
                <w:sz w:val="20"/>
                <w:szCs w:val="20"/>
              </w:rPr>
              <w:t>urządzeń</w:t>
            </w:r>
            <w:proofErr w:type="spellEnd"/>
            <w:r w:rsidRPr="007B0C72">
              <w:rPr>
                <w:sz w:val="20"/>
                <w:szCs w:val="20"/>
              </w:rPr>
              <w:t xml:space="preserve"> </w:t>
            </w:r>
            <w:proofErr w:type="spellStart"/>
            <w:r w:rsidRPr="007B0C72">
              <w:rPr>
                <w:sz w:val="20"/>
                <w:szCs w:val="20"/>
              </w:rPr>
              <w:t>pośredniczących</w:t>
            </w:r>
            <w:proofErr w:type="spellEnd"/>
            <w:r w:rsidRPr="007B0C72">
              <w:rPr>
                <w:sz w:val="20"/>
                <w:szCs w:val="20"/>
              </w:rPr>
              <w:t xml:space="preserve">) z </w:t>
            </w:r>
            <w:proofErr w:type="spellStart"/>
            <w:r w:rsidRPr="007B0C72">
              <w:rPr>
                <w:sz w:val="20"/>
                <w:szCs w:val="20"/>
              </w:rPr>
              <w:t>innymi</w:t>
            </w:r>
            <w:proofErr w:type="spellEnd"/>
            <w:r w:rsidRPr="007B0C72">
              <w:rPr>
                <w:sz w:val="20"/>
                <w:szCs w:val="20"/>
              </w:rPr>
              <w:t xml:space="preserve"> </w:t>
            </w:r>
            <w:proofErr w:type="spellStart"/>
            <w:r w:rsidRPr="007B0C72">
              <w:rPr>
                <w:sz w:val="20"/>
                <w:szCs w:val="20"/>
              </w:rPr>
              <w:t>przełącznikami</w:t>
            </w:r>
            <w:proofErr w:type="spellEnd"/>
            <w:r w:rsidRPr="007B0C72">
              <w:rPr>
                <w:sz w:val="20"/>
                <w:szCs w:val="20"/>
              </w:rPr>
              <w:t xml:space="preserve"> </w:t>
            </w:r>
            <w:proofErr w:type="spellStart"/>
            <w:r w:rsidRPr="007B0C72">
              <w:rPr>
                <w:sz w:val="20"/>
                <w:szCs w:val="20"/>
              </w:rPr>
              <w:t>na</w:t>
            </w:r>
            <w:proofErr w:type="spellEnd"/>
            <w:r w:rsidRPr="007B0C72">
              <w:rPr>
                <w:sz w:val="20"/>
                <w:szCs w:val="20"/>
              </w:rPr>
              <w:t xml:space="preserve"> </w:t>
            </w:r>
            <w:proofErr w:type="spellStart"/>
            <w:r w:rsidRPr="007B0C72">
              <w:rPr>
                <w:sz w:val="20"/>
                <w:szCs w:val="20"/>
              </w:rPr>
              <w:t>odległość</w:t>
            </w:r>
            <w:proofErr w:type="spellEnd"/>
            <w:r w:rsidRPr="007B0C72">
              <w:rPr>
                <w:sz w:val="20"/>
                <w:szCs w:val="20"/>
              </w:rPr>
              <w:t xml:space="preserve"> minimum 10km. </w:t>
            </w:r>
            <w:proofErr w:type="spellStart"/>
            <w:r w:rsidRPr="007B0C72">
              <w:rPr>
                <w:sz w:val="20"/>
                <w:szCs w:val="20"/>
              </w:rPr>
              <w:t>Licencja</w:t>
            </w:r>
            <w:proofErr w:type="spellEnd"/>
            <w:r w:rsidRPr="007B0C72">
              <w:rPr>
                <w:sz w:val="20"/>
                <w:szCs w:val="20"/>
              </w:rPr>
              <w:t xml:space="preserve"> </w:t>
            </w:r>
            <w:proofErr w:type="spellStart"/>
            <w:r w:rsidRPr="007B0C72">
              <w:rPr>
                <w:sz w:val="20"/>
                <w:szCs w:val="20"/>
              </w:rPr>
              <w:t>na</w:t>
            </w:r>
            <w:proofErr w:type="spellEnd"/>
            <w:r w:rsidRPr="007B0C72">
              <w:rPr>
                <w:sz w:val="20"/>
                <w:szCs w:val="20"/>
              </w:rPr>
              <w:t xml:space="preserve"> </w:t>
            </w:r>
            <w:proofErr w:type="spellStart"/>
            <w:r w:rsidRPr="007B0C72">
              <w:rPr>
                <w:sz w:val="20"/>
                <w:szCs w:val="20"/>
              </w:rPr>
              <w:t>tę</w:t>
            </w:r>
            <w:proofErr w:type="spellEnd"/>
            <w:r w:rsidRPr="007B0C72">
              <w:rPr>
                <w:sz w:val="20"/>
                <w:szCs w:val="20"/>
              </w:rPr>
              <w:t xml:space="preserve"> </w:t>
            </w:r>
            <w:proofErr w:type="spellStart"/>
            <w:r w:rsidRPr="007B0C72">
              <w:rPr>
                <w:sz w:val="20"/>
                <w:szCs w:val="20"/>
              </w:rPr>
              <w:t>funkcjonalność</w:t>
            </w:r>
            <w:proofErr w:type="spellEnd"/>
            <w:r w:rsidRPr="007B0C72">
              <w:rPr>
                <w:sz w:val="20"/>
                <w:szCs w:val="20"/>
              </w:rPr>
              <w:t xml:space="preserve"> </w:t>
            </w:r>
            <w:proofErr w:type="spellStart"/>
            <w:r w:rsidRPr="007B0C72">
              <w:rPr>
                <w:sz w:val="20"/>
                <w:szCs w:val="20"/>
              </w:rPr>
              <w:t>nie</w:t>
            </w:r>
            <w:proofErr w:type="spellEnd"/>
            <w:r w:rsidRPr="007B0C72">
              <w:rPr>
                <w:sz w:val="20"/>
                <w:szCs w:val="20"/>
              </w:rPr>
              <w:t xml:space="preserve"> jest </w:t>
            </w:r>
            <w:proofErr w:type="spellStart"/>
            <w:r w:rsidRPr="007B0C72">
              <w:rPr>
                <w:sz w:val="20"/>
                <w:szCs w:val="20"/>
              </w:rPr>
              <w:t>wymagana</w:t>
            </w:r>
            <w:proofErr w:type="spellEnd"/>
            <w:r w:rsidRPr="007B0C72">
              <w:rPr>
                <w:sz w:val="20"/>
                <w:szCs w:val="20"/>
              </w:rPr>
              <w:t xml:space="preserve"> </w:t>
            </w:r>
            <w:proofErr w:type="spellStart"/>
            <w:r w:rsidRPr="007B0C72">
              <w:rPr>
                <w:sz w:val="20"/>
                <w:szCs w:val="20"/>
              </w:rPr>
              <w:t>na</w:t>
            </w:r>
            <w:proofErr w:type="spellEnd"/>
            <w:r w:rsidRPr="007B0C72">
              <w:rPr>
                <w:sz w:val="20"/>
                <w:szCs w:val="20"/>
              </w:rPr>
              <w:t xml:space="preserve"> </w:t>
            </w:r>
            <w:proofErr w:type="spellStart"/>
            <w:r w:rsidRPr="007B0C72">
              <w:rPr>
                <w:sz w:val="20"/>
                <w:szCs w:val="20"/>
              </w:rPr>
              <w:t>tym</w:t>
            </w:r>
            <w:proofErr w:type="spellEnd"/>
            <w:r w:rsidRPr="007B0C72">
              <w:rPr>
                <w:sz w:val="20"/>
                <w:szCs w:val="20"/>
              </w:rPr>
              <w:t xml:space="preserve"> </w:t>
            </w:r>
            <w:proofErr w:type="spellStart"/>
            <w:r w:rsidRPr="007B0C72">
              <w:rPr>
                <w:sz w:val="20"/>
                <w:szCs w:val="20"/>
              </w:rPr>
              <w:t>etapie</w:t>
            </w:r>
            <w:proofErr w:type="spellEnd"/>
            <w:r w:rsidRPr="007B0C72">
              <w:rPr>
                <w:sz w:val="20"/>
                <w:szCs w:val="20"/>
              </w:rPr>
              <w:t xml:space="preserve"> </w:t>
            </w:r>
            <w:proofErr w:type="spellStart"/>
            <w:r w:rsidRPr="007B0C72">
              <w:rPr>
                <w:sz w:val="20"/>
                <w:szCs w:val="20"/>
              </w:rPr>
              <w:t>postępowania</w:t>
            </w:r>
            <w:proofErr w:type="spellEnd"/>
            <w:r w:rsidRPr="007B0C72">
              <w:rPr>
                <w:sz w:val="20"/>
                <w:szCs w:val="20"/>
              </w:rPr>
              <w:t>.</w:t>
            </w:r>
          </w:p>
          <w:p w14:paraId="55470E81" w14:textId="77777777" w:rsidR="00CC205C" w:rsidRPr="007B0C72" w:rsidRDefault="00CC205C" w:rsidP="00CC205C">
            <w:pPr>
              <w:pStyle w:val="Akapitzlist"/>
              <w:widowControl w:val="0"/>
              <w:numPr>
                <w:ilvl w:val="0"/>
                <w:numId w:val="8"/>
              </w:numPr>
              <w:rPr>
                <w:sz w:val="20"/>
                <w:szCs w:val="20"/>
              </w:rPr>
            </w:pPr>
            <w:proofErr w:type="spellStart"/>
            <w:r w:rsidRPr="007B0C72">
              <w:rPr>
                <w:sz w:val="20"/>
                <w:szCs w:val="20"/>
              </w:rPr>
              <w:t>Rodzaj</w:t>
            </w:r>
            <w:proofErr w:type="spellEnd"/>
            <w:r w:rsidRPr="007B0C72">
              <w:rPr>
                <w:sz w:val="20"/>
                <w:szCs w:val="20"/>
              </w:rPr>
              <w:t xml:space="preserve"> </w:t>
            </w:r>
            <w:proofErr w:type="spellStart"/>
            <w:r w:rsidRPr="007B0C72">
              <w:rPr>
                <w:sz w:val="20"/>
                <w:szCs w:val="20"/>
              </w:rPr>
              <w:t>obsługiwanych</w:t>
            </w:r>
            <w:proofErr w:type="spellEnd"/>
            <w:r w:rsidRPr="007B0C72">
              <w:rPr>
                <w:sz w:val="20"/>
                <w:szCs w:val="20"/>
              </w:rPr>
              <w:t xml:space="preserve"> </w:t>
            </w:r>
            <w:proofErr w:type="spellStart"/>
            <w:r w:rsidRPr="007B0C72">
              <w:rPr>
                <w:sz w:val="20"/>
                <w:szCs w:val="20"/>
              </w:rPr>
              <w:t>portów</w:t>
            </w:r>
            <w:proofErr w:type="spellEnd"/>
            <w:r w:rsidRPr="007B0C72">
              <w:rPr>
                <w:sz w:val="20"/>
                <w:szCs w:val="20"/>
              </w:rPr>
              <w:t>: E, F, Diagnostic Port.</w:t>
            </w:r>
          </w:p>
          <w:p w14:paraId="22044754" w14:textId="77777777" w:rsidR="00CC205C" w:rsidRPr="007B0C72" w:rsidRDefault="00CC205C" w:rsidP="00CC205C">
            <w:pPr>
              <w:pStyle w:val="Akapitzlist"/>
              <w:widowControl w:val="0"/>
              <w:numPr>
                <w:ilvl w:val="0"/>
                <w:numId w:val="8"/>
              </w:numPr>
              <w:rPr>
                <w:sz w:val="20"/>
                <w:szCs w:val="20"/>
              </w:rPr>
            </w:pPr>
            <w:proofErr w:type="spellStart"/>
            <w:r w:rsidRPr="007B0C72">
              <w:rPr>
                <w:sz w:val="20"/>
                <w:szCs w:val="20"/>
              </w:rPr>
              <w:t>Możliwość</w:t>
            </w:r>
            <w:proofErr w:type="spellEnd"/>
            <w:r w:rsidRPr="007B0C72">
              <w:rPr>
                <w:sz w:val="20"/>
                <w:szCs w:val="20"/>
              </w:rPr>
              <w:t xml:space="preserve"> </w:t>
            </w:r>
            <w:proofErr w:type="spellStart"/>
            <w:r w:rsidRPr="007B0C72">
              <w:rPr>
                <w:sz w:val="20"/>
                <w:szCs w:val="20"/>
              </w:rPr>
              <w:t>bezprzerwowej</w:t>
            </w:r>
            <w:proofErr w:type="spellEnd"/>
            <w:r w:rsidRPr="007B0C72">
              <w:rPr>
                <w:sz w:val="20"/>
                <w:szCs w:val="20"/>
              </w:rPr>
              <w:t xml:space="preserve"> </w:t>
            </w:r>
            <w:proofErr w:type="spellStart"/>
            <w:r w:rsidRPr="007B0C72">
              <w:rPr>
                <w:sz w:val="20"/>
                <w:szCs w:val="20"/>
              </w:rPr>
              <w:t>wymiany</w:t>
            </w:r>
            <w:proofErr w:type="spellEnd"/>
            <w:r w:rsidRPr="007B0C72">
              <w:rPr>
                <w:sz w:val="20"/>
                <w:szCs w:val="20"/>
              </w:rPr>
              <w:t xml:space="preserve"> </w:t>
            </w:r>
            <w:proofErr w:type="spellStart"/>
            <w:r w:rsidRPr="007B0C72">
              <w:rPr>
                <w:sz w:val="20"/>
                <w:szCs w:val="20"/>
              </w:rPr>
              <w:t>modułów</w:t>
            </w:r>
            <w:proofErr w:type="spellEnd"/>
            <w:r w:rsidRPr="007B0C72">
              <w:rPr>
                <w:sz w:val="20"/>
                <w:szCs w:val="20"/>
              </w:rPr>
              <w:t xml:space="preserve"> SFP w </w:t>
            </w:r>
            <w:proofErr w:type="spellStart"/>
            <w:r w:rsidRPr="007B0C72">
              <w:rPr>
                <w:sz w:val="20"/>
                <w:szCs w:val="20"/>
              </w:rPr>
              <w:t>trybie</w:t>
            </w:r>
            <w:proofErr w:type="spellEnd"/>
            <w:r w:rsidRPr="007B0C72">
              <w:rPr>
                <w:sz w:val="20"/>
                <w:szCs w:val="20"/>
              </w:rPr>
              <w:t xml:space="preserve"> hot-swap.</w:t>
            </w:r>
          </w:p>
          <w:p w14:paraId="19311A8A" w14:textId="77777777" w:rsidR="00CC205C" w:rsidRPr="007B0C72" w:rsidRDefault="00CC205C" w:rsidP="00CC205C">
            <w:pPr>
              <w:pStyle w:val="Akapitzlist"/>
              <w:widowControl w:val="0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proofErr w:type="spellStart"/>
            <w:r w:rsidRPr="007B0C72">
              <w:rPr>
                <w:sz w:val="20"/>
                <w:szCs w:val="20"/>
              </w:rPr>
              <w:t>Wsparcie</w:t>
            </w:r>
            <w:proofErr w:type="spellEnd"/>
            <w:r w:rsidRPr="007B0C72">
              <w:rPr>
                <w:sz w:val="20"/>
                <w:szCs w:val="20"/>
              </w:rPr>
              <w:t xml:space="preserve"> </w:t>
            </w:r>
            <w:proofErr w:type="spellStart"/>
            <w:r w:rsidRPr="007B0C72">
              <w:rPr>
                <w:sz w:val="20"/>
                <w:szCs w:val="20"/>
              </w:rPr>
              <w:t>dla</w:t>
            </w:r>
            <w:proofErr w:type="spellEnd"/>
            <w:r w:rsidRPr="007B0C72">
              <w:rPr>
                <w:sz w:val="20"/>
                <w:szCs w:val="20"/>
              </w:rPr>
              <w:t xml:space="preserve"> </w:t>
            </w:r>
            <w:proofErr w:type="spellStart"/>
            <w:r w:rsidRPr="007B0C72">
              <w:rPr>
                <w:sz w:val="20"/>
                <w:szCs w:val="20"/>
              </w:rPr>
              <w:t>N_Port</w:t>
            </w:r>
            <w:proofErr w:type="spellEnd"/>
            <w:r w:rsidRPr="007B0C72">
              <w:rPr>
                <w:sz w:val="20"/>
                <w:szCs w:val="20"/>
              </w:rPr>
              <w:t xml:space="preserve"> ID Virtualization (NPIV).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D3DC61" w14:textId="77777777" w:rsidR="00CC205C" w:rsidRDefault="00CC205C" w:rsidP="006B24D4">
            <w:pPr>
              <w:jc w:val="center"/>
              <w:rPr>
                <w:rFonts w:ascii="Calibri Light" w:hAnsi="Calibri Light" w:cs="Calibri"/>
              </w:rPr>
            </w:pPr>
            <w:r w:rsidRPr="005432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CC205C" w14:paraId="6FF944A0" w14:textId="77777777" w:rsidTr="00900632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F24391" w14:textId="77777777" w:rsidR="00CC205C" w:rsidRDefault="00CC205C" w:rsidP="006B24D4">
            <w:pPr>
              <w:jc w:val="center"/>
              <w:rPr>
                <w:rFonts w:ascii="Calibri Light" w:hAnsi="Calibri Light" w:cs="Calibri"/>
              </w:rPr>
            </w:pPr>
            <w:r>
              <w:rPr>
                <w:rFonts w:ascii="Calibri Light" w:hAnsi="Calibri Light" w:cs="Calibri"/>
              </w:rPr>
              <w:t>6</w:t>
            </w:r>
          </w:p>
        </w:tc>
        <w:tc>
          <w:tcPr>
            <w:tcW w:w="7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16E55F" w14:textId="77777777" w:rsidR="00CC205C" w:rsidRDefault="00CC205C" w:rsidP="006B24D4">
            <w:pPr>
              <w:spacing w:line="240" w:lineRule="auto"/>
              <w:rPr>
                <w:b/>
              </w:rPr>
            </w:pPr>
            <w:proofErr w:type="spellStart"/>
            <w:r w:rsidRPr="007B0C72">
              <w:rPr>
                <w:b/>
              </w:rPr>
              <w:t>Trunking</w:t>
            </w:r>
            <w:proofErr w:type="spellEnd"/>
            <w:r>
              <w:rPr>
                <w:b/>
              </w:rPr>
              <w:t>:</w:t>
            </w:r>
          </w:p>
          <w:p w14:paraId="6B6A433A" w14:textId="77777777" w:rsidR="00CC205C" w:rsidRPr="00A8550F" w:rsidRDefault="00CC205C" w:rsidP="006B24D4">
            <w:proofErr w:type="spellStart"/>
            <w:r w:rsidRPr="007B0C72">
              <w:rPr>
                <w:sz w:val="20"/>
                <w:szCs w:val="20"/>
                <w:lang w:val="en-US"/>
              </w:rPr>
              <w:t>Musi</w:t>
            </w:r>
            <w:proofErr w:type="spellEnd"/>
            <w:r w:rsidRPr="007B0C7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B0C72">
              <w:rPr>
                <w:sz w:val="20"/>
                <w:szCs w:val="20"/>
                <w:lang w:val="en-US"/>
              </w:rPr>
              <w:t>być</w:t>
            </w:r>
            <w:proofErr w:type="spellEnd"/>
            <w:r w:rsidRPr="007B0C7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B0C72">
              <w:rPr>
                <w:sz w:val="20"/>
                <w:szCs w:val="20"/>
                <w:lang w:val="en-US"/>
              </w:rPr>
              <w:t>zapewniona</w:t>
            </w:r>
            <w:proofErr w:type="spellEnd"/>
            <w:r w:rsidRPr="007B0C7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B0C72">
              <w:rPr>
                <w:sz w:val="20"/>
                <w:szCs w:val="20"/>
                <w:lang w:val="en-US"/>
              </w:rPr>
              <w:t>możliwość</w:t>
            </w:r>
            <w:proofErr w:type="spellEnd"/>
            <w:r w:rsidRPr="007B0C7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B0C72">
              <w:rPr>
                <w:sz w:val="20"/>
                <w:szCs w:val="20"/>
                <w:lang w:val="en-US"/>
              </w:rPr>
              <w:t>utworzenia</w:t>
            </w:r>
            <w:proofErr w:type="spellEnd"/>
            <w:r w:rsidRPr="007B0C7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B0C72">
              <w:rPr>
                <w:sz w:val="20"/>
                <w:szCs w:val="20"/>
                <w:lang w:val="en-US"/>
              </w:rPr>
              <w:t>logicznego</w:t>
            </w:r>
            <w:proofErr w:type="spellEnd"/>
            <w:r w:rsidRPr="007B0C7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B0C72">
              <w:rPr>
                <w:sz w:val="20"/>
                <w:szCs w:val="20"/>
                <w:lang w:val="en-US"/>
              </w:rPr>
              <w:t>połączenia</w:t>
            </w:r>
            <w:proofErr w:type="spellEnd"/>
            <w:r w:rsidRPr="007B0C72">
              <w:rPr>
                <w:sz w:val="20"/>
                <w:szCs w:val="20"/>
                <w:lang w:val="en-US"/>
              </w:rPr>
              <w:t xml:space="preserve"> „trunk” </w:t>
            </w:r>
            <w:proofErr w:type="spellStart"/>
            <w:r w:rsidRPr="007B0C72">
              <w:rPr>
                <w:sz w:val="20"/>
                <w:szCs w:val="20"/>
                <w:lang w:val="en-US"/>
              </w:rPr>
              <w:t>pomiędzy</w:t>
            </w:r>
            <w:proofErr w:type="spellEnd"/>
            <w:r w:rsidRPr="007B0C7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B0C72">
              <w:rPr>
                <w:sz w:val="20"/>
                <w:szCs w:val="20"/>
                <w:lang w:val="en-US"/>
              </w:rPr>
              <w:t>połączonymi</w:t>
            </w:r>
            <w:proofErr w:type="spellEnd"/>
            <w:r w:rsidRPr="007B0C7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B0C72">
              <w:rPr>
                <w:sz w:val="20"/>
                <w:szCs w:val="20"/>
                <w:lang w:val="en-US"/>
              </w:rPr>
              <w:t>przełącznikami</w:t>
            </w:r>
            <w:proofErr w:type="spellEnd"/>
            <w:r w:rsidRPr="007B0C72">
              <w:rPr>
                <w:sz w:val="20"/>
                <w:szCs w:val="20"/>
                <w:lang w:val="en-US"/>
              </w:rPr>
              <w:t xml:space="preserve"> o </w:t>
            </w:r>
            <w:proofErr w:type="spellStart"/>
            <w:r w:rsidRPr="007B0C72">
              <w:rPr>
                <w:sz w:val="20"/>
                <w:szCs w:val="20"/>
                <w:lang w:val="en-US"/>
              </w:rPr>
              <w:t>przepustowości</w:t>
            </w:r>
            <w:proofErr w:type="spellEnd"/>
            <w:r w:rsidRPr="007B0C72">
              <w:rPr>
                <w:sz w:val="20"/>
                <w:szCs w:val="20"/>
                <w:lang w:val="en-US"/>
              </w:rPr>
              <w:t xml:space="preserve"> 256 Gb/s (z </w:t>
            </w:r>
            <w:proofErr w:type="spellStart"/>
            <w:r w:rsidRPr="007B0C72">
              <w:rPr>
                <w:sz w:val="20"/>
                <w:szCs w:val="20"/>
                <w:lang w:val="en-US"/>
              </w:rPr>
              <w:t>wykorzystaniem</w:t>
            </w:r>
            <w:proofErr w:type="spellEnd"/>
            <w:r w:rsidRPr="007B0C72">
              <w:rPr>
                <w:sz w:val="20"/>
                <w:szCs w:val="20"/>
                <w:lang w:val="en-US"/>
              </w:rPr>
              <w:t xml:space="preserve"> </w:t>
            </w:r>
            <w:r w:rsidRPr="00F807C5">
              <w:rPr>
                <w:sz w:val="20"/>
                <w:szCs w:val="20"/>
                <w:lang w:val="en-US"/>
              </w:rPr>
              <w:t xml:space="preserve">minimum 8 </w:t>
            </w:r>
            <w:proofErr w:type="spellStart"/>
            <w:r w:rsidRPr="007B0C72">
              <w:rPr>
                <w:sz w:val="20"/>
                <w:szCs w:val="20"/>
                <w:lang w:val="en-US"/>
              </w:rPr>
              <w:t>portów</w:t>
            </w:r>
            <w:proofErr w:type="spellEnd"/>
            <w:r w:rsidRPr="007B0C72">
              <w:rPr>
                <w:sz w:val="20"/>
                <w:szCs w:val="20"/>
                <w:lang w:val="en-US"/>
              </w:rPr>
              <w:t xml:space="preserve"> 32Gb/s). </w:t>
            </w:r>
            <w:proofErr w:type="spellStart"/>
            <w:r w:rsidRPr="007B0C72">
              <w:rPr>
                <w:sz w:val="20"/>
                <w:szCs w:val="20"/>
                <w:lang w:val="en-US"/>
              </w:rPr>
              <w:t>Licencja</w:t>
            </w:r>
            <w:proofErr w:type="spellEnd"/>
            <w:r w:rsidRPr="007B0C7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B0C72">
              <w:rPr>
                <w:sz w:val="20"/>
                <w:szCs w:val="20"/>
                <w:lang w:val="en-US"/>
              </w:rPr>
              <w:t>nie</w:t>
            </w:r>
            <w:proofErr w:type="spellEnd"/>
            <w:r w:rsidRPr="007B0C72">
              <w:rPr>
                <w:sz w:val="20"/>
                <w:szCs w:val="20"/>
                <w:lang w:val="en-US"/>
              </w:rPr>
              <w:t xml:space="preserve"> jest </w:t>
            </w:r>
            <w:proofErr w:type="spellStart"/>
            <w:r w:rsidRPr="007B0C72">
              <w:rPr>
                <w:sz w:val="20"/>
                <w:szCs w:val="20"/>
                <w:lang w:val="en-US"/>
              </w:rPr>
              <w:t>wymagana</w:t>
            </w:r>
            <w:proofErr w:type="spellEnd"/>
            <w:r w:rsidRPr="007B0C7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B0C72">
              <w:rPr>
                <w:sz w:val="20"/>
                <w:szCs w:val="20"/>
                <w:lang w:val="en-US"/>
              </w:rPr>
              <w:t>na</w:t>
            </w:r>
            <w:proofErr w:type="spellEnd"/>
            <w:r w:rsidRPr="007B0C7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B0C72">
              <w:rPr>
                <w:sz w:val="20"/>
                <w:szCs w:val="20"/>
                <w:lang w:val="en-US"/>
              </w:rPr>
              <w:t>tym</w:t>
            </w:r>
            <w:proofErr w:type="spellEnd"/>
            <w:r w:rsidRPr="007B0C7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B0C72">
              <w:rPr>
                <w:sz w:val="20"/>
                <w:szCs w:val="20"/>
                <w:lang w:val="en-US"/>
              </w:rPr>
              <w:t>etapie</w:t>
            </w:r>
            <w:proofErr w:type="spellEnd"/>
            <w:r w:rsidRPr="007B0C7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B0C72">
              <w:rPr>
                <w:sz w:val="20"/>
                <w:szCs w:val="20"/>
                <w:lang w:val="en-US"/>
              </w:rPr>
              <w:t>postępowania</w:t>
            </w:r>
            <w:proofErr w:type="spellEnd"/>
            <w:r w:rsidRPr="007B0C72">
              <w:rPr>
                <w:sz w:val="20"/>
                <w:szCs w:val="20"/>
                <w:lang w:val="en-US"/>
              </w:rPr>
              <w:t>.</w:t>
            </w:r>
            <w:r>
              <w:t xml:space="preserve">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A2007A" w14:textId="77777777" w:rsidR="00CC205C" w:rsidRPr="0054321B" w:rsidRDefault="00CC205C" w:rsidP="006B24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CC205C" w14:paraId="3B4D8A55" w14:textId="77777777" w:rsidTr="00900632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A9514" w14:textId="77777777" w:rsidR="00CC205C" w:rsidRDefault="00CC205C" w:rsidP="006B24D4">
            <w:pPr>
              <w:jc w:val="center"/>
              <w:rPr>
                <w:rFonts w:ascii="Calibri Light" w:hAnsi="Calibri Light" w:cs="Calibri"/>
              </w:rPr>
            </w:pPr>
            <w:r>
              <w:rPr>
                <w:rFonts w:ascii="Calibri Light" w:hAnsi="Calibri Light" w:cs="Calibri"/>
              </w:rPr>
              <w:t>7</w:t>
            </w:r>
          </w:p>
        </w:tc>
        <w:tc>
          <w:tcPr>
            <w:tcW w:w="7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C5E9EC" w14:textId="77777777" w:rsidR="00CC205C" w:rsidRDefault="00CC205C" w:rsidP="006B24D4">
            <w:pPr>
              <w:spacing w:line="240" w:lineRule="auto"/>
              <w:rPr>
                <w:b/>
              </w:rPr>
            </w:pPr>
            <w:r w:rsidRPr="007B0C72">
              <w:rPr>
                <w:b/>
              </w:rPr>
              <w:t>Przepustowość:</w:t>
            </w:r>
          </w:p>
          <w:p w14:paraId="29ABCB6B" w14:textId="77777777" w:rsidR="00CC205C" w:rsidRPr="007B0C72" w:rsidRDefault="00CC205C" w:rsidP="006B24D4">
            <w:pPr>
              <w:spacing w:line="240" w:lineRule="auto"/>
              <w:rPr>
                <w:b/>
              </w:rPr>
            </w:pPr>
            <w:proofErr w:type="spellStart"/>
            <w:r w:rsidRPr="007B0C72">
              <w:rPr>
                <w:sz w:val="20"/>
                <w:szCs w:val="20"/>
                <w:lang w:val="en-US"/>
              </w:rPr>
              <w:t>Sumaryczna</w:t>
            </w:r>
            <w:proofErr w:type="spellEnd"/>
            <w:r w:rsidRPr="007B0C7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B0C72">
              <w:rPr>
                <w:sz w:val="20"/>
                <w:szCs w:val="20"/>
                <w:lang w:val="en-US"/>
              </w:rPr>
              <w:t>przepustowość</w:t>
            </w:r>
            <w:proofErr w:type="spellEnd"/>
            <w:r w:rsidRPr="007B0C7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B0C72">
              <w:rPr>
                <w:sz w:val="20"/>
                <w:szCs w:val="20"/>
                <w:lang w:val="en-US"/>
              </w:rPr>
              <w:t>przełącznika</w:t>
            </w:r>
            <w:proofErr w:type="spellEnd"/>
            <w:r w:rsidRPr="007B0C72">
              <w:rPr>
                <w:sz w:val="20"/>
                <w:szCs w:val="20"/>
                <w:lang w:val="en-US"/>
              </w:rPr>
              <w:t xml:space="preserve"> FC </w:t>
            </w:r>
            <w:proofErr w:type="spellStart"/>
            <w:r w:rsidRPr="007B0C72">
              <w:rPr>
                <w:sz w:val="20"/>
                <w:szCs w:val="20"/>
                <w:lang w:val="en-US"/>
              </w:rPr>
              <w:t>musi</w:t>
            </w:r>
            <w:proofErr w:type="spellEnd"/>
            <w:r w:rsidRPr="007B0C7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B0C72">
              <w:rPr>
                <w:sz w:val="20"/>
                <w:szCs w:val="20"/>
                <w:lang w:val="en-US"/>
              </w:rPr>
              <w:t>wynosić</w:t>
            </w:r>
            <w:proofErr w:type="spellEnd"/>
            <w:r w:rsidRPr="007B0C72">
              <w:rPr>
                <w:sz w:val="20"/>
                <w:szCs w:val="20"/>
                <w:lang w:val="en-US"/>
              </w:rPr>
              <w:t xml:space="preserve"> minimum 768 Gb/s end-to-end full duplex.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A782B1" w14:textId="77777777" w:rsidR="00CC205C" w:rsidRDefault="00CC205C" w:rsidP="006B24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432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CC205C" w14:paraId="57F73151" w14:textId="77777777" w:rsidTr="00900632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C0A40A" w14:textId="77777777" w:rsidR="00CC205C" w:rsidRDefault="00CC205C" w:rsidP="006B24D4">
            <w:pPr>
              <w:jc w:val="center"/>
              <w:rPr>
                <w:rFonts w:ascii="Calibri Light" w:hAnsi="Calibri Light" w:cs="Calibri"/>
              </w:rPr>
            </w:pPr>
            <w:r>
              <w:rPr>
                <w:rFonts w:ascii="Calibri Light" w:hAnsi="Calibri Light" w:cs="Calibri"/>
              </w:rPr>
              <w:t>8</w:t>
            </w:r>
          </w:p>
        </w:tc>
        <w:tc>
          <w:tcPr>
            <w:tcW w:w="7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61E037" w14:textId="77777777" w:rsidR="00CC205C" w:rsidRPr="007B0C72" w:rsidRDefault="00CC205C" w:rsidP="006B24D4">
            <w:pPr>
              <w:rPr>
                <w:b/>
              </w:rPr>
            </w:pPr>
            <w:proofErr w:type="spellStart"/>
            <w:r w:rsidRPr="007B0C72">
              <w:rPr>
                <w:b/>
              </w:rPr>
              <w:t>Zoning</w:t>
            </w:r>
            <w:proofErr w:type="spellEnd"/>
            <w:r>
              <w:rPr>
                <w:b/>
              </w:rPr>
              <w:t>:</w:t>
            </w:r>
          </w:p>
          <w:p w14:paraId="22E34386" w14:textId="77777777" w:rsidR="00CC205C" w:rsidRPr="007B0C72" w:rsidRDefault="00CC205C" w:rsidP="00CC205C">
            <w:pPr>
              <w:pStyle w:val="Akapitzlist"/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spacing w:line="276" w:lineRule="auto"/>
              <w:ind w:left="714" w:hanging="357"/>
              <w:jc w:val="both"/>
              <w:rPr>
                <w:sz w:val="20"/>
                <w:szCs w:val="20"/>
              </w:rPr>
            </w:pPr>
            <w:proofErr w:type="spellStart"/>
            <w:r w:rsidRPr="007B0C72">
              <w:rPr>
                <w:sz w:val="20"/>
                <w:szCs w:val="20"/>
              </w:rPr>
              <w:t>Przełącznik</w:t>
            </w:r>
            <w:proofErr w:type="spellEnd"/>
            <w:r w:rsidRPr="007B0C72">
              <w:rPr>
                <w:sz w:val="20"/>
                <w:szCs w:val="20"/>
              </w:rPr>
              <w:t xml:space="preserve"> FC </w:t>
            </w:r>
            <w:proofErr w:type="spellStart"/>
            <w:r w:rsidRPr="007B0C72">
              <w:rPr>
                <w:sz w:val="20"/>
                <w:szCs w:val="20"/>
              </w:rPr>
              <w:t>musi</w:t>
            </w:r>
            <w:proofErr w:type="spellEnd"/>
            <w:r w:rsidRPr="007B0C72">
              <w:rPr>
                <w:sz w:val="20"/>
                <w:szCs w:val="20"/>
              </w:rPr>
              <w:t xml:space="preserve"> </w:t>
            </w:r>
            <w:proofErr w:type="spellStart"/>
            <w:r w:rsidRPr="007B0C72">
              <w:rPr>
                <w:sz w:val="20"/>
                <w:szCs w:val="20"/>
              </w:rPr>
              <w:t>udostępniać</w:t>
            </w:r>
            <w:proofErr w:type="spellEnd"/>
            <w:r w:rsidRPr="007B0C72">
              <w:rPr>
                <w:sz w:val="20"/>
                <w:szCs w:val="20"/>
              </w:rPr>
              <w:t xml:space="preserve"> </w:t>
            </w:r>
            <w:proofErr w:type="spellStart"/>
            <w:r w:rsidRPr="007B0C72">
              <w:rPr>
                <w:sz w:val="20"/>
                <w:szCs w:val="20"/>
              </w:rPr>
              <w:t>usługę</w:t>
            </w:r>
            <w:proofErr w:type="spellEnd"/>
            <w:r w:rsidRPr="007B0C72">
              <w:rPr>
                <w:sz w:val="20"/>
                <w:szCs w:val="20"/>
              </w:rPr>
              <w:t xml:space="preserve"> Name Server Zoning - </w:t>
            </w:r>
            <w:proofErr w:type="spellStart"/>
            <w:r w:rsidRPr="007B0C72">
              <w:rPr>
                <w:sz w:val="20"/>
                <w:szCs w:val="20"/>
              </w:rPr>
              <w:t>tworzenia</w:t>
            </w:r>
            <w:proofErr w:type="spellEnd"/>
            <w:r w:rsidRPr="007B0C72">
              <w:rPr>
                <w:sz w:val="20"/>
                <w:szCs w:val="20"/>
              </w:rPr>
              <w:t xml:space="preserve"> </w:t>
            </w:r>
            <w:proofErr w:type="spellStart"/>
            <w:r w:rsidRPr="007B0C72">
              <w:rPr>
                <w:sz w:val="20"/>
                <w:szCs w:val="20"/>
              </w:rPr>
              <w:t>stref</w:t>
            </w:r>
            <w:proofErr w:type="spellEnd"/>
            <w:r w:rsidRPr="007B0C72">
              <w:rPr>
                <w:sz w:val="20"/>
                <w:szCs w:val="20"/>
              </w:rPr>
              <w:t xml:space="preserve"> (</w:t>
            </w:r>
            <w:proofErr w:type="spellStart"/>
            <w:r w:rsidRPr="007B0C72">
              <w:rPr>
                <w:sz w:val="20"/>
                <w:szCs w:val="20"/>
              </w:rPr>
              <w:t>zon</w:t>
            </w:r>
            <w:proofErr w:type="spellEnd"/>
            <w:r w:rsidRPr="007B0C72">
              <w:rPr>
                <w:sz w:val="20"/>
                <w:szCs w:val="20"/>
              </w:rPr>
              <w:t xml:space="preserve">) w </w:t>
            </w:r>
            <w:proofErr w:type="spellStart"/>
            <w:r w:rsidRPr="007B0C72">
              <w:rPr>
                <w:sz w:val="20"/>
                <w:szCs w:val="20"/>
              </w:rPr>
              <w:t>oparciu</w:t>
            </w:r>
            <w:proofErr w:type="spellEnd"/>
            <w:r w:rsidRPr="007B0C72">
              <w:rPr>
                <w:sz w:val="20"/>
                <w:szCs w:val="20"/>
              </w:rPr>
              <w:t xml:space="preserve"> </w:t>
            </w:r>
            <w:proofErr w:type="spellStart"/>
            <w:r w:rsidRPr="007B0C72">
              <w:rPr>
                <w:sz w:val="20"/>
                <w:szCs w:val="20"/>
              </w:rPr>
              <w:t>bazę</w:t>
            </w:r>
            <w:proofErr w:type="spellEnd"/>
            <w:r w:rsidRPr="007B0C72">
              <w:rPr>
                <w:sz w:val="20"/>
                <w:szCs w:val="20"/>
              </w:rPr>
              <w:t xml:space="preserve"> </w:t>
            </w:r>
            <w:proofErr w:type="spellStart"/>
            <w:r w:rsidRPr="007B0C72">
              <w:rPr>
                <w:sz w:val="20"/>
                <w:szCs w:val="20"/>
              </w:rPr>
              <w:t>danych</w:t>
            </w:r>
            <w:proofErr w:type="spellEnd"/>
            <w:r w:rsidRPr="007B0C72">
              <w:rPr>
                <w:sz w:val="20"/>
                <w:szCs w:val="20"/>
              </w:rPr>
              <w:t xml:space="preserve"> </w:t>
            </w:r>
            <w:proofErr w:type="spellStart"/>
            <w:r w:rsidRPr="007B0C72">
              <w:rPr>
                <w:sz w:val="20"/>
                <w:szCs w:val="20"/>
              </w:rPr>
              <w:t>nazw</w:t>
            </w:r>
            <w:proofErr w:type="spellEnd"/>
            <w:r w:rsidRPr="007B0C72">
              <w:rPr>
                <w:sz w:val="20"/>
                <w:szCs w:val="20"/>
              </w:rPr>
              <w:t xml:space="preserve"> </w:t>
            </w:r>
            <w:proofErr w:type="spellStart"/>
            <w:r w:rsidRPr="007B0C72">
              <w:rPr>
                <w:sz w:val="20"/>
                <w:szCs w:val="20"/>
              </w:rPr>
              <w:t>serwerów</w:t>
            </w:r>
            <w:proofErr w:type="spellEnd"/>
            <w:r w:rsidRPr="007B0C72">
              <w:rPr>
                <w:sz w:val="20"/>
                <w:szCs w:val="20"/>
              </w:rPr>
              <w:t>.</w:t>
            </w:r>
          </w:p>
          <w:p w14:paraId="03A21F3C" w14:textId="77777777" w:rsidR="00CC205C" w:rsidRPr="007B0C72" w:rsidRDefault="00CC205C" w:rsidP="00CC205C">
            <w:pPr>
              <w:pStyle w:val="Akapitzlist"/>
              <w:numPr>
                <w:ilvl w:val="0"/>
                <w:numId w:val="9"/>
              </w:numPr>
              <w:ind w:left="714" w:hanging="357"/>
              <w:rPr>
                <w:b/>
              </w:rPr>
            </w:pPr>
            <w:proofErr w:type="spellStart"/>
            <w:r w:rsidRPr="007B0C72">
              <w:rPr>
                <w:sz w:val="20"/>
                <w:szCs w:val="20"/>
              </w:rPr>
              <w:t>Przełącznik</w:t>
            </w:r>
            <w:proofErr w:type="spellEnd"/>
            <w:r w:rsidRPr="007B0C72">
              <w:rPr>
                <w:sz w:val="20"/>
                <w:szCs w:val="20"/>
              </w:rPr>
              <w:t xml:space="preserve"> FC </w:t>
            </w:r>
            <w:proofErr w:type="spellStart"/>
            <w:r w:rsidRPr="007B0C72">
              <w:rPr>
                <w:sz w:val="20"/>
                <w:szCs w:val="20"/>
              </w:rPr>
              <w:t>musi</w:t>
            </w:r>
            <w:proofErr w:type="spellEnd"/>
            <w:r w:rsidRPr="007B0C72">
              <w:rPr>
                <w:sz w:val="20"/>
                <w:szCs w:val="20"/>
              </w:rPr>
              <w:t xml:space="preserve"> </w:t>
            </w:r>
            <w:proofErr w:type="spellStart"/>
            <w:r w:rsidRPr="007B0C72">
              <w:rPr>
                <w:sz w:val="20"/>
                <w:szCs w:val="20"/>
              </w:rPr>
              <w:t>zapewniać</w:t>
            </w:r>
            <w:proofErr w:type="spellEnd"/>
            <w:r w:rsidRPr="007B0C72">
              <w:rPr>
                <w:sz w:val="20"/>
                <w:szCs w:val="20"/>
              </w:rPr>
              <w:t xml:space="preserve"> </w:t>
            </w:r>
            <w:proofErr w:type="spellStart"/>
            <w:r w:rsidRPr="007B0C72">
              <w:rPr>
                <w:sz w:val="20"/>
                <w:szCs w:val="20"/>
              </w:rPr>
              <w:t>sprzętową</w:t>
            </w:r>
            <w:proofErr w:type="spellEnd"/>
            <w:r w:rsidRPr="007B0C72">
              <w:rPr>
                <w:sz w:val="20"/>
                <w:szCs w:val="20"/>
              </w:rPr>
              <w:t xml:space="preserve"> </w:t>
            </w:r>
            <w:proofErr w:type="spellStart"/>
            <w:r w:rsidRPr="007B0C72">
              <w:rPr>
                <w:sz w:val="20"/>
                <w:szCs w:val="20"/>
              </w:rPr>
              <w:t>obsługę</w:t>
            </w:r>
            <w:proofErr w:type="spellEnd"/>
            <w:r w:rsidRPr="007B0C72">
              <w:rPr>
                <w:sz w:val="20"/>
                <w:szCs w:val="20"/>
              </w:rPr>
              <w:t xml:space="preserve"> </w:t>
            </w:r>
            <w:proofErr w:type="spellStart"/>
            <w:r w:rsidRPr="007B0C72">
              <w:rPr>
                <w:sz w:val="20"/>
                <w:szCs w:val="20"/>
              </w:rPr>
              <w:t>zoningu</w:t>
            </w:r>
            <w:proofErr w:type="spellEnd"/>
            <w:r w:rsidRPr="007B0C72">
              <w:rPr>
                <w:sz w:val="20"/>
                <w:szCs w:val="20"/>
              </w:rPr>
              <w:t xml:space="preserve"> </w:t>
            </w:r>
            <w:proofErr w:type="spellStart"/>
            <w:r w:rsidRPr="007B0C72">
              <w:rPr>
                <w:sz w:val="20"/>
                <w:szCs w:val="20"/>
              </w:rPr>
              <w:t>na</w:t>
            </w:r>
            <w:proofErr w:type="spellEnd"/>
            <w:r w:rsidRPr="007B0C72">
              <w:rPr>
                <w:sz w:val="20"/>
                <w:szCs w:val="20"/>
              </w:rPr>
              <w:t xml:space="preserve"> </w:t>
            </w:r>
            <w:proofErr w:type="spellStart"/>
            <w:r w:rsidRPr="007B0C72">
              <w:rPr>
                <w:sz w:val="20"/>
                <w:szCs w:val="20"/>
              </w:rPr>
              <w:t>podstawie</w:t>
            </w:r>
            <w:proofErr w:type="spellEnd"/>
            <w:r w:rsidRPr="007B0C72">
              <w:rPr>
                <w:sz w:val="20"/>
                <w:szCs w:val="20"/>
              </w:rPr>
              <w:t xml:space="preserve"> </w:t>
            </w:r>
            <w:proofErr w:type="spellStart"/>
            <w:r w:rsidRPr="007B0C72">
              <w:rPr>
                <w:sz w:val="20"/>
                <w:szCs w:val="20"/>
              </w:rPr>
              <w:t>portów</w:t>
            </w:r>
            <w:proofErr w:type="spellEnd"/>
            <w:r w:rsidRPr="007B0C72">
              <w:rPr>
                <w:sz w:val="20"/>
                <w:szCs w:val="20"/>
              </w:rPr>
              <w:t xml:space="preserve"> </w:t>
            </w:r>
            <w:proofErr w:type="spellStart"/>
            <w:r w:rsidRPr="007B0C72">
              <w:rPr>
                <w:sz w:val="20"/>
                <w:szCs w:val="20"/>
              </w:rPr>
              <w:t>i</w:t>
            </w:r>
            <w:proofErr w:type="spellEnd"/>
            <w:r w:rsidRPr="007B0C72">
              <w:rPr>
                <w:sz w:val="20"/>
                <w:szCs w:val="20"/>
              </w:rPr>
              <w:t xml:space="preserve"> </w:t>
            </w:r>
            <w:proofErr w:type="spellStart"/>
            <w:r w:rsidRPr="007B0C72">
              <w:rPr>
                <w:sz w:val="20"/>
                <w:szCs w:val="20"/>
              </w:rPr>
              <w:t>adresów</w:t>
            </w:r>
            <w:proofErr w:type="spellEnd"/>
            <w:r w:rsidRPr="007B0C72">
              <w:rPr>
                <w:sz w:val="20"/>
                <w:szCs w:val="20"/>
              </w:rPr>
              <w:t xml:space="preserve"> WWN.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94FE92" w14:textId="77777777" w:rsidR="00CC205C" w:rsidRDefault="00CC205C" w:rsidP="006B24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432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CC205C" w14:paraId="2CA8539B" w14:textId="77777777" w:rsidTr="00900632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2BE5D7" w14:textId="77777777" w:rsidR="00CC205C" w:rsidRDefault="00CC205C" w:rsidP="006B24D4">
            <w:pPr>
              <w:jc w:val="center"/>
              <w:rPr>
                <w:rFonts w:ascii="Calibri Light" w:hAnsi="Calibri Light" w:cs="Calibri"/>
              </w:rPr>
            </w:pPr>
            <w:r>
              <w:rPr>
                <w:rFonts w:ascii="Calibri Light" w:hAnsi="Calibri Light" w:cs="Calibri"/>
              </w:rPr>
              <w:t>9</w:t>
            </w:r>
          </w:p>
        </w:tc>
        <w:tc>
          <w:tcPr>
            <w:tcW w:w="7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1D34C8" w14:textId="77777777" w:rsidR="00CC205C" w:rsidRPr="006F6D74" w:rsidRDefault="00CC205C" w:rsidP="006B24D4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6F6D74">
              <w:rPr>
                <w:b/>
              </w:rPr>
              <w:t>Bezpieczeństwo:</w:t>
            </w:r>
          </w:p>
          <w:p w14:paraId="177EC808" w14:textId="77777777" w:rsidR="00CC205C" w:rsidRPr="007B0C72" w:rsidRDefault="00CC205C" w:rsidP="00CC205C">
            <w:pPr>
              <w:pStyle w:val="Akapitzlist"/>
              <w:widowControl w:val="0"/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 w:rsidRPr="007B0C72">
              <w:rPr>
                <w:sz w:val="20"/>
                <w:szCs w:val="20"/>
              </w:rPr>
              <w:t>Przełącznik</w:t>
            </w:r>
            <w:proofErr w:type="spellEnd"/>
            <w:r w:rsidRPr="007B0C72">
              <w:rPr>
                <w:sz w:val="20"/>
                <w:szCs w:val="20"/>
              </w:rPr>
              <w:t xml:space="preserve"> FC </w:t>
            </w:r>
            <w:proofErr w:type="spellStart"/>
            <w:r w:rsidRPr="007B0C72">
              <w:rPr>
                <w:sz w:val="20"/>
                <w:szCs w:val="20"/>
              </w:rPr>
              <w:t>musi</w:t>
            </w:r>
            <w:proofErr w:type="spellEnd"/>
            <w:r w:rsidRPr="007B0C72">
              <w:rPr>
                <w:sz w:val="20"/>
                <w:szCs w:val="20"/>
              </w:rPr>
              <w:t xml:space="preserve"> </w:t>
            </w:r>
            <w:proofErr w:type="spellStart"/>
            <w:r w:rsidRPr="007B0C72">
              <w:rPr>
                <w:sz w:val="20"/>
                <w:szCs w:val="20"/>
              </w:rPr>
              <w:t>posiadać</w:t>
            </w:r>
            <w:proofErr w:type="spellEnd"/>
            <w:r w:rsidRPr="007B0C72">
              <w:rPr>
                <w:sz w:val="20"/>
                <w:szCs w:val="20"/>
              </w:rPr>
              <w:t xml:space="preserve"> </w:t>
            </w:r>
            <w:proofErr w:type="spellStart"/>
            <w:r w:rsidRPr="007B0C72">
              <w:rPr>
                <w:sz w:val="20"/>
                <w:szCs w:val="20"/>
              </w:rPr>
              <w:t>wsparcie</w:t>
            </w:r>
            <w:proofErr w:type="spellEnd"/>
            <w:r w:rsidRPr="007B0C72">
              <w:rPr>
                <w:sz w:val="20"/>
                <w:szCs w:val="20"/>
              </w:rPr>
              <w:t xml:space="preserve"> </w:t>
            </w:r>
            <w:proofErr w:type="spellStart"/>
            <w:r w:rsidRPr="007B0C72">
              <w:rPr>
                <w:sz w:val="20"/>
                <w:szCs w:val="20"/>
              </w:rPr>
              <w:t>dla</w:t>
            </w:r>
            <w:proofErr w:type="spellEnd"/>
            <w:r w:rsidRPr="007B0C72">
              <w:rPr>
                <w:sz w:val="20"/>
                <w:szCs w:val="20"/>
              </w:rPr>
              <w:t xml:space="preserve"> </w:t>
            </w:r>
            <w:proofErr w:type="spellStart"/>
            <w:r w:rsidRPr="007B0C72">
              <w:rPr>
                <w:sz w:val="20"/>
                <w:szCs w:val="20"/>
              </w:rPr>
              <w:t>następujących</w:t>
            </w:r>
            <w:proofErr w:type="spellEnd"/>
            <w:r w:rsidRPr="007B0C72">
              <w:rPr>
                <w:sz w:val="20"/>
                <w:szCs w:val="20"/>
              </w:rPr>
              <w:t xml:space="preserve"> </w:t>
            </w:r>
            <w:proofErr w:type="spellStart"/>
            <w:r w:rsidRPr="007B0C72">
              <w:rPr>
                <w:sz w:val="20"/>
                <w:szCs w:val="20"/>
              </w:rPr>
              <w:t>mechanizmów</w:t>
            </w:r>
            <w:proofErr w:type="spellEnd"/>
            <w:r w:rsidRPr="007B0C72">
              <w:rPr>
                <w:sz w:val="20"/>
                <w:szCs w:val="20"/>
              </w:rPr>
              <w:t xml:space="preserve"> </w:t>
            </w:r>
            <w:proofErr w:type="spellStart"/>
            <w:r w:rsidRPr="007B0C72">
              <w:rPr>
                <w:sz w:val="20"/>
                <w:szCs w:val="20"/>
              </w:rPr>
              <w:t>zwiększających</w:t>
            </w:r>
            <w:proofErr w:type="spellEnd"/>
            <w:r w:rsidRPr="007B0C72">
              <w:rPr>
                <w:sz w:val="20"/>
                <w:szCs w:val="20"/>
              </w:rPr>
              <w:t xml:space="preserve"> </w:t>
            </w:r>
            <w:proofErr w:type="spellStart"/>
            <w:r w:rsidRPr="007B0C72">
              <w:rPr>
                <w:sz w:val="20"/>
                <w:szCs w:val="20"/>
              </w:rPr>
              <w:t>poziom</w:t>
            </w:r>
            <w:proofErr w:type="spellEnd"/>
            <w:r w:rsidRPr="007B0C72">
              <w:rPr>
                <w:sz w:val="20"/>
                <w:szCs w:val="20"/>
              </w:rPr>
              <w:t xml:space="preserve"> </w:t>
            </w:r>
            <w:proofErr w:type="spellStart"/>
            <w:r w:rsidRPr="007B0C72">
              <w:rPr>
                <w:sz w:val="20"/>
                <w:szCs w:val="20"/>
              </w:rPr>
              <w:t>bezpieczeństwa</w:t>
            </w:r>
            <w:proofErr w:type="spellEnd"/>
            <w:r w:rsidRPr="007B0C72">
              <w:rPr>
                <w:sz w:val="20"/>
                <w:szCs w:val="20"/>
              </w:rPr>
              <w:t>:</w:t>
            </w:r>
            <w:r w:rsidRPr="0056288C">
              <w:rPr>
                <w:sz w:val="20"/>
                <w:szCs w:val="20"/>
              </w:rPr>
              <w:t xml:space="preserve"> </w:t>
            </w:r>
            <w:r w:rsidRPr="007B0C72">
              <w:rPr>
                <w:sz w:val="20"/>
                <w:szCs w:val="20"/>
              </w:rPr>
              <w:t>RADIUS, LDAP, SSHv2, SSL, HTTP, HTTPS, TACACS+, SCP, SFTP</w:t>
            </w:r>
            <w:r>
              <w:rPr>
                <w:sz w:val="20"/>
                <w:szCs w:val="20"/>
              </w:rPr>
              <w:t>.</w:t>
            </w:r>
          </w:p>
          <w:p w14:paraId="75CC998B" w14:textId="77777777" w:rsidR="00CC205C" w:rsidRPr="007B0C72" w:rsidRDefault="00CC205C" w:rsidP="00CC205C">
            <w:pPr>
              <w:pStyle w:val="Akapitzlist"/>
              <w:widowControl w:val="0"/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proofErr w:type="spellStart"/>
            <w:r w:rsidRPr="007B0C72">
              <w:rPr>
                <w:sz w:val="20"/>
                <w:szCs w:val="20"/>
              </w:rPr>
              <w:t>Przełącznik</w:t>
            </w:r>
            <w:proofErr w:type="spellEnd"/>
            <w:r w:rsidRPr="007B0C72">
              <w:rPr>
                <w:sz w:val="20"/>
                <w:szCs w:val="20"/>
              </w:rPr>
              <w:t xml:space="preserve"> FC </w:t>
            </w:r>
            <w:proofErr w:type="spellStart"/>
            <w:r w:rsidRPr="007B0C72">
              <w:rPr>
                <w:sz w:val="20"/>
                <w:szCs w:val="20"/>
              </w:rPr>
              <w:t>musi</w:t>
            </w:r>
            <w:proofErr w:type="spellEnd"/>
            <w:r w:rsidRPr="007B0C72">
              <w:rPr>
                <w:sz w:val="20"/>
                <w:szCs w:val="20"/>
              </w:rPr>
              <w:t xml:space="preserve"> </w:t>
            </w:r>
            <w:proofErr w:type="spellStart"/>
            <w:r w:rsidRPr="007B0C72">
              <w:rPr>
                <w:sz w:val="20"/>
                <w:szCs w:val="20"/>
              </w:rPr>
              <w:t>posiadać</w:t>
            </w:r>
            <w:proofErr w:type="spellEnd"/>
            <w:r w:rsidRPr="007B0C72">
              <w:rPr>
                <w:sz w:val="20"/>
                <w:szCs w:val="20"/>
              </w:rPr>
              <w:t xml:space="preserve"> </w:t>
            </w:r>
            <w:proofErr w:type="spellStart"/>
            <w:r w:rsidRPr="007B0C72">
              <w:rPr>
                <w:sz w:val="20"/>
                <w:szCs w:val="20"/>
              </w:rPr>
              <w:t>możliwość</w:t>
            </w:r>
            <w:proofErr w:type="spellEnd"/>
            <w:r w:rsidRPr="007B0C72">
              <w:rPr>
                <w:sz w:val="20"/>
                <w:szCs w:val="20"/>
              </w:rPr>
              <w:t xml:space="preserve"> </w:t>
            </w:r>
            <w:proofErr w:type="spellStart"/>
            <w:r w:rsidRPr="007B0C72">
              <w:rPr>
                <w:sz w:val="20"/>
                <w:szCs w:val="20"/>
              </w:rPr>
              <w:t>wymiany</w:t>
            </w:r>
            <w:proofErr w:type="spellEnd"/>
            <w:r w:rsidRPr="007B0C72">
              <w:rPr>
                <w:sz w:val="20"/>
                <w:szCs w:val="20"/>
              </w:rPr>
              <w:t xml:space="preserve"> </w:t>
            </w:r>
            <w:proofErr w:type="spellStart"/>
            <w:r w:rsidRPr="007B0C72">
              <w:rPr>
                <w:sz w:val="20"/>
                <w:szCs w:val="20"/>
              </w:rPr>
              <w:t>i</w:t>
            </w:r>
            <w:proofErr w:type="spellEnd"/>
            <w:r w:rsidRPr="007B0C72">
              <w:rPr>
                <w:sz w:val="20"/>
                <w:szCs w:val="20"/>
              </w:rPr>
              <w:t xml:space="preserve"> </w:t>
            </w:r>
            <w:proofErr w:type="spellStart"/>
            <w:r w:rsidRPr="007B0C72">
              <w:rPr>
                <w:sz w:val="20"/>
                <w:szCs w:val="20"/>
              </w:rPr>
              <w:t>aktywacji</w:t>
            </w:r>
            <w:proofErr w:type="spellEnd"/>
            <w:r w:rsidRPr="007B0C72">
              <w:rPr>
                <w:sz w:val="20"/>
                <w:szCs w:val="20"/>
              </w:rPr>
              <w:t xml:space="preserve"> </w:t>
            </w:r>
            <w:proofErr w:type="spellStart"/>
            <w:r w:rsidRPr="007B0C72">
              <w:rPr>
                <w:sz w:val="20"/>
                <w:szCs w:val="20"/>
              </w:rPr>
              <w:t>wersji</w:t>
            </w:r>
            <w:proofErr w:type="spellEnd"/>
            <w:r w:rsidRPr="007B0C72">
              <w:rPr>
                <w:sz w:val="20"/>
                <w:szCs w:val="20"/>
              </w:rPr>
              <w:t xml:space="preserve"> </w:t>
            </w:r>
            <w:proofErr w:type="spellStart"/>
            <w:r w:rsidRPr="007B0C72">
              <w:rPr>
                <w:sz w:val="20"/>
                <w:szCs w:val="20"/>
              </w:rPr>
              <w:t>firmware’u</w:t>
            </w:r>
            <w:proofErr w:type="spellEnd"/>
            <w:r w:rsidRPr="007B0C72">
              <w:rPr>
                <w:sz w:val="20"/>
                <w:szCs w:val="20"/>
              </w:rPr>
              <w:t xml:space="preserve"> (</w:t>
            </w:r>
            <w:proofErr w:type="spellStart"/>
            <w:r w:rsidRPr="007B0C72">
              <w:rPr>
                <w:sz w:val="20"/>
                <w:szCs w:val="20"/>
              </w:rPr>
              <w:t>zarówno</w:t>
            </w:r>
            <w:proofErr w:type="spellEnd"/>
            <w:r w:rsidRPr="007B0C72">
              <w:rPr>
                <w:sz w:val="20"/>
                <w:szCs w:val="20"/>
              </w:rPr>
              <w:t xml:space="preserve"> </w:t>
            </w:r>
            <w:proofErr w:type="spellStart"/>
            <w:r w:rsidRPr="007B0C72">
              <w:rPr>
                <w:sz w:val="20"/>
                <w:szCs w:val="20"/>
              </w:rPr>
              <w:t>na</w:t>
            </w:r>
            <w:proofErr w:type="spellEnd"/>
            <w:r w:rsidRPr="007B0C72">
              <w:rPr>
                <w:sz w:val="20"/>
                <w:szCs w:val="20"/>
              </w:rPr>
              <w:t xml:space="preserve"> </w:t>
            </w:r>
            <w:proofErr w:type="spellStart"/>
            <w:r w:rsidRPr="007B0C72">
              <w:rPr>
                <w:sz w:val="20"/>
                <w:szCs w:val="20"/>
              </w:rPr>
              <w:t>wersję</w:t>
            </w:r>
            <w:proofErr w:type="spellEnd"/>
            <w:r w:rsidRPr="007B0C72">
              <w:rPr>
                <w:sz w:val="20"/>
                <w:szCs w:val="20"/>
              </w:rPr>
              <w:t xml:space="preserve"> </w:t>
            </w:r>
            <w:proofErr w:type="spellStart"/>
            <w:r w:rsidRPr="007B0C72">
              <w:rPr>
                <w:sz w:val="20"/>
                <w:szCs w:val="20"/>
              </w:rPr>
              <w:t>wyższą</w:t>
            </w:r>
            <w:proofErr w:type="spellEnd"/>
            <w:r w:rsidRPr="007B0C72">
              <w:rPr>
                <w:sz w:val="20"/>
                <w:szCs w:val="20"/>
              </w:rPr>
              <w:t xml:space="preserve">, </w:t>
            </w:r>
            <w:proofErr w:type="spellStart"/>
            <w:r w:rsidRPr="007B0C72">
              <w:rPr>
                <w:sz w:val="20"/>
                <w:szCs w:val="20"/>
              </w:rPr>
              <w:t>jak</w:t>
            </w:r>
            <w:proofErr w:type="spellEnd"/>
            <w:r w:rsidRPr="007B0C72">
              <w:rPr>
                <w:sz w:val="20"/>
                <w:szCs w:val="20"/>
              </w:rPr>
              <w:t xml:space="preserve"> </w:t>
            </w:r>
            <w:proofErr w:type="spellStart"/>
            <w:r w:rsidRPr="007B0C72">
              <w:rPr>
                <w:sz w:val="20"/>
                <w:szCs w:val="20"/>
              </w:rPr>
              <w:t>i</w:t>
            </w:r>
            <w:proofErr w:type="spellEnd"/>
            <w:r w:rsidRPr="007B0C72">
              <w:rPr>
                <w:sz w:val="20"/>
                <w:szCs w:val="20"/>
              </w:rPr>
              <w:t xml:space="preserve"> </w:t>
            </w:r>
            <w:proofErr w:type="spellStart"/>
            <w:r w:rsidRPr="007B0C72">
              <w:rPr>
                <w:sz w:val="20"/>
                <w:szCs w:val="20"/>
              </w:rPr>
              <w:t>na</w:t>
            </w:r>
            <w:proofErr w:type="spellEnd"/>
            <w:r w:rsidRPr="007B0C72">
              <w:rPr>
                <w:sz w:val="20"/>
                <w:szCs w:val="20"/>
              </w:rPr>
              <w:t xml:space="preserve"> </w:t>
            </w:r>
            <w:proofErr w:type="spellStart"/>
            <w:r w:rsidRPr="007B0C72">
              <w:rPr>
                <w:sz w:val="20"/>
                <w:szCs w:val="20"/>
              </w:rPr>
              <w:t>niższą</w:t>
            </w:r>
            <w:proofErr w:type="spellEnd"/>
            <w:r w:rsidRPr="007B0C72">
              <w:rPr>
                <w:sz w:val="20"/>
                <w:szCs w:val="20"/>
              </w:rPr>
              <w:t xml:space="preserve">) w </w:t>
            </w:r>
            <w:proofErr w:type="spellStart"/>
            <w:r w:rsidRPr="007B0C72">
              <w:rPr>
                <w:sz w:val="20"/>
                <w:szCs w:val="20"/>
              </w:rPr>
              <w:t>czasie</w:t>
            </w:r>
            <w:proofErr w:type="spellEnd"/>
            <w:r w:rsidRPr="007B0C72">
              <w:rPr>
                <w:sz w:val="20"/>
                <w:szCs w:val="20"/>
              </w:rPr>
              <w:t xml:space="preserve"> </w:t>
            </w:r>
            <w:proofErr w:type="spellStart"/>
            <w:r w:rsidRPr="007B0C72">
              <w:rPr>
                <w:sz w:val="20"/>
                <w:szCs w:val="20"/>
              </w:rPr>
              <w:t>pracy</w:t>
            </w:r>
            <w:proofErr w:type="spellEnd"/>
            <w:r w:rsidRPr="007B0C72">
              <w:rPr>
                <w:sz w:val="20"/>
                <w:szCs w:val="20"/>
              </w:rPr>
              <w:t xml:space="preserve"> </w:t>
            </w:r>
            <w:proofErr w:type="spellStart"/>
            <w:r w:rsidRPr="007B0C72">
              <w:rPr>
                <w:sz w:val="20"/>
                <w:szCs w:val="20"/>
              </w:rPr>
              <w:t>urządzenia</w:t>
            </w:r>
            <w:proofErr w:type="spellEnd"/>
            <w:r w:rsidRPr="007B0C72">
              <w:rPr>
                <w:sz w:val="20"/>
                <w:szCs w:val="20"/>
              </w:rPr>
              <w:t xml:space="preserve">, bez </w:t>
            </w:r>
            <w:proofErr w:type="spellStart"/>
            <w:r w:rsidRPr="007B0C72">
              <w:rPr>
                <w:sz w:val="20"/>
                <w:szCs w:val="20"/>
              </w:rPr>
              <w:t>wymogu</w:t>
            </w:r>
            <w:proofErr w:type="spellEnd"/>
            <w:r w:rsidRPr="007B0C72">
              <w:rPr>
                <w:sz w:val="20"/>
                <w:szCs w:val="20"/>
              </w:rPr>
              <w:t xml:space="preserve"> </w:t>
            </w:r>
            <w:proofErr w:type="spellStart"/>
            <w:r w:rsidRPr="007B0C72">
              <w:rPr>
                <w:sz w:val="20"/>
                <w:szCs w:val="20"/>
              </w:rPr>
              <w:t>ponownego</w:t>
            </w:r>
            <w:proofErr w:type="spellEnd"/>
            <w:r w:rsidRPr="007B0C72">
              <w:rPr>
                <w:sz w:val="20"/>
                <w:szCs w:val="20"/>
              </w:rPr>
              <w:t xml:space="preserve"> </w:t>
            </w:r>
            <w:proofErr w:type="spellStart"/>
            <w:r w:rsidRPr="007B0C72">
              <w:rPr>
                <w:sz w:val="20"/>
                <w:szCs w:val="20"/>
              </w:rPr>
              <w:t>uruchomienia</w:t>
            </w:r>
            <w:proofErr w:type="spellEnd"/>
            <w:r w:rsidRPr="007B0C72">
              <w:rPr>
                <w:sz w:val="20"/>
                <w:szCs w:val="20"/>
              </w:rPr>
              <w:t xml:space="preserve"> </w:t>
            </w:r>
            <w:proofErr w:type="spellStart"/>
            <w:r w:rsidRPr="007B0C72">
              <w:rPr>
                <w:sz w:val="20"/>
                <w:szCs w:val="20"/>
              </w:rPr>
              <w:t>urządzeń</w:t>
            </w:r>
            <w:proofErr w:type="spellEnd"/>
            <w:r w:rsidRPr="007B0C72">
              <w:rPr>
                <w:sz w:val="20"/>
                <w:szCs w:val="20"/>
              </w:rPr>
              <w:t xml:space="preserve"> w </w:t>
            </w:r>
            <w:proofErr w:type="spellStart"/>
            <w:r w:rsidRPr="007B0C72">
              <w:rPr>
                <w:sz w:val="20"/>
                <w:szCs w:val="20"/>
              </w:rPr>
              <w:t>sieci</w:t>
            </w:r>
            <w:proofErr w:type="spellEnd"/>
            <w:r w:rsidRPr="007B0C72">
              <w:rPr>
                <w:sz w:val="20"/>
                <w:szCs w:val="20"/>
              </w:rPr>
              <w:t xml:space="preserve"> SAN.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2B6401" w14:textId="77777777" w:rsidR="00CC205C" w:rsidRDefault="00CC205C" w:rsidP="006B24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432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CC205C" w14:paraId="5D727AB0" w14:textId="77777777" w:rsidTr="00900632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9C2199" w14:textId="77777777" w:rsidR="00CC205C" w:rsidRDefault="00CC205C" w:rsidP="006B24D4">
            <w:pPr>
              <w:jc w:val="center"/>
              <w:rPr>
                <w:rFonts w:ascii="Calibri Light" w:hAnsi="Calibri Light" w:cs="Calibri"/>
              </w:rPr>
            </w:pPr>
            <w:r>
              <w:rPr>
                <w:rFonts w:ascii="Calibri Light" w:hAnsi="Calibri Light" w:cs="Calibri"/>
              </w:rPr>
              <w:t>10</w:t>
            </w:r>
          </w:p>
        </w:tc>
        <w:tc>
          <w:tcPr>
            <w:tcW w:w="7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C1BE94" w14:textId="77777777" w:rsidR="00CC205C" w:rsidRDefault="00CC205C" w:rsidP="006B24D4">
            <w:pPr>
              <w:widowControl w:val="0"/>
              <w:rPr>
                <w:b/>
              </w:rPr>
            </w:pPr>
            <w:r w:rsidRPr="0056288C">
              <w:rPr>
                <w:b/>
              </w:rPr>
              <w:t>Zarządzanie przełącznikiem:</w:t>
            </w:r>
          </w:p>
          <w:p w14:paraId="73B8FEFE" w14:textId="77777777" w:rsidR="00CC205C" w:rsidRPr="0056288C" w:rsidRDefault="00CC205C" w:rsidP="00CC205C">
            <w:pPr>
              <w:pStyle w:val="Akapitzlist"/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 w:rsidRPr="0056288C">
              <w:rPr>
                <w:sz w:val="20"/>
                <w:szCs w:val="20"/>
              </w:rPr>
              <w:t>Przełącznik</w:t>
            </w:r>
            <w:proofErr w:type="spellEnd"/>
            <w:r w:rsidRPr="0056288C">
              <w:rPr>
                <w:sz w:val="20"/>
                <w:szCs w:val="20"/>
              </w:rPr>
              <w:t xml:space="preserve"> FC </w:t>
            </w:r>
            <w:proofErr w:type="spellStart"/>
            <w:r w:rsidRPr="0056288C">
              <w:rPr>
                <w:sz w:val="20"/>
                <w:szCs w:val="20"/>
              </w:rPr>
              <w:t>musi</w:t>
            </w:r>
            <w:proofErr w:type="spellEnd"/>
            <w:r w:rsidRPr="0056288C">
              <w:rPr>
                <w:sz w:val="20"/>
                <w:szCs w:val="20"/>
              </w:rPr>
              <w:t xml:space="preserve"> </w:t>
            </w:r>
            <w:proofErr w:type="spellStart"/>
            <w:r w:rsidRPr="0056288C">
              <w:rPr>
                <w:sz w:val="20"/>
                <w:szCs w:val="20"/>
              </w:rPr>
              <w:t>zapewniać</w:t>
            </w:r>
            <w:proofErr w:type="spellEnd"/>
            <w:r w:rsidRPr="0056288C">
              <w:rPr>
                <w:sz w:val="20"/>
                <w:szCs w:val="20"/>
              </w:rPr>
              <w:t xml:space="preserve"> </w:t>
            </w:r>
            <w:proofErr w:type="spellStart"/>
            <w:r w:rsidRPr="0056288C">
              <w:rPr>
                <w:sz w:val="20"/>
                <w:szCs w:val="20"/>
              </w:rPr>
              <w:t>konfigurację</w:t>
            </w:r>
            <w:proofErr w:type="spellEnd"/>
            <w:r w:rsidRPr="0056288C">
              <w:rPr>
                <w:sz w:val="20"/>
                <w:szCs w:val="20"/>
              </w:rPr>
              <w:t xml:space="preserve"> </w:t>
            </w:r>
            <w:proofErr w:type="spellStart"/>
            <w:r w:rsidRPr="0056288C">
              <w:rPr>
                <w:sz w:val="20"/>
                <w:szCs w:val="20"/>
              </w:rPr>
              <w:t>przez</w:t>
            </w:r>
            <w:proofErr w:type="spellEnd"/>
            <w:r w:rsidRPr="0056288C">
              <w:rPr>
                <w:sz w:val="20"/>
                <w:szCs w:val="20"/>
              </w:rPr>
              <w:t xml:space="preserve"> </w:t>
            </w:r>
            <w:proofErr w:type="spellStart"/>
            <w:r w:rsidRPr="0056288C">
              <w:rPr>
                <w:sz w:val="20"/>
                <w:szCs w:val="20"/>
              </w:rPr>
              <w:t>komendy</w:t>
            </w:r>
            <w:proofErr w:type="spellEnd"/>
            <w:r w:rsidRPr="0056288C">
              <w:rPr>
                <w:sz w:val="20"/>
                <w:szCs w:val="20"/>
              </w:rPr>
              <w:t xml:space="preserve"> </w:t>
            </w:r>
            <w:proofErr w:type="spellStart"/>
            <w:r w:rsidRPr="0056288C">
              <w:rPr>
                <w:sz w:val="20"/>
                <w:szCs w:val="20"/>
              </w:rPr>
              <w:t>tekstowe</w:t>
            </w:r>
            <w:proofErr w:type="spellEnd"/>
            <w:r w:rsidRPr="0056288C">
              <w:rPr>
                <w:sz w:val="20"/>
                <w:szCs w:val="20"/>
              </w:rPr>
              <w:t xml:space="preserve"> w </w:t>
            </w:r>
            <w:proofErr w:type="spellStart"/>
            <w:r w:rsidRPr="0056288C">
              <w:rPr>
                <w:sz w:val="20"/>
                <w:szCs w:val="20"/>
              </w:rPr>
              <w:t>interfejsie</w:t>
            </w:r>
            <w:proofErr w:type="spellEnd"/>
            <w:r w:rsidRPr="0056288C">
              <w:rPr>
                <w:sz w:val="20"/>
                <w:szCs w:val="20"/>
              </w:rPr>
              <w:t xml:space="preserve"> </w:t>
            </w:r>
            <w:proofErr w:type="spellStart"/>
            <w:r w:rsidRPr="0056288C">
              <w:rPr>
                <w:sz w:val="20"/>
                <w:szCs w:val="20"/>
              </w:rPr>
              <w:t>znakowym</w:t>
            </w:r>
            <w:proofErr w:type="spellEnd"/>
            <w:r w:rsidRPr="0056288C">
              <w:rPr>
                <w:sz w:val="20"/>
                <w:szCs w:val="20"/>
              </w:rPr>
              <w:t xml:space="preserve"> </w:t>
            </w:r>
            <w:proofErr w:type="spellStart"/>
            <w:r w:rsidRPr="0056288C">
              <w:rPr>
                <w:sz w:val="20"/>
                <w:szCs w:val="20"/>
              </w:rPr>
              <w:t>oraz</w:t>
            </w:r>
            <w:proofErr w:type="spellEnd"/>
            <w:r w:rsidRPr="0056288C">
              <w:rPr>
                <w:sz w:val="20"/>
                <w:szCs w:val="20"/>
              </w:rPr>
              <w:t xml:space="preserve"> </w:t>
            </w:r>
            <w:proofErr w:type="spellStart"/>
            <w:r w:rsidRPr="0056288C">
              <w:rPr>
                <w:sz w:val="20"/>
                <w:szCs w:val="20"/>
              </w:rPr>
              <w:t>przez</w:t>
            </w:r>
            <w:proofErr w:type="spellEnd"/>
            <w:r w:rsidRPr="0056288C">
              <w:rPr>
                <w:sz w:val="20"/>
                <w:szCs w:val="20"/>
              </w:rPr>
              <w:t xml:space="preserve"> </w:t>
            </w:r>
            <w:proofErr w:type="spellStart"/>
            <w:r w:rsidRPr="0056288C">
              <w:rPr>
                <w:sz w:val="20"/>
                <w:szCs w:val="20"/>
              </w:rPr>
              <w:t>przeglądarkę</w:t>
            </w:r>
            <w:proofErr w:type="spellEnd"/>
            <w:r w:rsidRPr="0056288C">
              <w:rPr>
                <w:sz w:val="20"/>
                <w:szCs w:val="20"/>
              </w:rPr>
              <w:t xml:space="preserve"> </w:t>
            </w:r>
            <w:proofErr w:type="spellStart"/>
            <w:r w:rsidRPr="0056288C">
              <w:rPr>
                <w:sz w:val="20"/>
                <w:szCs w:val="20"/>
              </w:rPr>
              <w:t>internetową</w:t>
            </w:r>
            <w:proofErr w:type="spellEnd"/>
            <w:r w:rsidRPr="0056288C">
              <w:rPr>
                <w:sz w:val="20"/>
                <w:szCs w:val="20"/>
              </w:rPr>
              <w:t xml:space="preserve"> z </w:t>
            </w:r>
            <w:proofErr w:type="spellStart"/>
            <w:r w:rsidRPr="0056288C">
              <w:rPr>
                <w:sz w:val="20"/>
                <w:szCs w:val="20"/>
              </w:rPr>
              <w:t>interfejsem</w:t>
            </w:r>
            <w:proofErr w:type="spellEnd"/>
            <w:r w:rsidRPr="0056288C">
              <w:rPr>
                <w:sz w:val="20"/>
                <w:szCs w:val="20"/>
              </w:rPr>
              <w:t xml:space="preserve"> </w:t>
            </w:r>
            <w:proofErr w:type="spellStart"/>
            <w:r w:rsidRPr="0056288C">
              <w:rPr>
                <w:sz w:val="20"/>
                <w:szCs w:val="20"/>
              </w:rPr>
              <w:t>graficznym</w:t>
            </w:r>
            <w:proofErr w:type="spellEnd"/>
            <w:r w:rsidRPr="0056288C">
              <w:rPr>
                <w:sz w:val="20"/>
                <w:szCs w:val="20"/>
              </w:rPr>
              <w:t>.</w:t>
            </w:r>
          </w:p>
          <w:p w14:paraId="1B1B3E34" w14:textId="77777777" w:rsidR="00CC205C" w:rsidRPr="0056288C" w:rsidRDefault="00CC205C" w:rsidP="00CC205C">
            <w:pPr>
              <w:pStyle w:val="Akapitzlist"/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 w:rsidRPr="0056288C">
              <w:rPr>
                <w:sz w:val="20"/>
                <w:szCs w:val="20"/>
              </w:rPr>
              <w:t>Przełącznik</w:t>
            </w:r>
            <w:proofErr w:type="spellEnd"/>
            <w:r w:rsidRPr="0056288C">
              <w:rPr>
                <w:sz w:val="20"/>
                <w:szCs w:val="20"/>
              </w:rPr>
              <w:t xml:space="preserve"> FC </w:t>
            </w:r>
            <w:proofErr w:type="spellStart"/>
            <w:r w:rsidRPr="0056288C">
              <w:rPr>
                <w:sz w:val="20"/>
                <w:szCs w:val="20"/>
              </w:rPr>
              <w:t>musi</w:t>
            </w:r>
            <w:proofErr w:type="spellEnd"/>
            <w:r w:rsidRPr="0056288C">
              <w:rPr>
                <w:sz w:val="20"/>
                <w:szCs w:val="20"/>
              </w:rPr>
              <w:t xml:space="preserve"> </w:t>
            </w:r>
            <w:proofErr w:type="spellStart"/>
            <w:r w:rsidRPr="0056288C">
              <w:rPr>
                <w:sz w:val="20"/>
                <w:szCs w:val="20"/>
              </w:rPr>
              <w:t>zapewniać</w:t>
            </w:r>
            <w:proofErr w:type="spellEnd"/>
            <w:r w:rsidRPr="0056288C">
              <w:rPr>
                <w:sz w:val="20"/>
                <w:szCs w:val="20"/>
              </w:rPr>
              <w:t xml:space="preserve"> </w:t>
            </w:r>
            <w:proofErr w:type="spellStart"/>
            <w:r w:rsidRPr="0056288C">
              <w:rPr>
                <w:sz w:val="20"/>
                <w:szCs w:val="20"/>
              </w:rPr>
              <w:t>wsparcie</w:t>
            </w:r>
            <w:proofErr w:type="spellEnd"/>
            <w:r w:rsidRPr="0056288C">
              <w:rPr>
                <w:sz w:val="20"/>
                <w:szCs w:val="20"/>
              </w:rPr>
              <w:t xml:space="preserve"> </w:t>
            </w:r>
            <w:proofErr w:type="spellStart"/>
            <w:r w:rsidRPr="0056288C">
              <w:rPr>
                <w:sz w:val="20"/>
                <w:szCs w:val="20"/>
              </w:rPr>
              <w:t>dla</w:t>
            </w:r>
            <w:proofErr w:type="spellEnd"/>
            <w:r w:rsidRPr="0056288C">
              <w:rPr>
                <w:sz w:val="20"/>
                <w:szCs w:val="20"/>
              </w:rPr>
              <w:t xml:space="preserve"> </w:t>
            </w:r>
            <w:proofErr w:type="spellStart"/>
            <w:r w:rsidRPr="0056288C">
              <w:rPr>
                <w:sz w:val="20"/>
                <w:szCs w:val="20"/>
              </w:rPr>
              <w:t>standardu</w:t>
            </w:r>
            <w:proofErr w:type="spellEnd"/>
            <w:r w:rsidRPr="0056288C">
              <w:rPr>
                <w:sz w:val="20"/>
                <w:szCs w:val="20"/>
              </w:rPr>
              <w:t xml:space="preserve"> </w:t>
            </w:r>
            <w:proofErr w:type="spellStart"/>
            <w:r w:rsidRPr="0056288C">
              <w:rPr>
                <w:sz w:val="20"/>
                <w:szCs w:val="20"/>
              </w:rPr>
              <w:t>zarządzającego</w:t>
            </w:r>
            <w:proofErr w:type="spellEnd"/>
            <w:r w:rsidRPr="0056288C">
              <w:rPr>
                <w:sz w:val="20"/>
                <w:szCs w:val="20"/>
              </w:rPr>
              <w:t xml:space="preserve"> SMI-S.</w:t>
            </w:r>
          </w:p>
          <w:p w14:paraId="7F2E01F7" w14:textId="77777777" w:rsidR="00CC205C" w:rsidRPr="0056288C" w:rsidRDefault="00CC205C" w:rsidP="00CC205C">
            <w:pPr>
              <w:pStyle w:val="Akapitzlist"/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 w:rsidRPr="0056288C">
              <w:rPr>
                <w:sz w:val="20"/>
                <w:szCs w:val="20"/>
              </w:rPr>
              <w:t>Przełącznik</w:t>
            </w:r>
            <w:proofErr w:type="spellEnd"/>
            <w:r w:rsidRPr="0056288C">
              <w:rPr>
                <w:sz w:val="20"/>
                <w:szCs w:val="20"/>
              </w:rPr>
              <w:t xml:space="preserve"> FC </w:t>
            </w:r>
            <w:proofErr w:type="spellStart"/>
            <w:r w:rsidRPr="0056288C">
              <w:rPr>
                <w:sz w:val="20"/>
                <w:szCs w:val="20"/>
              </w:rPr>
              <w:t>musi</w:t>
            </w:r>
            <w:proofErr w:type="spellEnd"/>
            <w:r w:rsidRPr="0056288C">
              <w:rPr>
                <w:sz w:val="20"/>
                <w:szCs w:val="20"/>
              </w:rPr>
              <w:t xml:space="preserve"> </w:t>
            </w:r>
            <w:proofErr w:type="spellStart"/>
            <w:r w:rsidRPr="0056288C">
              <w:rPr>
                <w:sz w:val="20"/>
                <w:szCs w:val="20"/>
              </w:rPr>
              <w:t>zapewniać</w:t>
            </w:r>
            <w:proofErr w:type="spellEnd"/>
            <w:r w:rsidRPr="0056288C">
              <w:rPr>
                <w:sz w:val="20"/>
                <w:szCs w:val="20"/>
              </w:rPr>
              <w:t xml:space="preserve"> </w:t>
            </w:r>
            <w:proofErr w:type="spellStart"/>
            <w:r w:rsidRPr="0056288C">
              <w:rPr>
                <w:sz w:val="20"/>
                <w:szCs w:val="20"/>
              </w:rPr>
              <w:t>możliwość</w:t>
            </w:r>
            <w:proofErr w:type="spellEnd"/>
            <w:r w:rsidRPr="0056288C">
              <w:rPr>
                <w:sz w:val="20"/>
                <w:szCs w:val="20"/>
              </w:rPr>
              <w:t xml:space="preserve"> </w:t>
            </w:r>
            <w:proofErr w:type="spellStart"/>
            <w:r w:rsidRPr="0056288C">
              <w:rPr>
                <w:sz w:val="20"/>
                <w:szCs w:val="20"/>
              </w:rPr>
              <w:t>nadawania</w:t>
            </w:r>
            <w:proofErr w:type="spellEnd"/>
            <w:r w:rsidRPr="0056288C">
              <w:rPr>
                <w:sz w:val="20"/>
                <w:szCs w:val="20"/>
              </w:rPr>
              <w:t xml:space="preserve"> </w:t>
            </w:r>
            <w:proofErr w:type="spellStart"/>
            <w:r w:rsidRPr="0056288C">
              <w:rPr>
                <w:sz w:val="20"/>
                <w:szCs w:val="20"/>
              </w:rPr>
              <w:t>adresu</w:t>
            </w:r>
            <w:proofErr w:type="spellEnd"/>
            <w:r w:rsidRPr="0056288C">
              <w:rPr>
                <w:sz w:val="20"/>
                <w:szCs w:val="20"/>
              </w:rPr>
              <w:t xml:space="preserve"> IP </w:t>
            </w:r>
            <w:proofErr w:type="spellStart"/>
            <w:r w:rsidRPr="0056288C">
              <w:rPr>
                <w:sz w:val="20"/>
                <w:szCs w:val="20"/>
              </w:rPr>
              <w:t>dla</w:t>
            </w:r>
            <w:proofErr w:type="spellEnd"/>
            <w:r w:rsidRPr="0056288C">
              <w:rPr>
                <w:sz w:val="20"/>
                <w:szCs w:val="20"/>
              </w:rPr>
              <w:t xml:space="preserve"> </w:t>
            </w:r>
            <w:proofErr w:type="spellStart"/>
            <w:r w:rsidRPr="0056288C">
              <w:rPr>
                <w:sz w:val="20"/>
                <w:szCs w:val="20"/>
              </w:rPr>
              <w:t>zarządzającego</w:t>
            </w:r>
            <w:proofErr w:type="spellEnd"/>
            <w:r w:rsidRPr="0056288C">
              <w:rPr>
                <w:sz w:val="20"/>
                <w:szCs w:val="20"/>
              </w:rPr>
              <w:t xml:space="preserve"> </w:t>
            </w:r>
            <w:proofErr w:type="spellStart"/>
            <w:r w:rsidRPr="0056288C">
              <w:rPr>
                <w:sz w:val="20"/>
                <w:szCs w:val="20"/>
              </w:rPr>
              <w:t>portu</w:t>
            </w:r>
            <w:proofErr w:type="spellEnd"/>
            <w:r w:rsidRPr="0056288C">
              <w:rPr>
                <w:sz w:val="20"/>
                <w:szCs w:val="20"/>
              </w:rPr>
              <w:t xml:space="preserve"> Ethernet </w:t>
            </w:r>
            <w:proofErr w:type="spellStart"/>
            <w:r w:rsidRPr="0056288C">
              <w:rPr>
                <w:sz w:val="20"/>
                <w:szCs w:val="20"/>
              </w:rPr>
              <w:t>za</w:t>
            </w:r>
            <w:proofErr w:type="spellEnd"/>
            <w:r w:rsidRPr="0056288C">
              <w:rPr>
                <w:sz w:val="20"/>
                <w:szCs w:val="20"/>
              </w:rPr>
              <w:t xml:space="preserve"> </w:t>
            </w:r>
            <w:proofErr w:type="spellStart"/>
            <w:r w:rsidRPr="0056288C">
              <w:rPr>
                <w:sz w:val="20"/>
                <w:szCs w:val="20"/>
              </w:rPr>
              <w:t>pomocą</w:t>
            </w:r>
            <w:proofErr w:type="spellEnd"/>
            <w:r w:rsidRPr="0056288C">
              <w:rPr>
                <w:sz w:val="20"/>
                <w:szCs w:val="20"/>
              </w:rPr>
              <w:t xml:space="preserve"> </w:t>
            </w:r>
            <w:proofErr w:type="spellStart"/>
            <w:r w:rsidRPr="0056288C">
              <w:rPr>
                <w:sz w:val="20"/>
                <w:szCs w:val="20"/>
              </w:rPr>
              <w:t>protokołu</w:t>
            </w:r>
            <w:proofErr w:type="spellEnd"/>
            <w:r w:rsidRPr="0056288C">
              <w:rPr>
                <w:sz w:val="20"/>
                <w:szCs w:val="20"/>
              </w:rPr>
              <w:t xml:space="preserve"> DHCP </w:t>
            </w:r>
            <w:proofErr w:type="spellStart"/>
            <w:r w:rsidRPr="0056288C">
              <w:rPr>
                <w:sz w:val="20"/>
                <w:szCs w:val="20"/>
              </w:rPr>
              <w:t>oraz</w:t>
            </w:r>
            <w:proofErr w:type="spellEnd"/>
            <w:r w:rsidRPr="0056288C">
              <w:rPr>
                <w:sz w:val="20"/>
                <w:szCs w:val="20"/>
              </w:rPr>
              <w:t xml:space="preserve"> </w:t>
            </w:r>
            <w:proofErr w:type="spellStart"/>
            <w:r w:rsidRPr="0056288C">
              <w:rPr>
                <w:sz w:val="20"/>
                <w:szCs w:val="20"/>
              </w:rPr>
              <w:t>statycznie</w:t>
            </w:r>
            <w:proofErr w:type="spellEnd"/>
            <w:r w:rsidRPr="0056288C">
              <w:rPr>
                <w:sz w:val="20"/>
                <w:szCs w:val="20"/>
              </w:rPr>
              <w:t>.</w:t>
            </w:r>
          </w:p>
          <w:p w14:paraId="230E5FF6" w14:textId="77777777" w:rsidR="00CC205C" w:rsidRPr="0056288C" w:rsidRDefault="00CC205C" w:rsidP="00CC205C">
            <w:pPr>
              <w:pStyle w:val="Akapitzlist"/>
              <w:numPr>
                <w:ilvl w:val="0"/>
                <w:numId w:val="11"/>
              </w:numPr>
              <w:rPr>
                <w:bCs/>
              </w:rPr>
            </w:pPr>
            <w:proofErr w:type="spellStart"/>
            <w:r w:rsidRPr="0056288C">
              <w:rPr>
                <w:sz w:val="20"/>
                <w:szCs w:val="20"/>
              </w:rPr>
              <w:t>Przełącznik</w:t>
            </w:r>
            <w:proofErr w:type="spellEnd"/>
            <w:r w:rsidRPr="0056288C">
              <w:rPr>
                <w:sz w:val="20"/>
                <w:szCs w:val="20"/>
              </w:rPr>
              <w:t xml:space="preserve"> FC </w:t>
            </w:r>
            <w:proofErr w:type="spellStart"/>
            <w:r w:rsidRPr="0056288C">
              <w:rPr>
                <w:sz w:val="20"/>
                <w:szCs w:val="20"/>
              </w:rPr>
              <w:t>musi</w:t>
            </w:r>
            <w:proofErr w:type="spellEnd"/>
            <w:r w:rsidRPr="0056288C">
              <w:rPr>
                <w:sz w:val="20"/>
                <w:szCs w:val="20"/>
              </w:rPr>
              <w:t xml:space="preserve"> </w:t>
            </w:r>
            <w:proofErr w:type="spellStart"/>
            <w:r w:rsidRPr="0056288C">
              <w:rPr>
                <w:sz w:val="20"/>
                <w:szCs w:val="20"/>
              </w:rPr>
              <w:t>zapewnić</w:t>
            </w:r>
            <w:proofErr w:type="spellEnd"/>
            <w:r w:rsidRPr="0056288C">
              <w:rPr>
                <w:sz w:val="20"/>
                <w:szCs w:val="20"/>
              </w:rPr>
              <w:t xml:space="preserve"> </w:t>
            </w:r>
            <w:proofErr w:type="spellStart"/>
            <w:r w:rsidRPr="0056288C">
              <w:rPr>
                <w:sz w:val="20"/>
                <w:szCs w:val="20"/>
              </w:rPr>
              <w:t>możliwość</w:t>
            </w:r>
            <w:proofErr w:type="spellEnd"/>
            <w:r w:rsidRPr="0056288C">
              <w:rPr>
                <w:sz w:val="20"/>
                <w:szCs w:val="20"/>
              </w:rPr>
              <w:t xml:space="preserve"> </w:t>
            </w:r>
            <w:proofErr w:type="spellStart"/>
            <w:r w:rsidRPr="0056288C">
              <w:rPr>
                <w:sz w:val="20"/>
                <w:szCs w:val="20"/>
              </w:rPr>
              <w:t>jego</w:t>
            </w:r>
            <w:proofErr w:type="spellEnd"/>
            <w:r w:rsidRPr="0056288C">
              <w:rPr>
                <w:sz w:val="20"/>
                <w:szCs w:val="20"/>
              </w:rPr>
              <w:t xml:space="preserve"> </w:t>
            </w:r>
            <w:proofErr w:type="spellStart"/>
            <w:r w:rsidRPr="0056288C">
              <w:rPr>
                <w:sz w:val="20"/>
                <w:szCs w:val="20"/>
              </w:rPr>
              <w:t>zarządzania</w:t>
            </w:r>
            <w:proofErr w:type="spellEnd"/>
            <w:r w:rsidRPr="0056288C">
              <w:rPr>
                <w:sz w:val="20"/>
                <w:szCs w:val="20"/>
              </w:rPr>
              <w:t xml:space="preserve"> </w:t>
            </w:r>
            <w:proofErr w:type="spellStart"/>
            <w:r w:rsidRPr="0056288C">
              <w:rPr>
                <w:sz w:val="20"/>
                <w:szCs w:val="20"/>
              </w:rPr>
              <w:t>przez</w:t>
            </w:r>
            <w:proofErr w:type="spellEnd"/>
            <w:r w:rsidRPr="0056288C">
              <w:rPr>
                <w:sz w:val="20"/>
                <w:szCs w:val="20"/>
              </w:rPr>
              <w:t xml:space="preserve"> </w:t>
            </w:r>
            <w:proofErr w:type="spellStart"/>
            <w:r w:rsidRPr="0056288C">
              <w:rPr>
                <w:sz w:val="20"/>
                <w:szCs w:val="20"/>
              </w:rPr>
              <w:t>zintegrowany</w:t>
            </w:r>
            <w:proofErr w:type="spellEnd"/>
            <w:r w:rsidRPr="0056288C">
              <w:rPr>
                <w:sz w:val="20"/>
                <w:szCs w:val="20"/>
              </w:rPr>
              <w:t xml:space="preserve"> 10/100/1000 port Ethernet </w:t>
            </w:r>
            <w:proofErr w:type="spellStart"/>
            <w:r w:rsidRPr="0056288C">
              <w:rPr>
                <w:sz w:val="20"/>
                <w:szCs w:val="20"/>
              </w:rPr>
              <w:t>oraz</w:t>
            </w:r>
            <w:proofErr w:type="spellEnd"/>
            <w:r w:rsidRPr="0056288C">
              <w:rPr>
                <w:sz w:val="20"/>
                <w:szCs w:val="20"/>
              </w:rPr>
              <w:t xml:space="preserve"> serial port.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842453" w14:textId="77777777" w:rsidR="00CC205C" w:rsidRDefault="00CC205C" w:rsidP="006B24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432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CC205C" w:rsidRPr="00D274D8" w14:paraId="270C0F95" w14:textId="77777777" w:rsidTr="00900632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D99991" w14:textId="77777777" w:rsidR="00CC205C" w:rsidRPr="00D274D8" w:rsidRDefault="00CC205C" w:rsidP="006B24D4">
            <w:pPr>
              <w:jc w:val="center"/>
              <w:rPr>
                <w:rFonts w:ascii="Calibri Light" w:hAnsi="Calibri Light" w:cs="Calibri"/>
                <w:color w:val="000000" w:themeColor="text1"/>
              </w:rPr>
            </w:pPr>
            <w:r>
              <w:rPr>
                <w:rFonts w:ascii="Calibri Light" w:hAnsi="Calibri Light" w:cs="Calibri"/>
                <w:color w:val="000000" w:themeColor="text1"/>
              </w:rPr>
              <w:t>11</w:t>
            </w:r>
          </w:p>
        </w:tc>
        <w:tc>
          <w:tcPr>
            <w:tcW w:w="7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E50B2B" w14:textId="77777777" w:rsidR="00CC205C" w:rsidRPr="00BA7752" w:rsidRDefault="00CC205C" w:rsidP="006B24D4">
            <w:pPr>
              <w:keepNext/>
              <w:keepLines/>
              <w:suppressAutoHyphens/>
              <w:autoSpaceDN w:val="0"/>
              <w:spacing w:line="240" w:lineRule="auto"/>
              <w:jc w:val="both"/>
              <w:textAlignment w:val="baseline"/>
              <w:outlineLvl w:val="0"/>
              <w:rPr>
                <w:b/>
                <w:color w:val="000000" w:themeColor="text1"/>
              </w:rPr>
            </w:pPr>
            <w:r w:rsidRPr="00BA7752">
              <w:rPr>
                <w:b/>
                <w:color w:val="000000" w:themeColor="text1"/>
              </w:rPr>
              <w:t>Gwarancja oraz wsparcie:</w:t>
            </w:r>
          </w:p>
          <w:p w14:paraId="2EEA5301" w14:textId="6899CF0F" w:rsidR="00CC205C" w:rsidRPr="00BA7752" w:rsidRDefault="00CC205C" w:rsidP="00D4404B">
            <w:pPr>
              <w:pStyle w:val="Standard"/>
              <w:jc w:val="both"/>
              <w:rPr>
                <w:rFonts w:asciiTheme="minorHAnsi" w:eastAsia="Calibri Light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BA7752">
              <w:rPr>
                <w:rFonts w:asciiTheme="minorHAnsi" w:eastAsia="Calibri Light" w:hAnsiTheme="minorHAnsi" w:cstheme="minorHAnsi"/>
                <w:bCs/>
                <w:color w:val="000000" w:themeColor="text1"/>
                <w:sz w:val="20"/>
                <w:szCs w:val="20"/>
              </w:rPr>
              <w:t xml:space="preserve">Gwarancja: Urządzenie musi być objęte gwarancją producenta sprzętu </w:t>
            </w:r>
            <w:r w:rsidRPr="00BA7752">
              <w:rPr>
                <w:color w:val="000000" w:themeColor="text1"/>
              </w:rPr>
              <w:t xml:space="preserve">z czasem naprawy w </w:t>
            </w:r>
            <w:r w:rsidRPr="00BA7752">
              <w:rPr>
                <w:color w:val="000000" w:themeColor="text1"/>
              </w:rPr>
              <w:lastRenderedPageBreak/>
              <w:t>kolejnym dniu roboczym od przyjęcia zgłoszenia</w:t>
            </w:r>
            <w:r w:rsidRPr="00BA7752">
              <w:rPr>
                <w:rFonts w:asciiTheme="minorHAnsi" w:eastAsia="Calibri Light" w:hAnsiTheme="minorHAnsi" w:cstheme="minorHAnsi"/>
                <w:bCs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BA7752">
              <w:rPr>
                <w:rFonts w:asciiTheme="minorHAnsi" w:eastAsia="Calibri Light" w:hAnsiTheme="minorHAnsi" w:cstheme="minorHAnsi"/>
                <w:bCs/>
                <w:color w:val="000000" w:themeColor="text1"/>
                <w:sz w:val="20"/>
                <w:szCs w:val="20"/>
              </w:rPr>
              <w:t>Next</w:t>
            </w:r>
            <w:proofErr w:type="spellEnd"/>
            <w:r w:rsidRPr="00BA7752">
              <w:rPr>
                <w:rFonts w:asciiTheme="minorHAnsi" w:eastAsia="Calibri Light" w:hAnsiTheme="minorHAnsi" w:cstheme="minorHAnsi"/>
                <w:bCs/>
                <w:color w:val="000000" w:themeColor="text1"/>
                <w:sz w:val="20"/>
                <w:szCs w:val="20"/>
              </w:rPr>
              <w:t xml:space="preserve"> Business Day). Serwis będzie realizowany </w:t>
            </w:r>
            <w:r w:rsidRPr="00BA7752">
              <w:rPr>
                <w:rFonts w:cs="Segoe UI"/>
                <w:color w:val="000000" w:themeColor="text1"/>
                <w:sz w:val="20"/>
                <w:szCs w:val="20"/>
              </w:rPr>
              <w:t xml:space="preserve">w siedzibie Zamawiającego i w języku polskim </w:t>
            </w:r>
            <w:r w:rsidRPr="00BA7752">
              <w:rPr>
                <w:rFonts w:asciiTheme="minorHAnsi" w:eastAsia="Calibri Light" w:hAnsiTheme="minorHAnsi" w:cstheme="minorHAnsi"/>
                <w:bCs/>
                <w:color w:val="000000" w:themeColor="text1"/>
                <w:sz w:val="20"/>
                <w:szCs w:val="20"/>
              </w:rPr>
              <w:t xml:space="preserve">bezpośrednio przez Producenta lub </w:t>
            </w:r>
            <w:r w:rsidRPr="00BA7752">
              <w:rPr>
                <w:rFonts w:cs="Segoe UI"/>
                <w:color w:val="000000" w:themeColor="text1"/>
                <w:sz w:val="20"/>
                <w:szCs w:val="20"/>
              </w:rPr>
              <w:t>przez Autoryzowanego Partnera Serwisowego Producenta.</w:t>
            </w:r>
            <w:r w:rsidRPr="00BA7752">
              <w:rPr>
                <w:rFonts w:asciiTheme="minorHAnsi" w:eastAsia="Calibri Light" w:hAnsiTheme="minorHAnsi" w:cstheme="minorHAnsi"/>
                <w:bCs/>
                <w:color w:val="000000" w:themeColor="text1"/>
                <w:sz w:val="20"/>
                <w:szCs w:val="20"/>
              </w:rPr>
              <w:t xml:space="preserve"> Urządzenie musi być objęte wsparciem technicznym w języku polskim realizowanym przez Producenta lub </w:t>
            </w:r>
            <w:r w:rsidRPr="00BA7752">
              <w:rPr>
                <w:rFonts w:cs="Segoe UI"/>
                <w:color w:val="000000" w:themeColor="text1"/>
                <w:sz w:val="20"/>
                <w:szCs w:val="20"/>
              </w:rPr>
              <w:t>przez Autoryzowanego Partnera Serwisowego Producenta</w:t>
            </w:r>
            <w:r w:rsidRPr="00BA7752">
              <w:rPr>
                <w:rFonts w:asciiTheme="minorHAnsi" w:eastAsia="Calibri Light" w:hAnsiTheme="minorHAnsi" w:cstheme="minorHAnsi"/>
                <w:bCs/>
                <w:color w:val="000000" w:themeColor="text1"/>
                <w:sz w:val="20"/>
                <w:szCs w:val="20"/>
              </w:rPr>
              <w:t>.</w:t>
            </w:r>
            <w:r w:rsidRPr="00BA7752">
              <w:rPr>
                <w:rFonts w:cs="Segoe UI"/>
                <w:color w:val="000000" w:themeColor="text1"/>
                <w:sz w:val="20"/>
                <w:szCs w:val="20"/>
              </w:rPr>
              <w:t xml:space="preserve"> Przed podpisaniem protokołu odbioru dostawy Wykonawca przekaże Zamawiającemu dane pakietu gwarancyjnego.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7F13CB" w14:textId="77777777" w:rsidR="00CC205C" w:rsidRPr="00C31321" w:rsidRDefault="00CC205C" w:rsidP="006B24D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13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TAK</w:t>
            </w:r>
          </w:p>
          <w:p w14:paraId="1C27490F" w14:textId="77777777" w:rsidR="00CC205C" w:rsidRPr="00C31321" w:rsidRDefault="00CC205C" w:rsidP="006B24D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2A2A9719" w14:textId="77777777" w:rsidR="00CC205C" w:rsidRPr="00C31321" w:rsidRDefault="00CC205C" w:rsidP="006B24D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13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Podać adres kontaktowy </w:t>
            </w:r>
            <w:r w:rsidRPr="00C313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producenta lub Autoryzowanego Partnera Serwisowego</w:t>
            </w:r>
          </w:p>
          <w:p w14:paraId="3EF35AF8" w14:textId="77777777" w:rsidR="00CC205C" w:rsidRPr="00C31321" w:rsidRDefault="00CC205C" w:rsidP="006B24D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18F5C179" w14:textId="77777777" w:rsidR="00CC205C" w:rsidRPr="00D274D8" w:rsidRDefault="00CC205C" w:rsidP="006B24D4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C313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…………………………</w:t>
            </w:r>
          </w:p>
        </w:tc>
      </w:tr>
    </w:tbl>
    <w:p w14:paraId="2CB3FBCF" w14:textId="77777777" w:rsidR="00900632" w:rsidRDefault="00900632">
      <w:pPr>
        <w:rPr>
          <w:bCs/>
        </w:rPr>
      </w:pPr>
      <w:bookmarkStart w:id="3" w:name="_Hlk117672547"/>
      <w:bookmarkEnd w:id="2"/>
    </w:p>
    <w:p w14:paraId="24857B23" w14:textId="77777777" w:rsidR="00CC205C" w:rsidRDefault="00CC205C"/>
    <w:p w14:paraId="1841450E" w14:textId="77777777" w:rsidR="00CC205C" w:rsidRDefault="00CC205C"/>
    <w:p w14:paraId="1046BEBC" w14:textId="2FD1A204" w:rsidR="003A1801" w:rsidRDefault="00F71860">
      <w:r>
        <w:t>Oświadczam/y, że oferowany sprzęt jest kompletny i będzie po dostarczeniu gotowy do działania bez żadnych dodatkowych zakupów i jest fabrycznie nowy.</w:t>
      </w:r>
    </w:p>
    <w:p w14:paraId="050FF031" w14:textId="77777777" w:rsidR="003A1801" w:rsidRDefault="003A1801"/>
    <w:p w14:paraId="4F7E3CA0" w14:textId="77777777" w:rsidR="003A1801" w:rsidRDefault="00F71860">
      <w:r>
        <w:t xml:space="preserve">Data   ...........................................      </w:t>
      </w:r>
    </w:p>
    <w:p w14:paraId="38E8A223" w14:textId="77777777" w:rsidR="003A1801" w:rsidRDefault="00F71860">
      <w:pPr>
        <w:tabs>
          <w:tab w:val="left" w:pos="4536"/>
          <w:tab w:val="center" w:pos="7230"/>
        </w:tabs>
        <w:ind w:left="3686" w:right="-425"/>
      </w:pPr>
      <w:r>
        <w:t xml:space="preserve">                 </w:t>
      </w:r>
    </w:p>
    <w:p w14:paraId="4FA0F4A7" w14:textId="77777777" w:rsidR="003A1801" w:rsidRDefault="003A1801">
      <w:pPr>
        <w:tabs>
          <w:tab w:val="left" w:pos="4536"/>
          <w:tab w:val="center" w:pos="7230"/>
        </w:tabs>
        <w:ind w:left="3686" w:right="-425"/>
      </w:pPr>
    </w:p>
    <w:p w14:paraId="6CD67FA2" w14:textId="77777777" w:rsidR="003A1801" w:rsidRDefault="00F71860">
      <w:pPr>
        <w:tabs>
          <w:tab w:val="left" w:pos="4536"/>
          <w:tab w:val="center" w:pos="7230"/>
        </w:tabs>
        <w:ind w:left="3686" w:right="-425"/>
        <w:rPr>
          <w:rFonts w:ascii="Calibri Light" w:hAnsi="Calibri Light" w:cs="Calibri"/>
        </w:rPr>
      </w:pPr>
      <w:r>
        <w:t xml:space="preserve">                    ......................................................</w:t>
      </w:r>
      <w:r>
        <w:br/>
        <w:t>(podpis osoby uprawnionej do reprezentowania Wykonawcy)</w:t>
      </w:r>
    </w:p>
    <w:p w14:paraId="7BEB694D" w14:textId="77777777" w:rsidR="003A1801" w:rsidRDefault="003A1801"/>
    <w:bookmarkEnd w:id="3"/>
    <w:p w14:paraId="1133AE21" w14:textId="77777777" w:rsidR="003A1801" w:rsidRDefault="003A1801"/>
    <w:sectPr w:rsidR="003A1801">
      <w:headerReference w:type="default" r:id="rId10"/>
      <w:footerReference w:type="default" r:id="rId11"/>
      <w:pgSz w:w="11906" w:h="16838"/>
      <w:pgMar w:top="659" w:right="1416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1B5C61" w14:textId="77777777" w:rsidR="004E03BB" w:rsidRDefault="004E03BB">
      <w:pPr>
        <w:spacing w:line="240" w:lineRule="auto"/>
      </w:pPr>
      <w:r>
        <w:separator/>
      </w:r>
    </w:p>
  </w:endnote>
  <w:endnote w:type="continuationSeparator" w:id="0">
    <w:p w14:paraId="0D777D46" w14:textId="77777777" w:rsidR="004E03BB" w:rsidRDefault="004E03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60126B" w14:textId="77777777" w:rsidR="003A1801" w:rsidRDefault="00F71860">
    <w:pPr>
      <w:pStyle w:val="Stopka"/>
      <w:ind w:hanging="1417"/>
    </w:pPr>
    <w:r>
      <w:object w:dxaOrig="8160" w:dyaOrig="840" w14:anchorId="2D9795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95.65pt;height:63.1pt" o:ole="">
          <v:imagedata r:id="rId1" o:title=""/>
        </v:shape>
        <o:OLEObject Type="Embed" ProgID="PBrush" ShapeID="_x0000_i1026" DrawAspect="Content" ObjectID="_1729055830" r:id="rId2"/>
      </w:obje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6CCF0E" w14:textId="77777777" w:rsidR="004E03BB" w:rsidRDefault="004E03BB">
      <w:pPr>
        <w:spacing w:after="0"/>
      </w:pPr>
      <w:r>
        <w:separator/>
      </w:r>
    </w:p>
  </w:footnote>
  <w:footnote w:type="continuationSeparator" w:id="0">
    <w:p w14:paraId="2669DFA9" w14:textId="77777777" w:rsidR="004E03BB" w:rsidRDefault="004E03B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644CCA" w14:textId="77777777" w:rsidR="003A1801" w:rsidRDefault="00F71860">
    <w:pPr>
      <w:pStyle w:val="Nagwek"/>
      <w:ind w:left="-1276"/>
    </w:pPr>
    <w:r>
      <w:object w:dxaOrig="8140" w:dyaOrig="1560" w14:anchorId="73A575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84.9pt;height:110.35pt" o:ole="">
          <v:imagedata r:id="rId1" o:title=""/>
        </v:shape>
        <o:OLEObject Type="Embed" ProgID="PBrush" ShapeID="_x0000_i1025" DrawAspect="Content" ObjectID="_1729055829" r:id="rId2"/>
      </w:object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95FAD"/>
    <w:multiLevelType w:val="hybridMultilevel"/>
    <w:tmpl w:val="45ECEA56"/>
    <w:lvl w:ilvl="0" w:tplc="7374CCA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E8F6A55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B1900"/>
    <w:multiLevelType w:val="hybridMultilevel"/>
    <w:tmpl w:val="847C02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06483"/>
    <w:multiLevelType w:val="hybridMultilevel"/>
    <w:tmpl w:val="E15AFEB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25432C"/>
    <w:multiLevelType w:val="hybridMultilevel"/>
    <w:tmpl w:val="847C02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062E6"/>
    <w:multiLevelType w:val="multilevel"/>
    <w:tmpl w:val="8DB02EA4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21113535"/>
    <w:multiLevelType w:val="multilevel"/>
    <w:tmpl w:val="3C7493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236E5B2F"/>
    <w:multiLevelType w:val="hybridMultilevel"/>
    <w:tmpl w:val="7324BE9A"/>
    <w:lvl w:ilvl="0" w:tplc="98C4298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F87DAC"/>
    <w:multiLevelType w:val="multilevel"/>
    <w:tmpl w:val="2BF87D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735225"/>
    <w:multiLevelType w:val="hybridMultilevel"/>
    <w:tmpl w:val="45ECEA5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4D6F95"/>
    <w:multiLevelType w:val="multilevel"/>
    <w:tmpl w:val="3C7493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39C45269"/>
    <w:multiLevelType w:val="hybridMultilevel"/>
    <w:tmpl w:val="02E43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F86FB4"/>
    <w:multiLevelType w:val="multilevel"/>
    <w:tmpl w:val="3AF86F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4451E7"/>
    <w:multiLevelType w:val="multilevel"/>
    <w:tmpl w:val="434451E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DC51EE"/>
    <w:multiLevelType w:val="hybridMultilevel"/>
    <w:tmpl w:val="B794424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A26C44"/>
    <w:multiLevelType w:val="hybridMultilevel"/>
    <w:tmpl w:val="45ECEA5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E01FD0"/>
    <w:multiLevelType w:val="multilevel"/>
    <w:tmpl w:val="4BE01F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FE513F"/>
    <w:multiLevelType w:val="hybridMultilevel"/>
    <w:tmpl w:val="45ECEA5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3773A8"/>
    <w:multiLevelType w:val="multilevel"/>
    <w:tmpl w:val="3C7493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>
    <w:nsid w:val="5C7713C9"/>
    <w:multiLevelType w:val="multilevel"/>
    <w:tmpl w:val="8DB02EA4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>
    <w:nsid w:val="61E71A1D"/>
    <w:multiLevelType w:val="multilevel"/>
    <w:tmpl w:val="61E71A1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5474B8"/>
    <w:multiLevelType w:val="hybridMultilevel"/>
    <w:tmpl w:val="162CD83C"/>
    <w:lvl w:ilvl="0" w:tplc="0EAAE03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087AC9"/>
    <w:multiLevelType w:val="hybridMultilevel"/>
    <w:tmpl w:val="162CD83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4E6A59"/>
    <w:multiLevelType w:val="multilevel"/>
    <w:tmpl w:val="3C7493D8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>
    <w:nsid w:val="6D2C6D10"/>
    <w:multiLevelType w:val="multilevel"/>
    <w:tmpl w:val="6D2C6D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614598"/>
    <w:multiLevelType w:val="hybridMultilevel"/>
    <w:tmpl w:val="847C02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5"/>
  </w:num>
  <w:num w:numId="3">
    <w:abstractNumId w:val="23"/>
  </w:num>
  <w:num w:numId="4">
    <w:abstractNumId w:val="7"/>
  </w:num>
  <w:num w:numId="5">
    <w:abstractNumId w:val="11"/>
  </w:num>
  <w:num w:numId="6">
    <w:abstractNumId w:val="12"/>
  </w:num>
  <w:num w:numId="7">
    <w:abstractNumId w:val="2"/>
  </w:num>
  <w:num w:numId="8">
    <w:abstractNumId w:val="13"/>
  </w:num>
  <w:num w:numId="9">
    <w:abstractNumId w:val="6"/>
  </w:num>
  <w:num w:numId="10">
    <w:abstractNumId w:val="20"/>
  </w:num>
  <w:num w:numId="11">
    <w:abstractNumId w:val="21"/>
  </w:num>
  <w:num w:numId="12">
    <w:abstractNumId w:val="22"/>
  </w:num>
  <w:num w:numId="13">
    <w:abstractNumId w:val="22"/>
    <w:lvlOverride w:ilvl="0">
      <w:startOverride w:val="1"/>
    </w:lvlOverride>
  </w:num>
  <w:num w:numId="14">
    <w:abstractNumId w:val="5"/>
  </w:num>
  <w:num w:numId="15">
    <w:abstractNumId w:val="18"/>
  </w:num>
  <w:num w:numId="16">
    <w:abstractNumId w:val="0"/>
  </w:num>
  <w:num w:numId="17">
    <w:abstractNumId w:val="3"/>
  </w:num>
  <w:num w:numId="18">
    <w:abstractNumId w:val="1"/>
  </w:num>
  <w:num w:numId="19">
    <w:abstractNumId w:val="14"/>
  </w:num>
  <w:num w:numId="20">
    <w:abstractNumId w:val="9"/>
  </w:num>
  <w:num w:numId="21">
    <w:abstractNumId w:val="17"/>
  </w:num>
  <w:num w:numId="22">
    <w:abstractNumId w:val="4"/>
  </w:num>
  <w:num w:numId="23">
    <w:abstractNumId w:val="24"/>
  </w:num>
  <w:num w:numId="24">
    <w:abstractNumId w:val="10"/>
  </w:num>
  <w:num w:numId="25">
    <w:abstractNumId w:val="16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EF0"/>
    <w:rsid w:val="000B65C2"/>
    <w:rsid w:val="001A2ABD"/>
    <w:rsid w:val="001C26CA"/>
    <w:rsid w:val="001F19E9"/>
    <w:rsid w:val="002A4C9E"/>
    <w:rsid w:val="00346C7A"/>
    <w:rsid w:val="003A1801"/>
    <w:rsid w:val="003A337B"/>
    <w:rsid w:val="003B48B5"/>
    <w:rsid w:val="003E12D6"/>
    <w:rsid w:val="004C5961"/>
    <w:rsid w:val="004E03BB"/>
    <w:rsid w:val="005956BA"/>
    <w:rsid w:val="005C2673"/>
    <w:rsid w:val="005F25A2"/>
    <w:rsid w:val="00604799"/>
    <w:rsid w:val="00606A87"/>
    <w:rsid w:val="00607F01"/>
    <w:rsid w:val="00760EF0"/>
    <w:rsid w:val="0079090E"/>
    <w:rsid w:val="007F091D"/>
    <w:rsid w:val="00830BAD"/>
    <w:rsid w:val="008C2904"/>
    <w:rsid w:val="00900632"/>
    <w:rsid w:val="00907797"/>
    <w:rsid w:val="00982CC3"/>
    <w:rsid w:val="009D652B"/>
    <w:rsid w:val="00A51570"/>
    <w:rsid w:val="00A75C58"/>
    <w:rsid w:val="00A92578"/>
    <w:rsid w:val="00AE6F00"/>
    <w:rsid w:val="00B22FA9"/>
    <w:rsid w:val="00B31ECB"/>
    <w:rsid w:val="00B72492"/>
    <w:rsid w:val="00BA2C20"/>
    <w:rsid w:val="00BD7039"/>
    <w:rsid w:val="00C541D8"/>
    <w:rsid w:val="00C5719E"/>
    <w:rsid w:val="00CB06C0"/>
    <w:rsid w:val="00CB2180"/>
    <w:rsid w:val="00CC205C"/>
    <w:rsid w:val="00D4404B"/>
    <w:rsid w:val="00D476A3"/>
    <w:rsid w:val="00D57DB9"/>
    <w:rsid w:val="00DB4053"/>
    <w:rsid w:val="00E03CB3"/>
    <w:rsid w:val="00E24B3A"/>
    <w:rsid w:val="00E3706C"/>
    <w:rsid w:val="00EA0FF5"/>
    <w:rsid w:val="00ED2DA5"/>
    <w:rsid w:val="00EE655F"/>
    <w:rsid w:val="00F10B53"/>
    <w:rsid w:val="00F71860"/>
    <w:rsid w:val="00FC74D6"/>
    <w:rsid w:val="6667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A45E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Table Grid" w:semiHidden="0" w:uiPriority="3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pPr>
      <w:widowControl w:val="0"/>
      <w:suppressLineNumbers/>
      <w:suppressAutoHyphens/>
      <w:autoSpaceDN w:val="0"/>
      <w:spacing w:before="120" w:after="120" w:line="240" w:lineRule="auto"/>
      <w:textAlignment w:val="baseline"/>
    </w:pPr>
    <w:rPr>
      <w:rFonts w:ascii="Times New Roman" w:eastAsia="Andale Sans UI" w:hAnsi="Times New Roman" w:cs="Tahoma"/>
      <w:i/>
      <w:iCs/>
      <w:kern w:val="3"/>
      <w:sz w:val="24"/>
      <w:szCs w:val="24"/>
      <w:lang w:val="de-DE" w:eastAsia="ja-JP" w:bidi="fa-IR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styleId="Hipercze">
    <w:name w:val="Hyperlink"/>
    <w:rPr>
      <w:color w:val="000080"/>
      <w:u w:val="single"/>
    </w:rPr>
  </w:style>
  <w:style w:type="paragraph" w:styleId="NormalnyWeb">
    <w:name w:val="Normal (Web)"/>
    <w:basedOn w:val="Normalny"/>
    <w:pPr>
      <w:autoSpaceDN w:val="0"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Bezodstpw">
    <w:name w:val="No Spacing"/>
    <w:uiPriority w:val="1"/>
    <w:qFormat/>
    <w:pPr>
      <w:autoSpaceDN w:val="0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kapitzlist">
    <w:name w:val="List Paragraph"/>
    <w:aliases w:val="CW_Lista,Odstavec,WYPUNKTOWANIE Akapit z listąb9"/>
    <w:basedOn w:val="Normalny"/>
    <w:qFormat/>
    <w:pPr>
      <w:ind w:left="720"/>
      <w:contextualSpacing/>
    </w:pPr>
    <w:rPr>
      <w:lang w:val="en-US"/>
    </w:rPr>
  </w:style>
  <w:style w:type="character" w:customStyle="1" w:styleId="markedcontent">
    <w:name w:val="markedcontent"/>
    <w:basedOn w:val="Domylnaczcionkaakapitu"/>
  </w:style>
  <w:style w:type="paragraph" w:customStyle="1" w:styleId="Standard">
    <w:name w:val="Standard"/>
    <w:rsid w:val="00CC205C"/>
    <w:pPr>
      <w:suppressAutoHyphens/>
      <w:autoSpaceDN w:val="0"/>
      <w:spacing w:after="160" w:line="251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numbering" w:customStyle="1" w:styleId="WWNum4">
    <w:name w:val="WWNum4"/>
    <w:basedOn w:val="Bezlisty"/>
    <w:rsid w:val="00900632"/>
    <w:pPr>
      <w:numPr>
        <w:numId w:val="1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Table Grid" w:semiHidden="0" w:uiPriority="3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pPr>
      <w:widowControl w:val="0"/>
      <w:suppressLineNumbers/>
      <w:suppressAutoHyphens/>
      <w:autoSpaceDN w:val="0"/>
      <w:spacing w:before="120" w:after="120" w:line="240" w:lineRule="auto"/>
      <w:textAlignment w:val="baseline"/>
    </w:pPr>
    <w:rPr>
      <w:rFonts w:ascii="Times New Roman" w:eastAsia="Andale Sans UI" w:hAnsi="Times New Roman" w:cs="Tahoma"/>
      <w:i/>
      <w:iCs/>
      <w:kern w:val="3"/>
      <w:sz w:val="24"/>
      <w:szCs w:val="24"/>
      <w:lang w:val="de-DE" w:eastAsia="ja-JP" w:bidi="fa-IR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styleId="Hipercze">
    <w:name w:val="Hyperlink"/>
    <w:rPr>
      <w:color w:val="000080"/>
      <w:u w:val="single"/>
    </w:rPr>
  </w:style>
  <w:style w:type="paragraph" w:styleId="NormalnyWeb">
    <w:name w:val="Normal (Web)"/>
    <w:basedOn w:val="Normalny"/>
    <w:pPr>
      <w:autoSpaceDN w:val="0"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Bezodstpw">
    <w:name w:val="No Spacing"/>
    <w:uiPriority w:val="1"/>
    <w:qFormat/>
    <w:pPr>
      <w:autoSpaceDN w:val="0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kapitzlist">
    <w:name w:val="List Paragraph"/>
    <w:aliases w:val="CW_Lista,Odstavec,WYPUNKTOWANIE Akapit z listąb9"/>
    <w:basedOn w:val="Normalny"/>
    <w:qFormat/>
    <w:pPr>
      <w:ind w:left="720"/>
      <w:contextualSpacing/>
    </w:pPr>
    <w:rPr>
      <w:lang w:val="en-US"/>
    </w:rPr>
  </w:style>
  <w:style w:type="character" w:customStyle="1" w:styleId="markedcontent">
    <w:name w:val="markedcontent"/>
    <w:basedOn w:val="Domylnaczcionkaakapitu"/>
  </w:style>
  <w:style w:type="paragraph" w:customStyle="1" w:styleId="Standard">
    <w:name w:val="Standard"/>
    <w:rsid w:val="00CC205C"/>
    <w:pPr>
      <w:suppressAutoHyphens/>
      <w:autoSpaceDN w:val="0"/>
      <w:spacing w:after="160" w:line="251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numbering" w:customStyle="1" w:styleId="WWNum4">
    <w:name w:val="WWNum4"/>
    <w:basedOn w:val="Bezlisty"/>
    <w:rsid w:val="00900632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cpubenchmark.net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18F927-112E-4D6B-88F9-214A9DDC7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1328</Words>
  <Characters>7973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Kmita</dc:creator>
  <cp:lastModifiedBy>Roksana Paulewicz</cp:lastModifiedBy>
  <cp:revision>4</cp:revision>
  <cp:lastPrinted>2022-03-18T12:47:00Z</cp:lastPrinted>
  <dcterms:created xsi:type="dcterms:W3CDTF">2022-11-03T12:34:00Z</dcterms:created>
  <dcterms:modified xsi:type="dcterms:W3CDTF">2022-11-04T07:31:00Z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1045-11.2.0.11306</vt:lpwstr>
  </property>
  <property fmtid="{D5CDD505-2E9C-101B-9397-08002B2CF9AE}" pid="3" name="ICV">
    <vt:lpwstr>6650198E853243A4AC7F37FEB86995AE</vt:lpwstr>
  </property>
</Properties>
</file>