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BA" w:rsidRPr="00357889" w:rsidRDefault="003B45BA" w:rsidP="003B45BA">
      <w:pPr>
        <w:spacing w:after="0"/>
        <w:jc w:val="both"/>
        <w:rPr>
          <w:rFonts w:ascii="Arial" w:hAnsi="Arial" w:cs="Arial"/>
          <w:sz w:val="20"/>
          <w:szCs w:val="18"/>
        </w:rPr>
      </w:pPr>
    </w:p>
    <w:p w:rsidR="003B45BA" w:rsidRDefault="003B45BA" w:rsidP="003B45BA">
      <w:pPr>
        <w:spacing w:after="0"/>
        <w:jc w:val="both"/>
        <w:rPr>
          <w:rFonts w:ascii="Arial" w:hAnsi="Arial" w:cs="Arial"/>
          <w:sz w:val="20"/>
          <w:szCs w:val="18"/>
        </w:rPr>
      </w:pPr>
    </w:p>
    <w:p w:rsidR="003B45BA" w:rsidRDefault="003B45BA" w:rsidP="003B45BA">
      <w:pPr>
        <w:spacing w:after="0"/>
        <w:jc w:val="both"/>
        <w:rPr>
          <w:rFonts w:ascii="Arial" w:hAnsi="Arial" w:cs="Arial"/>
          <w:sz w:val="20"/>
          <w:szCs w:val="18"/>
        </w:rPr>
      </w:pPr>
    </w:p>
    <w:p w:rsidR="003B45BA" w:rsidRPr="00357889" w:rsidRDefault="003B45BA" w:rsidP="003B45BA">
      <w:pPr>
        <w:spacing w:after="0"/>
        <w:jc w:val="both"/>
        <w:rPr>
          <w:rFonts w:ascii="Arial" w:hAnsi="Arial" w:cs="Arial"/>
          <w:sz w:val="20"/>
          <w:szCs w:val="18"/>
        </w:rPr>
      </w:pPr>
    </w:p>
    <w:p w:rsidR="003B45BA" w:rsidRPr="00357889" w:rsidRDefault="003B45BA" w:rsidP="003B45BA">
      <w:pPr>
        <w:spacing w:after="0"/>
        <w:jc w:val="both"/>
        <w:rPr>
          <w:rFonts w:ascii="Arial" w:hAnsi="Arial" w:cs="Arial"/>
          <w:sz w:val="20"/>
          <w:szCs w:val="18"/>
        </w:rPr>
      </w:pPr>
    </w:p>
    <w:p w:rsidR="003B45BA" w:rsidRPr="00357889" w:rsidRDefault="003B45BA" w:rsidP="003B45BA">
      <w:pPr>
        <w:spacing w:after="0"/>
        <w:jc w:val="both"/>
        <w:rPr>
          <w:rFonts w:ascii="Arial" w:hAnsi="Arial" w:cs="Arial"/>
          <w:sz w:val="20"/>
          <w:szCs w:val="18"/>
        </w:rPr>
      </w:pPr>
      <w:r w:rsidRPr="00357889">
        <w:rPr>
          <w:rFonts w:ascii="Arial" w:hAnsi="Arial" w:cs="Arial"/>
          <w:sz w:val="20"/>
          <w:szCs w:val="18"/>
        </w:rPr>
        <w:t>DZP/PN/</w:t>
      </w:r>
      <w:r w:rsidR="002A44C8">
        <w:rPr>
          <w:rFonts w:ascii="Arial" w:hAnsi="Arial" w:cs="Arial"/>
          <w:sz w:val="20"/>
          <w:szCs w:val="18"/>
        </w:rPr>
        <w:t>19/2020</w:t>
      </w:r>
    </w:p>
    <w:p w:rsidR="003B45BA" w:rsidRPr="00357889" w:rsidRDefault="003B45BA" w:rsidP="003B45BA">
      <w:pPr>
        <w:spacing w:after="0"/>
        <w:jc w:val="both"/>
        <w:rPr>
          <w:rFonts w:ascii="Arial" w:hAnsi="Arial" w:cs="Arial"/>
          <w:sz w:val="20"/>
          <w:szCs w:val="18"/>
        </w:rPr>
      </w:pPr>
    </w:p>
    <w:p w:rsidR="003B45BA" w:rsidRPr="00357889" w:rsidRDefault="003B45BA" w:rsidP="003B45BA">
      <w:pPr>
        <w:spacing w:after="0"/>
        <w:ind w:firstLine="708"/>
        <w:jc w:val="right"/>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                              </w:t>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b/>
          <w:kern w:val="1"/>
          <w:sz w:val="20"/>
          <w:szCs w:val="18"/>
          <w:lang w:eastAsia="zh-CN" w:bidi="hi-IN"/>
        </w:rPr>
        <w:t xml:space="preserve">Załącznik nr 5 do SIWZ </w:t>
      </w:r>
    </w:p>
    <w:p w:rsidR="003B45BA" w:rsidRPr="00357889" w:rsidRDefault="003B45BA" w:rsidP="003B45BA">
      <w:pPr>
        <w:spacing w:after="0"/>
        <w:jc w:val="both"/>
        <w:rPr>
          <w:rFonts w:ascii="Arial" w:eastAsia="SimSun" w:hAnsi="Arial" w:cs="Arial"/>
          <w:kern w:val="1"/>
          <w:sz w:val="20"/>
          <w:szCs w:val="18"/>
          <w:lang w:eastAsia="zh-CN" w:bidi="hi-IN"/>
        </w:rPr>
      </w:pPr>
    </w:p>
    <w:p w:rsidR="003B45BA" w:rsidRPr="00357889" w:rsidRDefault="003B45BA" w:rsidP="003B45BA">
      <w:pPr>
        <w:spacing w:after="0"/>
        <w:jc w:val="both"/>
        <w:rPr>
          <w:rFonts w:ascii="Arial" w:eastAsia="SimSun" w:hAnsi="Arial" w:cs="Arial"/>
          <w:kern w:val="1"/>
          <w:sz w:val="20"/>
          <w:szCs w:val="18"/>
          <w:lang w:eastAsia="zh-CN" w:bidi="hi-IN"/>
        </w:rPr>
      </w:pPr>
    </w:p>
    <w:p w:rsidR="003B45BA" w:rsidRPr="00357889" w:rsidRDefault="003B45BA" w:rsidP="003B45BA">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WZÓR UMOWY</w:t>
      </w:r>
    </w:p>
    <w:p w:rsidR="003B45BA" w:rsidRPr="00357889" w:rsidRDefault="003B45BA" w:rsidP="003B45BA">
      <w:pPr>
        <w:spacing w:after="0"/>
        <w:jc w:val="both"/>
        <w:rPr>
          <w:rFonts w:ascii="Arial" w:eastAsia="SimSun" w:hAnsi="Arial" w:cs="Arial"/>
          <w:kern w:val="1"/>
          <w:sz w:val="20"/>
          <w:szCs w:val="18"/>
          <w:lang w:eastAsia="zh-CN" w:bidi="hi-IN"/>
        </w:rPr>
      </w:pPr>
    </w:p>
    <w:p w:rsidR="003B45BA" w:rsidRPr="00357889" w:rsidRDefault="003B45BA" w:rsidP="003B45BA">
      <w:pPr>
        <w:spacing w:after="0"/>
        <w:jc w:val="both"/>
        <w:rPr>
          <w:rFonts w:ascii="Arial" w:eastAsia="SimSun" w:hAnsi="Arial" w:cs="Arial"/>
          <w:kern w:val="1"/>
          <w:sz w:val="20"/>
          <w:szCs w:val="18"/>
          <w:lang w:eastAsia="zh-CN" w:bidi="hi-IN"/>
        </w:rPr>
      </w:pPr>
      <w:r>
        <w:rPr>
          <w:rFonts w:ascii="Arial" w:eastAsia="SimSun" w:hAnsi="Arial" w:cs="Arial"/>
          <w:kern w:val="1"/>
          <w:sz w:val="20"/>
          <w:szCs w:val="18"/>
          <w:lang w:eastAsia="zh-CN" w:bidi="hi-IN"/>
        </w:rPr>
        <w:t>zawarta w dniu ………….2020</w:t>
      </w:r>
      <w:r w:rsidRPr="00357889">
        <w:rPr>
          <w:rFonts w:ascii="Arial" w:eastAsia="SimSun" w:hAnsi="Arial" w:cs="Arial"/>
          <w:kern w:val="1"/>
          <w:sz w:val="20"/>
          <w:szCs w:val="18"/>
          <w:lang w:eastAsia="zh-CN" w:bidi="hi-IN"/>
        </w:rPr>
        <w:t xml:space="preserve"> r. w Zawierciu, pomiędzy:</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color w:val="000000"/>
          <w:kern w:val="1"/>
          <w:sz w:val="20"/>
          <w:szCs w:val="18"/>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357889">
        <w:rPr>
          <w:rFonts w:ascii="Arial" w:eastAsia="SimSun" w:hAnsi="Arial" w:cs="Arial"/>
          <w:kern w:val="1"/>
          <w:sz w:val="20"/>
          <w:szCs w:val="18"/>
          <w:lang w:eastAsia="zh-CN" w:bidi="hi-IN"/>
        </w:rPr>
        <w:t xml:space="preserve"> w Sądzie Rejonowym Częstochowie Wydział XVII Gospodarczy Krajowego Rejestru Sądowego </w:t>
      </w:r>
      <w:r w:rsidRPr="00357889">
        <w:rPr>
          <w:rFonts w:ascii="Arial" w:eastAsia="SimSun" w:hAnsi="Arial" w:cs="Arial"/>
          <w:color w:val="000000"/>
          <w:kern w:val="1"/>
          <w:sz w:val="20"/>
          <w:szCs w:val="18"/>
          <w:lang w:eastAsia="zh-CN" w:bidi="hi-IN"/>
        </w:rPr>
        <w:t xml:space="preserve">pod numerem KRS 0000126179, </w:t>
      </w:r>
      <w:r w:rsidRPr="00357889">
        <w:rPr>
          <w:rFonts w:ascii="Arial" w:eastAsia="SimSun" w:hAnsi="Arial" w:cs="Arial"/>
          <w:kern w:val="1"/>
          <w:sz w:val="20"/>
          <w:szCs w:val="18"/>
          <w:lang w:eastAsia="zh-CN" w:bidi="hi-IN"/>
        </w:rPr>
        <w:t xml:space="preserve">NIP 649-19-18-293, zwanym w treści umowy </w:t>
      </w:r>
      <w:r w:rsidRPr="00357889">
        <w:rPr>
          <w:rFonts w:ascii="Arial" w:eastAsia="SimSun" w:hAnsi="Arial" w:cs="Arial"/>
          <w:b/>
          <w:kern w:val="1"/>
          <w:sz w:val="20"/>
          <w:szCs w:val="18"/>
          <w:lang w:eastAsia="zh-CN" w:bidi="hi-IN"/>
        </w:rPr>
        <w:t>Zamawiającym</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a</w:t>
      </w:r>
    </w:p>
    <w:p w:rsidR="003B45BA"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3B45BA" w:rsidRPr="00357889" w:rsidRDefault="003B45BA" w:rsidP="003B45BA">
      <w:pPr>
        <w:spacing w:after="0"/>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zwanym w treści umowy </w:t>
      </w:r>
      <w:r w:rsidRPr="00357889">
        <w:rPr>
          <w:rFonts w:ascii="Arial" w:eastAsia="SimSun" w:hAnsi="Arial" w:cs="Arial"/>
          <w:b/>
          <w:kern w:val="1"/>
          <w:sz w:val="20"/>
          <w:szCs w:val="18"/>
          <w:lang w:eastAsia="zh-CN" w:bidi="hi-IN"/>
        </w:rPr>
        <w:t>Wykonawcą</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3B45BA" w:rsidRPr="00357889" w:rsidRDefault="003B45BA" w:rsidP="003B45BA">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3B45BA" w:rsidRPr="00357889" w:rsidRDefault="003B45BA" w:rsidP="003B45BA">
      <w:pPr>
        <w:spacing w:after="0"/>
        <w:jc w:val="both"/>
        <w:rPr>
          <w:rFonts w:ascii="Arial" w:eastAsia="SimSun" w:hAnsi="Arial" w:cs="Arial"/>
          <w:kern w:val="1"/>
          <w:sz w:val="20"/>
          <w:szCs w:val="18"/>
          <w:lang w:eastAsia="zh-CN" w:bidi="hi-IN"/>
        </w:rPr>
      </w:pPr>
    </w:p>
    <w:p w:rsidR="003B45BA" w:rsidRPr="00357889" w:rsidRDefault="003B45BA" w:rsidP="003B45BA">
      <w:pPr>
        <w:jc w:val="both"/>
        <w:rPr>
          <w:rFonts w:ascii="Arial" w:hAnsi="Arial" w:cs="Arial"/>
          <w:noProof/>
          <w:color w:val="auto"/>
          <w:sz w:val="20"/>
          <w:szCs w:val="18"/>
        </w:rPr>
      </w:pPr>
      <w:r w:rsidRPr="00357889">
        <w:rPr>
          <w:rFonts w:ascii="Arial" w:hAnsi="Arial" w:cs="Arial"/>
          <w:noProof/>
          <w:color w:val="auto"/>
          <w:sz w:val="20"/>
          <w:szCs w:val="18"/>
        </w:rPr>
        <w:t>Wykonawca  został  wyłoniony  w  trybie  przetargu nieogranic</w:t>
      </w:r>
      <w:r>
        <w:rPr>
          <w:rFonts w:ascii="Arial" w:hAnsi="Arial" w:cs="Arial"/>
          <w:noProof/>
          <w:color w:val="auto"/>
          <w:sz w:val="20"/>
          <w:szCs w:val="18"/>
        </w:rPr>
        <w:t>zonego zgodnie z art. 39 ustawy</w:t>
      </w:r>
      <w:r>
        <w:rPr>
          <w:rFonts w:ascii="Arial" w:hAnsi="Arial" w:cs="Arial"/>
          <w:noProof/>
          <w:color w:val="auto"/>
          <w:sz w:val="20"/>
          <w:szCs w:val="18"/>
        </w:rPr>
        <w:br/>
      </w:r>
      <w:r w:rsidRPr="00357889">
        <w:rPr>
          <w:rFonts w:ascii="Arial" w:hAnsi="Arial" w:cs="Arial"/>
          <w:noProof/>
          <w:color w:val="auto"/>
          <w:sz w:val="20"/>
          <w:szCs w:val="18"/>
        </w:rPr>
        <w:t xml:space="preserve">z dnia  29.01.2004 r. - Prawo  zamówień  publicznych (t.j. Dz. U. z 2019 r., poz. 1843) zwanej dalej ustawą, nr sprawy </w:t>
      </w:r>
      <w:r w:rsidRPr="00357889">
        <w:rPr>
          <w:rFonts w:ascii="Arial" w:hAnsi="Arial" w:cs="Arial"/>
          <w:b/>
          <w:noProof/>
          <w:color w:val="auto"/>
          <w:sz w:val="20"/>
          <w:szCs w:val="18"/>
        </w:rPr>
        <w:t>DZP/PN/</w:t>
      </w:r>
      <w:r w:rsidR="002A44C8">
        <w:rPr>
          <w:rFonts w:ascii="Arial" w:hAnsi="Arial" w:cs="Arial"/>
          <w:b/>
          <w:noProof/>
          <w:color w:val="auto"/>
          <w:sz w:val="20"/>
          <w:szCs w:val="18"/>
        </w:rPr>
        <w:t>19</w:t>
      </w:r>
      <w:r>
        <w:rPr>
          <w:rFonts w:ascii="Arial" w:hAnsi="Arial" w:cs="Arial"/>
          <w:b/>
          <w:noProof/>
          <w:color w:val="auto"/>
          <w:sz w:val="20"/>
          <w:szCs w:val="18"/>
        </w:rPr>
        <w:t>/</w:t>
      </w:r>
      <w:r w:rsidR="002A44C8">
        <w:rPr>
          <w:rFonts w:ascii="Arial" w:hAnsi="Arial" w:cs="Arial"/>
          <w:b/>
          <w:noProof/>
          <w:color w:val="auto"/>
          <w:sz w:val="20"/>
          <w:szCs w:val="18"/>
        </w:rPr>
        <w:t>2020</w:t>
      </w:r>
      <w:r w:rsidRPr="00357889">
        <w:rPr>
          <w:rFonts w:ascii="Arial" w:hAnsi="Arial" w:cs="Arial"/>
          <w:noProof/>
          <w:color w:val="auto"/>
          <w:sz w:val="20"/>
          <w:szCs w:val="18"/>
        </w:rPr>
        <w:t xml:space="preserve"> – „</w:t>
      </w:r>
      <w:r w:rsidR="002A44C8" w:rsidRPr="002A44C8">
        <w:rPr>
          <w:rFonts w:ascii="Arial" w:hAnsi="Arial" w:cs="Arial"/>
          <w:noProof/>
          <w:color w:val="auto"/>
          <w:sz w:val="20"/>
          <w:szCs w:val="18"/>
        </w:rPr>
        <w:t>Dostawa materiałów zużywalnych wraz z najmem aparatu do fakoemulsyfikacji i witrektomii</w:t>
      </w:r>
      <w:r w:rsidRPr="00357889">
        <w:rPr>
          <w:rFonts w:ascii="Arial" w:hAnsi="Arial" w:cs="Arial"/>
          <w:noProof/>
          <w:color w:val="auto"/>
          <w:sz w:val="20"/>
          <w:szCs w:val="18"/>
        </w:rPr>
        <w:t>”.</w:t>
      </w:r>
    </w:p>
    <w:p w:rsidR="003B45BA" w:rsidRPr="00FD21BF" w:rsidRDefault="003B45BA" w:rsidP="003B45BA">
      <w:pPr>
        <w:spacing w:after="0"/>
        <w:jc w:val="both"/>
        <w:rPr>
          <w:rFonts w:ascii="Arial" w:hAnsi="Arial" w:cs="Arial"/>
          <w:noProof/>
          <w:color w:val="auto"/>
          <w:sz w:val="20"/>
          <w:szCs w:val="18"/>
        </w:rPr>
      </w:pPr>
      <w:r w:rsidRPr="00357889">
        <w:rPr>
          <w:rFonts w:ascii="Arial" w:hAnsi="Arial" w:cs="Arial"/>
          <w:noProof/>
          <w:color w:val="auto"/>
          <w:sz w:val="20"/>
          <w:szCs w:val="18"/>
        </w:rPr>
        <w:t>Strony niniejszej umowy zgodnie postanawiają zawrzeć umowę o następującej treści, przy czym specyfikacja istotnych warunków zamówienia i oferta Wykonawcy stanowią integralne części umowy.</w:t>
      </w:r>
    </w:p>
    <w:p w:rsidR="003B45BA" w:rsidRDefault="003B45BA" w:rsidP="003B45BA">
      <w:pPr>
        <w:spacing w:after="0"/>
        <w:jc w:val="center"/>
        <w:rPr>
          <w:rFonts w:ascii="Arial" w:eastAsia="SimSun" w:hAnsi="Arial" w:cs="Arial"/>
          <w:b/>
          <w:kern w:val="1"/>
          <w:sz w:val="20"/>
          <w:szCs w:val="18"/>
          <w:lang w:eastAsia="zh-CN" w:bidi="hi-IN"/>
        </w:rPr>
      </w:pPr>
    </w:p>
    <w:p w:rsidR="003B45BA" w:rsidRPr="00357889" w:rsidRDefault="003B45BA" w:rsidP="003B45BA">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1</w:t>
      </w:r>
    </w:p>
    <w:p w:rsidR="003B45BA" w:rsidRPr="00357889" w:rsidRDefault="003B45BA" w:rsidP="003B45BA">
      <w:pPr>
        <w:pStyle w:val="Akapitzlist"/>
        <w:numPr>
          <w:ilvl w:val="0"/>
          <w:numId w:val="1"/>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wyniku przeprowadzonego postępowania Wykonawca zobowiązuje się do sukcesywnego dostarczania </w:t>
      </w:r>
      <w:r w:rsidR="002A44C8">
        <w:rPr>
          <w:rFonts w:ascii="Arial" w:hAnsi="Arial" w:cs="Arial"/>
          <w:sz w:val="20"/>
          <w:szCs w:val="18"/>
          <w:lang w:eastAsia="zh-CN"/>
        </w:rPr>
        <w:t>materiałów zużywalnych</w:t>
      </w:r>
      <w:r w:rsidRPr="00357889">
        <w:rPr>
          <w:rFonts w:ascii="Arial" w:hAnsi="Arial" w:cs="Arial"/>
          <w:sz w:val="20"/>
          <w:szCs w:val="18"/>
          <w:lang w:eastAsia="zh-CN"/>
        </w:rPr>
        <w:t xml:space="preserve"> oraz wynajęcia Zamawiającemu sprzętu, których szczegółowy asortyment, ilość, ceny jednostkowe oraz parametry techniczne i eksploatacyjne określa formularz asortymentowo-cenowy – załącznik nr 1 do umowy, stanowiący integralną część niniejszej umowy. </w:t>
      </w:r>
    </w:p>
    <w:p w:rsidR="003B45BA" w:rsidRPr="00357889" w:rsidRDefault="003B45BA" w:rsidP="003B45BA">
      <w:pPr>
        <w:pStyle w:val="Akapitzlist"/>
        <w:numPr>
          <w:ilvl w:val="0"/>
          <w:numId w:val="1"/>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Wykonawca oświadcza, że posiada umiejętności, wiedzę, kwalifikacje i uprawnienia niezbędne do prawidłowego wykonania umowy.</w:t>
      </w:r>
    </w:p>
    <w:p w:rsidR="003B45BA" w:rsidRPr="00357889" w:rsidRDefault="003B45BA" w:rsidP="003B45BA">
      <w:pPr>
        <w:pStyle w:val="Akapitzlist"/>
        <w:numPr>
          <w:ilvl w:val="0"/>
          <w:numId w:val="1"/>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ramach najmu sprzętu Wykonawca zapewni Zamawiającemu materiały eksploatacyjne umożliwiające ciągłą, nieprzerwaną pracę sprzętu przez cały czas trwania umowy. Za zapewnienie ciągłej pracy sprzętu odpowiedzialny jest Wykonawca, który zobowiązuje się do konserwacji i serwisu sprzętu zgodnie z zapisami załącznika nr 1 do umowy.   </w:t>
      </w:r>
    </w:p>
    <w:p w:rsidR="003B45BA" w:rsidRPr="00364343" w:rsidRDefault="003B45BA" w:rsidP="003B45BA">
      <w:pPr>
        <w:pStyle w:val="Akapitzlist"/>
        <w:numPr>
          <w:ilvl w:val="0"/>
          <w:numId w:val="1"/>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 przypadku braku możliwości usunięcia awarii w ciągu 48 godzin (liczonych w dni robocze) Wykonawca zobowiązuje się w tym terminie wymienić sprzęt na sprawny o parametrach nie gorszych niż w załączniku nr 1 do niniejszej umowy.</w:t>
      </w:r>
    </w:p>
    <w:p w:rsidR="003B45BA" w:rsidRPr="00357889" w:rsidRDefault="003B45BA" w:rsidP="003B45BA">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2</w:t>
      </w:r>
    </w:p>
    <w:p w:rsidR="003B45BA" w:rsidRPr="00357889" w:rsidRDefault="003B45BA" w:rsidP="003B45BA">
      <w:pPr>
        <w:pStyle w:val="Akapitzlist"/>
        <w:numPr>
          <w:ilvl w:val="0"/>
          <w:numId w:val="14"/>
        </w:numPr>
        <w:tabs>
          <w:tab w:val="left" w:pos="0"/>
        </w:tabs>
        <w:suppressAutoHyphens/>
        <w:spacing w:after="0"/>
        <w:ind w:left="357" w:hanging="357"/>
        <w:jc w:val="both"/>
        <w:rPr>
          <w:rFonts w:ascii="Arial" w:eastAsia="Verdana" w:hAnsi="Arial" w:cs="Arial"/>
          <w:sz w:val="20"/>
          <w:szCs w:val="18"/>
          <w:lang w:eastAsia="zh-CN"/>
        </w:rPr>
      </w:pPr>
      <w:r w:rsidRPr="00357889">
        <w:rPr>
          <w:rFonts w:ascii="Arial" w:eastAsia="SimSun" w:hAnsi="Arial" w:cs="Arial"/>
          <w:kern w:val="1"/>
          <w:sz w:val="20"/>
          <w:szCs w:val="18"/>
          <w:lang w:eastAsia="zh-CN" w:bidi="hi-IN"/>
        </w:rPr>
        <w:t>Wynagrodzenie wykonawcy za należyte zrealizowanie całej umowy nie może przekroczyć kwoty:</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brutto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w tym:</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xml:space="preserve">Dostawa </w:t>
      </w:r>
      <w:r w:rsidR="002A44C8">
        <w:rPr>
          <w:rFonts w:ascii="Arial" w:hAnsi="Arial" w:cs="Arial"/>
          <w:sz w:val="20"/>
          <w:szCs w:val="18"/>
        </w:rPr>
        <w:t>materiałów zużywalnych</w:t>
      </w:r>
      <w:r w:rsidRPr="00357889">
        <w:rPr>
          <w:rFonts w:ascii="Arial" w:hAnsi="Arial" w:cs="Arial"/>
          <w:sz w:val="20"/>
          <w:szCs w:val="18"/>
        </w:rPr>
        <w:t xml:space="preserve">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xml:space="preserve">............................... zł brutto (słownie zł : ........................................................................ 00/100)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xml:space="preserve">w tym podatek VAT ......................... zł (słownie zł : .............................................................. 00/100)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3B45BA" w:rsidRDefault="003B45BA" w:rsidP="003B45BA">
      <w:pPr>
        <w:tabs>
          <w:tab w:val="left" w:pos="0"/>
        </w:tabs>
        <w:spacing w:after="0"/>
        <w:jc w:val="both"/>
        <w:rPr>
          <w:rFonts w:ascii="Arial" w:hAnsi="Arial" w:cs="Arial"/>
          <w:sz w:val="20"/>
          <w:szCs w:val="18"/>
        </w:rPr>
      </w:pPr>
    </w:p>
    <w:p w:rsidR="00364343" w:rsidRDefault="00364343" w:rsidP="003B45BA">
      <w:pPr>
        <w:tabs>
          <w:tab w:val="left" w:pos="0"/>
        </w:tabs>
        <w:spacing w:after="0"/>
        <w:jc w:val="both"/>
        <w:rPr>
          <w:rFonts w:ascii="Arial" w:hAnsi="Arial" w:cs="Arial"/>
          <w:sz w:val="20"/>
          <w:szCs w:val="18"/>
        </w:rPr>
      </w:pPr>
    </w:p>
    <w:p w:rsidR="003B45BA" w:rsidRDefault="003B45BA" w:rsidP="003B45BA">
      <w:pPr>
        <w:tabs>
          <w:tab w:val="left" w:pos="0"/>
        </w:tabs>
        <w:spacing w:after="0"/>
        <w:jc w:val="both"/>
        <w:rPr>
          <w:rFonts w:ascii="Arial" w:hAnsi="Arial" w:cs="Arial"/>
          <w:sz w:val="20"/>
          <w:szCs w:val="18"/>
        </w:rPr>
      </w:pPr>
    </w:p>
    <w:p w:rsidR="003B45BA" w:rsidRDefault="003B45BA" w:rsidP="003B45BA">
      <w:pPr>
        <w:tabs>
          <w:tab w:val="left" w:pos="0"/>
        </w:tabs>
        <w:spacing w:after="0"/>
        <w:jc w:val="both"/>
        <w:rPr>
          <w:rFonts w:ascii="Arial" w:hAnsi="Arial" w:cs="Arial"/>
          <w:sz w:val="20"/>
          <w:szCs w:val="18"/>
        </w:rPr>
      </w:pPr>
    </w:p>
    <w:p w:rsidR="003B45BA" w:rsidRDefault="003B45BA" w:rsidP="003B45BA">
      <w:pPr>
        <w:tabs>
          <w:tab w:val="left" w:pos="0"/>
        </w:tabs>
        <w:spacing w:after="0"/>
        <w:jc w:val="both"/>
        <w:rPr>
          <w:rFonts w:ascii="Arial" w:hAnsi="Arial" w:cs="Arial"/>
          <w:sz w:val="20"/>
          <w:szCs w:val="18"/>
        </w:rPr>
      </w:pPr>
    </w:p>
    <w:p w:rsidR="003B45BA" w:rsidRDefault="003B45BA" w:rsidP="003B45BA">
      <w:pPr>
        <w:tabs>
          <w:tab w:val="left" w:pos="0"/>
        </w:tabs>
        <w:spacing w:after="0"/>
        <w:jc w:val="both"/>
        <w:rPr>
          <w:rFonts w:ascii="Arial" w:hAnsi="Arial" w:cs="Arial"/>
          <w:sz w:val="20"/>
          <w:szCs w:val="18"/>
        </w:rPr>
      </w:pP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xml:space="preserve">Czynsz najmu sprzętu przez okres </w:t>
      </w:r>
      <w:r w:rsidR="002A44C8">
        <w:rPr>
          <w:rFonts w:ascii="Arial" w:hAnsi="Arial" w:cs="Arial"/>
          <w:sz w:val="20"/>
          <w:szCs w:val="18"/>
        </w:rPr>
        <w:t>18</w:t>
      </w:r>
      <w:r w:rsidRPr="00357889">
        <w:rPr>
          <w:rFonts w:ascii="Arial" w:hAnsi="Arial" w:cs="Arial"/>
          <w:sz w:val="20"/>
          <w:szCs w:val="18"/>
        </w:rPr>
        <w:t xml:space="preserve"> miesięcy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brutto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Miesięczny czynsz najmu sprzętu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brutto (słownie zł : .................................................................... 00/100)</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xml:space="preserve">w tym podatek VAT ......................... zł (słownie zł : .................................................................. 00/100) </w:t>
      </w:r>
    </w:p>
    <w:p w:rsidR="003B45BA" w:rsidRPr="00357889" w:rsidRDefault="003B45BA" w:rsidP="003B45BA">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3B45BA" w:rsidRPr="00357889" w:rsidRDefault="003B45BA" w:rsidP="003B45BA">
      <w:pPr>
        <w:pStyle w:val="Akapitzlist"/>
        <w:numPr>
          <w:ilvl w:val="0"/>
          <w:numId w:val="14"/>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W kwocie wymienionej w ust. 1 zawarte są wszystkie koszty związane</w:t>
      </w:r>
      <w:r>
        <w:rPr>
          <w:rFonts w:ascii="Arial" w:eastAsia="SimSun" w:hAnsi="Arial" w:cs="Arial"/>
          <w:kern w:val="1"/>
          <w:sz w:val="20"/>
          <w:szCs w:val="18"/>
          <w:lang w:eastAsia="zh-CN" w:bidi="hi-IN"/>
        </w:rPr>
        <w:t xml:space="preserve"> z realizacją przedmiotu umowy,</w:t>
      </w:r>
      <w:r>
        <w:rPr>
          <w:rFonts w:ascii="Arial" w:eastAsia="SimSun" w:hAnsi="Arial" w:cs="Arial"/>
          <w:kern w:val="1"/>
          <w:sz w:val="20"/>
          <w:szCs w:val="18"/>
          <w:lang w:eastAsia="zh-CN" w:bidi="hi-IN"/>
        </w:rPr>
        <w:br/>
      </w:r>
      <w:r w:rsidRPr="00357889">
        <w:rPr>
          <w:rFonts w:ascii="Arial" w:eastAsia="SimSun" w:hAnsi="Arial" w:cs="Arial"/>
          <w:kern w:val="1"/>
          <w:sz w:val="20"/>
          <w:szCs w:val="18"/>
          <w:lang w:eastAsia="zh-CN" w:bidi="hi-IN"/>
        </w:rPr>
        <w:t xml:space="preserve">w szczególności koszty transportu, obciążenia podatkowe, ubezpieczenia, opakowania, każdorazowej dostawy do miejsca wskazanego przez Zamawiającego, uruchomienia urządzenia i jego serwisowanie. </w:t>
      </w:r>
    </w:p>
    <w:p w:rsidR="003B45BA" w:rsidRPr="00357889" w:rsidRDefault="003B45BA" w:rsidP="003B45BA">
      <w:pPr>
        <w:pStyle w:val="Akapitzlist"/>
        <w:numPr>
          <w:ilvl w:val="0"/>
          <w:numId w:val="14"/>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Zamawiający zastrzega sobie stałość cen określonych w formularzu asortymentowo-cenowym w ciągu całego okresu trwania umowy. Stałość cen nie </w:t>
      </w:r>
      <w:r w:rsidR="00364343">
        <w:rPr>
          <w:rFonts w:ascii="Arial" w:eastAsia="SimSun" w:hAnsi="Arial" w:cs="Arial"/>
          <w:kern w:val="1"/>
          <w:sz w:val="20"/>
          <w:szCs w:val="18"/>
          <w:lang w:eastAsia="zh-CN" w:bidi="hi-IN"/>
        </w:rPr>
        <w:t>dotyczy zmian określonych w § 13</w:t>
      </w:r>
      <w:r w:rsidRPr="00357889">
        <w:rPr>
          <w:rFonts w:ascii="Arial" w:eastAsia="SimSun" w:hAnsi="Arial" w:cs="Arial"/>
          <w:kern w:val="1"/>
          <w:sz w:val="20"/>
          <w:szCs w:val="18"/>
          <w:lang w:eastAsia="zh-CN" w:bidi="hi-IN"/>
        </w:rPr>
        <w:t xml:space="preserve"> ust. 3 niniejszej umowy.</w:t>
      </w:r>
    </w:p>
    <w:p w:rsidR="003B45BA" w:rsidRPr="00357889" w:rsidRDefault="003B45BA" w:rsidP="003B45BA">
      <w:pPr>
        <w:pStyle w:val="Akapitzlist"/>
        <w:numPr>
          <w:ilvl w:val="0"/>
          <w:numId w:val="14"/>
        </w:numPr>
        <w:spacing w:after="0"/>
        <w:ind w:left="357" w:hanging="357"/>
        <w:jc w:val="both"/>
        <w:rPr>
          <w:rFonts w:ascii="Arial" w:eastAsia="SimSun" w:hAnsi="Arial" w:cs="Arial"/>
          <w:b/>
          <w:kern w:val="1"/>
          <w:sz w:val="20"/>
          <w:szCs w:val="18"/>
          <w:lang w:eastAsia="zh-CN" w:bidi="hi-IN"/>
        </w:rPr>
      </w:pPr>
      <w:r w:rsidRPr="00357889">
        <w:rPr>
          <w:rFonts w:ascii="Arial" w:eastAsia="Times New Roman" w:hAnsi="Arial" w:cs="Arial"/>
          <w:sz w:val="20"/>
          <w:szCs w:val="18"/>
        </w:rPr>
        <w:t>Zamawiający ma prawo do korzystania z udzielonych przez Wykonawcę rabatów/upustów cenowych. Zastosowanie cen z udzielonym rabatem / upustem nie stanowi zmiany umowy i odbywa się po uprzednim zawiadomieniu Zamawiającego. Potwierdzeniem udzielenia przez Wykonawcę Zamawiającemu rabatu / upustu cenowego, o którym mowa w niniejszym ustępie, jest faktura z wyszczególnieniem cen podanych w niniejszej umowie oraz wysokości udzielonego rabatu / upustu</w:t>
      </w:r>
      <w:r w:rsidRPr="00357889">
        <w:rPr>
          <w:rFonts w:ascii="Arial" w:eastAsia="SimSun" w:hAnsi="Arial" w:cs="Arial"/>
          <w:kern w:val="1"/>
          <w:sz w:val="20"/>
          <w:szCs w:val="18"/>
          <w:lang w:eastAsia="zh-CN" w:bidi="hi-IN"/>
        </w:rPr>
        <w:t>.</w:t>
      </w:r>
    </w:p>
    <w:p w:rsidR="003B45BA" w:rsidRPr="00357889" w:rsidRDefault="003B45BA" w:rsidP="003B45BA">
      <w:pPr>
        <w:pStyle w:val="Akapitzlist"/>
        <w:spacing w:after="0"/>
        <w:ind w:left="357"/>
        <w:jc w:val="both"/>
        <w:rPr>
          <w:rFonts w:ascii="Arial" w:eastAsia="SimSun" w:hAnsi="Arial" w:cs="Arial"/>
          <w:b/>
          <w:kern w:val="1"/>
          <w:sz w:val="20"/>
          <w:szCs w:val="18"/>
          <w:lang w:eastAsia="zh-CN" w:bidi="hi-IN"/>
        </w:rPr>
      </w:pPr>
    </w:p>
    <w:p w:rsidR="003B45BA" w:rsidRPr="00357889" w:rsidRDefault="003B45BA" w:rsidP="003B45BA">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3</w:t>
      </w:r>
    </w:p>
    <w:p w:rsidR="003B45BA" w:rsidRPr="00357889" w:rsidRDefault="003B45BA" w:rsidP="003B45BA">
      <w:pPr>
        <w:widowControl w:val="0"/>
        <w:suppressAutoHyphens/>
        <w:spacing w:after="0"/>
        <w:jc w:val="both"/>
        <w:rPr>
          <w:rFonts w:ascii="Arial" w:hAnsi="Arial" w:cs="Arial"/>
          <w:sz w:val="20"/>
          <w:szCs w:val="18"/>
        </w:rPr>
      </w:pPr>
      <w:r w:rsidRPr="00357889">
        <w:rPr>
          <w:rFonts w:ascii="Arial" w:hAnsi="Arial" w:cs="Arial"/>
          <w:sz w:val="20"/>
          <w:szCs w:val="18"/>
        </w:rPr>
        <w:t>Zamówienie będzie realizowane przez</w:t>
      </w:r>
      <w:r w:rsidRPr="00357889">
        <w:rPr>
          <w:rFonts w:ascii="Arial" w:hAnsi="Arial" w:cs="Arial"/>
          <w:b/>
          <w:sz w:val="20"/>
          <w:szCs w:val="18"/>
        </w:rPr>
        <w:t xml:space="preserve"> </w:t>
      </w:r>
      <w:r w:rsidR="002A44C8">
        <w:rPr>
          <w:rFonts w:ascii="Arial" w:eastAsia="Tahoma" w:hAnsi="Arial" w:cs="Arial"/>
          <w:sz w:val="20"/>
          <w:szCs w:val="18"/>
        </w:rPr>
        <w:t>18</w:t>
      </w:r>
      <w:r w:rsidRPr="00357889">
        <w:rPr>
          <w:rFonts w:ascii="Arial" w:eastAsia="Tahoma" w:hAnsi="Arial" w:cs="Arial"/>
          <w:sz w:val="20"/>
          <w:szCs w:val="18"/>
        </w:rPr>
        <w:t xml:space="preserve"> miesięcy, tj. w okresie</w:t>
      </w:r>
      <w:r w:rsidRPr="00357889">
        <w:rPr>
          <w:rFonts w:ascii="Arial" w:hAnsi="Arial" w:cs="Arial"/>
          <w:sz w:val="20"/>
          <w:szCs w:val="18"/>
        </w:rPr>
        <w:t xml:space="preserve"> od dnia … r. do dnia … r.</w:t>
      </w:r>
    </w:p>
    <w:p w:rsidR="003B45BA" w:rsidRPr="00357889" w:rsidRDefault="003B45BA" w:rsidP="003B45BA">
      <w:pPr>
        <w:spacing w:after="0"/>
        <w:jc w:val="both"/>
        <w:rPr>
          <w:rFonts w:ascii="Arial" w:eastAsia="Courier New" w:hAnsi="Arial" w:cs="Arial"/>
          <w:sz w:val="20"/>
          <w:szCs w:val="18"/>
          <w:lang w:eastAsia="hi-IN" w:bidi="hi-IN"/>
        </w:rPr>
      </w:pPr>
    </w:p>
    <w:p w:rsidR="003B45BA" w:rsidRPr="00357889" w:rsidRDefault="003B45BA" w:rsidP="003B45BA">
      <w:pPr>
        <w:spacing w:after="0"/>
        <w:jc w:val="center"/>
        <w:rPr>
          <w:rFonts w:ascii="Arial" w:hAnsi="Arial" w:cs="Arial"/>
          <w:b/>
          <w:sz w:val="20"/>
          <w:szCs w:val="18"/>
          <w:lang w:eastAsia="zh-CN"/>
        </w:rPr>
      </w:pPr>
      <w:r w:rsidRPr="00357889">
        <w:rPr>
          <w:rFonts w:ascii="Arial" w:hAnsi="Arial" w:cs="Arial"/>
          <w:b/>
          <w:sz w:val="20"/>
          <w:szCs w:val="18"/>
          <w:lang w:eastAsia="zh-CN"/>
        </w:rPr>
        <w:t>§ 4</w:t>
      </w:r>
    </w:p>
    <w:p w:rsidR="003B45BA" w:rsidRPr="00357889" w:rsidRDefault="003B45BA" w:rsidP="003B45BA">
      <w:pPr>
        <w:pStyle w:val="Akapitzlist"/>
        <w:tabs>
          <w:tab w:val="left" w:pos="360"/>
        </w:tabs>
        <w:spacing w:after="0"/>
        <w:ind w:left="0"/>
        <w:jc w:val="both"/>
        <w:rPr>
          <w:rFonts w:ascii="Arial" w:eastAsia="Tahoma" w:hAnsi="Arial" w:cs="Arial"/>
          <w:color w:val="000000"/>
          <w:sz w:val="20"/>
          <w:szCs w:val="18"/>
        </w:rPr>
      </w:pPr>
      <w:r w:rsidRPr="00357889">
        <w:rPr>
          <w:rFonts w:ascii="Arial" w:eastAsia="Tahoma" w:hAnsi="Arial" w:cs="Arial"/>
          <w:color w:val="000000"/>
          <w:sz w:val="20"/>
          <w:szCs w:val="18"/>
        </w:rPr>
        <w:t>Wykonawca, w zakresie najmu sprzętu, zobowiązuje się w szczególności do:</w:t>
      </w:r>
    </w:p>
    <w:p w:rsidR="002A44C8" w:rsidRPr="002A44C8" w:rsidRDefault="003B45BA" w:rsidP="003B45BA">
      <w:pPr>
        <w:pStyle w:val="Akapitzlist"/>
        <w:numPr>
          <w:ilvl w:val="0"/>
          <w:numId w:val="6"/>
        </w:numPr>
        <w:tabs>
          <w:tab w:val="left" w:pos="360"/>
        </w:tabs>
        <w:suppressAutoHyphens/>
        <w:spacing w:after="0"/>
        <w:jc w:val="both"/>
        <w:rPr>
          <w:rFonts w:ascii="Arial" w:hAnsi="Arial" w:cs="Arial"/>
          <w:sz w:val="20"/>
          <w:szCs w:val="18"/>
        </w:rPr>
      </w:pPr>
      <w:r w:rsidRPr="002A44C8">
        <w:rPr>
          <w:rFonts w:ascii="Arial" w:hAnsi="Arial" w:cs="Arial"/>
          <w:sz w:val="20"/>
          <w:szCs w:val="18"/>
        </w:rPr>
        <w:t xml:space="preserve">Dostarczenia na własny koszt i ryzyko sprzętu, w pełni zdatnego do użytku zgodnie z jego przeznaczeniem do </w:t>
      </w:r>
      <w:r w:rsidR="002A44C8" w:rsidRPr="002A44C8">
        <w:rPr>
          <w:rFonts w:ascii="Arial" w:hAnsi="Arial" w:cs="Arial"/>
          <w:sz w:val="20"/>
          <w:szCs w:val="18"/>
        </w:rPr>
        <w:t>Oddziału Okulistycznego</w:t>
      </w:r>
      <w:r w:rsidR="00364343">
        <w:rPr>
          <w:rFonts w:ascii="Arial" w:hAnsi="Arial" w:cs="Arial"/>
          <w:sz w:val="20"/>
          <w:szCs w:val="18"/>
        </w:rPr>
        <w:t xml:space="preserve"> Szpitala Powiatowego w Zawierciu</w:t>
      </w:r>
      <w:r w:rsidR="002A44C8" w:rsidRPr="002A44C8">
        <w:rPr>
          <w:rFonts w:ascii="Arial" w:hAnsi="Arial" w:cs="Arial"/>
          <w:sz w:val="20"/>
          <w:szCs w:val="18"/>
        </w:rPr>
        <w:t>,</w:t>
      </w:r>
      <w:r w:rsidR="00364343">
        <w:rPr>
          <w:rFonts w:ascii="Arial" w:hAnsi="Arial" w:cs="Arial"/>
          <w:sz w:val="20"/>
          <w:szCs w:val="18"/>
        </w:rPr>
        <w:t xml:space="preserve"> ul. Miodowa 14, 42-400 Zawiercie </w:t>
      </w:r>
      <w:r w:rsidR="002A44C8" w:rsidRPr="002A44C8">
        <w:rPr>
          <w:rFonts w:ascii="Arial" w:hAnsi="Arial" w:cs="Arial"/>
          <w:sz w:val="20"/>
          <w:szCs w:val="18"/>
        </w:rPr>
        <w:t xml:space="preserve"> w terminie </w:t>
      </w:r>
      <w:r w:rsidR="00396EC9">
        <w:rPr>
          <w:rFonts w:ascii="Arial" w:hAnsi="Arial" w:cs="Arial"/>
          <w:sz w:val="20"/>
          <w:szCs w:val="18"/>
        </w:rPr>
        <w:t>…..</w:t>
      </w:r>
      <w:r w:rsidR="002A44C8" w:rsidRPr="002A44C8">
        <w:rPr>
          <w:rFonts w:ascii="Arial" w:hAnsi="Arial" w:cs="Arial"/>
          <w:sz w:val="20"/>
          <w:szCs w:val="18"/>
        </w:rPr>
        <w:t xml:space="preserve"> dni </w:t>
      </w:r>
      <w:r w:rsidR="00396EC9">
        <w:rPr>
          <w:rFonts w:ascii="Arial" w:hAnsi="Arial" w:cs="Arial"/>
          <w:sz w:val="20"/>
          <w:szCs w:val="18"/>
        </w:rPr>
        <w:t xml:space="preserve">roboczych (zgodnie z ofertą) </w:t>
      </w:r>
      <w:r w:rsidR="002A44C8" w:rsidRPr="002A44C8">
        <w:rPr>
          <w:rFonts w:ascii="Arial" w:hAnsi="Arial" w:cs="Arial"/>
          <w:sz w:val="20"/>
          <w:szCs w:val="18"/>
        </w:rPr>
        <w:t xml:space="preserve">od </w:t>
      </w:r>
      <w:r w:rsidR="00364343">
        <w:rPr>
          <w:rFonts w:ascii="Arial" w:hAnsi="Arial" w:cs="Arial"/>
          <w:sz w:val="20"/>
          <w:szCs w:val="18"/>
        </w:rPr>
        <w:t xml:space="preserve">dnia </w:t>
      </w:r>
      <w:r w:rsidR="002A44C8" w:rsidRPr="002A44C8">
        <w:rPr>
          <w:rFonts w:ascii="Arial" w:hAnsi="Arial" w:cs="Arial"/>
          <w:sz w:val="20"/>
          <w:szCs w:val="18"/>
        </w:rPr>
        <w:t>złożenia zapotrzebowania</w:t>
      </w:r>
      <w:r w:rsidR="00364343">
        <w:rPr>
          <w:rFonts w:ascii="Arial" w:hAnsi="Arial" w:cs="Arial"/>
          <w:sz w:val="20"/>
          <w:szCs w:val="18"/>
        </w:rPr>
        <w:t xml:space="preserve"> przez Zamawiającego</w:t>
      </w:r>
      <w:r w:rsidR="002A44C8" w:rsidRPr="002A44C8">
        <w:rPr>
          <w:rFonts w:ascii="Arial" w:hAnsi="Arial" w:cs="Arial"/>
          <w:sz w:val="20"/>
          <w:szCs w:val="18"/>
        </w:rPr>
        <w:t>.</w:t>
      </w:r>
      <w:r w:rsidRPr="002A44C8">
        <w:rPr>
          <w:rFonts w:ascii="Arial" w:eastAsia="SimSun" w:hAnsi="Arial" w:cs="Arial"/>
          <w:sz w:val="20"/>
          <w:szCs w:val="18"/>
          <w:lang w:eastAsia="zh-CN"/>
        </w:rPr>
        <w:t xml:space="preserve"> </w:t>
      </w:r>
    </w:p>
    <w:p w:rsidR="002A44C8" w:rsidRDefault="003B45BA" w:rsidP="003B45BA">
      <w:pPr>
        <w:pStyle w:val="Akapitzlist"/>
        <w:numPr>
          <w:ilvl w:val="0"/>
          <w:numId w:val="6"/>
        </w:numPr>
        <w:tabs>
          <w:tab w:val="left" w:pos="360"/>
        </w:tabs>
        <w:suppressAutoHyphens/>
        <w:spacing w:after="0"/>
        <w:jc w:val="both"/>
        <w:rPr>
          <w:rFonts w:ascii="Arial" w:hAnsi="Arial" w:cs="Arial"/>
          <w:sz w:val="20"/>
          <w:szCs w:val="18"/>
        </w:rPr>
      </w:pPr>
      <w:r w:rsidRPr="002A44C8">
        <w:rPr>
          <w:rFonts w:ascii="Arial" w:hAnsi="Arial" w:cs="Arial"/>
          <w:sz w:val="20"/>
          <w:szCs w:val="18"/>
        </w:rPr>
        <w:t xml:space="preserve">Uzgodnienia terminu dostawy z Kierownikiem </w:t>
      </w:r>
      <w:r w:rsidR="002A44C8" w:rsidRPr="002A44C8">
        <w:rPr>
          <w:rFonts w:ascii="Arial" w:hAnsi="Arial" w:cs="Arial"/>
          <w:sz w:val="20"/>
          <w:szCs w:val="20"/>
        </w:rPr>
        <w:t>Oddziału Okulistycznego – lek. Ewą Karoń, tel. 32-67-40-307</w:t>
      </w:r>
    </w:p>
    <w:p w:rsidR="003B45BA" w:rsidRPr="002A44C8" w:rsidRDefault="003B45BA" w:rsidP="003B45BA">
      <w:pPr>
        <w:pStyle w:val="Akapitzlist"/>
        <w:numPr>
          <w:ilvl w:val="0"/>
          <w:numId w:val="6"/>
        </w:numPr>
        <w:tabs>
          <w:tab w:val="left" w:pos="360"/>
        </w:tabs>
        <w:suppressAutoHyphens/>
        <w:spacing w:after="0"/>
        <w:jc w:val="both"/>
        <w:rPr>
          <w:rFonts w:ascii="Arial" w:hAnsi="Arial" w:cs="Arial"/>
          <w:sz w:val="20"/>
          <w:szCs w:val="18"/>
        </w:rPr>
      </w:pPr>
      <w:r w:rsidRPr="002A44C8">
        <w:rPr>
          <w:rFonts w:ascii="Arial" w:hAnsi="Arial" w:cs="Arial"/>
          <w:sz w:val="20"/>
          <w:szCs w:val="18"/>
        </w:rPr>
        <w:t>Montażu i uruchomienie sprzętu w terminie, o którym mowa w pkt 1 (bez dodatkowego wynagrodzenia).</w:t>
      </w:r>
    </w:p>
    <w:p w:rsidR="00396EC9" w:rsidRPr="00396EC9" w:rsidRDefault="00396EC9" w:rsidP="00396EC9">
      <w:pPr>
        <w:pStyle w:val="Akapitzlist"/>
        <w:numPr>
          <w:ilvl w:val="0"/>
          <w:numId w:val="6"/>
        </w:numPr>
        <w:tabs>
          <w:tab w:val="left" w:pos="360"/>
        </w:tabs>
        <w:rPr>
          <w:rFonts w:ascii="Arial" w:hAnsi="Arial" w:cs="Arial"/>
          <w:sz w:val="20"/>
          <w:szCs w:val="18"/>
        </w:rPr>
      </w:pPr>
      <w:r>
        <w:rPr>
          <w:rFonts w:ascii="Arial" w:hAnsi="Arial" w:cs="Arial"/>
          <w:sz w:val="20"/>
          <w:szCs w:val="18"/>
        </w:rPr>
        <w:t>U</w:t>
      </w:r>
      <w:r w:rsidRPr="00396EC9">
        <w:rPr>
          <w:rFonts w:ascii="Arial" w:hAnsi="Arial" w:cs="Arial"/>
          <w:sz w:val="20"/>
          <w:szCs w:val="18"/>
        </w:rPr>
        <w:t>dzielona gwarancji na sprzęt dzierżawiony na cały okres trwania umowy. W okresie gwarancji Wykonawca w pełni odpowiada, zarówno za jakość  techniczną, jak i użytkową dostarczonych urządzeń. Wykonawca w ramach gwarancji na koszt własny naprawia lub wymienia elementy, podzespoły i zespoły, które uległy uszkodzeniu w czasie pracy i nie obciąża Zamawiającego żadnymi kosztami materiałowymi.</w:t>
      </w:r>
    </w:p>
    <w:p w:rsidR="003B45BA" w:rsidRPr="00396EC9" w:rsidRDefault="003B45BA" w:rsidP="00396EC9">
      <w:pPr>
        <w:pStyle w:val="Akapitzlist"/>
        <w:numPr>
          <w:ilvl w:val="0"/>
          <w:numId w:val="6"/>
        </w:numPr>
        <w:tabs>
          <w:tab w:val="left" w:pos="360"/>
        </w:tabs>
        <w:suppressAutoHyphens/>
        <w:spacing w:after="0"/>
        <w:jc w:val="both"/>
        <w:rPr>
          <w:rFonts w:ascii="Arial" w:hAnsi="Arial" w:cs="Arial"/>
          <w:sz w:val="20"/>
          <w:szCs w:val="18"/>
        </w:rPr>
      </w:pPr>
      <w:r w:rsidRPr="00396EC9">
        <w:rPr>
          <w:rFonts w:ascii="Arial" w:hAnsi="Arial" w:cs="Arial"/>
          <w:noProof/>
          <w:color w:val="auto"/>
          <w:sz w:val="20"/>
          <w:szCs w:val="18"/>
        </w:rPr>
        <w:t>Zapewnienia należytej jakości i sprawnego działania sprzętu, przy założeniu jego użytkowania zgodnie z przeznaczeniem i zasadami określonymi w instrukcji obsługi.</w:t>
      </w:r>
    </w:p>
    <w:p w:rsidR="00396EC9" w:rsidRPr="00396EC9" w:rsidRDefault="00396EC9" w:rsidP="00396EC9">
      <w:pPr>
        <w:pStyle w:val="Akapitzlist"/>
        <w:numPr>
          <w:ilvl w:val="0"/>
          <w:numId w:val="6"/>
        </w:numPr>
        <w:tabs>
          <w:tab w:val="left" w:pos="360"/>
        </w:tabs>
        <w:suppressAutoHyphens/>
        <w:spacing w:after="0"/>
        <w:jc w:val="both"/>
        <w:rPr>
          <w:rFonts w:ascii="Arial" w:hAnsi="Arial" w:cs="Arial"/>
          <w:sz w:val="20"/>
          <w:szCs w:val="18"/>
        </w:rPr>
      </w:pPr>
      <w:r>
        <w:rPr>
          <w:rFonts w:ascii="Arial" w:hAnsi="Arial" w:cs="Arial"/>
          <w:noProof/>
          <w:color w:val="auto"/>
          <w:sz w:val="20"/>
          <w:szCs w:val="18"/>
        </w:rPr>
        <w:t>Przeprowadzenia szkolenia pracowników w zakresie obsługi sprzetu.</w:t>
      </w:r>
    </w:p>
    <w:p w:rsidR="003B45BA" w:rsidRPr="00357889" w:rsidRDefault="003B45BA" w:rsidP="003B45BA">
      <w:pPr>
        <w:pStyle w:val="Akapitzlist"/>
        <w:numPr>
          <w:ilvl w:val="0"/>
          <w:numId w:val="6"/>
        </w:numPr>
        <w:tabs>
          <w:tab w:val="left" w:pos="360"/>
        </w:tabs>
        <w:suppressAutoHyphens/>
        <w:spacing w:after="0"/>
        <w:jc w:val="both"/>
        <w:rPr>
          <w:rFonts w:ascii="Arial" w:hAnsi="Arial" w:cs="Arial"/>
          <w:sz w:val="20"/>
          <w:szCs w:val="18"/>
        </w:rPr>
      </w:pPr>
      <w:r w:rsidRPr="00357889">
        <w:rPr>
          <w:rFonts w:ascii="Arial" w:hAnsi="Arial" w:cs="Arial"/>
          <w:noProof/>
          <w:color w:val="auto"/>
          <w:sz w:val="20"/>
          <w:szCs w:val="18"/>
        </w:rPr>
        <w:t xml:space="preserve">Wymiany sprzętu w przypadku naprawy / wymiany tego samego elementu </w:t>
      </w:r>
      <w:r w:rsidR="00364343">
        <w:rPr>
          <w:rFonts w:ascii="Arial" w:hAnsi="Arial" w:cs="Arial"/>
          <w:noProof/>
          <w:color w:val="auto"/>
          <w:sz w:val="20"/>
          <w:szCs w:val="18"/>
        </w:rPr>
        <w:t xml:space="preserve">maksymalnie </w:t>
      </w:r>
      <w:r w:rsidRPr="00357889">
        <w:rPr>
          <w:rFonts w:ascii="Arial" w:hAnsi="Arial" w:cs="Arial"/>
          <w:noProof/>
          <w:color w:val="auto"/>
          <w:sz w:val="20"/>
          <w:szCs w:val="18"/>
        </w:rPr>
        <w:t>3 razy.</w:t>
      </w:r>
    </w:p>
    <w:p w:rsidR="003B45BA" w:rsidRPr="00357889" w:rsidRDefault="003B45BA" w:rsidP="003B45BA">
      <w:pPr>
        <w:pStyle w:val="Akapitzlist"/>
        <w:tabs>
          <w:tab w:val="left" w:pos="360"/>
        </w:tabs>
        <w:suppressAutoHyphens/>
        <w:spacing w:after="0"/>
        <w:jc w:val="both"/>
        <w:rPr>
          <w:rFonts w:ascii="Arial" w:hAnsi="Arial" w:cs="Arial"/>
          <w:sz w:val="20"/>
          <w:szCs w:val="18"/>
        </w:rPr>
      </w:pPr>
    </w:p>
    <w:p w:rsidR="003B45BA" w:rsidRPr="00357889" w:rsidRDefault="003B45BA" w:rsidP="003B45BA">
      <w:pPr>
        <w:pStyle w:val="Akapitzlist"/>
        <w:tabs>
          <w:tab w:val="left" w:pos="360"/>
        </w:tabs>
        <w:spacing w:after="0"/>
        <w:ind w:left="0"/>
        <w:jc w:val="center"/>
        <w:rPr>
          <w:rFonts w:ascii="Arial" w:hAnsi="Arial" w:cs="Arial"/>
          <w:b/>
          <w:sz w:val="20"/>
          <w:szCs w:val="18"/>
        </w:rPr>
      </w:pPr>
      <w:r w:rsidRPr="00357889">
        <w:rPr>
          <w:rFonts w:ascii="Arial" w:hAnsi="Arial" w:cs="Arial"/>
          <w:b/>
          <w:sz w:val="20"/>
          <w:szCs w:val="18"/>
        </w:rPr>
        <w:t>§ 5</w:t>
      </w:r>
    </w:p>
    <w:p w:rsidR="002A44C8" w:rsidRPr="00AB4336" w:rsidRDefault="003B45BA" w:rsidP="00AB4336">
      <w:pPr>
        <w:pStyle w:val="Akapitzlist"/>
        <w:numPr>
          <w:ilvl w:val="0"/>
          <w:numId w:val="7"/>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Sukcesywne dostawy </w:t>
      </w:r>
      <w:r w:rsidR="002A44C8">
        <w:rPr>
          <w:rFonts w:ascii="Arial" w:hAnsi="Arial" w:cs="Arial"/>
          <w:sz w:val="20"/>
          <w:szCs w:val="18"/>
        </w:rPr>
        <w:t>materiałów zużywalnych</w:t>
      </w:r>
      <w:r w:rsidR="002A44C8" w:rsidRPr="002A44C8">
        <w:t xml:space="preserve"> </w:t>
      </w:r>
      <w:proofErr w:type="spellStart"/>
      <w:r w:rsidR="002A44C8" w:rsidRPr="002A44C8">
        <w:rPr>
          <w:rFonts w:ascii="Arial" w:hAnsi="Arial" w:cs="Arial"/>
          <w:sz w:val="20"/>
          <w:szCs w:val="18"/>
        </w:rPr>
        <w:t>loco</w:t>
      </w:r>
      <w:proofErr w:type="spellEnd"/>
      <w:r w:rsidR="002A44C8" w:rsidRPr="002A44C8">
        <w:rPr>
          <w:rFonts w:ascii="Arial" w:hAnsi="Arial" w:cs="Arial"/>
          <w:sz w:val="20"/>
          <w:szCs w:val="18"/>
        </w:rPr>
        <w:t xml:space="preserve"> Apteka Szpitalna,</w:t>
      </w:r>
      <w:r w:rsidR="002A44C8" w:rsidRPr="00357889">
        <w:rPr>
          <w:rFonts w:ascii="Arial" w:eastAsia="Times New Roman" w:hAnsi="Arial" w:cs="Arial"/>
          <w:color w:val="auto"/>
          <w:kern w:val="2"/>
          <w:sz w:val="20"/>
          <w:szCs w:val="18"/>
          <w:lang w:eastAsia="ar-SA"/>
        </w:rPr>
        <w:t xml:space="preserve"> </w:t>
      </w:r>
      <w:r w:rsidRPr="00357889">
        <w:rPr>
          <w:rFonts w:ascii="Arial" w:eastAsia="Times New Roman" w:hAnsi="Arial" w:cs="Arial"/>
          <w:color w:val="auto"/>
          <w:kern w:val="2"/>
          <w:sz w:val="20"/>
          <w:szCs w:val="18"/>
          <w:lang w:eastAsia="ar-SA"/>
        </w:rPr>
        <w:t xml:space="preserve">wraz z rozładunkiem w miejscu wskazanym przez pracownika </w:t>
      </w:r>
      <w:r w:rsidR="00AB4336" w:rsidRPr="00AB4336">
        <w:rPr>
          <w:rFonts w:ascii="Arial" w:eastAsia="Times New Roman" w:hAnsi="Arial" w:cs="Arial"/>
          <w:color w:val="auto"/>
          <w:kern w:val="2"/>
          <w:sz w:val="20"/>
          <w:szCs w:val="18"/>
          <w:lang w:eastAsia="ar-SA"/>
        </w:rPr>
        <w:t>Apteki</w:t>
      </w:r>
      <w:r w:rsidRPr="00AB4336">
        <w:rPr>
          <w:rFonts w:ascii="Arial" w:eastAsia="Times New Roman" w:hAnsi="Arial" w:cs="Arial"/>
          <w:color w:val="auto"/>
          <w:kern w:val="2"/>
          <w:sz w:val="20"/>
          <w:szCs w:val="18"/>
          <w:lang w:eastAsia="ar-SA"/>
        </w:rPr>
        <w:t xml:space="preserve"> </w:t>
      </w:r>
      <w:r w:rsidRPr="00AB4336">
        <w:rPr>
          <w:rFonts w:ascii="Arial" w:hAnsi="Arial" w:cs="Arial"/>
          <w:sz w:val="20"/>
          <w:szCs w:val="18"/>
        </w:rPr>
        <w:t>będą realizowane na koszt i ryzyko Wykonawcy w terminie do ……… dni roboczych (zgodnie z ofertą) od złożenia zamówienia, na podstawie zamówień asortymentowo-ilościowych, przesłanych przez Zamawiającego e-mailem bądź faksem.</w:t>
      </w:r>
    </w:p>
    <w:p w:rsidR="002A44C8" w:rsidRDefault="003B45BA" w:rsidP="002A44C8">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 xml:space="preserve">Za moment dostawy uważa się wydanie towaru upoważnionemu do jego odbioru pracownikowi </w:t>
      </w:r>
      <w:r w:rsidR="006F5393">
        <w:rPr>
          <w:rFonts w:ascii="Arial" w:hAnsi="Arial" w:cs="Arial"/>
          <w:sz w:val="20"/>
          <w:szCs w:val="18"/>
        </w:rPr>
        <w:t>apteki</w:t>
      </w:r>
      <w:r w:rsidRPr="002A44C8">
        <w:rPr>
          <w:rFonts w:ascii="Arial" w:hAnsi="Arial" w:cs="Arial"/>
          <w:sz w:val="20"/>
          <w:szCs w:val="18"/>
        </w:rPr>
        <w:t>.</w:t>
      </w:r>
    </w:p>
    <w:p w:rsidR="002A44C8" w:rsidRDefault="003B45BA" w:rsidP="002A44C8">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Przyjmuje się dostawy w dni robocze – od poniedziałku do piątku w godzinach 9:00 – 13:00.</w:t>
      </w:r>
    </w:p>
    <w:p w:rsidR="002A44C8" w:rsidRDefault="003B45BA" w:rsidP="002A44C8">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Dostarczone produkty powinny posiadać (zarówno na opakowaniach jednostkowych, jak i zbiorczych) w języku polskim oznaczenia fabryczne, zgodnie z obowiązującymi w tym zakresie przepisami.</w:t>
      </w:r>
    </w:p>
    <w:p w:rsidR="002A44C8" w:rsidRDefault="003B45BA" w:rsidP="002A44C8">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Jeżeli wymaga tego specyfika zamawianego produktu, Wykonawca dostarczy go w dodatkowym opakowaniu chroniącym przed uszkodzeniem, utratą właściwości, zniszczeniem w trakcie transportu.</w:t>
      </w: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Default="00396EC9" w:rsidP="00396EC9">
      <w:pPr>
        <w:tabs>
          <w:tab w:val="left" w:pos="360"/>
        </w:tabs>
        <w:suppressAutoHyphens/>
        <w:spacing w:after="0"/>
        <w:jc w:val="both"/>
        <w:rPr>
          <w:rFonts w:ascii="Arial" w:hAnsi="Arial" w:cs="Arial"/>
          <w:sz w:val="20"/>
          <w:szCs w:val="18"/>
        </w:rPr>
      </w:pPr>
    </w:p>
    <w:p w:rsidR="00396EC9" w:rsidRPr="00396EC9" w:rsidRDefault="00396EC9" w:rsidP="00396EC9">
      <w:pPr>
        <w:tabs>
          <w:tab w:val="left" w:pos="360"/>
        </w:tabs>
        <w:suppressAutoHyphens/>
        <w:spacing w:after="0"/>
        <w:jc w:val="both"/>
        <w:rPr>
          <w:rFonts w:ascii="Arial" w:hAnsi="Arial" w:cs="Arial"/>
          <w:sz w:val="20"/>
          <w:szCs w:val="18"/>
        </w:rPr>
      </w:pPr>
    </w:p>
    <w:p w:rsidR="00396EC9" w:rsidRPr="00396EC9" w:rsidRDefault="003B45BA" w:rsidP="00396EC9">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 xml:space="preserve">Zamawiający ma prawo do składania zamówień cząstkowych bez ograniczeń co do ilości oraz cykliczności dostaw, z zastrzeżeniem, iż </w:t>
      </w:r>
      <w:r w:rsidRPr="00396EC9">
        <w:rPr>
          <w:rFonts w:ascii="Arial" w:hAnsi="Arial" w:cs="Arial"/>
          <w:sz w:val="20"/>
          <w:szCs w:val="18"/>
        </w:rPr>
        <w:t>całkowita wartość zamówień nie mo</w:t>
      </w:r>
      <w:r w:rsidR="002A44C8" w:rsidRPr="00396EC9">
        <w:rPr>
          <w:rFonts w:ascii="Arial" w:hAnsi="Arial" w:cs="Arial"/>
          <w:sz w:val="20"/>
          <w:szCs w:val="18"/>
        </w:rPr>
        <w:t xml:space="preserve">że przekroczyć kwoty określonej </w:t>
      </w:r>
      <w:r w:rsidRPr="00396EC9">
        <w:rPr>
          <w:rFonts w:ascii="Arial" w:hAnsi="Arial" w:cs="Arial"/>
          <w:sz w:val="20"/>
          <w:szCs w:val="18"/>
        </w:rPr>
        <w:t>w § 2 ust. 1.</w:t>
      </w:r>
    </w:p>
    <w:p w:rsidR="002A44C8" w:rsidRPr="00396EC9" w:rsidRDefault="003B45BA" w:rsidP="002A44C8">
      <w:pPr>
        <w:pStyle w:val="Akapitzlist"/>
        <w:numPr>
          <w:ilvl w:val="0"/>
          <w:numId w:val="7"/>
        </w:numPr>
        <w:tabs>
          <w:tab w:val="left" w:pos="360"/>
        </w:tabs>
        <w:suppressAutoHyphens/>
        <w:spacing w:after="0"/>
        <w:jc w:val="both"/>
        <w:rPr>
          <w:rFonts w:ascii="Arial" w:hAnsi="Arial" w:cs="Arial"/>
          <w:sz w:val="20"/>
          <w:szCs w:val="18"/>
        </w:rPr>
      </w:pPr>
      <w:r w:rsidRPr="002A44C8">
        <w:rPr>
          <w:rFonts w:ascii="Arial" w:hAnsi="Arial" w:cs="Arial"/>
          <w:sz w:val="20"/>
          <w:szCs w:val="18"/>
        </w:rPr>
        <w:t xml:space="preserve">Zamawiający ma prawo do zwiększenia, bądź zmniejszenia ilości poszczególnych pozycji formularza asortymentowo-cenowego z zastrzeżeniem, iż całkowita wartość zamówień </w:t>
      </w:r>
      <w:bookmarkStart w:id="0" w:name="_GoBack"/>
      <w:bookmarkEnd w:id="0"/>
      <w:r w:rsidRPr="002A44C8">
        <w:rPr>
          <w:rFonts w:ascii="Arial" w:hAnsi="Arial" w:cs="Arial"/>
          <w:sz w:val="20"/>
          <w:szCs w:val="18"/>
        </w:rPr>
        <w:t>nie może przekroczy</w:t>
      </w:r>
      <w:r w:rsidR="00396EC9">
        <w:rPr>
          <w:rFonts w:ascii="Arial" w:hAnsi="Arial" w:cs="Arial"/>
          <w:sz w:val="20"/>
          <w:szCs w:val="18"/>
        </w:rPr>
        <w:t>ć kwoty określonej w § 2 ust. 1.</w:t>
      </w:r>
    </w:p>
    <w:p w:rsidR="003B45BA" w:rsidRPr="00357889" w:rsidRDefault="003B45BA" w:rsidP="003B45BA">
      <w:pPr>
        <w:pStyle w:val="Akapitzlist"/>
        <w:tabs>
          <w:tab w:val="left" w:pos="360"/>
        </w:tabs>
        <w:spacing w:after="0"/>
        <w:ind w:left="357"/>
        <w:jc w:val="both"/>
        <w:rPr>
          <w:rFonts w:ascii="Arial" w:hAnsi="Arial" w:cs="Arial"/>
          <w:b/>
          <w:sz w:val="20"/>
          <w:szCs w:val="18"/>
        </w:rPr>
      </w:pPr>
    </w:p>
    <w:p w:rsidR="003B45BA" w:rsidRPr="00357889" w:rsidRDefault="003B45BA" w:rsidP="002A44C8">
      <w:pPr>
        <w:spacing w:after="0"/>
        <w:jc w:val="center"/>
        <w:rPr>
          <w:rFonts w:ascii="Arial" w:hAnsi="Arial" w:cs="Arial"/>
          <w:b/>
          <w:sz w:val="20"/>
          <w:szCs w:val="18"/>
        </w:rPr>
      </w:pPr>
      <w:r w:rsidRPr="00357889">
        <w:rPr>
          <w:rFonts w:ascii="Arial" w:hAnsi="Arial" w:cs="Arial"/>
          <w:b/>
          <w:sz w:val="20"/>
          <w:szCs w:val="18"/>
        </w:rPr>
        <w:t>§ 6</w:t>
      </w:r>
    </w:p>
    <w:p w:rsidR="003B45BA" w:rsidRPr="00357889" w:rsidRDefault="003B45BA" w:rsidP="003B45BA">
      <w:pPr>
        <w:pStyle w:val="Akapitzlist"/>
        <w:numPr>
          <w:ilvl w:val="0"/>
          <w:numId w:val="5"/>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Warunkiem odbioru sprzętu będzie potwierdzenie przez Zamawiającego prot</w:t>
      </w:r>
      <w:r>
        <w:rPr>
          <w:rFonts w:ascii="Arial" w:hAnsi="Arial" w:cs="Arial"/>
          <w:sz w:val="20"/>
          <w:szCs w:val="18"/>
        </w:rPr>
        <w:t>okołem kompletności i zgodności</w:t>
      </w:r>
      <w:r>
        <w:rPr>
          <w:rFonts w:ascii="Arial" w:hAnsi="Arial" w:cs="Arial"/>
          <w:sz w:val="20"/>
          <w:szCs w:val="18"/>
        </w:rPr>
        <w:br/>
      </w:r>
      <w:r w:rsidRPr="00357889">
        <w:rPr>
          <w:rFonts w:ascii="Arial" w:hAnsi="Arial" w:cs="Arial"/>
          <w:sz w:val="20"/>
          <w:szCs w:val="18"/>
        </w:rPr>
        <w:t>z umową, ofertą i specyfikacją istotnych warunków zamówienia, jego instalacja i uruchomienie oraz przeszkolenie personelu w obsłudze sprzętu.</w:t>
      </w:r>
    </w:p>
    <w:p w:rsidR="003B45BA" w:rsidRPr="00357889" w:rsidRDefault="003B45BA" w:rsidP="003B45BA">
      <w:pPr>
        <w:pStyle w:val="Akapitzlist"/>
        <w:numPr>
          <w:ilvl w:val="0"/>
          <w:numId w:val="5"/>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 xml:space="preserve">Potwierdzenie, o którym mowa w ust. 1, nastąpi w formie protokołu zdawczo-odbiorczego z dostawy i odbioru sprzętu, podpisanego przez osoby upoważnione przez Zamawiającego oraz Wykonawcę - załącznik nr 2 do umowy. </w:t>
      </w:r>
    </w:p>
    <w:p w:rsidR="003B45BA" w:rsidRPr="00357889" w:rsidRDefault="003B45BA" w:rsidP="003B45BA">
      <w:pPr>
        <w:spacing w:after="0"/>
        <w:jc w:val="both"/>
        <w:rPr>
          <w:rFonts w:ascii="Arial" w:hAnsi="Arial" w:cs="Arial"/>
          <w:b/>
          <w:sz w:val="20"/>
          <w:szCs w:val="18"/>
        </w:rPr>
      </w:pPr>
    </w:p>
    <w:p w:rsidR="003B45BA" w:rsidRPr="00357889" w:rsidRDefault="002A44C8" w:rsidP="003B45BA">
      <w:pPr>
        <w:spacing w:after="0"/>
        <w:jc w:val="center"/>
        <w:rPr>
          <w:rFonts w:ascii="Arial" w:hAnsi="Arial" w:cs="Arial"/>
          <w:b/>
          <w:sz w:val="20"/>
          <w:szCs w:val="18"/>
        </w:rPr>
      </w:pPr>
      <w:r>
        <w:rPr>
          <w:rFonts w:ascii="Arial" w:hAnsi="Arial" w:cs="Arial"/>
          <w:b/>
          <w:sz w:val="20"/>
          <w:szCs w:val="18"/>
        </w:rPr>
        <w:t>§ 7</w:t>
      </w:r>
    </w:p>
    <w:p w:rsidR="003B45BA" w:rsidRPr="00357889"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Wykonawca zapewnia, iż przedmiot dostawy jest w całości zgodny z przedstawioną ofertą, wolny od jakichkolwiek wad fizycznych, bądź prawnych, a także w pełni zdatny do użytku zgodnie z przeznaczeniem.</w:t>
      </w:r>
    </w:p>
    <w:p w:rsidR="003B45BA" w:rsidRPr="00357889"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 przypadku stwierdzenia, iż dostarczony towar nie jest zgodny pod względem rodzajowym, ilościowym, bądź jakościowym z umową lub zamówieniem, Zamawiający </w:t>
      </w:r>
      <w:r w:rsidRPr="00357889">
        <w:rPr>
          <w:rFonts w:ascii="Arial" w:eastAsia="Times New Roman" w:hAnsi="Arial" w:cs="Arial"/>
          <w:sz w:val="20"/>
          <w:szCs w:val="18"/>
          <w:lang w:eastAsia="zh-CN"/>
        </w:rPr>
        <w:t>zgłosi reklamację pocztą elektroniczną bądź faksem</w:t>
      </w:r>
      <w:r>
        <w:rPr>
          <w:rFonts w:ascii="Arial" w:eastAsia="Times New Roman" w:hAnsi="Arial" w:cs="Arial"/>
          <w:sz w:val="20"/>
          <w:szCs w:val="18"/>
          <w:lang w:eastAsia="zh-CN"/>
        </w:rPr>
        <w:br/>
      </w:r>
      <w:r w:rsidRPr="00357889">
        <w:rPr>
          <w:rFonts w:ascii="Arial" w:eastAsia="Times New Roman" w:hAnsi="Arial" w:cs="Arial"/>
          <w:sz w:val="20"/>
          <w:szCs w:val="18"/>
          <w:lang w:eastAsia="zh-CN"/>
        </w:rPr>
        <w:t>w terminie 2 dni roboczych od otrzymania towaru</w:t>
      </w:r>
      <w:r w:rsidRPr="00357889">
        <w:rPr>
          <w:rFonts w:ascii="Arial" w:hAnsi="Arial" w:cs="Arial"/>
          <w:sz w:val="20"/>
          <w:szCs w:val="18"/>
        </w:rPr>
        <w:t>.</w:t>
      </w:r>
    </w:p>
    <w:p w:rsidR="003B45BA" w:rsidRPr="00357889"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Wykonawca zobowiązuje się do wymiany towaru na</w:t>
      </w:r>
      <w:r w:rsidRPr="00357889">
        <w:rPr>
          <w:rFonts w:ascii="Arial" w:eastAsia="Times New Roman" w:hAnsi="Arial" w:cs="Arial"/>
          <w:sz w:val="20"/>
          <w:szCs w:val="18"/>
          <w:lang w:eastAsia="zh-CN"/>
        </w:rPr>
        <w:t xml:space="preserve"> zgodny pod względem rodzajowym,</w:t>
      </w:r>
      <w:r w:rsidRPr="00357889">
        <w:rPr>
          <w:rFonts w:ascii="Arial" w:hAnsi="Arial" w:cs="Arial"/>
          <w:sz w:val="20"/>
          <w:szCs w:val="18"/>
        </w:rPr>
        <w:t xml:space="preserve"> wolny od wad </w:t>
      </w:r>
      <w:r w:rsidRPr="00357889">
        <w:rPr>
          <w:rFonts w:ascii="Arial" w:eastAsia="Times New Roman" w:hAnsi="Arial" w:cs="Arial"/>
          <w:sz w:val="20"/>
          <w:szCs w:val="18"/>
          <w:lang w:eastAsia="zh-CN"/>
        </w:rPr>
        <w:t>lub dostarczenia brakującej ilości tow</w:t>
      </w:r>
      <w:r w:rsidR="00BC463C">
        <w:rPr>
          <w:rFonts w:ascii="Arial" w:eastAsia="Times New Roman" w:hAnsi="Arial" w:cs="Arial"/>
          <w:sz w:val="20"/>
          <w:szCs w:val="18"/>
          <w:lang w:eastAsia="zh-CN"/>
        </w:rPr>
        <w:t>aru na własny koszt w terminie 2</w:t>
      </w:r>
      <w:r w:rsidRPr="00357889">
        <w:rPr>
          <w:rFonts w:ascii="Arial" w:eastAsia="Times New Roman" w:hAnsi="Arial" w:cs="Arial"/>
          <w:sz w:val="20"/>
          <w:szCs w:val="18"/>
          <w:lang w:eastAsia="zh-CN"/>
        </w:rPr>
        <w:t xml:space="preserve"> dni roboczych od chwili zgłoszenia reklamacji przez Zamawiającego</w:t>
      </w:r>
      <w:r w:rsidRPr="00357889">
        <w:rPr>
          <w:rFonts w:ascii="Arial" w:hAnsi="Arial" w:cs="Arial"/>
          <w:sz w:val="20"/>
          <w:szCs w:val="18"/>
        </w:rPr>
        <w:t>.</w:t>
      </w:r>
    </w:p>
    <w:p w:rsidR="003B45BA" w:rsidRPr="002A44C8"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 xml:space="preserve">Dostarczenie nowego towaru, </w:t>
      </w:r>
      <w:r w:rsidRPr="00357889">
        <w:rPr>
          <w:rFonts w:ascii="Arial" w:eastAsia="Times New Roman" w:hAnsi="Arial" w:cs="Arial"/>
          <w:sz w:val="20"/>
          <w:szCs w:val="18"/>
          <w:lang w:eastAsia="zh-CN"/>
        </w:rPr>
        <w:t xml:space="preserve">zgodnego pod względem rodzajowym, wolnego od wad lub brakującej ilości towaru </w:t>
      </w:r>
      <w:r w:rsidRPr="00357889">
        <w:rPr>
          <w:rFonts w:ascii="Arial" w:hAnsi="Arial" w:cs="Arial"/>
          <w:sz w:val="20"/>
          <w:szCs w:val="18"/>
        </w:rPr>
        <w:t>nastąpi na koszt i ryzyko Wykonawcy.</w:t>
      </w:r>
    </w:p>
    <w:p w:rsidR="003B45BA" w:rsidRPr="00357889"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Powyższe postanowienia nie wyłączają uprawnień z tytułu rękojmi za wady, ani innych uprawnień przewidzianych niniejszą umową, bądź wynikających z treści obowiązujących w tym zakresie przepisów.</w:t>
      </w:r>
    </w:p>
    <w:p w:rsidR="003B45BA" w:rsidRPr="00357889" w:rsidRDefault="003B45BA" w:rsidP="003B45BA">
      <w:pPr>
        <w:pStyle w:val="Akapitzlist"/>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Wykonawca upoważnia swojego pracownika: ………………………………………… nr tel. ………………………, adres mail …………………………… do stałych kontaktów z: Kierownikiem </w:t>
      </w:r>
      <w:r w:rsidR="002A44C8">
        <w:rPr>
          <w:rFonts w:ascii="Arial" w:hAnsi="Arial" w:cs="Arial"/>
          <w:sz w:val="20"/>
          <w:szCs w:val="18"/>
        </w:rPr>
        <w:t xml:space="preserve">Oddziału Okulistycznego </w:t>
      </w:r>
      <w:r>
        <w:rPr>
          <w:rFonts w:ascii="Arial" w:hAnsi="Arial" w:cs="Arial"/>
          <w:sz w:val="20"/>
          <w:szCs w:val="18"/>
        </w:rPr>
        <w:t xml:space="preserve">lub </w:t>
      </w:r>
      <w:r w:rsidRPr="00357889">
        <w:rPr>
          <w:rFonts w:ascii="Arial" w:hAnsi="Arial" w:cs="Arial"/>
          <w:sz w:val="20"/>
          <w:szCs w:val="18"/>
        </w:rPr>
        <w:t>osobą go</w:t>
      </w:r>
      <w:r>
        <w:rPr>
          <w:rFonts w:ascii="Arial" w:hAnsi="Arial" w:cs="Arial"/>
          <w:sz w:val="20"/>
          <w:szCs w:val="18"/>
        </w:rPr>
        <w:t xml:space="preserve"> zastępującą,</w:t>
      </w:r>
      <w:r w:rsidRPr="00357889">
        <w:rPr>
          <w:rFonts w:ascii="Arial" w:hAnsi="Arial" w:cs="Arial"/>
          <w:sz w:val="20"/>
          <w:szCs w:val="18"/>
        </w:rPr>
        <w:t xml:space="preserve"> a w tym do przyjmowania zamówień, nadzorowania ich realizacji, składania reklamacji.</w:t>
      </w:r>
    </w:p>
    <w:p w:rsidR="003B45BA" w:rsidRPr="00357889" w:rsidRDefault="003B45BA" w:rsidP="003B45BA">
      <w:pPr>
        <w:pStyle w:val="Akapitzlist"/>
        <w:numPr>
          <w:ilvl w:val="0"/>
          <w:numId w:val="8"/>
        </w:numPr>
        <w:suppressAutoHyphens/>
        <w:spacing w:after="0"/>
        <w:ind w:left="357" w:hanging="357"/>
        <w:jc w:val="both"/>
        <w:rPr>
          <w:rFonts w:ascii="Arial" w:hAnsi="Arial" w:cs="Arial"/>
          <w:b/>
          <w:sz w:val="20"/>
          <w:szCs w:val="18"/>
        </w:rPr>
      </w:pPr>
      <w:r w:rsidRPr="00357889">
        <w:rPr>
          <w:rFonts w:ascii="Arial" w:hAnsi="Arial" w:cs="Arial"/>
          <w:sz w:val="20"/>
          <w:szCs w:val="18"/>
        </w:rPr>
        <w:t xml:space="preserve">Za realizację umowy po stronie Zamawiającego odpowiedzialny jest: Kierownik </w:t>
      </w:r>
      <w:r w:rsidR="0070519F">
        <w:rPr>
          <w:rFonts w:ascii="Arial" w:hAnsi="Arial" w:cs="Arial"/>
          <w:sz w:val="20"/>
          <w:szCs w:val="18"/>
        </w:rPr>
        <w:t>Oddziału Okulistycznego</w:t>
      </w:r>
      <w:r w:rsidRPr="00357889">
        <w:rPr>
          <w:rFonts w:ascii="Arial" w:hAnsi="Arial" w:cs="Arial"/>
          <w:sz w:val="20"/>
          <w:szCs w:val="18"/>
        </w:rPr>
        <w:t>, a w przypadku jego</w:t>
      </w:r>
      <w:r>
        <w:rPr>
          <w:rFonts w:ascii="Arial" w:hAnsi="Arial" w:cs="Arial"/>
          <w:sz w:val="20"/>
          <w:szCs w:val="18"/>
        </w:rPr>
        <w:t xml:space="preserve"> </w:t>
      </w:r>
      <w:r w:rsidRPr="00357889">
        <w:rPr>
          <w:rFonts w:ascii="Arial" w:hAnsi="Arial" w:cs="Arial"/>
          <w:sz w:val="20"/>
          <w:szCs w:val="18"/>
        </w:rPr>
        <w:t>nieobecności osoba go zastępująca.</w:t>
      </w:r>
    </w:p>
    <w:p w:rsidR="003B45BA" w:rsidRDefault="003B45BA" w:rsidP="003B45BA">
      <w:pPr>
        <w:spacing w:after="0"/>
        <w:jc w:val="both"/>
        <w:rPr>
          <w:rFonts w:ascii="Arial" w:hAnsi="Arial" w:cs="Arial"/>
          <w:b/>
          <w:sz w:val="20"/>
          <w:szCs w:val="18"/>
        </w:rPr>
      </w:pPr>
    </w:p>
    <w:p w:rsidR="003B45BA" w:rsidRPr="00357889" w:rsidRDefault="00534EF9" w:rsidP="003B45BA">
      <w:pPr>
        <w:spacing w:after="0"/>
        <w:jc w:val="center"/>
        <w:rPr>
          <w:rFonts w:ascii="Arial" w:hAnsi="Arial" w:cs="Arial"/>
          <w:b/>
          <w:sz w:val="20"/>
          <w:szCs w:val="18"/>
        </w:rPr>
      </w:pPr>
      <w:r>
        <w:rPr>
          <w:rFonts w:ascii="Arial" w:hAnsi="Arial" w:cs="Arial"/>
          <w:b/>
          <w:sz w:val="20"/>
          <w:szCs w:val="18"/>
        </w:rPr>
        <w:t>§ 8</w:t>
      </w:r>
    </w:p>
    <w:p w:rsidR="003B45BA" w:rsidRPr="00357889" w:rsidRDefault="003B45BA" w:rsidP="003B45BA">
      <w:pPr>
        <w:numPr>
          <w:ilvl w:val="0"/>
          <w:numId w:val="9"/>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Wykonawca </w:t>
      </w:r>
      <w:r w:rsidR="00364343">
        <w:rPr>
          <w:rFonts w:ascii="Arial" w:hAnsi="Arial" w:cs="Arial"/>
          <w:sz w:val="20"/>
          <w:szCs w:val="18"/>
        </w:rPr>
        <w:t>będzie wystawiał</w:t>
      </w:r>
      <w:r w:rsidRPr="00357889">
        <w:rPr>
          <w:rFonts w:ascii="Arial" w:hAnsi="Arial" w:cs="Arial"/>
          <w:sz w:val="20"/>
          <w:szCs w:val="18"/>
        </w:rPr>
        <w:t xml:space="preserve"> fakturę</w:t>
      </w:r>
      <w:r w:rsidR="00164DDB">
        <w:rPr>
          <w:rFonts w:ascii="Arial" w:hAnsi="Arial" w:cs="Arial"/>
          <w:sz w:val="20"/>
          <w:szCs w:val="18"/>
        </w:rPr>
        <w:t xml:space="preserve"> z tytułu najmu sprzętu</w:t>
      </w:r>
      <w:r w:rsidRPr="00357889">
        <w:rPr>
          <w:rFonts w:ascii="Arial" w:hAnsi="Arial" w:cs="Arial"/>
          <w:sz w:val="20"/>
          <w:szCs w:val="18"/>
        </w:rPr>
        <w:t xml:space="preserve"> po zakończeniu każdego miesiąca,</w:t>
      </w:r>
      <w:r w:rsidR="00D23EA0">
        <w:rPr>
          <w:rFonts w:ascii="Arial" w:hAnsi="Arial" w:cs="Arial"/>
          <w:sz w:val="20"/>
          <w:szCs w:val="18"/>
        </w:rPr>
        <w:t xml:space="preserve"> którego najem sprzętu </w:t>
      </w:r>
      <w:r>
        <w:rPr>
          <w:rFonts w:ascii="Arial" w:hAnsi="Arial" w:cs="Arial"/>
          <w:sz w:val="20"/>
          <w:szCs w:val="18"/>
        </w:rPr>
        <w:t>dotyczy</w:t>
      </w:r>
      <w:r w:rsidR="00364343">
        <w:rPr>
          <w:rFonts w:ascii="Arial" w:hAnsi="Arial" w:cs="Arial"/>
          <w:sz w:val="20"/>
          <w:szCs w:val="18"/>
        </w:rPr>
        <w:t>.</w:t>
      </w:r>
      <w:r w:rsidR="00D23EA0">
        <w:rPr>
          <w:rFonts w:ascii="Arial" w:hAnsi="Arial" w:cs="Arial"/>
          <w:sz w:val="20"/>
          <w:szCs w:val="18"/>
        </w:rPr>
        <w:t xml:space="preserve"> </w:t>
      </w:r>
      <w:r w:rsidRPr="00357889">
        <w:rPr>
          <w:rFonts w:ascii="Arial" w:hAnsi="Arial" w:cs="Arial"/>
          <w:sz w:val="20"/>
          <w:szCs w:val="18"/>
        </w:rPr>
        <w:t>Czynsz za najem sprzętu płatny będzie</w:t>
      </w:r>
      <w:r w:rsidRPr="00357889">
        <w:rPr>
          <w:rFonts w:ascii="Arial" w:hAnsi="Arial" w:cs="Arial"/>
          <w:noProof/>
          <w:color w:val="auto"/>
          <w:sz w:val="20"/>
          <w:szCs w:val="18"/>
        </w:rPr>
        <w:t xml:space="preserve"> </w:t>
      </w:r>
      <w:r w:rsidR="00364343">
        <w:rPr>
          <w:rFonts w:ascii="Arial" w:hAnsi="Arial" w:cs="Arial"/>
          <w:noProof/>
          <w:color w:val="auto"/>
          <w:sz w:val="20"/>
          <w:szCs w:val="18"/>
        </w:rPr>
        <w:t xml:space="preserve">w </w:t>
      </w:r>
      <w:r w:rsidRPr="00357889">
        <w:rPr>
          <w:rFonts w:ascii="Arial" w:hAnsi="Arial" w:cs="Arial"/>
          <w:noProof/>
          <w:color w:val="auto"/>
          <w:sz w:val="20"/>
          <w:szCs w:val="18"/>
        </w:rPr>
        <w:t xml:space="preserve">terminie do 60 dni od </w:t>
      </w:r>
      <w:r w:rsidR="00364343">
        <w:rPr>
          <w:rFonts w:ascii="Arial" w:hAnsi="Arial" w:cs="Arial"/>
          <w:noProof/>
          <w:color w:val="auto"/>
          <w:sz w:val="20"/>
          <w:szCs w:val="18"/>
        </w:rPr>
        <w:t xml:space="preserve">dnia </w:t>
      </w:r>
      <w:r w:rsidRPr="00357889">
        <w:rPr>
          <w:rFonts w:ascii="Arial" w:hAnsi="Arial" w:cs="Arial"/>
          <w:noProof/>
          <w:color w:val="auto"/>
          <w:sz w:val="20"/>
          <w:szCs w:val="18"/>
        </w:rPr>
        <w:t>otrzymania prawidłowo wystawionej faktury.</w:t>
      </w:r>
      <w:r w:rsidRPr="00357889">
        <w:rPr>
          <w:rFonts w:ascii="Arial" w:hAnsi="Arial" w:cs="Arial"/>
          <w:sz w:val="20"/>
          <w:szCs w:val="18"/>
        </w:rPr>
        <w:t xml:space="preserve">  </w:t>
      </w:r>
      <w:r w:rsidRPr="00357889">
        <w:rPr>
          <w:rFonts w:ascii="Arial" w:hAnsi="Arial" w:cs="Arial"/>
          <w:noProof/>
          <w:color w:val="auto"/>
          <w:sz w:val="20"/>
          <w:szCs w:val="18"/>
        </w:rPr>
        <w:t>Czynsz należny jest począwszy od dnia protokolarnego odbioru sprzętu, przy czym w</w:t>
      </w:r>
      <w:r w:rsidR="00364343">
        <w:rPr>
          <w:rFonts w:ascii="Arial" w:hAnsi="Arial" w:cs="Arial"/>
          <w:noProof/>
          <w:color w:val="auto"/>
          <w:sz w:val="20"/>
          <w:szCs w:val="18"/>
        </w:rPr>
        <w:t xml:space="preserve"> przypadku podpisania protokołu </w:t>
      </w:r>
      <w:r w:rsidRPr="00357889">
        <w:rPr>
          <w:rFonts w:ascii="Arial" w:hAnsi="Arial" w:cs="Arial"/>
          <w:noProof/>
          <w:color w:val="auto"/>
          <w:sz w:val="20"/>
          <w:szCs w:val="18"/>
        </w:rPr>
        <w:t>zdawczo-</w:t>
      </w:r>
      <w:r w:rsidR="00364343">
        <w:rPr>
          <w:rFonts w:ascii="Arial" w:hAnsi="Arial" w:cs="Arial"/>
          <w:noProof/>
          <w:color w:val="auto"/>
          <w:sz w:val="20"/>
          <w:szCs w:val="18"/>
        </w:rPr>
        <w:t xml:space="preserve">odbiorczego </w:t>
      </w:r>
      <w:r w:rsidRPr="00357889">
        <w:rPr>
          <w:rFonts w:ascii="Arial" w:hAnsi="Arial" w:cs="Arial"/>
          <w:noProof/>
          <w:color w:val="auto"/>
          <w:sz w:val="20"/>
          <w:szCs w:val="18"/>
        </w:rPr>
        <w:t>w trakcie miesiąca czynsz za ten miesiąc obliczony zostanie proporcjonalnie dla ilości dni pozostałych do końca miesiąca.</w:t>
      </w:r>
    </w:p>
    <w:p w:rsidR="0070519F" w:rsidRPr="0070519F" w:rsidRDefault="003B45BA" w:rsidP="0070519F">
      <w:pPr>
        <w:numPr>
          <w:ilvl w:val="0"/>
          <w:numId w:val="9"/>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Zapłata za dostawę </w:t>
      </w:r>
      <w:r w:rsidR="0070519F">
        <w:rPr>
          <w:rFonts w:ascii="Arial" w:hAnsi="Arial" w:cs="Arial"/>
          <w:sz w:val="20"/>
          <w:szCs w:val="18"/>
        </w:rPr>
        <w:t>materiałów zużywalnych</w:t>
      </w:r>
      <w:r w:rsidRPr="00357889">
        <w:rPr>
          <w:rFonts w:ascii="Arial" w:hAnsi="Arial" w:cs="Arial"/>
          <w:sz w:val="20"/>
          <w:szCs w:val="18"/>
        </w:rPr>
        <w:t xml:space="preserve"> nastąpi po dokonaniu sprawdzenia pod względem zamówienia, jego zgodności ilościowych</w:t>
      </w:r>
      <w:r>
        <w:rPr>
          <w:rFonts w:ascii="Arial" w:hAnsi="Arial" w:cs="Arial"/>
          <w:sz w:val="20"/>
          <w:szCs w:val="18"/>
        </w:rPr>
        <w:t xml:space="preserve"> </w:t>
      </w:r>
      <w:r w:rsidRPr="00357889">
        <w:rPr>
          <w:rFonts w:ascii="Arial" w:hAnsi="Arial" w:cs="Arial"/>
          <w:sz w:val="20"/>
          <w:szCs w:val="18"/>
        </w:rPr>
        <w:t xml:space="preserve">i jakościowych </w:t>
      </w:r>
      <w:r w:rsidR="0070519F" w:rsidRPr="0070519F">
        <w:rPr>
          <w:rFonts w:ascii="Arial" w:hAnsi="Arial" w:cs="Arial"/>
          <w:sz w:val="20"/>
          <w:szCs w:val="18"/>
        </w:rPr>
        <w:t>na rachunek bankowy Wykonawcy wskazany na fakturze, znajdujący się w bazie podatników VAT na tzw. „białej liście” w terminie do 60 dni od daty otrzymania prawidłowo wystawionej faktury po każdorazowej cząstkowej dostawie.</w:t>
      </w:r>
    </w:p>
    <w:p w:rsidR="003B45BA" w:rsidRPr="00357889" w:rsidRDefault="003B45BA" w:rsidP="003B45BA">
      <w:pPr>
        <w:numPr>
          <w:ilvl w:val="0"/>
          <w:numId w:val="9"/>
        </w:numPr>
        <w:suppressAutoHyphens/>
        <w:spacing w:after="0"/>
        <w:ind w:left="357" w:hanging="357"/>
        <w:jc w:val="both"/>
        <w:rPr>
          <w:rFonts w:ascii="Arial" w:hAnsi="Arial" w:cs="Arial"/>
          <w:sz w:val="20"/>
          <w:szCs w:val="18"/>
        </w:rPr>
      </w:pPr>
      <w:r w:rsidRPr="00357889">
        <w:rPr>
          <w:rFonts w:ascii="Arial" w:hAnsi="Arial" w:cs="Arial"/>
          <w:sz w:val="20"/>
          <w:szCs w:val="18"/>
        </w:rPr>
        <w:t>Wykonawca zobowiązany jest do wyspecyfikowania na fakturze cen dla poszczególnych pozycji wy</w:t>
      </w:r>
      <w:r>
        <w:rPr>
          <w:rFonts w:ascii="Arial" w:hAnsi="Arial" w:cs="Arial"/>
          <w:sz w:val="20"/>
          <w:szCs w:val="18"/>
        </w:rPr>
        <w:t>mienionych</w:t>
      </w:r>
      <w:r>
        <w:rPr>
          <w:rFonts w:ascii="Arial" w:hAnsi="Arial" w:cs="Arial"/>
          <w:sz w:val="20"/>
          <w:szCs w:val="18"/>
        </w:rPr>
        <w:br/>
      </w:r>
      <w:r w:rsidRPr="00357889">
        <w:rPr>
          <w:rFonts w:ascii="Arial" w:hAnsi="Arial" w:cs="Arial"/>
          <w:sz w:val="20"/>
          <w:szCs w:val="18"/>
        </w:rPr>
        <w:t>w formularzu asortymentowo-cenowym.</w:t>
      </w:r>
    </w:p>
    <w:p w:rsidR="003B45BA" w:rsidRPr="00357889" w:rsidRDefault="003B45BA" w:rsidP="003B45BA">
      <w:pPr>
        <w:numPr>
          <w:ilvl w:val="0"/>
          <w:numId w:val="9"/>
        </w:numPr>
        <w:suppressAutoHyphens/>
        <w:spacing w:after="0"/>
        <w:ind w:left="357" w:hanging="357"/>
        <w:jc w:val="both"/>
        <w:rPr>
          <w:rFonts w:ascii="Arial" w:hAnsi="Arial" w:cs="Arial"/>
          <w:sz w:val="20"/>
          <w:szCs w:val="18"/>
        </w:rPr>
      </w:pPr>
      <w:r w:rsidRPr="00357889">
        <w:rPr>
          <w:rFonts w:ascii="Arial" w:hAnsi="Arial" w:cs="Arial"/>
          <w:sz w:val="20"/>
          <w:szCs w:val="18"/>
        </w:rPr>
        <w:t>Zapłata należności będzie dokonana na konto wskazane na fakturze.</w:t>
      </w:r>
    </w:p>
    <w:p w:rsidR="003B45BA" w:rsidRPr="00357889" w:rsidRDefault="003B45BA" w:rsidP="003B45BA">
      <w:pPr>
        <w:numPr>
          <w:ilvl w:val="0"/>
          <w:numId w:val="9"/>
        </w:numPr>
        <w:suppressAutoHyphens/>
        <w:spacing w:after="0"/>
        <w:ind w:left="357" w:hanging="357"/>
        <w:jc w:val="both"/>
        <w:rPr>
          <w:rFonts w:ascii="Arial" w:hAnsi="Arial" w:cs="Arial"/>
          <w:sz w:val="20"/>
          <w:szCs w:val="18"/>
        </w:rPr>
      </w:pPr>
      <w:r w:rsidRPr="00357889">
        <w:rPr>
          <w:rFonts w:ascii="Arial" w:hAnsi="Arial" w:cs="Arial"/>
          <w:sz w:val="20"/>
          <w:szCs w:val="18"/>
        </w:rPr>
        <w:t>Za datę zapłaty uważa się datę obciążenia rachunku bankowego Zamawiającego.</w:t>
      </w:r>
    </w:p>
    <w:p w:rsidR="00534EF9" w:rsidRDefault="00534EF9" w:rsidP="003B45BA">
      <w:pPr>
        <w:spacing w:after="0"/>
        <w:jc w:val="both"/>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96EC9" w:rsidRDefault="00396EC9" w:rsidP="003B45BA">
      <w:pPr>
        <w:spacing w:after="0"/>
        <w:jc w:val="center"/>
        <w:rPr>
          <w:rFonts w:ascii="Arial" w:hAnsi="Arial" w:cs="Arial"/>
          <w:b/>
          <w:sz w:val="20"/>
          <w:szCs w:val="18"/>
        </w:rPr>
      </w:pPr>
    </w:p>
    <w:p w:rsidR="003B45BA" w:rsidRPr="00357889" w:rsidRDefault="00534EF9" w:rsidP="003B45BA">
      <w:pPr>
        <w:spacing w:after="0"/>
        <w:jc w:val="center"/>
        <w:rPr>
          <w:rFonts w:ascii="Arial" w:hAnsi="Arial" w:cs="Arial"/>
          <w:b/>
          <w:sz w:val="20"/>
          <w:szCs w:val="18"/>
        </w:rPr>
      </w:pPr>
      <w:r>
        <w:rPr>
          <w:rFonts w:ascii="Arial" w:hAnsi="Arial" w:cs="Arial"/>
          <w:b/>
          <w:sz w:val="20"/>
          <w:szCs w:val="18"/>
        </w:rPr>
        <w:t>§ 9</w:t>
      </w:r>
    </w:p>
    <w:p w:rsidR="003B45BA" w:rsidRPr="001433C8" w:rsidRDefault="003B45BA" w:rsidP="001433C8">
      <w:pPr>
        <w:spacing w:after="0"/>
        <w:jc w:val="both"/>
        <w:rPr>
          <w:rFonts w:ascii="Arial" w:hAnsi="Arial" w:cs="Arial"/>
          <w:b/>
          <w:sz w:val="20"/>
          <w:szCs w:val="18"/>
        </w:rPr>
      </w:pPr>
      <w:r w:rsidRPr="00357889">
        <w:rPr>
          <w:rFonts w:ascii="Arial" w:hAnsi="Arial" w:cs="Arial"/>
          <w:sz w:val="20"/>
          <w:szCs w:val="18"/>
        </w:rPr>
        <w:t>Zamawiający zobowiązuje się odebrać przedmiot dostawy zgodny z umową, ofertą i specyfi</w:t>
      </w:r>
      <w:r w:rsidR="001433C8">
        <w:rPr>
          <w:rFonts w:ascii="Arial" w:hAnsi="Arial" w:cs="Arial"/>
          <w:sz w:val="20"/>
          <w:szCs w:val="18"/>
        </w:rPr>
        <w:t xml:space="preserve">kacją istotnych warunków </w:t>
      </w:r>
      <w:r w:rsidRPr="00357889">
        <w:rPr>
          <w:rFonts w:ascii="Arial" w:hAnsi="Arial" w:cs="Arial"/>
          <w:sz w:val="20"/>
          <w:szCs w:val="18"/>
        </w:rPr>
        <w:t>zamówienia oraz zapła</w:t>
      </w:r>
      <w:r w:rsidR="00364343">
        <w:rPr>
          <w:rFonts w:ascii="Arial" w:hAnsi="Arial" w:cs="Arial"/>
          <w:sz w:val="20"/>
          <w:szCs w:val="18"/>
        </w:rPr>
        <w:t>cić wynagrodzenie, zgodnie z § 2 ust.1</w:t>
      </w:r>
      <w:r w:rsidR="001433C8">
        <w:rPr>
          <w:rFonts w:ascii="Arial" w:hAnsi="Arial" w:cs="Arial"/>
          <w:sz w:val="20"/>
          <w:szCs w:val="18"/>
        </w:rPr>
        <w:t xml:space="preserve"> i § 8</w:t>
      </w:r>
      <w:r w:rsidR="001433C8">
        <w:rPr>
          <w:rFonts w:ascii="Arial" w:hAnsi="Arial" w:cs="Arial"/>
          <w:b/>
          <w:sz w:val="20"/>
          <w:szCs w:val="18"/>
        </w:rPr>
        <w:t xml:space="preserve"> </w:t>
      </w:r>
      <w:r w:rsidRPr="00357889">
        <w:rPr>
          <w:rFonts w:ascii="Arial" w:hAnsi="Arial" w:cs="Arial"/>
          <w:sz w:val="20"/>
          <w:szCs w:val="18"/>
        </w:rPr>
        <w:t>niniejszej umowy.</w:t>
      </w:r>
    </w:p>
    <w:p w:rsidR="00534EF9" w:rsidRPr="00357889" w:rsidRDefault="00534EF9" w:rsidP="003B45BA">
      <w:pPr>
        <w:spacing w:after="120"/>
        <w:jc w:val="both"/>
        <w:rPr>
          <w:rFonts w:ascii="Arial" w:hAnsi="Arial" w:cs="Arial"/>
          <w:b/>
          <w:sz w:val="20"/>
          <w:szCs w:val="18"/>
        </w:rPr>
      </w:pPr>
    </w:p>
    <w:p w:rsidR="003B45BA" w:rsidRPr="00357889" w:rsidRDefault="00534EF9" w:rsidP="003B45BA">
      <w:pPr>
        <w:spacing w:after="0"/>
        <w:jc w:val="center"/>
        <w:rPr>
          <w:rFonts w:ascii="Arial" w:hAnsi="Arial" w:cs="Arial"/>
          <w:sz w:val="20"/>
          <w:szCs w:val="18"/>
        </w:rPr>
      </w:pPr>
      <w:r>
        <w:rPr>
          <w:rFonts w:ascii="Arial" w:hAnsi="Arial" w:cs="Arial"/>
          <w:b/>
          <w:sz w:val="20"/>
          <w:szCs w:val="18"/>
        </w:rPr>
        <w:t>§ 10</w:t>
      </w:r>
    </w:p>
    <w:p w:rsidR="003B45BA" w:rsidRPr="00357889" w:rsidRDefault="003B45BA" w:rsidP="003B45BA">
      <w:pPr>
        <w:numPr>
          <w:ilvl w:val="0"/>
          <w:numId w:val="10"/>
        </w:numPr>
        <w:tabs>
          <w:tab w:val="left" w:pos="360"/>
        </w:tabs>
        <w:suppressAutoHyphens/>
        <w:spacing w:after="0"/>
        <w:ind w:left="357" w:hanging="357"/>
        <w:jc w:val="both"/>
        <w:rPr>
          <w:rFonts w:ascii="Arial" w:hAnsi="Arial" w:cs="Arial"/>
          <w:sz w:val="20"/>
          <w:szCs w:val="18"/>
        </w:rPr>
      </w:pPr>
      <w:r w:rsidRPr="00357889">
        <w:rPr>
          <w:rFonts w:ascii="Arial" w:hAnsi="Arial" w:cs="Arial"/>
          <w:spacing w:val="-2"/>
          <w:sz w:val="20"/>
          <w:szCs w:val="18"/>
        </w:rPr>
        <w:t>Zamawiający może naliczyć kary umowne Wykonawcy w wysokości:</w:t>
      </w:r>
    </w:p>
    <w:p w:rsidR="0070519F" w:rsidRPr="009377E7" w:rsidRDefault="0070519F" w:rsidP="0070519F">
      <w:pPr>
        <w:pStyle w:val="Akapitzlist"/>
        <w:numPr>
          <w:ilvl w:val="0"/>
          <w:numId w:val="11"/>
        </w:numPr>
        <w:tabs>
          <w:tab w:val="left" w:pos="360"/>
        </w:tabs>
        <w:suppressAutoHyphens/>
        <w:spacing w:after="0"/>
        <w:jc w:val="both"/>
        <w:rPr>
          <w:rFonts w:ascii="Arial" w:hAnsi="Arial" w:cs="Arial"/>
          <w:sz w:val="20"/>
          <w:szCs w:val="18"/>
        </w:rPr>
      </w:pPr>
      <w:r w:rsidRPr="009377E7">
        <w:rPr>
          <w:rFonts w:ascii="Arial" w:hAnsi="Arial" w:cs="Arial"/>
          <w:sz w:val="20"/>
          <w:szCs w:val="18"/>
        </w:rPr>
        <w:t>1</w:t>
      </w:r>
      <w:r w:rsidR="003B45BA" w:rsidRPr="009377E7">
        <w:rPr>
          <w:rFonts w:ascii="Arial" w:hAnsi="Arial" w:cs="Arial"/>
          <w:sz w:val="20"/>
          <w:szCs w:val="18"/>
        </w:rPr>
        <w:t xml:space="preserve"> % wartości netto niezrealizowanej w terminie części dostawy </w:t>
      </w:r>
      <w:r w:rsidR="00364343">
        <w:rPr>
          <w:rFonts w:ascii="Arial" w:hAnsi="Arial" w:cs="Arial"/>
          <w:sz w:val="20"/>
          <w:szCs w:val="18"/>
        </w:rPr>
        <w:t xml:space="preserve">materiałów zużywalnych </w:t>
      </w:r>
      <w:r w:rsidR="003B45BA" w:rsidRPr="009377E7">
        <w:rPr>
          <w:rFonts w:ascii="Arial" w:hAnsi="Arial" w:cs="Arial"/>
          <w:sz w:val="20"/>
          <w:szCs w:val="18"/>
        </w:rPr>
        <w:t>za każdy dzień opóźnienia;</w:t>
      </w:r>
    </w:p>
    <w:p w:rsidR="003B45BA" w:rsidRPr="009377E7" w:rsidRDefault="0070519F" w:rsidP="003B45BA">
      <w:pPr>
        <w:pStyle w:val="Akapitzlist"/>
        <w:numPr>
          <w:ilvl w:val="0"/>
          <w:numId w:val="11"/>
        </w:numPr>
        <w:tabs>
          <w:tab w:val="left" w:pos="360"/>
        </w:tabs>
        <w:suppressAutoHyphens/>
        <w:spacing w:after="0"/>
        <w:jc w:val="both"/>
        <w:rPr>
          <w:rFonts w:ascii="Arial" w:hAnsi="Arial" w:cs="Arial"/>
          <w:sz w:val="20"/>
          <w:szCs w:val="18"/>
        </w:rPr>
      </w:pPr>
      <w:r w:rsidRPr="009377E7">
        <w:rPr>
          <w:rFonts w:ascii="Arial" w:hAnsi="Arial" w:cs="Arial"/>
          <w:sz w:val="20"/>
          <w:szCs w:val="18"/>
        </w:rPr>
        <w:t>1</w:t>
      </w:r>
      <w:r w:rsidR="003B45BA" w:rsidRPr="009377E7">
        <w:rPr>
          <w:rFonts w:ascii="Arial" w:hAnsi="Arial" w:cs="Arial"/>
          <w:sz w:val="20"/>
          <w:szCs w:val="18"/>
        </w:rPr>
        <w:t xml:space="preserve"> % wartości netto wadliwego </w:t>
      </w:r>
      <w:r w:rsidR="003B45BA" w:rsidRPr="009377E7">
        <w:rPr>
          <w:rFonts w:ascii="Arial" w:hAnsi="Arial" w:cs="Arial"/>
          <w:spacing w:val="-2"/>
          <w:sz w:val="20"/>
          <w:szCs w:val="18"/>
        </w:rPr>
        <w:t>przedmiotu dostawy</w:t>
      </w:r>
      <w:r w:rsidR="003B45BA" w:rsidRPr="009377E7">
        <w:rPr>
          <w:rFonts w:ascii="Arial" w:hAnsi="Arial" w:cs="Arial"/>
          <w:sz w:val="20"/>
          <w:szCs w:val="18"/>
        </w:rPr>
        <w:t xml:space="preserve"> za każdy dzień opóźnienia </w:t>
      </w:r>
      <w:r w:rsidR="003B45BA" w:rsidRPr="009377E7">
        <w:rPr>
          <w:rFonts w:ascii="Arial" w:hAnsi="Arial" w:cs="Arial"/>
          <w:spacing w:val="-2"/>
          <w:sz w:val="20"/>
          <w:szCs w:val="18"/>
        </w:rPr>
        <w:t xml:space="preserve">w wymianie przedmiotu dostawy na wolny od wad, bądź dostarczenia brakującej ilości towaru </w:t>
      </w:r>
      <w:r w:rsidR="00364343">
        <w:rPr>
          <w:rFonts w:ascii="Arial" w:hAnsi="Arial" w:cs="Arial"/>
          <w:spacing w:val="-2"/>
          <w:sz w:val="20"/>
          <w:szCs w:val="18"/>
        </w:rPr>
        <w:t>w przypadku, o którym mowa w § 7</w:t>
      </w:r>
      <w:r w:rsidR="003B45BA" w:rsidRPr="009377E7">
        <w:rPr>
          <w:rFonts w:ascii="Arial" w:hAnsi="Arial" w:cs="Arial"/>
          <w:spacing w:val="-2"/>
          <w:sz w:val="20"/>
          <w:szCs w:val="18"/>
        </w:rPr>
        <w:t xml:space="preserve"> ust. 3 niniejszej umowy</w:t>
      </w:r>
      <w:r w:rsidR="003B45BA" w:rsidRPr="009377E7">
        <w:rPr>
          <w:rFonts w:ascii="Arial" w:hAnsi="Arial" w:cs="Arial"/>
          <w:sz w:val="20"/>
          <w:szCs w:val="18"/>
        </w:rPr>
        <w:t>;</w:t>
      </w:r>
    </w:p>
    <w:p w:rsidR="003B45BA" w:rsidRPr="009377E7" w:rsidRDefault="003B45BA" w:rsidP="003B45BA">
      <w:pPr>
        <w:pStyle w:val="Akapitzlist"/>
        <w:numPr>
          <w:ilvl w:val="0"/>
          <w:numId w:val="11"/>
        </w:numPr>
        <w:tabs>
          <w:tab w:val="left" w:pos="360"/>
        </w:tabs>
        <w:suppressAutoHyphens/>
        <w:spacing w:after="0"/>
        <w:jc w:val="both"/>
        <w:rPr>
          <w:rFonts w:ascii="Arial" w:hAnsi="Arial" w:cs="Arial"/>
          <w:sz w:val="20"/>
          <w:szCs w:val="18"/>
        </w:rPr>
      </w:pPr>
      <w:r w:rsidRPr="009377E7">
        <w:rPr>
          <w:rFonts w:ascii="Arial" w:hAnsi="Arial" w:cs="Arial"/>
          <w:sz w:val="20"/>
          <w:szCs w:val="18"/>
        </w:rPr>
        <w:t xml:space="preserve">0,5 % równowartości netto za </w:t>
      </w:r>
      <w:r w:rsidR="0070519F" w:rsidRPr="009377E7">
        <w:rPr>
          <w:rFonts w:ascii="Arial" w:hAnsi="Arial" w:cs="Arial"/>
          <w:sz w:val="20"/>
          <w:szCs w:val="18"/>
        </w:rPr>
        <w:t>18</w:t>
      </w:r>
      <w:r w:rsidRPr="009377E7">
        <w:rPr>
          <w:rFonts w:ascii="Arial" w:hAnsi="Arial" w:cs="Arial"/>
          <w:sz w:val="20"/>
          <w:szCs w:val="18"/>
        </w:rPr>
        <w:t xml:space="preserve"> miesięcy </w:t>
      </w:r>
      <w:r w:rsidR="00364343">
        <w:rPr>
          <w:rFonts w:ascii="Arial" w:hAnsi="Arial" w:cs="Arial"/>
          <w:sz w:val="20"/>
          <w:szCs w:val="18"/>
        </w:rPr>
        <w:t xml:space="preserve">czynszu </w:t>
      </w:r>
      <w:r w:rsidRPr="009377E7">
        <w:rPr>
          <w:rFonts w:ascii="Arial" w:hAnsi="Arial" w:cs="Arial"/>
          <w:sz w:val="20"/>
          <w:szCs w:val="18"/>
        </w:rPr>
        <w:t>najmu sprzętu za każdy dzień opóźnienia w dostarczeniu, montażu, uruchomieniu sprzętu lub opóźnieniu w przeszkoleniu personelu;</w:t>
      </w:r>
    </w:p>
    <w:p w:rsidR="003B45BA" w:rsidRPr="009377E7" w:rsidRDefault="003B45BA" w:rsidP="003B45BA">
      <w:pPr>
        <w:pStyle w:val="Akapitzlist"/>
        <w:numPr>
          <w:ilvl w:val="0"/>
          <w:numId w:val="11"/>
        </w:numPr>
        <w:tabs>
          <w:tab w:val="left" w:pos="360"/>
        </w:tabs>
        <w:suppressAutoHyphens/>
        <w:spacing w:after="0"/>
        <w:jc w:val="both"/>
        <w:rPr>
          <w:rFonts w:ascii="Arial" w:hAnsi="Arial" w:cs="Arial"/>
          <w:sz w:val="20"/>
          <w:szCs w:val="18"/>
        </w:rPr>
      </w:pPr>
      <w:r w:rsidRPr="009377E7">
        <w:rPr>
          <w:rFonts w:ascii="Arial" w:hAnsi="Arial" w:cs="Arial"/>
          <w:sz w:val="20"/>
          <w:szCs w:val="18"/>
        </w:rPr>
        <w:t xml:space="preserve">0,5 % równowartości netto za </w:t>
      </w:r>
      <w:r w:rsidR="0070519F" w:rsidRPr="009377E7">
        <w:rPr>
          <w:rFonts w:ascii="Arial" w:hAnsi="Arial" w:cs="Arial"/>
          <w:sz w:val="20"/>
          <w:szCs w:val="18"/>
        </w:rPr>
        <w:t>18</w:t>
      </w:r>
      <w:r w:rsidRPr="009377E7">
        <w:rPr>
          <w:rFonts w:ascii="Arial" w:hAnsi="Arial" w:cs="Arial"/>
          <w:sz w:val="20"/>
          <w:szCs w:val="18"/>
        </w:rPr>
        <w:t xml:space="preserve"> miesięcy </w:t>
      </w:r>
      <w:r w:rsidR="00364343">
        <w:rPr>
          <w:rFonts w:ascii="Arial" w:hAnsi="Arial" w:cs="Arial"/>
          <w:sz w:val="20"/>
          <w:szCs w:val="18"/>
        </w:rPr>
        <w:t xml:space="preserve">czynszu </w:t>
      </w:r>
      <w:r w:rsidRPr="009377E7">
        <w:rPr>
          <w:rFonts w:ascii="Arial" w:hAnsi="Arial" w:cs="Arial"/>
          <w:sz w:val="20"/>
          <w:szCs w:val="18"/>
        </w:rPr>
        <w:t>najmu sprzętu za każdy dzień opóźnienia w wykonaniu konserwacji i serwisu urządzeń i/lub usunięciu awarii, bądź usterek stwierdzonych przy odbiorze, podczas montażu lub uruchomienia, a także w trakcie użytkowania sprzętu.</w:t>
      </w:r>
    </w:p>
    <w:p w:rsidR="003B45BA" w:rsidRPr="00357889" w:rsidRDefault="003B45BA" w:rsidP="003B45BA">
      <w:pPr>
        <w:numPr>
          <w:ilvl w:val="0"/>
          <w:numId w:val="10"/>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przypadku rozwiązania umowy lub odstąpienia od umowy przez którąkolwiek ze Stron z przyczyn leżących po stronie Wykonawcy, Wykonawca za</w:t>
      </w:r>
      <w:r w:rsidR="00534EF9">
        <w:rPr>
          <w:rFonts w:ascii="Arial" w:hAnsi="Arial" w:cs="Arial"/>
          <w:sz w:val="20"/>
          <w:szCs w:val="18"/>
        </w:rPr>
        <w:t>płaci karę umowną w wysokości 20</w:t>
      </w:r>
      <w:r w:rsidRPr="00357889">
        <w:rPr>
          <w:rFonts w:ascii="Arial" w:hAnsi="Arial" w:cs="Arial"/>
          <w:sz w:val="20"/>
          <w:szCs w:val="18"/>
        </w:rPr>
        <w:t>% wartości netto niezrealizowanej części umowy.</w:t>
      </w:r>
    </w:p>
    <w:p w:rsidR="003B45BA" w:rsidRPr="00357889" w:rsidRDefault="003B45BA" w:rsidP="003B45BA">
      <w:pPr>
        <w:numPr>
          <w:ilvl w:val="0"/>
          <w:numId w:val="10"/>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Kary umowne podlegają sumowaniu, są niezależne od siebie i należą się Zamawiającemu w pełnej wysokości. </w:t>
      </w:r>
      <w:r w:rsidRPr="00357889">
        <w:rPr>
          <w:rFonts w:ascii="Arial" w:hAnsi="Arial" w:cs="Arial"/>
          <w:sz w:val="20"/>
          <w:szCs w:val="18"/>
          <w:lang w:eastAsia="pl-PL"/>
        </w:rPr>
        <w:br/>
        <w:t xml:space="preserve">W szczególności dochodzenie kary z tytułu rozwiązania lub odstąpienia od umowy nie uniemożliwia dochodzenia pozostałych kar. </w:t>
      </w:r>
    </w:p>
    <w:p w:rsidR="003B45BA" w:rsidRPr="0070519F" w:rsidRDefault="003B45BA" w:rsidP="003B45BA">
      <w:pPr>
        <w:numPr>
          <w:ilvl w:val="0"/>
          <w:numId w:val="10"/>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Zapłata kar umownych nie pozbawia Zamawiającego możliwości dochodzenia odszkodowania przenoszącego wysokość zastrzeżonych kar umownych na zasadach ogólnych. </w:t>
      </w:r>
    </w:p>
    <w:p w:rsidR="003B45BA" w:rsidRDefault="003B45BA" w:rsidP="003B45BA">
      <w:pPr>
        <w:spacing w:after="0"/>
        <w:jc w:val="both"/>
        <w:rPr>
          <w:rFonts w:ascii="Arial" w:hAnsi="Arial" w:cs="Arial"/>
          <w:b/>
          <w:sz w:val="20"/>
          <w:szCs w:val="18"/>
        </w:rPr>
      </w:pPr>
    </w:p>
    <w:p w:rsidR="003B45BA" w:rsidRPr="00357889" w:rsidRDefault="00534EF9" w:rsidP="003B45BA">
      <w:pPr>
        <w:spacing w:after="0"/>
        <w:jc w:val="center"/>
        <w:rPr>
          <w:rFonts w:ascii="Arial" w:hAnsi="Arial" w:cs="Arial"/>
          <w:sz w:val="20"/>
          <w:szCs w:val="18"/>
        </w:rPr>
      </w:pPr>
      <w:r>
        <w:rPr>
          <w:rFonts w:ascii="Arial" w:hAnsi="Arial" w:cs="Arial"/>
          <w:b/>
          <w:sz w:val="20"/>
          <w:szCs w:val="18"/>
        </w:rPr>
        <w:t>§ 11</w:t>
      </w:r>
    </w:p>
    <w:p w:rsidR="003B45BA" w:rsidRPr="00357889" w:rsidRDefault="003B45BA" w:rsidP="003B45BA">
      <w:pPr>
        <w:numPr>
          <w:ilvl w:val="2"/>
          <w:numId w:val="2"/>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3B45BA" w:rsidRPr="00357889" w:rsidRDefault="003B45BA" w:rsidP="003B45BA">
      <w:pPr>
        <w:numPr>
          <w:ilvl w:val="2"/>
          <w:numId w:val="2"/>
        </w:numPr>
        <w:spacing w:after="0"/>
        <w:ind w:left="357" w:hanging="357"/>
        <w:jc w:val="both"/>
        <w:rPr>
          <w:rFonts w:ascii="Arial" w:hAnsi="Arial" w:cs="Arial"/>
          <w:sz w:val="20"/>
          <w:szCs w:val="18"/>
        </w:rPr>
      </w:pPr>
      <w:r w:rsidRPr="00357889">
        <w:rPr>
          <w:rFonts w:ascii="Arial" w:hAnsi="Arial" w:cs="Arial"/>
          <w:sz w:val="20"/>
          <w:szCs w:val="18"/>
        </w:rPr>
        <w:t>W przypadku niezrealizowania przez Wykonawcę, co najmniej dwóch kolejno po sobie następujących dostaw, Zamawiający ma prawo rozwiązać umowę ze skutkiem natychmiastowym.</w:t>
      </w:r>
    </w:p>
    <w:p w:rsidR="003B45BA" w:rsidRPr="004B50D5" w:rsidRDefault="003B45BA" w:rsidP="003B45BA">
      <w:pPr>
        <w:numPr>
          <w:ilvl w:val="2"/>
          <w:numId w:val="2"/>
        </w:numPr>
        <w:spacing w:after="0"/>
        <w:ind w:left="357" w:hanging="357"/>
        <w:jc w:val="both"/>
        <w:rPr>
          <w:rFonts w:ascii="Arial" w:hAnsi="Arial" w:cs="Arial"/>
          <w:sz w:val="20"/>
          <w:szCs w:val="18"/>
        </w:rPr>
      </w:pPr>
      <w:r w:rsidRPr="00357889">
        <w:rPr>
          <w:rFonts w:ascii="Arial" w:hAnsi="Arial" w:cs="Arial"/>
          <w:sz w:val="20"/>
          <w:szCs w:val="18"/>
        </w:rPr>
        <w:t>Zamawiający może rozwiązać umowę ze skutkiem natychmiastowym w razie innego niż określone w ust. 2 trzykrotnego naruszenia postanowień niniejszej umowy przez Wykonawcę, po uprzednim wezwaniu Wykonawcy do zaprzestania naruszeń i bezskutecznym upływie wyznaczonego przez Zamawiającego na usunięcie naruszeń terminu.</w:t>
      </w:r>
    </w:p>
    <w:p w:rsidR="003B45BA" w:rsidRPr="00357889" w:rsidRDefault="00534EF9" w:rsidP="003B45BA">
      <w:pPr>
        <w:spacing w:after="0"/>
        <w:jc w:val="center"/>
        <w:rPr>
          <w:rFonts w:ascii="Arial" w:hAnsi="Arial" w:cs="Arial"/>
          <w:sz w:val="20"/>
          <w:szCs w:val="18"/>
        </w:rPr>
      </w:pPr>
      <w:r>
        <w:rPr>
          <w:rFonts w:ascii="Arial" w:hAnsi="Arial" w:cs="Arial"/>
          <w:b/>
          <w:sz w:val="20"/>
          <w:szCs w:val="18"/>
        </w:rPr>
        <w:t>§ 12</w:t>
      </w:r>
    </w:p>
    <w:p w:rsidR="003B45BA" w:rsidRPr="00357889" w:rsidRDefault="003B45BA" w:rsidP="003B45BA">
      <w:pPr>
        <w:numPr>
          <w:ilvl w:val="0"/>
          <w:numId w:val="4"/>
        </w:numPr>
        <w:suppressAutoHyphens/>
        <w:spacing w:after="0"/>
        <w:ind w:left="357" w:hanging="357"/>
        <w:jc w:val="both"/>
        <w:rPr>
          <w:rFonts w:ascii="Arial" w:hAnsi="Arial" w:cs="Arial"/>
          <w:sz w:val="20"/>
          <w:szCs w:val="18"/>
        </w:rPr>
      </w:pPr>
      <w:r w:rsidRPr="00357889">
        <w:rPr>
          <w:rFonts w:ascii="Arial" w:hAnsi="Arial" w:cs="Arial"/>
          <w:sz w:val="20"/>
          <w:szCs w:val="18"/>
        </w:rPr>
        <w:t xml:space="preserve">Ewentualne spory, które mogą wyniknąć w trakcie realizowania niniejszej umowy rozstrzygane będą na drodze wzajemnych negocjacji. </w:t>
      </w:r>
    </w:p>
    <w:p w:rsidR="003B45BA" w:rsidRPr="00357889" w:rsidRDefault="003B45BA" w:rsidP="003B45BA">
      <w:pPr>
        <w:numPr>
          <w:ilvl w:val="0"/>
          <w:numId w:val="4"/>
        </w:numPr>
        <w:suppressAutoHyphens/>
        <w:spacing w:after="0"/>
        <w:ind w:left="357" w:hanging="357"/>
        <w:jc w:val="both"/>
        <w:rPr>
          <w:rFonts w:ascii="Arial" w:hAnsi="Arial" w:cs="Arial"/>
          <w:b/>
          <w:sz w:val="20"/>
          <w:szCs w:val="18"/>
        </w:rPr>
      </w:pPr>
      <w:r w:rsidRPr="00357889">
        <w:rPr>
          <w:rFonts w:ascii="Arial" w:hAnsi="Arial" w:cs="Arial"/>
          <w:sz w:val="20"/>
          <w:szCs w:val="18"/>
        </w:rPr>
        <w:t>Jeżeli strony nie osiągną kompromisu, wówczas sprawy sporne poddane będą rozstrzygnięciu sądów właściwych miejscowo dla siedziby Zamawiającego.</w:t>
      </w:r>
    </w:p>
    <w:p w:rsidR="003B45BA" w:rsidRPr="00357889" w:rsidRDefault="003B45BA" w:rsidP="003B45BA">
      <w:pPr>
        <w:spacing w:after="0"/>
        <w:jc w:val="both"/>
        <w:rPr>
          <w:rFonts w:ascii="Arial" w:hAnsi="Arial" w:cs="Arial"/>
          <w:b/>
          <w:sz w:val="20"/>
          <w:szCs w:val="18"/>
        </w:rPr>
      </w:pPr>
    </w:p>
    <w:p w:rsidR="003B45BA" w:rsidRPr="00357889" w:rsidRDefault="00534EF9" w:rsidP="003B45BA">
      <w:pPr>
        <w:spacing w:after="0"/>
        <w:jc w:val="center"/>
        <w:rPr>
          <w:rFonts w:ascii="Arial" w:hAnsi="Arial" w:cs="Arial"/>
          <w:sz w:val="20"/>
          <w:szCs w:val="18"/>
        </w:rPr>
      </w:pPr>
      <w:r>
        <w:rPr>
          <w:rFonts w:ascii="Arial" w:hAnsi="Arial" w:cs="Arial"/>
          <w:b/>
          <w:sz w:val="20"/>
          <w:szCs w:val="18"/>
        </w:rPr>
        <w:t>§ 13</w:t>
      </w:r>
    </w:p>
    <w:p w:rsidR="003B45BA" w:rsidRPr="00357889" w:rsidRDefault="003B45BA" w:rsidP="003B45BA">
      <w:pPr>
        <w:pStyle w:val="Tekstpodstawowywcity"/>
        <w:numPr>
          <w:ilvl w:val="1"/>
          <w:numId w:val="3"/>
        </w:numPr>
        <w:tabs>
          <w:tab w:val="left" w:pos="450"/>
        </w:tabs>
        <w:spacing w:line="276" w:lineRule="auto"/>
        <w:ind w:left="357" w:hanging="357"/>
        <w:rPr>
          <w:rFonts w:ascii="Arial" w:hAnsi="Arial" w:cs="Arial"/>
          <w:sz w:val="20"/>
          <w:szCs w:val="18"/>
        </w:rPr>
      </w:pPr>
      <w:r w:rsidRPr="00357889">
        <w:rPr>
          <w:rFonts w:ascii="Arial" w:hAnsi="Arial" w:cs="Arial"/>
          <w:sz w:val="20"/>
          <w:szCs w:val="18"/>
        </w:rPr>
        <w:t>Zamawiający ma prawo do niezrealizowania pełnej szacunkowej wielkości zamówienia. Zakres zamówienia przez Zamawiającego zostanie zrealizowany w co najmniej 80% ogólnej wartości umowy. Realizacja pozostałej części umowy przez Zamawiającego zależeć będzie od jego potrzeb. Wykonawcy nie przysługuje roszczenie z tytułu niezrealizowania całego zakresu przedmiotu umowy.</w:t>
      </w:r>
    </w:p>
    <w:p w:rsidR="003B45BA" w:rsidRPr="00B05AC1" w:rsidRDefault="003B45BA" w:rsidP="003B45BA">
      <w:pPr>
        <w:pStyle w:val="Tekstpodstawowywcity"/>
        <w:numPr>
          <w:ilvl w:val="1"/>
          <w:numId w:val="3"/>
        </w:numPr>
        <w:tabs>
          <w:tab w:val="left" w:pos="450"/>
        </w:tabs>
        <w:spacing w:line="276" w:lineRule="auto"/>
        <w:ind w:left="357" w:hanging="357"/>
        <w:rPr>
          <w:rFonts w:ascii="Arial" w:hAnsi="Arial" w:cs="Arial"/>
          <w:sz w:val="20"/>
          <w:szCs w:val="18"/>
        </w:rPr>
      </w:pPr>
      <w:r w:rsidRPr="00357889">
        <w:rPr>
          <w:rFonts w:ascii="Arial" w:hAnsi="Arial" w:cs="Arial"/>
          <w:sz w:val="20"/>
          <w:szCs w:val="18"/>
        </w:rPr>
        <w:t>Zmiana postanowień niniejszej umowy może być dokonana przez strony zgodnie z zapisami  art. 144 ust. 1 pkt 2-6 ustawy Prawo zamówień publicznych (</w:t>
      </w:r>
      <w:proofErr w:type="spellStart"/>
      <w:r w:rsidRPr="00357889">
        <w:rPr>
          <w:rFonts w:ascii="Arial" w:hAnsi="Arial" w:cs="Arial"/>
          <w:noProof/>
          <w:sz w:val="20"/>
          <w:szCs w:val="18"/>
        </w:rPr>
        <w:t>t.j</w:t>
      </w:r>
      <w:proofErr w:type="spellEnd"/>
      <w:r w:rsidRPr="00357889">
        <w:rPr>
          <w:rFonts w:ascii="Arial" w:hAnsi="Arial" w:cs="Arial"/>
          <w:noProof/>
          <w:sz w:val="20"/>
          <w:szCs w:val="18"/>
        </w:rPr>
        <w:t>. Dz. U. z 2019 r., poz. 1843</w:t>
      </w:r>
      <w:r w:rsidRPr="00357889">
        <w:rPr>
          <w:rFonts w:ascii="Arial" w:hAnsi="Arial" w:cs="Arial"/>
          <w:sz w:val="20"/>
          <w:szCs w:val="18"/>
        </w:rPr>
        <w:t>) oraz w przypadku:</w:t>
      </w:r>
    </w:p>
    <w:p w:rsidR="00396EC9" w:rsidRDefault="003B45BA" w:rsidP="003B45BA">
      <w:pPr>
        <w:pStyle w:val="Tekstpodstawowywcity"/>
        <w:numPr>
          <w:ilvl w:val="0"/>
          <w:numId w:val="15"/>
        </w:numPr>
        <w:tabs>
          <w:tab w:val="left" w:pos="450"/>
        </w:tabs>
        <w:spacing w:line="276" w:lineRule="auto"/>
        <w:ind w:left="714" w:hanging="357"/>
        <w:rPr>
          <w:rFonts w:ascii="Arial" w:hAnsi="Arial" w:cs="Arial"/>
          <w:sz w:val="20"/>
          <w:szCs w:val="18"/>
        </w:rPr>
      </w:pPr>
      <w:r w:rsidRPr="00357889">
        <w:rPr>
          <w:rFonts w:ascii="Arial" w:hAnsi="Arial" w:cs="Arial"/>
          <w:sz w:val="20"/>
          <w:szCs w:val="18"/>
        </w:rPr>
        <w:t xml:space="preserve">Zmiany terminu realizacji zamówienia ze względu na przyczyny leżące po stronie Zamawiającego lub w sytuacji gdy Zamawiający nie zrealizował całości przedmiotu zamówienia co do wartości zawartej umowy oraz </w:t>
      </w: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396EC9" w:rsidRDefault="00396EC9" w:rsidP="00396EC9">
      <w:pPr>
        <w:pStyle w:val="Tekstpodstawowywcity"/>
        <w:tabs>
          <w:tab w:val="left" w:pos="450"/>
        </w:tabs>
        <w:spacing w:line="276" w:lineRule="auto"/>
        <w:ind w:left="714" w:firstLine="0"/>
        <w:rPr>
          <w:rFonts w:ascii="Arial" w:hAnsi="Arial" w:cs="Arial"/>
          <w:sz w:val="20"/>
          <w:szCs w:val="18"/>
        </w:rPr>
      </w:pPr>
    </w:p>
    <w:p w:rsidR="00534EF9" w:rsidRPr="00357889" w:rsidRDefault="003B45BA" w:rsidP="00396EC9">
      <w:pPr>
        <w:pStyle w:val="Tekstpodstawowywcity"/>
        <w:tabs>
          <w:tab w:val="left" w:pos="450"/>
        </w:tabs>
        <w:spacing w:line="276" w:lineRule="auto"/>
        <w:ind w:left="714" w:firstLine="0"/>
        <w:rPr>
          <w:rFonts w:ascii="Arial" w:hAnsi="Arial" w:cs="Arial"/>
          <w:sz w:val="20"/>
          <w:szCs w:val="18"/>
        </w:rPr>
      </w:pPr>
      <w:r w:rsidRPr="00396EC9">
        <w:rPr>
          <w:rFonts w:ascii="Arial" w:hAnsi="Arial" w:cs="Arial"/>
          <w:sz w:val="20"/>
          <w:szCs w:val="18"/>
        </w:rPr>
        <w:t>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B45BA" w:rsidRPr="00357889" w:rsidRDefault="003B45BA" w:rsidP="003B45BA">
      <w:pPr>
        <w:pStyle w:val="Tekstpodstawowywcity"/>
        <w:numPr>
          <w:ilvl w:val="0"/>
          <w:numId w:val="15"/>
        </w:numPr>
        <w:tabs>
          <w:tab w:val="left" w:pos="450"/>
        </w:tabs>
        <w:spacing w:line="276" w:lineRule="auto"/>
        <w:ind w:left="714" w:hanging="357"/>
        <w:rPr>
          <w:rFonts w:ascii="Arial" w:hAnsi="Arial" w:cs="Arial"/>
          <w:sz w:val="20"/>
          <w:szCs w:val="18"/>
        </w:rPr>
      </w:pPr>
      <w:r w:rsidRPr="00357889">
        <w:rPr>
          <w:rFonts w:ascii="Arial" w:hAnsi="Arial" w:cs="Arial"/>
          <w:sz w:val="20"/>
          <w:szCs w:val="18"/>
        </w:rPr>
        <w:t xml:space="preserve">Zakończenia produkcji / wycofania zaoferowanego </w:t>
      </w:r>
      <w:r w:rsidR="00534EF9">
        <w:rPr>
          <w:rFonts w:ascii="Arial" w:hAnsi="Arial" w:cs="Arial"/>
          <w:sz w:val="20"/>
          <w:szCs w:val="18"/>
        </w:rPr>
        <w:t>przedmiotu dostawy</w:t>
      </w:r>
      <w:r w:rsidRPr="00357889">
        <w:rPr>
          <w:rFonts w:ascii="Arial" w:hAnsi="Arial" w:cs="Arial"/>
          <w:sz w:val="20"/>
          <w:szCs w:val="18"/>
        </w:rPr>
        <w:t xml:space="preserve"> z obrotu Zamawiający może zrezygnować z zakupu przedmioto</w:t>
      </w:r>
      <w:r w:rsidR="00534EF9">
        <w:rPr>
          <w:rFonts w:ascii="Arial" w:hAnsi="Arial" w:cs="Arial"/>
          <w:sz w:val="20"/>
          <w:szCs w:val="18"/>
        </w:rPr>
        <w:t>wej pozycji lub dokonać zakupu przedmiotu dostawy</w:t>
      </w:r>
      <w:r w:rsidRPr="00357889">
        <w:rPr>
          <w:rFonts w:ascii="Arial" w:hAnsi="Arial" w:cs="Arial"/>
          <w:sz w:val="20"/>
          <w:szCs w:val="18"/>
        </w:rPr>
        <w:t xml:space="preserve"> równoważnego o nie gorszych parametrach, w cenie nie wyższej niż wycofany </w:t>
      </w:r>
      <w:r w:rsidR="008C7C01">
        <w:rPr>
          <w:rFonts w:ascii="Arial" w:hAnsi="Arial" w:cs="Arial"/>
          <w:sz w:val="20"/>
          <w:szCs w:val="18"/>
        </w:rPr>
        <w:t>produkt</w:t>
      </w:r>
      <w:r w:rsidRPr="00357889">
        <w:rPr>
          <w:rFonts w:ascii="Arial" w:hAnsi="Arial" w:cs="Arial"/>
          <w:sz w:val="20"/>
          <w:szCs w:val="18"/>
        </w:rPr>
        <w:t>. Wykonaw</w:t>
      </w:r>
      <w:r w:rsidR="008C7C01">
        <w:rPr>
          <w:rFonts w:ascii="Arial" w:hAnsi="Arial" w:cs="Arial"/>
          <w:sz w:val="20"/>
          <w:szCs w:val="18"/>
        </w:rPr>
        <w:t xml:space="preserve">ca obowiązany jest poinformować Zamawiającego </w:t>
      </w:r>
      <w:r w:rsidRPr="00357889">
        <w:rPr>
          <w:rFonts w:ascii="Arial" w:hAnsi="Arial" w:cs="Arial"/>
          <w:sz w:val="20"/>
          <w:szCs w:val="18"/>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w:t>
      </w:r>
    </w:p>
    <w:p w:rsidR="003B45BA" w:rsidRPr="00357889" w:rsidRDefault="003B45BA" w:rsidP="003B45BA">
      <w:pPr>
        <w:pStyle w:val="Tekstpodstawowywcity"/>
        <w:numPr>
          <w:ilvl w:val="0"/>
          <w:numId w:val="15"/>
        </w:numPr>
        <w:tabs>
          <w:tab w:val="left" w:pos="450"/>
        </w:tabs>
        <w:spacing w:line="276" w:lineRule="auto"/>
        <w:ind w:left="714" w:hanging="357"/>
        <w:rPr>
          <w:rFonts w:ascii="Arial" w:hAnsi="Arial" w:cs="Arial"/>
          <w:sz w:val="20"/>
          <w:szCs w:val="18"/>
        </w:rPr>
      </w:pPr>
      <w:r w:rsidRPr="00357889">
        <w:rPr>
          <w:rFonts w:ascii="Arial" w:hAnsi="Arial" w:cs="Arial"/>
          <w:sz w:val="20"/>
          <w:szCs w:val="18"/>
        </w:rPr>
        <w:t>Zaistnienia zmian powszechnie obowiązujących przepisów prawa w zakresie mającym w</w:t>
      </w:r>
      <w:r w:rsidR="008C7C01">
        <w:rPr>
          <w:rFonts w:ascii="Arial" w:hAnsi="Arial" w:cs="Arial"/>
          <w:sz w:val="20"/>
          <w:szCs w:val="18"/>
        </w:rPr>
        <w:t xml:space="preserve">pływ na realizację umowy. </w:t>
      </w:r>
      <w:r w:rsidRPr="00357889">
        <w:rPr>
          <w:rFonts w:ascii="Arial" w:hAnsi="Arial" w:cs="Arial"/>
          <w:sz w:val="20"/>
          <w:szCs w:val="18"/>
        </w:rPr>
        <w:t>W takim przypadku Strony winny się powiadomić (w terminie obowiązywania umowy) o zaistniałej sytuacji wraz ze szczegółowym opisem zmiany i wynikających stąd konsekwencji, przedstawiając j</w:t>
      </w:r>
      <w:r w:rsidR="008C7C01">
        <w:rPr>
          <w:rFonts w:ascii="Arial" w:hAnsi="Arial" w:cs="Arial"/>
          <w:sz w:val="20"/>
          <w:szCs w:val="18"/>
        </w:rPr>
        <w:t xml:space="preserve">ednocześnie propozycję zmiany. </w:t>
      </w:r>
      <w:r w:rsidRPr="00357889">
        <w:rPr>
          <w:rFonts w:ascii="Arial" w:hAnsi="Arial" w:cs="Arial"/>
          <w:sz w:val="20"/>
          <w:szCs w:val="18"/>
        </w:rPr>
        <w:t>W przypadku, gdy zmiana wpływa na zapisy umowy, Zamawiający przygotuje aneks do umowy lub wyrazi zgodę na zmianę,</w:t>
      </w:r>
    </w:p>
    <w:p w:rsidR="003B45BA" w:rsidRPr="00534EF9" w:rsidRDefault="003B45BA" w:rsidP="00534EF9">
      <w:pPr>
        <w:pStyle w:val="Tekstpodstawowywcity"/>
        <w:numPr>
          <w:ilvl w:val="0"/>
          <w:numId w:val="15"/>
        </w:numPr>
        <w:tabs>
          <w:tab w:val="left" w:pos="450"/>
        </w:tabs>
        <w:spacing w:line="276" w:lineRule="auto"/>
        <w:ind w:left="714" w:hanging="357"/>
        <w:rPr>
          <w:rFonts w:ascii="Arial" w:hAnsi="Arial" w:cs="Arial"/>
          <w:sz w:val="20"/>
          <w:szCs w:val="18"/>
        </w:rPr>
      </w:pPr>
      <w:r w:rsidRPr="00357889">
        <w:rPr>
          <w:rFonts w:ascii="Arial" w:hAnsi="Arial" w:cs="Arial"/>
          <w:sz w:val="20"/>
          <w:szCs w:val="18"/>
        </w:rPr>
        <w:t>Zmiany stawki VAT w przypadku zmiany przepisów ustawy o podatku od towa</w:t>
      </w:r>
      <w:r w:rsidR="008C7C01">
        <w:rPr>
          <w:rFonts w:ascii="Arial" w:hAnsi="Arial" w:cs="Arial"/>
          <w:sz w:val="20"/>
          <w:szCs w:val="18"/>
        </w:rPr>
        <w:t xml:space="preserve">rów i usług i podatku akcyzowym </w:t>
      </w:r>
      <w:r w:rsidRPr="00357889">
        <w:rPr>
          <w:rFonts w:ascii="Arial" w:hAnsi="Arial" w:cs="Arial"/>
          <w:sz w:val="20"/>
          <w:szCs w:val="18"/>
        </w:rPr>
        <w:t>w odniesieniu odpowiednio do całości lub danej części wartości zamówienia, którego zmiana dotyczy oraz w przypadku zmiany klasyfikacji i certyfikacji, przy czym wartość netto określona w umowie jest wartością stałą.</w:t>
      </w:r>
    </w:p>
    <w:p w:rsidR="003B45BA" w:rsidRPr="00357889" w:rsidRDefault="003B45BA" w:rsidP="003B45BA">
      <w:pPr>
        <w:numPr>
          <w:ilvl w:val="1"/>
          <w:numId w:val="3"/>
        </w:numPr>
        <w:tabs>
          <w:tab w:val="left" w:pos="284"/>
        </w:tabs>
        <w:suppressAutoHyphens/>
        <w:spacing w:after="0"/>
        <w:ind w:left="357"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 xml:space="preserve">Dopuszczalna jest również zmiana umowy w przypadku </w:t>
      </w:r>
      <w:r w:rsidRPr="00357889">
        <w:rPr>
          <w:rFonts w:ascii="Arial" w:eastAsia="Times New Roman" w:hAnsi="Arial" w:cs="Arial"/>
          <w:color w:val="000000"/>
          <w:kern w:val="2"/>
          <w:sz w:val="20"/>
          <w:szCs w:val="18"/>
          <w:lang w:eastAsia="pl-PL"/>
        </w:rPr>
        <w:t>zmiany:</w:t>
      </w:r>
    </w:p>
    <w:p w:rsidR="003B45BA" w:rsidRPr="00357889" w:rsidRDefault="003B45BA" w:rsidP="003B45BA">
      <w:pPr>
        <w:numPr>
          <w:ilvl w:val="0"/>
          <w:numId w:val="12"/>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stawki podatku od towarów i usług</w:t>
      </w:r>
    </w:p>
    <w:p w:rsidR="003B45BA" w:rsidRPr="00357889" w:rsidRDefault="003B45BA" w:rsidP="003B45BA">
      <w:pPr>
        <w:numPr>
          <w:ilvl w:val="0"/>
          <w:numId w:val="12"/>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000000"/>
          <w:kern w:val="2"/>
          <w:sz w:val="20"/>
          <w:szCs w:val="18"/>
          <w:lang w:eastAsia="pl-PL"/>
        </w:rPr>
        <w:t xml:space="preserve">wysokości </w:t>
      </w:r>
      <w:r w:rsidRPr="00357889">
        <w:rPr>
          <w:rFonts w:ascii="Arial" w:eastAsia="Times New Roman" w:hAnsi="Arial" w:cs="Arial"/>
          <w:color w:val="auto"/>
          <w:kern w:val="2"/>
          <w:sz w:val="20"/>
          <w:szCs w:val="18"/>
          <w:lang w:eastAsia="ar-SA"/>
        </w:rPr>
        <w:t>minimalnego wynagrodzenia za pracę albo wysokości minimalnej stawki godzinowej, ustalonych na podstawie przepisów ustawy z dnia 10 października 2002 r. o minimalnym wynagrodzeniu za pracę</w:t>
      </w:r>
      <w:r w:rsidRPr="00357889">
        <w:rPr>
          <w:rFonts w:ascii="Arial" w:eastAsia="Times New Roman" w:hAnsi="Arial" w:cs="Arial"/>
          <w:color w:val="000000"/>
          <w:kern w:val="2"/>
          <w:sz w:val="20"/>
          <w:szCs w:val="18"/>
          <w:lang w:eastAsia="pl-PL"/>
        </w:rPr>
        <w:t>,</w:t>
      </w:r>
    </w:p>
    <w:p w:rsidR="003B45BA" w:rsidRPr="00357889" w:rsidRDefault="003B45BA" w:rsidP="003B45BA">
      <w:pPr>
        <w:numPr>
          <w:ilvl w:val="0"/>
          <w:numId w:val="12"/>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podlegania ubezpieczeniom społecznym lub ubezpieczeniu zdrowotnemu lub wysokości stawki składki na ubezpieczenia społeczne lub zdrowotne,</w:t>
      </w:r>
    </w:p>
    <w:p w:rsidR="003B45BA" w:rsidRPr="00357889" w:rsidRDefault="003B45BA" w:rsidP="003B45BA">
      <w:pPr>
        <w:numPr>
          <w:ilvl w:val="0"/>
          <w:numId w:val="12"/>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gromadzenia i wysokości wpłat do pracowniczych planów kapitałowych, o których mowa w ustawie z dnia 4 października 2018 r. o pracowniczych planach kapitałowych</w:t>
      </w:r>
    </w:p>
    <w:p w:rsidR="003B45BA" w:rsidRPr="00357889" w:rsidRDefault="003B45BA" w:rsidP="003B45BA">
      <w:pPr>
        <w:tabs>
          <w:tab w:val="left" w:pos="284"/>
        </w:tabs>
        <w:suppressAutoHyphens/>
        <w:spacing w:after="0"/>
        <w:ind w:left="360" w:hanging="360"/>
        <w:jc w:val="both"/>
        <w:rPr>
          <w:rFonts w:ascii="Arial" w:hAnsi="Arial" w:cs="Arial"/>
          <w:sz w:val="20"/>
          <w:szCs w:val="18"/>
        </w:rPr>
      </w:pPr>
      <w:r w:rsidRPr="00357889">
        <w:rPr>
          <w:rFonts w:ascii="Arial" w:eastAsia="Times New Roman" w:hAnsi="Arial" w:cs="Arial"/>
          <w:color w:val="auto"/>
          <w:kern w:val="2"/>
          <w:sz w:val="20"/>
          <w:szCs w:val="18"/>
          <w:lang w:eastAsia="ar-SA"/>
        </w:rPr>
        <w:tab/>
        <w:t>- jeżeli zmiany te będą miały wpływ na koszty wykonania zamówienia przez Wykonawcę</w:t>
      </w:r>
      <w:r w:rsidRPr="00357889">
        <w:rPr>
          <w:rFonts w:ascii="Arial" w:hAnsi="Arial" w:cs="Arial"/>
          <w:sz w:val="20"/>
          <w:szCs w:val="18"/>
        </w:rPr>
        <w:t>.</w:t>
      </w:r>
    </w:p>
    <w:p w:rsidR="003B45BA" w:rsidRPr="00357889" w:rsidRDefault="003B45BA" w:rsidP="003B45BA">
      <w:pPr>
        <w:pStyle w:val="Default"/>
        <w:spacing w:line="276" w:lineRule="auto"/>
        <w:rPr>
          <w:sz w:val="20"/>
          <w:szCs w:val="18"/>
        </w:rPr>
      </w:pPr>
      <w:r w:rsidRPr="00357889">
        <w:rPr>
          <w:rFonts w:eastAsia="Times New Roman"/>
          <w:color w:val="auto"/>
          <w:kern w:val="2"/>
          <w:sz w:val="20"/>
          <w:szCs w:val="18"/>
        </w:rPr>
        <w:tab/>
      </w:r>
      <w:r w:rsidRPr="00357889">
        <w:rPr>
          <w:color w:val="auto"/>
          <w:sz w:val="20"/>
          <w:szCs w:val="18"/>
        </w:rPr>
        <w:t xml:space="preserve">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w:t>
      </w:r>
      <w:r w:rsidRPr="00357889">
        <w:rPr>
          <w:sz w:val="20"/>
          <w:szCs w:val="18"/>
        </w:rPr>
        <w:t>W przypadku ustalenia, iż zaistniały przesłanki umożliwiające dokonanie zmiany wysokości wynagrodzenia należnego Wykonawcy, Zamawiający przygotuje stosowny Aneks do umowy.</w:t>
      </w:r>
    </w:p>
    <w:p w:rsidR="003B45BA" w:rsidRPr="00357889" w:rsidRDefault="003B45BA" w:rsidP="003B45BA">
      <w:pPr>
        <w:pStyle w:val="Tekstpodstawowywcity"/>
        <w:numPr>
          <w:ilvl w:val="1"/>
          <w:numId w:val="3"/>
        </w:numPr>
        <w:tabs>
          <w:tab w:val="left" w:pos="450"/>
        </w:tabs>
        <w:spacing w:line="276" w:lineRule="auto"/>
        <w:ind w:left="357" w:hanging="357"/>
        <w:rPr>
          <w:rFonts w:ascii="Arial" w:hAnsi="Arial" w:cs="Arial"/>
          <w:b/>
          <w:sz w:val="20"/>
          <w:szCs w:val="18"/>
        </w:rPr>
      </w:pPr>
      <w:r w:rsidRPr="00357889">
        <w:rPr>
          <w:rFonts w:ascii="Arial" w:hAnsi="Arial" w:cs="Arial"/>
          <w:sz w:val="20"/>
          <w:szCs w:val="18"/>
        </w:rPr>
        <w:t>Zmiana postanowień niniejszej umowy może być dokonana przez strony w formie pisemnej w drodze aneksu do niniejszej umowy pod rygorem nieważności.</w:t>
      </w:r>
    </w:p>
    <w:p w:rsidR="003B45BA" w:rsidRPr="00357889" w:rsidRDefault="003B45BA" w:rsidP="003B45BA">
      <w:pPr>
        <w:pStyle w:val="Tekstpodstawowywcity"/>
        <w:tabs>
          <w:tab w:val="left" w:pos="450"/>
        </w:tabs>
        <w:spacing w:line="276" w:lineRule="auto"/>
        <w:ind w:left="357" w:firstLine="0"/>
        <w:rPr>
          <w:rFonts w:ascii="Arial" w:hAnsi="Arial" w:cs="Arial"/>
          <w:b/>
          <w:sz w:val="20"/>
          <w:szCs w:val="18"/>
        </w:rPr>
      </w:pPr>
    </w:p>
    <w:p w:rsidR="003B45BA" w:rsidRPr="00357889" w:rsidRDefault="008C7C01" w:rsidP="003B45BA">
      <w:pPr>
        <w:spacing w:after="0"/>
        <w:jc w:val="center"/>
        <w:rPr>
          <w:rFonts w:ascii="Arial" w:hAnsi="Arial" w:cs="Arial"/>
          <w:b/>
          <w:sz w:val="20"/>
          <w:szCs w:val="18"/>
        </w:rPr>
      </w:pPr>
      <w:r>
        <w:rPr>
          <w:rFonts w:ascii="Arial" w:hAnsi="Arial" w:cs="Arial"/>
          <w:b/>
          <w:sz w:val="20"/>
          <w:szCs w:val="18"/>
        </w:rPr>
        <w:t>§ 14</w:t>
      </w:r>
    </w:p>
    <w:p w:rsidR="003B45BA" w:rsidRPr="00357889" w:rsidRDefault="003B45BA" w:rsidP="003B45BA">
      <w:pPr>
        <w:spacing w:after="0"/>
        <w:jc w:val="both"/>
        <w:rPr>
          <w:rFonts w:ascii="Arial" w:hAnsi="Arial" w:cs="Arial"/>
          <w:color w:val="auto"/>
          <w:sz w:val="20"/>
          <w:szCs w:val="18"/>
        </w:rPr>
      </w:pPr>
      <w:r w:rsidRPr="00357889">
        <w:rPr>
          <w:rFonts w:ascii="Arial" w:hAnsi="Arial" w:cs="Arial"/>
          <w:sz w:val="20"/>
          <w:szCs w:val="18"/>
        </w:rPr>
        <w:t>W sprawach nieuregulowanych postanowieniami niniejszej umowy będą miały zastosowanie przepisy ustawy Kodeks cywilny, ustawy o wyrobach medycznych i ustawy Prawo zamówień publicznych.</w:t>
      </w:r>
    </w:p>
    <w:p w:rsidR="003B45BA" w:rsidRPr="00357889" w:rsidRDefault="003B45BA" w:rsidP="003B45BA">
      <w:pPr>
        <w:spacing w:after="0"/>
        <w:jc w:val="both"/>
        <w:rPr>
          <w:rFonts w:ascii="Arial" w:hAnsi="Arial" w:cs="Arial"/>
          <w:b/>
          <w:sz w:val="20"/>
          <w:szCs w:val="18"/>
        </w:rPr>
      </w:pPr>
    </w:p>
    <w:p w:rsidR="003B45BA" w:rsidRPr="00357889" w:rsidRDefault="008C7C01" w:rsidP="003B45BA">
      <w:pPr>
        <w:spacing w:after="0"/>
        <w:jc w:val="center"/>
        <w:rPr>
          <w:rFonts w:ascii="Arial" w:hAnsi="Arial" w:cs="Arial"/>
          <w:sz w:val="20"/>
          <w:szCs w:val="18"/>
        </w:rPr>
      </w:pPr>
      <w:r>
        <w:rPr>
          <w:rFonts w:ascii="Arial" w:hAnsi="Arial" w:cs="Arial"/>
          <w:b/>
          <w:sz w:val="20"/>
          <w:szCs w:val="18"/>
        </w:rPr>
        <w:t>§ 15</w:t>
      </w:r>
    </w:p>
    <w:p w:rsidR="003B45BA" w:rsidRDefault="003B45BA" w:rsidP="003B45BA">
      <w:pPr>
        <w:spacing w:after="0"/>
        <w:jc w:val="both"/>
        <w:rPr>
          <w:rFonts w:ascii="Arial" w:hAnsi="Arial" w:cs="Arial"/>
          <w:sz w:val="20"/>
          <w:szCs w:val="18"/>
        </w:rPr>
      </w:pPr>
      <w:r w:rsidRPr="00357889">
        <w:rPr>
          <w:rFonts w:ascii="Arial" w:hAnsi="Arial" w:cs="Arial"/>
          <w:sz w:val="20"/>
          <w:szCs w:val="18"/>
        </w:rPr>
        <w:t>Umowę sporządzono w dwóch jednobrzmiących egzemplarzach, po jednym dla każdej ze Stron.</w:t>
      </w:r>
    </w:p>
    <w:p w:rsidR="003B45BA" w:rsidRPr="00357889" w:rsidRDefault="003B45BA" w:rsidP="003B45BA">
      <w:pPr>
        <w:spacing w:after="0"/>
        <w:jc w:val="both"/>
        <w:rPr>
          <w:rFonts w:ascii="Arial" w:hAnsi="Arial" w:cs="Arial"/>
          <w:sz w:val="20"/>
          <w:szCs w:val="18"/>
        </w:rPr>
      </w:pPr>
    </w:p>
    <w:p w:rsidR="003B45BA" w:rsidRPr="00357889" w:rsidRDefault="003B45BA" w:rsidP="003B45BA">
      <w:pPr>
        <w:spacing w:after="0"/>
        <w:jc w:val="both"/>
        <w:rPr>
          <w:rFonts w:ascii="Arial" w:eastAsia="Verdana" w:hAnsi="Arial" w:cs="Arial"/>
          <w:sz w:val="20"/>
          <w:szCs w:val="18"/>
        </w:rPr>
      </w:pPr>
    </w:p>
    <w:p w:rsidR="003B45BA" w:rsidRPr="00357889" w:rsidRDefault="003B45BA" w:rsidP="003B45BA">
      <w:pPr>
        <w:spacing w:after="0"/>
        <w:ind w:left="708"/>
        <w:jc w:val="both"/>
        <w:rPr>
          <w:rFonts w:ascii="Arial" w:hAnsi="Arial" w:cs="Arial"/>
          <w:sz w:val="20"/>
          <w:szCs w:val="18"/>
        </w:rPr>
      </w:pPr>
      <w:r w:rsidRPr="00357889">
        <w:rPr>
          <w:rFonts w:ascii="Arial" w:hAnsi="Arial" w:cs="Arial"/>
          <w:b/>
          <w:sz w:val="20"/>
          <w:szCs w:val="18"/>
        </w:rPr>
        <w:t xml:space="preserve">             Wykonawca</w:t>
      </w:r>
      <w:r w:rsidRPr="00357889">
        <w:rPr>
          <w:rFonts w:ascii="Arial" w:hAnsi="Arial" w:cs="Arial"/>
          <w:b/>
          <w:sz w:val="20"/>
          <w:szCs w:val="18"/>
        </w:rPr>
        <w:tab/>
      </w:r>
      <w:r w:rsidRPr="00357889">
        <w:rPr>
          <w:rFonts w:ascii="Arial" w:hAnsi="Arial" w:cs="Arial"/>
          <w:b/>
          <w:sz w:val="20"/>
          <w:szCs w:val="18"/>
        </w:rPr>
        <w:tab/>
      </w:r>
      <w:r w:rsidRPr="00357889">
        <w:rPr>
          <w:rFonts w:ascii="Arial" w:hAnsi="Arial" w:cs="Arial"/>
          <w:b/>
          <w:sz w:val="20"/>
          <w:szCs w:val="18"/>
        </w:rPr>
        <w:tab/>
      </w:r>
      <w:r w:rsidRPr="00357889">
        <w:rPr>
          <w:rFonts w:ascii="Arial" w:hAnsi="Arial" w:cs="Arial"/>
          <w:b/>
          <w:sz w:val="20"/>
          <w:szCs w:val="18"/>
        </w:rPr>
        <w:tab/>
        <w:t xml:space="preserve">                        </w:t>
      </w:r>
      <w:r w:rsidRPr="00357889">
        <w:rPr>
          <w:rFonts w:ascii="Arial" w:hAnsi="Arial" w:cs="Arial"/>
          <w:sz w:val="20"/>
          <w:szCs w:val="18"/>
        </w:rPr>
        <w:tab/>
      </w:r>
      <w:r w:rsidRPr="00357889">
        <w:rPr>
          <w:rFonts w:ascii="Arial" w:hAnsi="Arial" w:cs="Arial"/>
          <w:sz w:val="20"/>
          <w:szCs w:val="18"/>
        </w:rPr>
        <w:tab/>
        <w:t xml:space="preserve">          </w:t>
      </w:r>
      <w:r w:rsidRPr="00357889">
        <w:rPr>
          <w:rFonts w:ascii="Arial" w:hAnsi="Arial" w:cs="Arial"/>
          <w:b/>
          <w:sz w:val="20"/>
          <w:szCs w:val="18"/>
        </w:rPr>
        <w:t>Zamawiający</w:t>
      </w:r>
      <w:r w:rsidRPr="00357889">
        <w:rPr>
          <w:rFonts w:ascii="Arial" w:hAnsi="Arial" w:cs="Arial"/>
          <w:sz w:val="20"/>
          <w:szCs w:val="18"/>
        </w:rPr>
        <w:t xml:space="preserve">                                                      </w:t>
      </w:r>
    </w:p>
    <w:p w:rsidR="003B45BA" w:rsidRPr="00357889" w:rsidRDefault="003B45BA" w:rsidP="003B45BA">
      <w:pPr>
        <w:spacing w:after="0"/>
        <w:jc w:val="both"/>
        <w:rPr>
          <w:rFonts w:ascii="Arial" w:eastAsia="SimSun" w:hAnsi="Arial" w:cs="Arial"/>
          <w:kern w:val="1"/>
          <w:sz w:val="20"/>
          <w:szCs w:val="18"/>
          <w:lang w:eastAsia="zh-CN" w:bidi="hi-IN"/>
        </w:rPr>
      </w:pPr>
    </w:p>
    <w:p w:rsidR="003B45BA" w:rsidRPr="00357889" w:rsidRDefault="003B45BA" w:rsidP="003B45BA">
      <w:pPr>
        <w:spacing w:after="0"/>
        <w:jc w:val="both"/>
        <w:rPr>
          <w:rFonts w:ascii="Arial" w:hAnsi="Arial" w:cs="Arial"/>
          <w:sz w:val="20"/>
          <w:szCs w:val="18"/>
        </w:rPr>
      </w:pPr>
    </w:p>
    <w:p w:rsidR="00684C64" w:rsidRDefault="00B15692"/>
    <w:sectPr w:rsidR="00684C64"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92" w:rsidRDefault="00B15692">
      <w:pPr>
        <w:spacing w:after="0" w:line="240" w:lineRule="auto"/>
      </w:pPr>
      <w:r>
        <w:separator/>
      </w:r>
    </w:p>
  </w:endnote>
  <w:endnote w:type="continuationSeparator" w:id="0">
    <w:p w:rsidR="00B15692" w:rsidRDefault="00B1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92" w:rsidRDefault="00B15692">
      <w:pPr>
        <w:spacing w:after="0" w:line="240" w:lineRule="auto"/>
      </w:pPr>
      <w:r>
        <w:separator/>
      </w:r>
    </w:p>
  </w:footnote>
  <w:footnote w:type="continuationSeparator" w:id="0">
    <w:p w:rsidR="00B15692" w:rsidRDefault="00B1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569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569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1569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5FC733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82187678"/>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Arial" w:hAnsi="Arial" w:cs="Arial" w:hint="default"/>
        <w:b w:val="0"/>
        <w:color w:val="000000"/>
        <w:sz w:val="20"/>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3300EFF6"/>
    <w:name w:val="WW8Num8"/>
    <w:lvl w:ilvl="0">
      <w:start w:val="1"/>
      <w:numFmt w:val="decimal"/>
      <w:lvlText w:val="%1."/>
      <w:lvlJc w:val="left"/>
      <w:pPr>
        <w:tabs>
          <w:tab w:val="num" w:pos="501"/>
        </w:tabs>
        <w:ind w:left="501"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087580"/>
    <w:multiLevelType w:val="hybridMultilevel"/>
    <w:tmpl w:val="85F8FB7E"/>
    <w:lvl w:ilvl="0" w:tplc="9BA6C48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1D893632"/>
    <w:multiLevelType w:val="hybridMultilevel"/>
    <w:tmpl w:val="4F34E5DA"/>
    <w:lvl w:ilvl="0" w:tplc="25B63F2C">
      <w:start w:val="1"/>
      <w:numFmt w:val="decimal"/>
      <w:lvlText w:val="%1."/>
      <w:lvlJc w:val="left"/>
      <w:pPr>
        <w:tabs>
          <w:tab w:val="num" w:pos="4330"/>
        </w:tabs>
        <w:ind w:left="4330" w:hanging="360"/>
      </w:pPr>
    </w:lvl>
    <w:lvl w:ilvl="1" w:tplc="91B2C510">
      <w:start w:val="1"/>
      <w:numFmt w:val="lowerLetter"/>
      <w:lvlText w:val="%2)"/>
      <w:lvlJc w:val="left"/>
      <w:pPr>
        <w:tabs>
          <w:tab w:val="num" w:pos="5050"/>
        </w:tabs>
        <w:ind w:left="5050" w:hanging="360"/>
      </w:pPr>
    </w:lvl>
    <w:lvl w:ilvl="2" w:tplc="0415001B">
      <w:start w:val="1"/>
      <w:numFmt w:val="lowerRoman"/>
      <w:lvlText w:val="%3."/>
      <w:lvlJc w:val="right"/>
      <w:pPr>
        <w:tabs>
          <w:tab w:val="num" w:pos="5770"/>
        </w:tabs>
        <w:ind w:left="5770" w:hanging="180"/>
      </w:pPr>
    </w:lvl>
    <w:lvl w:ilvl="3" w:tplc="0415000F">
      <w:start w:val="1"/>
      <w:numFmt w:val="decimal"/>
      <w:lvlText w:val="%4."/>
      <w:lvlJc w:val="left"/>
      <w:pPr>
        <w:tabs>
          <w:tab w:val="num" w:pos="6490"/>
        </w:tabs>
        <w:ind w:left="6490" w:hanging="360"/>
      </w:pPr>
    </w:lvl>
    <w:lvl w:ilvl="4" w:tplc="04150019">
      <w:start w:val="1"/>
      <w:numFmt w:val="lowerLetter"/>
      <w:lvlText w:val="%5."/>
      <w:lvlJc w:val="left"/>
      <w:pPr>
        <w:tabs>
          <w:tab w:val="num" w:pos="7210"/>
        </w:tabs>
        <w:ind w:left="7210" w:hanging="360"/>
      </w:pPr>
    </w:lvl>
    <w:lvl w:ilvl="5" w:tplc="0415001B">
      <w:start w:val="1"/>
      <w:numFmt w:val="lowerRoman"/>
      <w:lvlText w:val="%6."/>
      <w:lvlJc w:val="right"/>
      <w:pPr>
        <w:tabs>
          <w:tab w:val="num" w:pos="7930"/>
        </w:tabs>
        <w:ind w:left="7930" w:hanging="180"/>
      </w:pPr>
    </w:lvl>
    <w:lvl w:ilvl="6" w:tplc="0415000F">
      <w:start w:val="1"/>
      <w:numFmt w:val="decimal"/>
      <w:lvlText w:val="%7."/>
      <w:lvlJc w:val="left"/>
      <w:pPr>
        <w:tabs>
          <w:tab w:val="num" w:pos="8650"/>
        </w:tabs>
        <w:ind w:left="8650" w:hanging="360"/>
      </w:pPr>
    </w:lvl>
    <w:lvl w:ilvl="7" w:tplc="04150019">
      <w:start w:val="1"/>
      <w:numFmt w:val="lowerLetter"/>
      <w:lvlText w:val="%8."/>
      <w:lvlJc w:val="left"/>
      <w:pPr>
        <w:tabs>
          <w:tab w:val="num" w:pos="9370"/>
        </w:tabs>
        <w:ind w:left="9370" w:hanging="360"/>
      </w:pPr>
    </w:lvl>
    <w:lvl w:ilvl="8" w:tplc="0415001B">
      <w:start w:val="1"/>
      <w:numFmt w:val="lowerRoman"/>
      <w:lvlText w:val="%9."/>
      <w:lvlJc w:val="right"/>
      <w:pPr>
        <w:tabs>
          <w:tab w:val="num" w:pos="10090"/>
        </w:tabs>
        <w:ind w:left="10090" w:hanging="180"/>
      </w:pPr>
    </w:lvl>
  </w:abstractNum>
  <w:abstractNum w:abstractNumId="5">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581263A0"/>
    <w:multiLevelType w:val="hybridMultilevel"/>
    <w:tmpl w:val="FF40C712"/>
    <w:lvl w:ilvl="0" w:tplc="A43A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5402A0"/>
    <w:multiLevelType w:val="hybridMultilevel"/>
    <w:tmpl w:val="98A0C374"/>
    <w:lvl w:ilvl="0" w:tplc="B4C4742A">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7"/>
  </w:num>
  <w:num w:numId="2">
    <w:abstractNumId w:val="0"/>
  </w:num>
  <w:num w:numId="3">
    <w:abstractNumId w:val="1"/>
  </w:num>
  <w:num w:numId="4">
    <w:abstractNumId w:val="2"/>
  </w:num>
  <w:num w:numId="5">
    <w:abstractNumId w:val="6"/>
  </w:num>
  <w:num w:numId="6">
    <w:abstractNumId w:val="11"/>
  </w:num>
  <w:num w:numId="7">
    <w:abstractNumId w:val="10"/>
  </w:num>
  <w:num w:numId="8">
    <w:abstractNumId w:val="9"/>
  </w:num>
  <w:num w:numId="9">
    <w:abstractNumId w:val="14"/>
  </w:num>
  <w:num w:numId="10">
    <w:abstractNumId w:val="12"/>
  </w:num>
  <w:num w:numId="11">
    <w:abstractNumId w:val="15"/>
  </w:num>
  <w:num w:numId="12">
    <w:abstractNumId w:val="8"/>
  </w:num>
  <w:num w:numId="13">
    <w:abstractNumId w:val="3"/>
  </w:num>
  <w:num w:numId="14">
    <w:abstractNumId w:val="5"/>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D0"/>
    <w:rsid w:val="00075B35"/>
    <w:rsid w:val="000800B0"/>
    <w:rsid w:val="001433C8"/>
    <w:rsid w:val="00164DDB"/>
    <w:rsid w:val="002841F1"/>
    <w:rsid w:val="002A44C8"/>
    <w:rsid w:val="0035630C"/>
    <w:rsid w:val="00364343"/>
    <w:rsid w:val="00396EC9"/>
    <w:rsid w:val="003B45BA"/>
    <w:rsid w:val="00467F7E"/>
    <w:rsid w:val="004751F9"/>
    <w:rsid w:val="004B50D5"/>
    <w:rsid w:val="00534EF9"/>
    <w:rsid w:val="00553A7E"/>
    <w:rsid w:val="00666A58"/>
    <w:rsid w:val="006F5393"/>
    <w:rsid w:val="0070519F"/>
    <w:rsid w:val="00852217"/>
    <w:rsid w:val="008C7C01"/>
    <w:rsid w:val="00917AD0"/>
    <w:rsid w:val="00917BD8"/>
    <w:rsid w:val="009377E7"/>
    <w:rsid w:val="00997118"/>
    <w:rsid w:val="00A67F73"/>
    <w:rsid w:val="00AB4336"/>
    <w:rsid w:val="00B15692"/>
    <w:rsid w:val="00BC463C"/>
    <w:rsid w:val="00CA7FBF"/>
    <w:rsid w:val="00D23EA0"/>
    <w:rsid w:val="00E502AE"/>
    <w:rsid w:val="00E90C51"/>
    <w:rsid w:val="00FE6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5BA"/>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4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5BA"/>
    <w:rPr>
      <w:color w:val="00000A"/>
    </w:rPr>
  </w:style>
  <w:style w:type="paragraph" w:styleId="Akapitzlist">
    <w:name w:val="List Paragraph"/>
    <w:aliases w:val="CW_Lista"/>
    <w:basedOn w:val="Normalny"/>
    <w:link w:val="AkapitzlistZnak"/>
    <w:uiPriority w:val="34"/>
    <w:qFormat/>
    <w:rsid w:val="003B45BA"/>
    <w:pPr>
      <w:ind w:left="720"/>
      <w:contextualSpacing/>
    </w:pPr>
  </w:style>
  <w:style w:type="character" w:customStyle="1" w:styleId="AkapitzlistZnak">
    <w:name w:val="Akapit z listą Znak"/>
    <w:aliases w:val="CW_Lista Znak"/>
    <w:link w:val="Akapitzlist"/>
    <w:uiPriority w:val="34"/>
    <w:locked/>
    <w:rsid w:val="003B45BA"/>
    <w:rPr>
      <w:color w:val="00000A"/>
    </w:rPr>
  </w:style>
  <w:style w:type="paragraph" w:styleId="Tekstpodstawowywcity">
    <w:name w:val="Body Text Indent"/>
    <w:basedOn w:val="Normalny"/>
    <w:link w:val="TekstpodstawowywcityZnak"/>
    <w:unhideWhenUsed/>
    <w:rsid w:val="003B45BA"/>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3B45BA"/>
    <w:rPr>
      <w:rFonts w:ascii="Verdana" w:eastAsia="Times New Roman" w:hAnsi="Verdana" w:cs="Verdana"/>
      <w:kern w:val="2"/>
      <w:sz w:val="18"/>
      <w:szCs w:val="20"/>
      <w:lang w:eastAsia="ar-SA"/>
    </w:rPr>
  </w:style>
  <w:style w:type="character" w:customStyle="1" w:styleId="DefaultChar">
    <w:name w:val="Default Char"/>
    <w:link w:val="Default"/>
    <w:locked/>
    <w:rsid w:val="003B45BA"/>
    <w:rPr>
      <w:rFonts w:ascii="Arial" w:eastAsia="Calibri" w:hAnsi="Arial" w:cs="Arial"/>
      <w:color w:val="000000"/>
      <w:sz w:val="24"/>
      <w:szCs w:val="24"/>
      <w:lang w:eastAsia="ar-SA"/>
    </w:rPr>
  </w:style>
  <w:style w:type="paragraph" w:customStyle="1" w:styleId="Default">
    <w:name w:val="Default"/>
    <w:link w:val="DefaultChar"/>
    <w:rsid w:val="003B45BA"/>
    <w:pPr>
      <w:suppressAutoHyphens/>
      <w:autoSpaceDE w:val="0"/>
      <w:spacing w:after="0" w:line="240" w:lineRule="auto"/>
      <w:ind w:left="284" w:hanging="284"/>
      <w:jc w:val="both"/>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unhideWhenUsed/>
    <w:rsid w:val="00D23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EA0"/>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5BA"/>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4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5BA"/>
    <w:rPr>
      <w:color w:val="00000A"/>
    </w:rPr>
  </w:style>
  <w:style w:type="paragraph" w:styleId="Akapitzlist">
    <w:name w:val="List Paragraph"/>
    <w:aliases w:val="CW_Lista"/>
    <w:basedOn w:val="Normalny"/>
    <w:link w:val="AkapitzlistZnak"/>
    <w:uiPriority w:val="34"/>
    <w:qFormat/>
    <w:rsid w:val="003B45BA"/>
    <w:pPr>
      <w:ind w:left="720"/>
      <w:contextualSpacing/>
    </w:pPr>
  </w:style>
  <w:style w:type="character" w:customStyle="1" w:styleId="AkapitzlistZnak">
    <w:name w:val="Akapit z listą Znak"/>
    <w:aliases w:val="CW_Lista Znak"/>
    <w:link w:val="Akapitzlist"/>
    <w:uiPriority w:val="34"/>
    <w:locked/>
    <w:rsid w:val="003B45BA"/>
    <w:rPr>
      <w:color w:val="00000A"/>
    </w:rPr>
  </w:style>
  <w:style w:type="paragraph" w:styleId="Tekstpodstawowywcity">
    <w:name w:val="Body Text Indent"/>
    <w:basedOn w:val="Normalny"/>
    <w:link w:val="TekstpodstawowywcityZnak"/>
    <w:unhideWhenUsed/>
    <w:rsid w:val="003B45BA"/>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3B45BA"/>
    <w:rPr>
      <w:rFonts w:ascii="Verdana" w:eastAsia="Times New Roman" w:hAnsi="Verdana" w:cs="Verdana"/>
      <w:kern w:val="2"/>
      <w:sz w:val="18"/>
      <w:szCs w:val="20"/>
      <w:lang w:eastAsia="ar-SA"/>
    </w:rPr>
  </w:style>
  <w:style w:type="character" w:customStyle="1" w:styleId="DefaultChar">
    <w:name w:val="Default Char"/>
    <w:link w:val="Default"/>
    <w:locked/>
    <w:rsid w:val="003B45BA"/>
    <w:rPr>
      <w:rFonts w:ascii="Arial" w:eastAsia="Calibri" w:hAnsi="Arial" w:cs="Arial"/>
      <w:color w:val="000000"/>
      <w:sz w:val="24"/>
      <w:szCs w:val="24"/>
      <w:lang w:eastAsia="ar-SA"/>
    </w:rPr>
  </w:style>
  <w:style w:type="paragraph" w:customStyle="1" w:styleId="Default">
    <w:name w:val="Default"/>
    <w:link w:val="DefaultChar"/>
    <w:rsid w:val="003B45BA"/>
    <w:pPr>
      <w:suppressAutoHyphens/>
      <w:autoSpaceDE w:val="0"/>
      <w:spacing w:after="0" w:line="240" w:lineRule="auto"/>
      <w:ind w:left="284" w:hanging="284"/>
      <w:jc w:val="both"/>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unhideWhenUsed/>
    <w:rsid w:val="00D23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EA0"/>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BCD3-989F-42DF-8612-98B72D75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2563</Words>
  <Characters>15382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17</cp:revision>
  <cp:lastPrinted>2020-03-06T10:28:00Z</cp:lastPrinted>
  <dcterms:created xsi:type="dcterms:W3CDTF">2020-03-02T08:29:00Z</dcterms:created>
  <dcterms:modified xsi:type="dcterms:W3CDTF">2020-03-13T11:40:00Z</dcterms:modified>
</cp:coreProperties>
</file>