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C9" w:rsidRDefault="001B3EC9" w:rsidP="001B3EC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1B3EC9" w:rsidRDefault="001B3EC9" w:rsidP="001B3EC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1B3EC9" w:rsidRPr="0026797F" w:rsidRDefault="001B3EC9" w:rsidP="001B3EC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1B3EC9" w:rsidRPr="0026797F" w:rsidRDefault="001B3EC9" w:rsidP="001B3EC9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1B3EC9" w:rsidRPr="0026797F" w:rsidTr="004C372E">
        <w:trPr>
          <w:jc w:val="right"/>
        </w:trPr>
        <w:tc>
          <w:tcPr>
            <w:tcW w:w="4820" w:type="dxa"/>
            <w:shd w:val="clear" w:color="auto" w:fill="auto"/>
          </w:tcPr>
          <w:p w:rsidR="001B3EC9" w:rsidRPr="0026797F" w:rsidRDefault="001B3EC9" w:rsidP="009521F1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9521F1">
              <w:rPr>
                <w:rFonts w:ascii="Verdana" w:hAnsi="Verdana" w:cs="Arial"/>
                <w:sz w:val="16"/>
                <w:szCs w:val="16"/>
              </w:rPr>
              <w:t>23</w:t>
            </w:r>
            <w:r w:rsidR="002A45A6">
              <w:rPr>
                <w:rFonts w:ascii="Verdana" w:hAnsi="Verdana" w:cs="Arial"/>
                <w:sz w:val="16"/>
                <w:szCs w:val="16"/>
              </w:rPr>
              <w:t xml:space="preserve">.08.2018 </w:t>
            </w:r>
            <w:r w:rsidRPr="0026797F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</w:tr>
    </w:tbl>
    <w:p w:rsidR="001B3EC9" w:rsidRPr="004F056D" w:rsidRDefault="00894808" w:rsidP="001B3EC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DZP/PN/</w:t>
      </w:r>
      <w:r w:rsidR="00126555">
        <w:rPr>
          <w:rFonts w:ascii="Verdana" w:hAnsi="Verdana" w:cs="Arial"/>
          <w:sz w:val="16"/>
          <w:szCs w:val="16"/>
        </w:rPr>
        <w:t>59/2018</w:t>
      </w:r>
    </w:p>
    <w:p w:rsidR="001B3EC9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p w:rsidR="002A45A6" w:rsidRDefault="002A45A6" w:rsidP="001B3EC9">
      <w:pPr>
        <w:pStyle w:val="Nagwek20"/>
        <w:spacing w:line="240" w:lineRule="auto"/>
        <w:rPr>
          <w:rFonts w:ascii="Verdana" w:hAnsi="Verdana"/>
          <w:sz w:val="16"/>
          <w:szCs w:val="16"/>
        </w:rPr>
      </w:pPr>
    </w:p>
    <w:p w:rsidR="001B3EC9" w:rsidRPr="004F056D" w:rsidRDefault="001B3EC9" w:rsidP="001B3EC9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1B3EC9" w:rsidRDefault="001B3EC9" w:rsidP="001B3EC9">
      <w:pPr>
        <w:rPr>
          <w:rFonts w:ascii="Verdana" w:hAnsi="Verdana"/>
          <w:b/>
          <w:sz w:val="16"/>
          <w:szCs w:val="16"/>
        </w:rPr>
      </w:pPr>
    </w:p>
    <w:p w:rsidR="001B3EC9" w:rsidRDefault="001B3EC9" w:rsidP="001B3EC9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JEDNORAZOWYCH RĘKAWIC MEDYCZNYCH</w:t>
      </w:r>
      <w:r w:rsidR="00E3603F">
        <w:rPr>
          <w:rFonts w:ascii="Verdana" w:hAnsi="Verdana"/>
          <w:b/>
          <w:sz w:val="16"/>
          <w:szCs w:val="16"/>
        </w:rPr>
        <w:t xml:space="preserve"> – 2 pakiety </w:t>
      </w: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p w:rsidR="00894808" w:rsidRPr="00894808" w:rsidRDefault="00894808" w:rsidP="00894808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Postępowanie o udzielenie zamówienia prowadzone w trybie przetargu nieograniczonego o wartości zamówienia nie większej niż kwoty określone w przepisach wydanych na podstawie art. 11 ust. 8 ustawy z dnia 29 stycznia 2004 roku Prawo zamówień publicznych (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t.j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Dz. U. </w:t>
      </w:r>
      <w:r w:rsidRPr="00894808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2017r., poz. 1579 ze zm.</w:t>
      </w: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).</w:t>
      </w:r>
    </w:p>
    <w:p w:rsidR="00894808" w:rsidRPr="00894808" w:rsidRDefault="00894808" w:rsidP="00894808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B3EC9" w:rsidRPr="004F056D" w:rsidTr="004C372E">
        <w:tc>
          <w:tcPr>
            <w:tcW w:w="4818" w:type="dxa"/>
            <w:shd w:val="clear" w:color="auto" w:fill="auto"/>
          </w:tcPr>
          <w:p w:rsidR="001B3EC9" w:rsidRPr="004F056D" w:rsidRDefault="001B3EC9" w:rsidP="004C372E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1B3EC9" w:rsidRPr="004F056D" w:rsidRDefault="001B3EC9" w:rsidP="004C372E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dniu:</w:t>
            </w:r>
          </w:p>
          <w:p w:rsidR="001B3EC9" w:rsidRPr="004F056D" w:rsidRDefault="001B3EC9" w:rsidP="004C37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B3EC9" w:rsidRPr="004F056D" w:rsidRDefault="001B3EC9" w:rsidP="004C37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B3EC9" w:rsidRPr="004F056D" w:rsidRDefault="001B3EC9" w:rsidP="004C37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1B3EC9" w:rsidRPr="004F056D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1B3EC9" w:rsidRPr="004F056D" w:rsidRDefault="001B3EC9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7123E3" w:rsidRDefault="007123E3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7123E3" w:rsidRDefault="007123E3" w:rsidP="001B3EC9">
      <w:pPr>
        <w:pStyle w:val="Tekstpodstawowy"/>
        <w:rPr>
          <w:rFonts w:ascii="Verdana" w:hAnsi="Verdana" w:cs="Arial"/>
          <w:sz w:val="16"/>
          <w:szCs w:val="16"/>
        </w:rPr>
      </w:pPr>
    </w:p>
    <w:p w:rsidR="002A45A6" w:rsidRDefault="002A45A6" w:rsidP="002A45A6">
      <w:pPr>
        <w:pStyle w:val="Tekstpodstawowy"/>
        <w:spacing w:before="0"/>
        <w:rPr>
          <w:rFonts w:ascii="Verdana" w:hAnsi="Verdana" w:cs="Arial"/>
          <w:sz w:val="16"/>
          <w:szCs w:val="16"/>
        </w:rPr>
      </w:pPr>
    </w:p>
    <w:p w:rsidR="002A45A6" w:rsidRDefault="002A45A6" w:rsidP="002A45A6">
      <w:pPr>
        <w:pStyle w:val="Tekstpodstawowy"/>
        <w:spacing w:before="0"/>
        <w:rPr>
          <w:rFonts w:ascii="Verdana" w:hAnsi="Verdana" w:cs="Arial"/>
          <w:sz w:val="16"/>
          <w:szCs w:val="16"/>
        </w:rPr>
      </w:pPr>
    </w:p>
    <w:p w:rsidR="001B3EC9" w:rsidRPr="004F056D" w:rsidRDefault="001B3EC9" w:rsidP="002A45A6">
      <w:pPr>
        <w:pStyle w:val="Tekstpodstawowy"/>
        <w:spacing w:befor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5F043E" w:rsidRDefault="001B3EC9" w:rsidP="002A45A6">
      <w:pPr>
        <w:pStyle w:val="Tekstpodstawowy"/>
        <w:spacing w:before="0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hAnsi="Verdana" w:cs="Arial"/>
          <w:sz w:val="16"/>
          <w:szCs w:val="16"/>
        </w:rPr>
        <w:t>Ustawa 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5F043E"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(</w:t>
      </w:r>
      <w:proofErr w:type="spellStart"/>
      <w:r w:rsidR="005F043E"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t.j</w:t>
      </w:r>
      <w:proofErr w:type="spellEnd"/>
      <w:r w:rsidR="005F043E"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Dz. U. </w:t>
      </w:r>
      <w:r w:rsidR="005F043E" w:rsidRPr="00894808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2017r., poz. 1579 ze zm.</w:t>
      </w:r>
      <w:r w:rsidR="005F043E"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).</w:t>
      </w:r>
    </w:p>
    <w:p w:rsidR="001B3EC9" w:rsidRPr="004F056D" w:rsidRDefault="001B3EC9" w:rsidP="002A45A6">
      <w:pPr>
        <w:pStyle w:val="Tekstpodstawowy"/>
        <w:spacing w:befor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>
        <w:rPr>
          <w:rFonts w:ascii="Verdana" w:hAnsi="Verdana" w:cs="Arial"/>
          <w:sz w:val="16"/>
          <w:szCs w:val="16"/>
        </w:rPr>
        <w:t>.</w:t>
      </w:r>
    </w:p>
    <w:p w:rsidR="001B3EC9" w:rsidRPr="004F056D" w:rsidRDefault="001B3EC9" w:rsidP="002A45A6">
      <w:pPr>
        <w:pStyle w:val="Tekstpodstawowy"/>
        <w:spacing w:before="0"/>
        <w:rPr>
          <w:rFonts w:ascii="Verdana" w:hAnsi="Verdana" w:cs="Arial"/>
          <w:sz w:val="16"/>
          <w:szCs w:val="16"/>
        </w:rPr>
      </w:pPr>
    </w:p>
    <w:p w:rsidR="001B3EC9" w:rsidRPr="004F056D" w:rsidRDefault="001B3EC9" w:rsidP="00894808">
      <w:pPr>
        <w:pStyle w:val="Nagwek1"/>
        <w:pageBreakBefore/>
        <w:spacing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Pr="004F056D">
        <w:rPr>
          <w:rFonts w:ascii="Verdana" w:hAnsi="Verdana" w:cs="Arial"/>
          <w:sz w:val="16"/>
          <w:szCs w:val="16"/>
        </w:rPr>
        <w:t>Zamawiający</w:t>
      </w:r>
    </w:p>
    <w:p w:rsidR="001B3EC9" w:rsidRPr="005B774F" w:rsidRDefault="001B3EC9" w:rsidP="00894808">
      <w:pPr>
        <w:suppressAutoHyphens w:val="0"/>
        <w:spacing w:line="276" w:lineRule="auto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1B3EC9" w:rsidRPr="005B774F" w:rsidRDefault="001B3EC9" w:rsidP="00894808">
      <w:pPr>
        <w:tabs>
          <w:tab w:val="left" w:pos="2761"/>
        </w:tabs>
        <w:suppressAutoHyphens w:val="0"/>
        <w:spacing w:line="276" w:lineRule="auto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1B3EC9" w:rsidRPr="005B774F" w:rsidRDefault="001B3EC9" w:rsidP="00894808">
      <w:pPr>
        <w:tabs>
          <w:tab w:val="left" w:pos="2761"/>
        </w:tabs>
        <w:suppressAutoHyphens w:val="0"/>
        <w:spacing w:line="276" w:lineRule="auto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1B3EC9" w:rsidRPr="005B774F" w:rsidRDefault="001B3EC9" w:rsidP="00894808">
      <w:pPr>
        <w:tabs>
          <w:tab w:val="left" w:pos="2751"/>
        </w:tabs>
        <w:suppressAutoHyphens w:val="0"/>
        <w:spacing w:line="276" w:lineRule="auto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1B3EC9" w:rsidRPr="005B774F" w:rsidRDefault="001B3EC9" w:rsidP="00894808">
      <w:pPr>
        <w:tabs>
          <w:tab w:val="left" w:pos="2722"/>
        </w:tabs>
        <w:suppressAutoHyphens w:val="0"/>
        <w:spacing w:line="276" w:lineRule="auto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1B3EC9" w:rsidRPr="005B774F" w:rsidRDefault="001B3EC9" w:rsidP="00894808">
      <w:pPr>
        <w:tabs>
          <w:tab w:val="left" w:pos="2761"/>
        </w:tabs>
        <w:suppressAutoHyphens w:val="0"/>
        <w:spacing w:line="276" w:lineRule="auto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9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1B3EC9" w:rsidRPr="005B774F" w:rsidRDefault="001B3EC9" w:rsidP="00894808">
      <w:pPr>
        <w:suppressAutoHyphens w:val="0"/>
        <w:spacing w:line="276" w:lineRule="auto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10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1B3EC9" w:rsidRPr="00F168B2" w:rsidRDefault="001B3EC9" w:rsidP="00894808">
      <w:pPr>
        <w:suppressAutoHyphens w:val="0"/>
        <w:spacing w:line="276" w:lineRule="auto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1B3EC9" w:rsidRPr="004F056D" w:rsidRDefault="001B3EC9" w:rsidP="00894808">
      <w:pPr>
        <w:pStyle w:val="Nagwek1"/>
        <w:spacing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Pr="004F056D">
        <w:rPr>
          <w:rFonts w:ascii="Verdana" w:hAnsi="Verdana" w:cs="Arial"/>
          <w:sz w:val="16"/>
          <w:szCs w:val="16"/>
        </w:rPr>
        <w:t>Tryb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</w:p>
    <w:p w:rsidR="001B3EC9" w:rsidRPr="004F056D" w:rsidRDefault="001B3EC9" w:rsidP="00894808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1B3EC9" w:rsidRPr="004F056D" w:rsidRDefault="001B3EC9" w:rsidP="00894808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1B3EC9" w:rsidRPr="004F056D" w:rsidRDefault="001B3EC9" w:rsidP="00894808">
      <w:pPr>
        <w:pStyle w:val="Nagwek1"/>
        <w:spacing w:line="276" w:lineRule="auto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Pr="004F056D">
        <w:rPr>
          <w:rFonts w:ascii="Verdana" w:hAnsi="Verdana" w:cs="Arial"/>
          <w:sz w:val="16"/>
          <w:szCs w:val="16"/>
        </w:rPr>
        <w:t>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przedmiotu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</w:p>
    <w:p w:rsidR="001B3EC9" w:rsidRDefault="001B3EC9" w:rsidP="0089480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0503C">
        <w:t xml:space="preserve">1. </w:t>
      </w:r>
      <w:r w:rsidRPr="00F80F08">
        <w:rPr>
          <w:rFonts w:ascii="Verdana" w:hAnsi="Verdana"/>
          <w:sz w:val="16"/>
          <w:szCs w:val="16"/>
        </w:rPr>
        <w:t>Przedmiotem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zamówienia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 xml:space="preserve">jest: </w:t>
      </w:r>
      <w:r w:rsidRPr="00F80F08">
        <w:rPr>
          <w:rFonts w:ascii="Verdana" w:hAnsi="Verdana" w:cs="Verdana"/>
          <w:sz w:val="16"/>
          <w:szCs w:val="16"/>
        </w:rPr>
        <w:t>dostawa jednorazowych rękawic medycznych</w:t>
      </w:r>
      <w:r w:rsidR="003C278C">
        <w:rPr>
          <w:rFonts w:ascii="Verdana" w:hAnsi="Verdana" w:cs="Verdana"/>
          <w:sz w:val="16"/>
          <w:szCs w:val="16"/>
        </w:rPr>
        <w:t xml:space="preserve"> </w:t>
      </w:r>
      <w:r w:rsidRPr="00F80F08">
        <w:rPr>
          <w:rFonts w:ascii="Verdana" w:hAnsi="Verdana" w:cs="Verdana"/>
          <w:sz w:val="16"/>
          <w:szCs w:val="16"/>
        </w:rPr>
        <w:t xml:space="preserve">- </w:t>
      </w:r>
      <w:r w:rsidR="003C278C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pakiety</w:t>
      </w:r>
      <w:r w:rsidRPr="00F80F08">
        <w:rPr>
          <w:rFonts w:ascii="Verdana" w:hAnsi="Verdana" w:cs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– zgodnie z zapisami zawartymi w formularzu cenowym stanowiącym załącznik nr 2 do SIWZ.</w:t>
      </w:r>
    </w:p>
    <w:p w:rsidR="00126555" w:rsidRDefault="00126555" w:rsidP="00894808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1 – rękawice diagnostyczne</w:t>
      </w:r>
    </w:p>
    <w:p w:rsidR="00126555" w:rsidRPr="00F80F08" w:rsidRDefault="00126555" w:rsidP="00894808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Pakiet 2 - rękawice chirurgiczne. </w:t>
      </w:r>
    </w:p>
    <w:p w:rsidR="001B3EC9" w:rsidRPr="00F80F08" w:rsidRDefault="001B3EC9" w:rsidP="00894808">
      <w:pPr>
        <w:spacing w:line="276" w:lineRule="auto"/>
        <w:jc w:val="both"/>
        <w:rPr>
          <w:rFonts w:ascii="Verdana" w:hAnsi="Verdana"/>
          <w:b/>
          <w:i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>2.  Wspólny Słownik Zamówień:</w:t>
      </w:r>
    </w:p>
    <w:p w:rsidR="001B3EC9" w:rsidRPr="00F80F08" w:rsidRDefault="001B3EC9" w:rsidP="00894808">
      <w:pPr>
        <w:pStyle w:val="Nagwek2"/>
        <w:numPr>
          <w:ilvl w:val="1"/>
          <w:numId w:val="0"/>
        </w:numPr>
        <w:tabs>
          <w:tab w:val="num" w:pos="142"/>
        </w:tabs>
        <w:spacing w:before="0" w:line="276" w:lineRule="auto"/>
        <w:ind w:hanging="142"/>
        <w:rPr>
          <w:rFonts w:ascii="Verdana" w:hAnsi="Verdana" w:cs="Arial"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 xml:space="preserve">       </w:t>
      </w:r>
      <w:r w:rsidRPr="00F80F08">
        <w:rPr>
          <w:rFonts w:ascii="Verdana" w:hAnsi="Verdana" w:cs="Arial"/>
          <w:sz w:val="16"/>
          <w:szCs w:val="16"/>
        </w:rPr>
        <w:t>33.14.</w:t>
      </w:r>
      <w:r w:rsidR="002D59DF">
        <w:rPr>
          <w:rFonts w:ascii="Verdana" w:hAnsi="Verdana" w:cs="Arial"/>
          <w:sz w:val="16"/>
          <w:szCs w:val="16"/>
        </w:rPr>
        <w:t>14.20-0 – rękawice chirurgiczne.</w:t>
      </w:r>
      <w:r w:rsidRPr="00F80F08">
        <w:rPr>
          <w:rFonts w:ascii="Verdana" w:hAnsi="Verdana" w:cs="Arial"/>
          <w:sz w:val="16"/>
          <w:szCs w:val="16"/>
        </w:rPr>
        <w:t xml:space="preserve"> </w:t>
      </w:r>
    </w:p>
    <w:p w:rsidR="001B3EC9" w:rsidRPr="002D59DF" w:rsidRDefault="002D59DF" w:rsidP="002D59DF">
      <w:pPr>
        <w:pStyle w:val="Nagwek2"/>
        <w:numPr>
          <w:ilvl w:val="1"/>
          <w:numId w:val="0"/>
        </w:numPr>
        <w:tabs>
          <w:tab w:val="num" w:pos="142"/>
        </w:tabs>
        <w:spacing w:before="0" w:line="276" w:lineRule="auto"/>
        <w:ind w:hanging="142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1B3EC9" w:rsidRPr="006E4BFE">
        <w:rPr>
          <w:rFonts w:ascii="Verdana" w:hAnsi="Verdana"/>
          <w:sz w:val="16"/>
          <w:szCs w:val="16"/>
        </w:rPr>
        <w:t xml:space="preserve">3. </w:t>
      </w:r>
      <w:r w:rsidR="001B3EC9">
        <w:rPr>
          <w:rFonts w:ascii="Verdana" w:hAnsi="Verdana"/>
          <w:sz w:val="16"/>
          <w:szCs w:val="16"/>
        </w:rPr>
        <w:t xml:space="preserve"> </w:t>
      </w:r>
      <w:r w:rsidR="001B3EC9" w:rsidRPr="006E4BFE">
        <w:rPr>
          <w:rFonts w:ascii="Verdana" w:hAnsi="Verdana"/>
          <w:sz w:val="16"/>
          <w:szCs w:val="16"/>
        </w:rPr>
        <w:t>Zgodnie z ar</w:t>
      </w:r>
      <w:r w:rsidR="001B3EC9">
        <w:rPr>
          <w:rFonts w:ascii="Verdana" w:hAnsi="Verdana"/>
          <w:sz w:val="16"/>
          <w:szCs w:val="16"/>
        </w:rPr>
        <w:t>t. 30 ust. 4 ustawy PZP</w:t>
      </w:r>
      <w:r w:rsidR="001B3EC9"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1B3EC9" w:rsidRDefault="00894808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4.  </w:t>
      </w:r>
      <w:r w:rsidR="001B3EC9" w:rsidRPr="004F056D">
        <w:rPr>
          <w:rFonts w:ascii="Verdana" w:hAnsi="Verdana" w:cs="Arial"/>
          <w:sz w:val="16"/>
          <w:szCs w:val="16"/>
        </w:rPr>
        <w:t>Zamawiający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nie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dopuszcza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składania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ofert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wariantowych.</w:t>
      </w:r>
    </w:p>
    <w:p w:rsidR="001B3EC9" w:rsidRDefault="00894808" w:rsidP="00894808">
      <w:pPr>
        <w:pStyle w:val="Nagwek2"/>
        <w:spacing w:before="0" w:line="276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="001B3EC9" w:rsidRPr="004F056D">
        <w:rPr>
          <w:rFonts w:ascii="Verdana" w:hAnsi="Verdana" w:cs="Arial"/>
          <w:sz w:val="16"/>
          <w:szCs w:val="16"/>
        </w:rPr>
        <w:t>Zamawiający</w:t>
      </w:r>
      <w:r w:rsidR="001B3EC9">
        <w:rPr>
          <w:rFonts w:ascii="Verdan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dopuszcza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możliwość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powierzenia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przez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Wykonawcę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wykonania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części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zamówienia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podwykonawcom.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>
        <w:rPr>
          <w:rFonts w:ascii="Verdana" w:eastAsia="Tahoma" w:hAnsi="Verdana" w:cs="Arial"/>
          <w:sz w:val="16"/>
          <w:szCs w:val="16"/>
        </w:rPr>
        <w:t xml:space="preserve">   </w:t>
      </w:r>
      <w:r w:rsidR="001B3EC9" w:rsidRPr="004F056D">
        <w:rPr>
          <w:rFonts w:ascii="Verdana" w:hAnsi="Verdana" w:cs="Arial"/>
          <w:sz w:val="16"/>
          <w:szCs w:val="16"/>
        </w:rPr>
        <w:t>W takim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przypadku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Wykonawca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zobowiązany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jest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do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wskazania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swej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ofercie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części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zamówienia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(zakresu),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których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wykonanie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zamierza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powierzyć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podwykonawcom.</w:t>
      </w:r>
    </w:p>
    <w:p w:rsidR="001B3EC9" w:rsidRDefault="00894808" w:rsidP="00894808">
      <w:pPr>
        <w:pStyle w:val="Nagwek2"/>
        <w:spacing w:before="0" w:line="276" w:lineRule="auto"/>
        <w:ind w:left="426" w:hanging="426"/>
        <w:rPr>
          <w:rFonts w:ascii="Verdana" w:hAnsi="Verdana"/>
          <w:sz w:val="16"/>
          <w:szCs w:val="16"/>
        </w:rPr>
      </w:pPr>
      <w:r w:rsidRPr="00894808">
        <w:rPr>
          <w:rFonts w:ascii="Verdana" w:hAnsi="Verdana" w:cs="Arial"/>
          <w:sz w:val="16"/>
          <w:szCs w:val="16"/>
        </w:rPr>
        <w:t>6</w:t>
      </w:r>
      <w:r w:rsidR="001B3EC9" w:rsidRPr="00894808">
        <w:rPr>
          <w:rFonts w:ascii="Verdana" w:hAnsi="Verdana" w:cs="Arial"/>
        </w:rPr>
        <w:t>.</w:t>
      </w:r>
      <w:r>
        <w:rPr>
          <w:rFonts w:cs="Arial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Zamawiający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dopuszcza</w:t>
      </w:r>
      <w:r w:rsidR="000B0B0E">
        <w:rPr>
          <w:rFonts w:ascii="Verdana" w:eastAsia="Tahoma" w:hAnsi="Verdana" w:cs="Tahoma"/>
          <w:sz w:val="16"/>
          <w:szCs w:val="16"/>
        </w:rPr>
        <w:t xml:space="preserve"> </w:t>
      </w:r>
      <w:r w:rsidR="000B0B0E">
        <w:rPr>
          <w:rFonts w:ascii="Verdana" w:hAnsi="Verdana"/>
          <w:sz w:val="16"/>
          <w:szCs w:val="16"/>
        </w:rPr>
        <w:t>składanie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ofert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częściowych</w:t>
      </w:r>
      <w:r w:rsidR="001B3EC9">
        <w:rPr>
          <w:rFonts w:ascii="Verdana" w:hAnsi="Verdana"/>
          <w:sz w:val="16"/>
          <w:szCs w:val="16"/>
        </w:rPr>
        <w:t xml:space="preserve"> na poszczególne pakiety</w:t>
      </w:r>
      <w:r w:rsidR="001B3EC9" w:rsidRPr="00D143DA">
        <w:rPr>
          <w:rFonts w:ascii="Verdana" w:hAnsi="Verdana"/>
          <w:sz w:val="16"/>
          <w:szCs w:val="16"/>
        </w:rPr>
        <w:t>.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>
        <w:rPr>
          <w:rFonts w:ascii="Verdana" w:eastAsia="Tahoma" w:hAnsi="Verdana" w:cs="Tahoma"/>
          <w:sz w:val="16"/>
          <w:szCs w:val="16"/>
        </w:rPr>
        <w:t xml:space="preserve">Części nie mogą być dzielone przez Wykonawców. </w:t>
      </w:r>
      <w:r w:rsidR="001B3EC9" w:rsidRPr="00D143DA">
        <w:rPr>
          <w:rFonts w:ascii="Verdana" w:hAnsi="Verdana"/>
          <w:sz w:val="16"/>
          <w:szCs w:val="16"/>
        </w:rPr>
        <w:t>Oferty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nie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="001B3EC9" w:rsidRPr="00D143DA">
        <w:rPr>
          <w:rFonts w:ascii="Verdana" w:hAnsi="Verdana"/>
          <w:sz w:val="16"/>
          <w:szCs w:val="16"/>
        </w:rPr>
        <w:t>pełnego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zakresu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przedmiotu</w:t>
      </w:r>
      <w:r w:rsidR="001B3EC9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1B3EC9" w:rsidRPr="00D143DA">
        <w:rPr>
          <w:rFonts w:ascii="Verdana" w:hAnsi="Verdana"/>
          <w:sz w:val="16"/>
          <w:szCs w:val="16"/>
        </w:rPr>
        <w:t>zamówienia</w:t>
      </w:r>
      <w:r w:rsidR="001B3EC9">
        <w:rPr>
          <w:rFonts w:ascii="Verdana" w:hAnsi="Verdana"/>
          <w:sz w:val="16"/>
          <w:szCs w:val="16"/>
        </w:rPr>
        <w:t xml:space="preserve"> określonego w zadaniu częściowym zostaną odrzucone</w:t>
      </w:r>
      <w:r w:rsidR="001B3EC9" w:rsidRPr="00D143DA">
        <w:rPr>
          <w:rFonts w:ascii="Verdana" w:hAnsi="Verdana"/>
          <w:sz w:val="16"/>
          <w:szCs w:val="16"/>
        </w:rPr>
        <w:t>.</w:t>
      </w:r>
      <w:r w:rsidR="001B3EC9" w:rsidRPr="005C2DC6">
        <w:rPr>
          <w:rFonts w:ascii="Verdana" w:hAnsi="Verdana"/>
          <w:sz w:val="16"/>
          <w:szCs w:val="16"/>
        </w:rPr>
        <w:t xml:space="preserve"> </w:t>
      </w:r>
    </w:p>
    <w:p w:rsidR="00894808" w:rsidRPr="00894808" w:rsidRDefault="00894808" w:rsidP="00894808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7.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administratorem Pani/Pana danych osobowych jest /nazwa i adres oraz dane kontaktowe zamawiającego/;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inspektorem ochrony danych osobowych w Szpitalu Powiatowym w Zawierciu jest Pan Bartosz Drej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Pani/Pana dane osobowe przetwarzane będą na podstawie art. 6 ust. 1 lit. c RODO w celu związanym z postępowaniem o udzielenie zamówienia publicznego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”;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Pani/Pana dane osobowe będą przechowywane, zgodnie z art. 97 ust. 1 ustawy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; 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odniesieniu do Pani/Pana danych osobowych decyzje nie będą podejmowane w sposób zautomatyzowany, stosowanie do art. 22 RODO; </w:t>
      </w:r>
    </w:p>
    <w:p w:rsidR="00894808" w:rsidRPr="00894808" w:rsidRDefault="00894808" w:rsidP="00894808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posiada Pani/Pan: − na podstawie art. 15 RODO prawo dostępu do danych osobowych Pani/Pana dotyczących;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894808" w:rsidRPr="00894808" w:rsidRDefault="00894808" w:rsidP="00894808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-prawo do wniesienia skargi do Prezesa Urzędu Ochrony Danych Osobowych, gdy uzna Pani/Pan, że przetwarzanie danych osobowych Pani/Pana dotyczących narusza przepisy RODO; </w:t>
      </w:r>
    </w:p>
    <w:p w:rsidR="00894808" w:rsidRPr="00AA7427" w:rsidRDefault="00894808" w:rsidP="00AA7427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- nie przysługuje Pani/Panu: − w związku z art. 17 ust. 3 lit. b, d lub e RODO prawo do usunięcia danych          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1B3EC9" w:rsidRDefault="00894808" w:rsidP="00894808">
      <w:pPr>
        <w:pStyle w:val="Nagwek2"/>
        <w:spacing w:before="0" w:line="276" w:lineRule="auto"/>
        <w:ind w:left="426" w:hanging="426"/>
      </w:pPr>
      <w:r w:rsidRPr="00894808">
        <w:rPr>
          <w:sz w:val="16"/>
          <w:szCs w:val="16"/>
        </w:rPr>
        <w:lastRenderedPageBreak/>
        <w:t>8</w:t>
      </w:r>
      <w:r w:rsidR="001B3EC9" w:rsidRPr="00894808">
        <w:rPr>
          <w:sz w:val="16"/>
          <w:szCs w:val="16"/>
        </w:rPr>
        <w:t>.</w:t>
      </w:r>
      <w:r w:rsidR="001B3EC9">
        <w:t xml:space="preserve">    </w:t>
      </w:r>
      <w:r w:rsidR="001B3EC9"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D14884" w:rsidRPr="00D14884" w:rsidRDefault="00D14884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1)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Oświadczenia Wykonawcy, że zaoferowane wyroby posiadają </w:t>
      </w:r>
      <w:r w:rsidR="001A69E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dokumenty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zgodności CE oraz, że jest gotowy w każdej chwili na żądanie Zamawiającego potwierdzić to poprzez przesłanie kopii odpowiedniej dokumentacji załącznik nr 3 do SIWZ</w:t>
      </w:r>
      <w:r w:rsidR="008C6D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</w:p>
    <w:p w:rsidR="00D14884" w:rsidRPr="00D14884" w:rsidRDefault="002D59DF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</w:t>
      </w:r>
      <w:r w:rsid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)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Oświadczenia Wykonawcy, że W zakresie pakiet nr.1  Wykonawca posiada deklaracje iż jego produkt jest: </w:t>
      </w:r>
    </w:p>
    <w:p w:rsidR="00D14884" w:rsidRPr="00D14884" w:rsidRDefault="002D59DF" w:rsidP="0039160A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</w:t>
      </w:r>
      <w:r w:rsidR="004A6D6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.1.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1  Zarejestrowany jako wyrób medyczny kl. I – zgodnie z Dyrektywą o Wyrobach Medycznych MDD oraz jako środek ochrony indywidualnej kat. III zgodnie z Dyrektywą Środków Ochrony Osobistej – PPE, spełniające </w:t>
      </w:r>
      <w:r w:rsidR="001A69E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normę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EN 455 -1,2,3; EN-374, EN- 420, EN- 388, ASTM F1671, AQL =1,5.</w:t>
      </w:r>
      <w:r w:rsidR="0039160A" w:rsidRPr="0039160A">
        <w:t xml:space="preserve"> </w:t>
      </w:r>
      <w:r w:rsidR="00C16EEE">
        <w:rPr>
          <w:rFonts w:ascii="Verdana" w:hAnsi="Verdana"/>
          <w:sz w:val="16"/>
          <w:szCs w:val="16"/>
        </w:rPr>
        <w:t>P</w:t>
      </w:r>
      <w:r w:rsidR="00C16EEE" w:rsidRPr="00C16EEE">
        <w:rPr>
          <w:rFonts w:ascii="Verdana" w:hAnsi="Verdana"/>
          <w:sz w:val="16"/>
          <w:szCs w:val="16"/>
        </w:rPr>
        <w:t>osiadające atest do kontaktu z żywnością</w:t>
      </w:r>
      <w:r>
        <w:rPr>
          <w:rFonts w:ascii="Verdana" w:hAnsi="Verdana"/>
          <w:sz w:val="16"/>
          <w:szCs w:val="16"/>
        </w:rPr>
        <w:t xml:space="preserve">. </w:t>
      </w:r>
      <w:r w:rsidR="0039160A"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Opakowanie oznakowane fabrycznie D</w:t>
      </w:r>
      <w:r w:rsid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EHP/DOP FREE potwierdzające, że </w:t>
      </w:r>
      <w:r w:rsidR="0039160A"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produkt nie zawiera </w:t>
      </w:r>
      <w:proofErr w:type="spellStart"/>
      <w:r w:rsidR="0039160A"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f</w:t>
      </w:r>
      <w:r w:rsid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talanów</w:t>
      </w:r>
      <w:proofErr w:type="spellEnd"/>
      <w:r w:rsid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Parametry techniczne </w:t>
      </w:r>
      <w:r w:rsidR="0039160A"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rękawic (AQL, długość i grubość rękawic, zawartość protein, siła zrywu) badane zgodnie z normą EN 455 - potwierdzenie raportem z badań producenta nie starszym niż z 2017</w:t>
      </w:r>
      <w:r w:rsid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D14884" w:rsidRPr="00D14884" w:rsidRDefault="002D59DF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</w:t>
      </w:r>
      <w:r w:rsidR="004A6D6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.2.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2 Podwójnie zarejestrowane jako wyrób medyczny  Klasy I  </w:t>
      </w:r>
      <w:proofErr w:type="spellStart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środek ochrony osobistej kat III.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AQL</w:t>
      </w:r>
      <w:r w:rsidR="0025681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Przebadana na substancje chemiczne wg 374-3  (załączyć badania jednostki niezależnej przynajmniej 4 związków chemicznych w tym </w:t>
      </w:r>
      <w:proofErr w:type="spellStart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izopropanol</w:t>
      </w:r>
      <w:proofErr w:type="spellEnd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 etanol,  z czasem ochrony na co najmniej 1 poziomie). Przebadana na przenikanie wirusów wg ASTM F1671 oraz krwi syntetycznej zgodnie z normą ASTM F1670 (badania jednostki niezależnej nie starsze niż z 2016 r.).</w:t>
      </w:r>
    </w:p>
    <w:p w:rsidR="00D14884" w:rsidRPr="00D14884" w:rsidRDefault="002D59DF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</w:t>
      </w:r>
      <w:r w:rsidR="004A6D6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.3.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3 Zarejestrowany jako wyrób medyczny klasy I  </w:t>
      </w:r>
      <w:proofErr w:type="spellStart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środek ochrony indywidualnej kategorii III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AQL</w:t>
      </w:r>
      <w:r w:rsidR="0025681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Zgodność z normą EN 455 potwierdzoną przez eu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ropejską jednostkę notyfikowaną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z adekwatnym oznakowaniem na opakowaniu (norma EN 455, EN 374 – cz.2 i 3 z poziomami ochrony, EN 420) Odporne na przenikanie substancji chemicznych zgodnie z normą EN 374 1-3, z czasem ochrony co najmniej na 1 poziomie, w tym kwasy organiczne i nieorganiczne, zasady, alkohole i aldehydy. Odporne przez co najmniej 30 min. na działanie min. 12 </w:t>
      </w:r>
      <w:proofErr w:type="spellStart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cytostatyków</w:t>
      </w:r>
      <w:proofErr w:type="spellEnd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(potwierdzone wynikami badań). Badania na przenikalność wirusów zgodnie z normą ASTM F1671. </w:t>
      </w:r>
    </w:p>
    <w:p w:rsidR="0039160A" w:rsidRDefault="002D59DF" w:rsidP="0039160A">
      <w:pPr>
        <w:pStyle w:val="Tekstpodstawowy"/>
        <w:spacing w:line="276" w:lineRule="auto"/>
        <w:ind w:left="567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</w:t>
      </w:r>
      <w:r w:rsidR="004A6D6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.4.  </w:t>
      </w:r>
      <w:r w:rsid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5 </w:t>
      </w:r>
      <w:r w:rsidR="002E2A2F">
        <w:rPr>
          <w:rFonts w:ascii="Verdana" w:hAnsi="Verdana" w:cs="Arial"/>
          <w:color w:val="000000"/>
          <w:sz w:val="16"/>
          <w:szCs w:val="16"/>
        </w:rPr>
        <w:t>Atestu</w:t>
      </w:r>
      <w:r w:rsidR="0007138C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39160A" w:rsidRPr="009060BF">
        <w:rPr>
          <w:rFonts w:ascii="Verdana" w:hAnsi="Verdana" w:cs="Arial"/>
          <w:color w:val="000000"/>
          <w:sz w:val="16"/>
          <w:szCs w:val="16"/>
        </w:rPr>
        <w:t>do kontaktu z żywnością</w:t>
      </w:r>
      <w:r w:rsidR="0039160A">
        <w:rPr>
          <w:rFonts w:ascii="Verdana" w:hAnsi="Verdana" w:cs="Arial"/>
          <w:color w:val="000000"/>
          <w:sz w:val="16"/>
          <w:szCs w:val="16"/>
        </w:rPr>
        <w:t>.</w:t>
      </w:r>
    </w:p>
    <w:p w:rsidR="00D14884" w:rsidRPr="0039160A" w:rsidRDefault="002D59DF" w:rsidP="0039160A">
      <w:pPr>
        <w:pStyle w:val="Tekstpodstawowy"/>
        <w:spacing w:line="276" w:lineRule="auto"/>
        <w:ind w:left="567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</w:t>
      </w:r>
      <w:r w:rsidR="004A6D68">
        <w:rPr>
          <w:rFonts w:ascii="Verdana" w:hAnsi="Verdana" w:cs="Arial"/>
          <w:color w:val="000000"/>
          <w:sz w:val="16"/>
          <w:szCs w:val="16"/>
        </w:rPr>
        <w:t xml:space="preserve">.5. </w:t>
      </w:r>
      <w:r w:rsid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poz. nr 6 Zarejestrowane jako wyrób medyczny i środek ochrony indywidualnej kat. III (potwierdzone certyfikatem z jednostki niezależnej)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max. AQL= 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,0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D14884" w:rsidRPr="00D14884" w:rsidRDefault="00D14884" w:rsidP="00D14884">
      <w:pPr>
        <w:pStyle w:val="Tekstpodstawowy"/>
        <w:spacing w:line="276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4)Oświadczenia Wykonawcy, że w zakresie pakietu nr.2 Wykonawca posiada </w:t>
      </w:r>
      <w:proofErr w:type="spellStart"/>
      <w:r w:rsidR="001A69E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dokumanty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iż jego produkt jest:</w:t>
      </w:r>
    </w:p>
    <w:p w:rsidR="00D14884" w:rsidRDefault="004A6D68" w:rsidP="003C546D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4.1. w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poz. nr 1. Podwójnie oznakowane jako wyrób medyczny klasa </w:t>
      </w:r>
      <w:proofErr w:type="spellStart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Oznakowane fabrycznie zgodnie z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MDD/PPE i podanymi wyżej normami, oznakowane datą, 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 w:rsid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56829"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Parametry techniczne rękawic (AQL, długość i grubość rękawic, zawartość protein, siła zrywu) badane zgodnie z normą EN 455 - potwierdzenie raportem z badań producenta nie starszym niż z 2017.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(potwierdzenie raportem z badań produc</w:t>
      </w:r>
      <w:r w:rsid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enta nie starszym niż z 2017). </w:t>
      </w:r>
    </w:p>
    <w:p w:rsidR="00D14884" w:rsidRPr="00D14884" w:rsidRDefault="004A6D68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4.2. w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poz. nr 2 Podwójnie oznakowane jako wyrób medyczny klasa </w:t>
      </w:r>
      <w:proofErr w:type="spellStart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Oznakowane fabrycznie zgodnie z MDD/PPE i podanymi wyżej normami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oznakowane datą, 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56829"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Parametry techniczne rękawic (AQL, długość i grubość rękawic, zawartość protein, siła zrywu) badane zgodnie z normą EN 455 - potwierdzenie raportem z badań producenta nie starszym niż z 2017.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(potwierdzenie raportem z badań producenta nie starszym niż z 2017).</w:t>
      </w:r>
    </w:p>
    <w:p w:rsidR="00D14884" w:rsidRPr="00D14884" w:rsidRDefault="004A6D68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4.3. w </w:t>
      </w:r>
      <w:r w:rsidR="00D14884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poz. nr 3 Zgodny z EN 455 ( 1-4); rękawice przebadane na przenikanie mikroorganizmów zgodnie z ASTM F 1671, przebadane na przenikanie substancji chemicznych zgodnie z EN 374- 3. Spełnienie wymagań (długość, grubość, poziom protein i AQL) potwierdzić protokołami badań producenta z kraju pochodzenia</w:t>
      </w:r>
      <w:r w:rsid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1B3EC9" w:rsidRPr="00437B78" w:rsidRDefault="001B3EC9" w:rsidP="00894808">
      <w:pPr>
        <w:pStyle w:val="Tekstpodstawowy"/>
        <w:spacing w:before="0" w:line="276" w:lineRule="auto"/>
        <w:ind w:left="567"/>
        <w:rPr>
          <w:rFonts w:ascii="Verdana" w:hAnsi="Verdana"/>
          <w:b/>
          <w:sz w:val="16"/>
          <w:szCs w:val="16"/>
        </w:rPr>
      </w:pPr>
    </w:p>
    <w:p w:rsidR="001B3EC9" w:rsidRPr="00B4753A" w:rsidRDefault="001B3EC9" w:rsidP="00894808">
      <w:pPr>
        <w:pStyle w:val="Tekstpodstawowy"/>
        <w:spacing w:before="0" w:line="276" w:lineRule="auto"/>
        <w:rPr>
          <w:rFonts w:ascii="Verdana" w:hAnsi="Verdana"/>
          <w:sz w:val="16"/>
          <w:szCs w:val="16"/>
        </w:rPr>
      </w:pPr>
      <w:r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>
        <w:rPr>
          <w:rFonts w:ascii="Verdana" w:hAnsi="Verdana"/>
          <w:sz w:val="16"/>
          <w:szCs w:val="16"/>
        </w:rPr>
        <w:t> </w:t>
      </w:r>
      <w:r w:rsidRPr="00B4753A">
        <w:rPr>
          <w:rFonts w:ascii="Verdana" w:hAnsi="Verdana"/>
          <w:sz w:val="16"/>
          <w:szCs w:val="16"/>
        </w:rPr>
        <w:t xml:space="preserve">podstawie zał. nr 3 do SIWZ </w:t>
      </w:r>
      <w:r>
        <w:rPr>
          <w:rFonts w:ascii="Verdana" w:hAnsi="Verdana"/>
          <w:sz w:val="16"/>
          <w:szCs w:val="16"/>
        </w:rPr>
        <w:t>–</w:t>
      </w:r>
      <w:r w:rsidRPr="00B4753A">
        <w:rPr>
          <w:rFonts w:ascii="Verdana" w:hAnsi="Verdana"/>
          <w:sz w:val="16"/>
          <w:szCs w:val="16"/>
        </w:rPr>
        <w:t xml:space="preserve"> oświadczenia</w:t>
      </w:r>
      <w:r>
        <w:rPr>
          <w:rFonts w:ascii="Verdana" w:hAnsi="Verdana"/>
          <w:sz w:val="16"/>
          <w:szCs w:val="16"/>
        </w:rPr>
        <w:t xml:space="preserve"> .</w:t>
      </w:r>
      <w:r w:rsidRPr="00B4753A">
        <w:rPr>
          <w:rFonts w:ascii="Verdana" w:hAnsi="Verdana"/>
          <w:sz w:val="16"/>
          <w:szCs w:val="16"/>
        </w:rPr>
        <w:t xml:space="preserve"> W następnym etapie Zamawiający </w:t>
      </w:r>
      <w:r>
        <w:rPr>
          <w:rFonts w:ascii="Verdana" w:hAnsi="Verdana"/>
          <w:sz w:val="16"/>
          <w:szCs w:val="16"/>
        </w:rPr>
        <w:t xml:space="preserve">wezwie </w:t>
      </w:r>
      <w:r w:rsidRPr="00B4753A">
        <w:rPr>
          <w:rFonts w:ascii="Verdana" w:hAnsi="Verdana"/>
          <w:sz w:val="16"/>
          <w:szCs w:val="16"/>
        </w:rPr>
        <w:t>Wykonawcę, którego oferta zostanie najwyżej oceniona, do złożenia w wyznaczonym terminie, nie krótszym niż 5 dni, aktualnych na dzień złożenia dokumentów.</w:t>
      </w:r>
    </w:p>
    <w:p w:rsidR="001B3EC9" w:rsidRPr="004F056D" w:rsidRDefault="001B3EC9" w:rsidP="00894808">
      <w:pPr>
        <w:pStyle w:val="Nagwek1"/>
        <w:spacing w:before="0" w:after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IV. </w:t>
      </w:r>
      <w:r w:rsidRPr="004F056D">
        <w:rPr>
          <w:rFonts w:ascii="Verdana" w:hAnsi="Verdana" w:cs="Arial"/>
          <w:sz w:val="16"/>
          <w:szCs w:val="16"/>
        </w:rPr>
        <w:t>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przewidywanych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zamówieniach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z upoważnienia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hAnsi="Verdana" w:cs="Arial"/>
          <w:sz w:val="16"/>
          <w:szCs w:val="16"/>
        </w:rPr>
        <w:t>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67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7 ustawy PZP</w:t>
      </w:r>
    </w:p>
    <w:p w:rsidR="001B3EC9" w:rsidRPr="00971F2E" w:rsidRDefault="001B3EC9" w:rsidP="00894808">
      <w:pPr>
        <w:pStyle w:val="Nagwek1"/>
        <w:tabs>
          <w:tab w:val="clear" w:pos="0"/>
          <w:tab w:val="left" w:pos="708"/>
        </w:tabs>
        <w:spacing w:before="0" w:after="0" w:line="276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7 ustawy </w:t>
      </w:r>
      <w:proofErr w:type="spellStart"/>
      <w:r w:rsidRPr="00971F2E">
        <w:rPr>
          <w:rFonts w:ascii="Verdana" w:hAnsi="Verdana" w:cs="Arial"/>
          <w:b w:val="0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b w:val="0"/>
          <w:sz w:val="16"/>
          <w:szCs w:val="16"/>
        </w:rPr>
        <w:t xml:space="preserve"> tj. udzielenie w okresie 3 lat od dnia udzielenia zamówienia podstawowego, dotychczasowemu wykonawcy dostaw, zamówienia polegającego na dostawie </w:t>
      </w:r>
      <w:r>
        <w:rPr>
          <w:rFonts w:ascii="Verdana" w:hAnsi="Verdana" w:cs="Arial"/>
          <w:b w:val="0"/>
          <w:sz w:val="16"/>
          <w:szCs w:val="16"/>
        </w:rPr>
        <w:t xml:space="preserve">rękawiczek </w:t>
      </w:r>
      <w:r w:rsidRPr="00971F2E">
        <w:rPr>
          <w:rFonts w:ascii="Verdana" w:hAnsi="Verdana" w:cs="Arial"/>
          <w:b w:val="0"/>
          <w:sz w:val="16"/>
          <w:szCs w:val="16"/>
        </w:rPr>
        <w:t>tj. powtórzeniu podobnych dostaw do wysokości 30%.</w:t>
      </w:r>
    </w:p>
    <w:p w:rsidR="001B3EC9" w:rsidRDefault="001B3EC9" w:rsidP="00894808">
      <w:pPr>
        <w:pStyle w:val="Nagwek1"/>
        <w:spacing w:before="0" w:after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Pr="00E171AC">
        <w:rPr>
          <w:rFonts w:ascii="Verdana" w:hAnsi="Verdana" w:cs="Arial"/>
          <w:sz w:val="16"/>
          <w:szCs w:val="16"/>
        </w:rPr>
        <w:t>Termin wykonania zamówienia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1B3EC9" w:rsidRPr="00B63DAE" w:rsidRDefault="001B3EC9" w:rsidP="00894808">
      <w:pPr>
        <w:spacing w:line="276" w:lineRule="auto"/>
        <w:jc w:val="both"/>
        <w:rPr>
          <w:rFonts w:ascii="Verdana" w:hAnsi="Verdana"/>
          <w:sz w:val="16"/>
        </w:rPr>
      </w:pPr>
      <w:bookmarkStart w:id="1" w:name="__RefHeading__53_1278912072"/>
      <w:bookmarkEnd w:id="1"/>
      <w:r w:rsidRPr="00B63DAE">
        <w:rPr>
          <w:rFonts w:ascii="Verdana" w:hAnsi="Verdana"/>
          <w:sz w:val="16"/>
        </w:rPr>
        <w:t>Sukcesywne dostawy przedmiotu umowy</w:t>
      </w:r>
      <w:r w:rsidR="002A45A6">
        <w:rPr>
          <w:rFonts w:ascii="Verdana" w:hAnsi="Verdana"/>
          <w:sz w:val="16"/>
        </w:rPr>
        <w:t xml:space="preserve"> przez 15</w:t>
      </w:r>
      <w:r>
        <w:rPr>
          <w:rFonts w:ascii="Verdana" w:hAnsi="Verdana"/>
          <w:sz w:val="16"/>
        </w:rPr>
        <w:t xml:space="preserve"> miesięcy</w:t>
      </w:r>
      <w:r w:rsidRPr="00B63DAE">
        <w:rPr>
          <w:rFonts w:ascii="Verdana" w:hAnsi="Verdana"/>
          <w:sz w:val="16"/>
        </w:rPr>
        <w:t xml:space="preserve"> od dnia podpisania umowy</w:t>
      </w:r>
      <w:r>
        <w:rPr>
          <w:rFonts w:ascii="Verdana" w:hAnsi="Verdana"/>
          <w:sz w:val="16"/>
        </w:rPr>
        <w:t xml:space="preserve">  </w:t>
      </w:r>
      <w:r w:rsidRPr="00B63DAE">
        <w:rPr>
          <w:rFonts w:ascii="Verdana" w:hAnsi="Verdana"/>
          <w:sz w:val="16"/>
        </w:rPr>
        <w:t xml:space="preserve">na koszt </w:t>
      </w:r>
      <w:r w:rsidR="00894808">
        <w:rPr>
          <w:rFonts w:ascii="Verdana" w:hAnsi="Verdana"/>
          <w:sz w:val="16"/>
        </w:rPr>
        <w:t>i ryzyko Wykonawcy w ciągu do  3</w:t>
      </w:r>
      <w:r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faksem lub pocztą elektroniczną.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VI.</w:t>
      </w: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AA7427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Warunki udziału w postępowaniu oraz opis sposobu dokonywania oceny spełniania tych warunków: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 O udzielenie zamówienia publicznego mogą ubiegać się wykonawcy, którzy: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lastRenderedPageBreak/>
        <w:t>1.1. nie podlegają wykluczeniu;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1.2. spełniają warunki udziału w postępowaniu dotyczące: 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a. kompetencji lub uprawnień do wykonywania określonej działalności zawodowej. Ocena spełnienia warunku udziału w postępowaniu będzie dokonana na zasadzie spełnia/nie spełnia w oparciu o oświadczenie – załącznik nr 3 do SIWZ. 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b. sytuacji ekonomicznej lub finansowej. Ocena spełnienia warunku udziału w postępowaniu będzie dokonana na zasadzie spełnia/nie spełnia w oparciu o oświadczenie – załącznik nr 3 do SIWZ. 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c. zdolności technicznej lub zawodowej. Ocena spełnienia warunku udziału w postępowaniu będzie dokonana na zasadzie spełnia/nie spełnia w oparciu o oświadczenie – załącznik nr 3 do SIWZ. 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 </w:t>
      </w:r>
      <w:r w:rsidRPr="00AA7427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 xml:space="preserve">W sytuacji, gdy Wykonawca polega na zdolnościach technicznych lub zawodowych lub sytuacji finansowej lub ekonomicznej innych podmiotów, na zasadach określonych w art. 22a ustawy </w:t>
      </w:r>
      <w:proofErr w:type="spellStart"/>
      <w:r w:rsidRPr="00AA7427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pzp</w:t>
      </w:r>
      <w:proofErr w:type="spellEnd"/>
      <w:r w:rsidRPr="00AA7427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 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a. zakresu dostępnych wykonawcy zasobów innego podmiotu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b. sposobu wykorzystania zasobów innego podmiotu, przez wykonawcę przy wykonywaniu zamówienia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c. charakteru stosunku, jaki będzie łączył wykonawcę z innym podmiotem,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d. zakresu i okresu udziału innego podmiotu przy wykonywaniu zamówienia.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4. Podstawy wykluczenia, o których mowa w art. 24 ust. 5 pkt 8 ustawy PZP.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Oprócz wykluczenia, o którym mowa w art. 24 ust. 1 pkt 15 ustawy PZP, Zamawiający przewiduje wykluczenie Wykonawcy, który naruszył obowiązki dotyczące płatności podatków, opłat lub składek na ubezpieczenia społeczne lub zdrowotne, co Zamawiający jest w stanie wykazać za pomocą stosownych środków dowodowych,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AA7427" w:rsidRPr="00AA7427" w:rsidRDefault="00AA7427" w:rsidP="00AA7427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5. Zamawiający może, na każdym etapie postępowania, uznać, że Wykonawca nie posiada wymaganych zdolności, jeżeli zaangażowanie zasobów technicznych lub zawodowych Wykonawcy w inne przedsięwzięcia gospodarcze może mieć negatywny wpływ na realizację zamówienia.</w:t>
      </w:r>
    </w:p>
    <w:p w:rsidR="001B3EC9" w:rsidRDefault="001B3EC9" w:rsidP="00894808">
      <w:pPr>
        <w:suppressAutoHyphens w:val="0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:rsidR="001B3EC9" w:rsidRPr="004F056D" w:rsidRDefault="001B3EC9" w:rsidP="00894808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VII. Wykaz oświadczeń lub dokumentów, potwierdzających spełnienie warunków udziału w postępowaniu oraz brak podstaw do wykluczenia </w:t>
      </w:r>
    </w:p>
    <w:p w:rsidR="001B3EC9" w:rsidRPr="004F056D" w:rsidRDefault="001B3EC9" w:rsidP="00894808">
      <w:pPr>
        <w:spacing w:line="276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1B3EC9" w:rsidRPr="004F056D" w:rsidRDefault="001B3EC9" w:rsidP="00894808">
      <w:pPr>
        <w:pStyle w:val="Nagwek2"/>
        <w:tabs>
          <w:tab w:val="num" w:pos="2650"/>
        </w:tabs>
        <w:suppressAutoHyphens w:val="0"/>
        <w:spacing w:before="0"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1B3EC9" w:rsidRPr="00043A72" w:rsidRDefault="001B3EC9" w:rsidP="008948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enie,             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1B3EC9" w:rsidRPr="00043A72" w:rsidRDefault="001B3EC9" w:rsidP="008948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1B3EC9" w:rsidRPr="00A50822" w:rsidRDefault="001B3EC9" w:rsidP="00894808">
      <w:pPr>
        <w:pStyle w:val="Tekstpodstawowy"/>
        <w:spacing w:before="0" w:line="276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EC0D98" w:rsidRDefault="001B3EC9" w:rsidP="00EC0D98">
      <w:pPr>
        <w:pStyle w:val="Tekstpodstawowy"/>
        <w:numPr>
          <w:ilvl w:val="0"/>
          <w:numId w:val="15"/>
        </w:numPr>
        <w:spacing w:line="276" w:lineRule="auto"/>
        <w:ind w:left="1565" w:hanging="340"/>
        <w:rPr>
          <w:rFonts w:ascii="Verdana" w:hAnsi="Verdana" w:cs="Arial"/>
          <w:sz w:val="16"/>
          <w:szCs w:val="16"/>
        </w:rPr>
      </w:pPr>
      <w:r w:rsidRPr="00EC0D98">
        <w:rPr>
          <w:rFonts w:ascii="Verdana" w:hAnsi="Verdana" w:cs="Arial"/>
          <w:sz w:val="16"/>
          <w:szCs w:val="16"/>
        </w:rPr>
        <w:t xml:space="preserve">Aktualne zaświadczenia właściwego naczelnika Urzędu Skarbowego potwierdzające, że Wykonawca   nie zalega z opłacaniem podatków, lub zaświadczenia, że uzyskał przewidziane prawem zwolnienie, odroczenie lub rozłożenie na raty zaległych płatności lub wstrzymane w całości wykonania decyzji właściwego organu – wystawione nie wcześniej niż 3 miesiące przed upływem terminu </w:t>
      </w:r>
      <w:r w:rsidR="00EC0D98" w:rsidRPr="00CE74DD">
        <w:rPr>
          <w:rFonts w:ascii="Verdana" w:hAnsi="Verdana" w:cs="Arial"/>
          <w:color w:val="000000"/>
          <w:kern w:val="3"/>
          <w:sz w:val="16"/>
          <w:szCs w:val="16"/>
          <w:lang w:bidi="hi-IN"/>
        </w:rPr>
        <w:t>do złożenia dokumentu na wezwanie;</w:t>
      </w:r>
    </w:p>
    <w:p w:rsidR="00EC0D98" w:rsidRPr="00EC0D98" w:rsidRDefault="001B3EC9" w:rsidP="00EC0D98">
      <w:pPr>
        <w:pStyle w:val="Tekstpodstawowy"/>
        <w:numPr>
          <w:ilvl w:val="0"/>
          <w:numId w:val="15"/>
        </w:numPr>
        <w:spacing w:line="276" w:lineRule="auto"/>
        <w:ind w:left="1565" w:hanging="340"/>
        <w:rPr>
          <w:rFonts w:ascii="Verdana" w:hAnsi="Verdana"/>
          <w:sz w:val="16"/>
          <w:szCs w:val="16"/>
          <w:u w:val="single"/>
        </w:rPr>
      </w:pPr>
      <w:r w:rsidRPr="00EC0D98">
        <w:rPr>
          <w:rFonts w:ascii="Verdana" w:hAnsi="Verdana"/>
          <w:sz w:val="16"/>
          <w:szCs w:val="16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 lub potwierdzenia, że uzyskał przewidziane prawem zwolnienie, odroczenie lub rozłożenie na raty zaległych płatności lub wstrzymane w całości wykonania decyzji właściwego organu-wystawione nie wcześniej niż 3 miesiące przed upływem terminu </w:t>
      </w:r>
      <w:r w:rsidR="00EC0D98" w:rsidRPr="00CE74DD">
        <w:rPr>
          <w:rFonts w:ascii="Verdana" w:hAnsi="Verdana" w:cs="Arial"/>
          <w:color w:val="000000"/>
          <w:kern w:val="3"/>
          <w:sz w:val="16"/>
          <w:szCs w:val="16"/>
          <w:lang w:bidi="hi-IN"/>
        </w:rPr>
        <w:t>do złożenia dokumentu na wezwanie;</w:t>
      </w:r>
    </w:p>
    <w:p w:rsidR="001B3EC9" w:rsidRDefault="00EC0D98" w:rsidP="00EC0D98">
      <w:pPr>
        <w:pStyle w:val="Tekstpodstawowy"/>
        <w:spacing w:line="276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</w:t>
      </w:r>
    </w:p>
    <w:p w:rsidR="001B3EC9" w:rsidRPr="00804D10" w:rsidRDefault="001B3EC9" w:rsidP="00894808">
      <w:pPr>
        <w:pStyle w:val="Tekstpodstawowy"/>
        <w:spacing w:before="0" w:line="276" w:lineRule="auto"/>
        <w:rPr>
          <w:rFonts w:ascii="Verdana" w:hAnsi="Verdana"/>
          <w:b/>
          <w:sz w:val="16"/>
          <w:szCs w:val="16"/>
          <w:u w:val="single"/>
        </w:rPr>
      </w:pPr>
      <w:r w:rsidRPr="00804D10">
        <w:rPr>
          <w:rFonts w:ascii="Verdana" w:hAnsi="Verdana"/>
          <w:sz w:val="16"/>
          <w:szCs w:val="16"/>
          <w:u w:val="single"/>
        </w:rPr>
        <w:t xml:space="preserve">W zakresie opisu przedmiotu zamówienia: </w:t>
      </w:r>
    </w:p>
    <w:p w:rsidR="00D14884" w:rsidRDefault="00D14884" w:rsidP="0088278B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</w:pPr>
    </w:p>
    <w:p w:rsidR="008C6D57" w:rsidRDefault="00417C3B" w:rsidP="00B13CC0">
      <w:pPr>
        <w:pStyle w:val="Tekstpodstawowy"/>
        <w:numPr>
          <w:ilvl w:val="1"/>
          <w:numId w:val="15"/>
        </w:numPr>
        <w:spacing w:line="276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C6D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Dokumenty potwierdzające, że zaoferowane wyroby po</w:t>
      </w:r>
      <w:r w:rsidR="008C6D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siadają deklarację zgodności CE.</w:t>
      </w:r>
    </w:p>
    <w:p w:rsidR="00417C3B" w:rsidRPr="008C6D57" w:rsidRDefault="00417C3B" w:rsidP="00B13CC0">
      <w:pPr>
        <w:pStyle w:val="Tekstpodstawowy"/>
        <w:numPr>
          <w:ilvl w:val="1"/>
          <w:numId w:val="15"/>
        </w:numPr>
        <w:spacing w:line="276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C6D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lastRenderedPageBreak/>
        <w:t>Aktualne badania producenta na szczelność (AQL – Akceptowany Poziom wykonane nie później niż  w 2016r</w:t>
      </w:r>
    </w:p>
    <w:p w:rsidR="00D14884" w:rsidRPr="00D14884" w:rsidRDefault="00D14884" w:rsidP="00D14884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zakresie pakiet nr.1  Wykonawca </w:t>
      </w:r>
      <w:r w:rsidR="00417C3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złoży </w:t>
      </w:r>
      <w:r w:rsidR="001A69E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dokumenty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iż jego produkt jest: </w:t>
      </w:r>
    </w:p>
    <w:p w:rsidR="00522A11" w:rsidRPr="00D14884" w:rsidRDefault="00522A11" w:rsidP="00522A11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3.1. 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poz. nr 1  Zarejestrowany jako wyrób medyczny kl. I – zgodnie z Dyrektywą o Wyrobach Medycznych MDD oraz jako środek ochrony indywidualnej kat. III zgodnie z Dyrektywą Środków Ochrony Osobistej – PPE, spełniające normę EN 455 -1,2,3; EN-374, EN- 420, EN- 388, ASTM F1671, AQL =1,5.</w:t>
      </w:r>
      <w:r w:rsidR="00035E03" w:rsidRPr="00035E03">
        <w:t xml:space="preserve"> </w:t>
      </w:r>
      <w:r w:rsidR="00035E0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="00035E03" w:rsidRPr="00035E0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osiadając</w:t>
      </w:r>
      <w:r w:rsidR="00035E0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 atest do kontaktu z żywnością.</w:t>
      </w:r>
      <w:r w:rsidRPr="0039160A">
        <w:t xml:space="preserve">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Opakowanie oznakowane fabrycznie D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EHP/DOP FREE potwierdzające, że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produkt nie zawiera </w:t>
      </w:r>
      <w:proofErr w:type="spellStart"/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f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talanów</w:t>
      </w:r>
      <w:proofErr w:type="spellEnd"/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Parametry techniczne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rękawic (AQL, długość i grubość rękawic, zawartość protein, siła zrywu) badane zgodnie z normą EN 455 - potwierdzenie raportem z badań producenta nie starszym niż z 2017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522A11" w:rsidRPr="00D14884" w:rsidRDefault="00522A11" w:rsidP="00522A11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3.2. 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2 Podwójnie zarejestrowane jako wyrób medyczny  Klasy I 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środek ochrony osobistej kat III.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AQL</w:t>
      </w:r>
      <w:r w:rsidR="0025681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Przebadana na substancje chemiczne wg 374-3  (załączyć badania jednostki niezależnej przynajmniej 4 związków chemicznych w tym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izopropanol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 etanol,  z czasem ochrony na co najmniej 1 poziomie). Przebadana na przenikanie wirusów wg ASTM F1671 oraz krwi syntetycznej zgodnie z normą ASTM F1670 (badania jednostki niezależnej nie starsze niż z 2016 r.).</w:t>
      </w:r>
    </w:p>
    <w:p w:rsidR="00522A11" w:rsidRPr="00D14884" w:rsidRDefault="00522A11" w:rsidP="00522A11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3.3.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3 Zarejestrowany jako wyrób medyczny klasy I 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środek ochrony indywidualnej kategorii III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AQL</w:t>
      </w:r>
      <w:r w:rsidR="0025681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Zgodność z normą EN 455 potwierdzoną przez eu</w:t>
      </w:r>
      <w:r w:rsidR="00E353D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ropejską jednostkę notyfikowaną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E353D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z adekwatnym oznakowaniem na opakowaniu (norma EN 455, EN 374 – cz.2 i 3 z poziomami ochrony, EN 420) Odporne na przenikanie substancji chemicznych zgodnie z normą EN 374 1-3, z czasem ochrony co najmniej na 1 poziomie, w tym kwasy organiczne i nieorganiczne, zasady, alkohole i aldehydy. Odporne przez co najmniej 30 min. na działanie min. 12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cytostatyków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(potwierdzone wynikami badań). Badania na przenikalność wirusów zgodnie z normą ASTM F1671. </w:t>
      </w:r>
    </w:p>
    <w:p w:rsidR="00522A11" w:rsidRDefault="00522A11" w:rsidP="00522A11">
      <w:pPr>
        <w:pStyle w:val="Tekstpodstawowy"/>
        <w:spacing w:line="276" w:lineRule="auto"/>
        <w:ind w:left="567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3.4.     w poz. nr 5 </w:t>
      </w:r>
      <w:r w:rsidR="00B46A11">
        <w:rPr>
          <w:rFonts w:ascii="Verdana" w:hAnsi="Verdana" w:cs="Arial"/>
          <w:color w:val="000000"/>
          <w:sz w:val="16"/>
          <w:szCs w:val="16"/>
        </w:rPr>
        <w:t>Atestu</w:t>
      </w:r>
      <w:r w:rsidR="0007138C">
        <w:rPr>
          <w:rFonts w:ascii="Verdana" w:hAnsi="Verdana" w:cs="Arial"/>
          <w:color w:val="000000"/>
          <w:sz w:val="16"/>
          <w:szCs w:val="16"/>
        </w:rPr>
        <w:t xml:space="preserve"> do kontaktu z żywnością.</w:t>
      </w:r>
    </w:p>
    <w:p w:rsidR="00522A11" w:rsidRPr="0039160A" w:rsidRDefault="00522A11" w:rsidP="00522A11">
      <w:pPr>
        <w:pStyle w:val="Tekstpodstawowy"/>
        <w:spacing w:line="276" w:lineRule="auto"/>
        <w:ind w:left="567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3.5.    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poz. nr 6 Zarejestrowane jako wyrób medyczny i środek ochrony indywidualnej kat. III (potwierdzone certyf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ikatem z jednostki niezależnej)</w:t>
      </w:r>
      <w:r w:rsidR="003C546D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C546D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max AQL =1,0.</w:t>
      </w:r>
    </w:p>
    <w:p w:rsidR="00D14884" w:rsidRPr="00D14884" w:rsidRDefault="00D14884" w:rsidP="00D14884">
      <w:pPr>
        <w:pStyle w:val="Tekstpodstawowy"/>
        <w:spacing w:line="276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4)</w:t>
      </w:r>
      <w:r w:rsidR="00417C3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W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zakresie pakietu nr.</w:t>
      </w:r>
      <w:r w:rsidR="00417C3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 Wykonawca </w:t>
      </w:r>
      <w:r w:rsidR="00417C3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złoży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1A69E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dokumenty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iż jego produkt jest:</w:t>
      </w:r>
    </w:p>
    <w:p w:rsidR="00522A11" w:rsidRDefault="00522A11" w:rsidP="00522A11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4.1.   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1. Podwójnie oznakowane jako wyrób medyczny klasa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Oznakowane fabrycznie zgodnie z MDD/PPE i podanymi wyżej normami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036DF1"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oznakowane datą, </w:t>
      </w:r>
      <w:r w:rsidR="00036DF1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="00036DF1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Parametry techniczne rękawic (AQL, długość i grubość rękawic, zawartość protein, siła zrywu) badane zgodnie z normą EN 455 - potwierdzenie raportem z badań producenta nie starszym niż z 2017.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(potwierdzenie raportem z badań produc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enta nie starszym niż z 2017). </w:t>
      </w:r>
    </w:p>
    <w:p w:rsidR="00522A11" w:rsidRPr="00D14884" w:rsidRDefault="00522A11" w:rsidP="00522A11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4.2.  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2 Podwójnie oznakowane jako wyrób medyczny klasa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Oznakowane fabrycznie zgodnie z MDD/PPE i podanymi wyżej normami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="00036DF1"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oznakowane datą, </w:t>
      </w:r>
      <w:r w:rsidR="00036DF1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="00036DF1"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 w:rsid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Parametry techniczne rękawic (AQL, długość i grubość rękawic, zawartość protein, siła zrywu) badane zgodnie z normą EN 455 - potwierdzenie raportem z badań producenta nie starszym niż z 2017.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(potwierdzenie raportem z badań producenta nie starszym niż z 2017).</w:t>
      </w:r>
    </w:p>
    <w:p w:rsidR="00522A11" w:rsidRPr="00D14884" w:rsidRDefault="00522A11" w:rsidP="00522A11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4.3.  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poz. nr 3 Zgodny z EN 455 ( 1-4); rękawice przebadane na przenikanie mikroorganizmów zgodnie z ASTM F 1671, przebadane na przenikanie substancji chemicznych zgodnie z EN 374- 3. Spełnienie wymagań (długość, grubość, poziom protein i AQL) potwierdzić protokołami badań producenta z kraju pochodzenia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522A11" w:rsidRPr="00437B78" w:rsidRDefault="00522A11" w:rsidP="00522A11">
      <w:pPr>
        <w:pStyle w:val="Tekstpodstawowy"/>
        <w:spacing w:before="0" w:line="276" w:lineRule="auto"/>
        <w:ind w:left="567"/>
        <w:rPr>
          <w:rFonts w:ascii="Verdana" w:hAnsi="Verdana"/>
          <w:b/>
          <w:sz w:val="16"/>
          <w:szCs w:val="16"/>
        </w:rPr>
      </w:pPr>
    </w:p>
    <w:p w:rsidR="00D14884" w:rsidRPr="00437B78" w:rsidRDefault="00D14884" w:rsidP="00D14884">
      <w:pPr>
        <w:pStyle w:val="Tekstpodstawowy"/>
        <w:spacing w:before="0" w:line="276" w:lineRule="auto"/>
        <w:ind w:left="567"/>
        <w:rPr>
          <w:rFonts w:ascii="Verdana" w:hAnsi="Verdana"/>
          <w:b/>
          <w:sz w:val="16"/>
          <w:szCs w:val="16"/>
        </w:rPr>
      </w:pPr>
    </w:p>
    <w:p w:rsidR="0088278B" w:rsidRPr="0088278B" w:rsidRDefault="0088278B" w:rsidP="0088278B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6. Wykonawca 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w terminie 3 dni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 art. 24 ust. 1 pkt 23 ustawy PZP – 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zgodnie z zał. nr 4 do SIWZ.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88278B" w:rsidRPr="0088278B" w:rsidRDefault="0088278B" w:rsidP="0088278B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7.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W zakresie nieuregulowanym SIWZ zastosowanie mają przepisy rozporządzenia Ministra Rozwoju z dnia 26 lipca 2016 r. </w:t>
      </w:r>
      <w:r w:rsidRPr="0088278B">
        <w:rPr>
          <w:rFonts w:ascii="Verdana" w:eastAsia="SimSun" w:hAnsi="Verdana" w:cs="Open Sans"/>
          <w:bCs/>
          <w:color w:val="000000"/>
          <w:kern w:val="36"/>
          <w:sz w:val="16"/>
          <w:szCs w:val="16"/>
          <w:lang w:eastAsia="pl-PL" w:bidi="hi-IN"/>
        </w:rPr>
        <w:t>w sprawie rodzajów dokumentów, jakich może żądać zamawiający od wykonawcy w postępowaniu o udzielenie zamówienia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 (Dz. U. z 2016 r., poz. 1126).</w:t>
      </w:r>
    </w:p>
    <w:p w:rsidR="0088278B" w:rsidRPr="0088278B" w:rsidRDefault="0088278B" w:rsidP="0088278B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8. Jeżeli Wykonawca nie złoży oświadczenia, o którym mowa w rozdz. VII.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1B3EC9" w:rsidRPr="004F056D" w:rsidRDefault="001B3EC9" w:rsidP="00894808">
      <w:pPr>
        <w:suppressAutoHyphens w:val="0"/>
        <w:spacing w:line="276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:rsidR="001B3EC9" w:rsidRDefault="001B3EC9" w:rsidP="00894808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9. Jeżeli Wykonawca ma siedzibę lub miejsce zamieszkania poza teryto</w:t>
      </w:r>
      <w:r>
        <w:rPr>
          <w:rFonts w:ascii="Verdana" w:hAnsi="Verdana" w:cs="Arial"/>
          <w:sz w:val="16"/>
          <w:szCs w:val="16"/>
        </w:rPr>
        <w:t>rium Rzeczypospolitej Polskiej :</w:t>
      </w:r>
    </w:p>
    <w:p w:rsidR="001B3EC9" w:rsidRPr="004F056D" w:rsidRDefault="001B3EC9" w:rsidP="00894808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Pr="004F056D">
        <w:rPr>
          <w:rFonts w:ascii="Verdana" w:hAnsi="Verdana" w:cs="Arial"/>
          <w:sz w:val="16"/>
          <w:szCs w:val="16"/>
        </w:rPr>
        <w:t>amiast dok</w:t>
      </w:r>
      <w:r>
        <w:rPr>
          <w:rFonts w:ascii="Verdana" w:hAnsi="Verdana" w:cs="Arial"/>
          <w:sz w:val="16"/>
          <w:szCs w:val="16"/>
        </w:rPr>
        <w:t>umentów, o których mowa w pkt 5 lit.</w:t>
      </w:r>
      <w:r w:rsidRPr="004F056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a, b</w:t>
      </w:r>
      <w:r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</w:t>
      </w:r>
      <w:r w:rsidRPr="004F056D">
        <w:rPr>
          <w:rFonts w:ascii="Verdana" w:hAnsi="Verdana" w:cs="Arial"/>
          <w:sz w:val="16"/>
          <w:szCs w:val="16"/>
        </w:rPr>
        <w:lastRenderedPageBreak/>
        <w:t>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1B3EC9" w:rsidRPr="004F056D" w:rsidRDefault="001B3EC9" w:rsidP="00894808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b)Do</w:t>
      </w:r>
      <w:r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składania ofert.</w:t>
      </w:r>
    </w:p>
    <w:p w:rsidR="001B3EC9" w:rsidRPr="004F056D" w:rsidRDefault="001B3EC9" w:rsidP="00894808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1B3EC9" w:rsidRPr="004F056D" w:rsidRDefault="001B3EC9" w:rsidP="00894808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>
        <w:rPr>
          <w:rFonts w:ascii="Verdana" w:hAnsi="Verdana" w:cs="Arial"/>
          <w:sz w:val="16"/>
          <w:szCs w:val="16"/>
        </w:rPr>
        <w:t xml:space="preserve"> PZP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>
        <w:rPr>
          <w:rFonts w:ascii="Verdana" w:hAnsi="Verdana" w:cs="Arial"/>
          <w:sz w:val="16"/>
          <w:szCs w:val="16"/>
        </w:rPr>
        <w:t>b.</w:t>
      </w:r>
    </w:p>
    <w:p w:rsidR="001B3EC9" w:rsidRPr="004F056D" w:rsidRDefault="001B3EC9" w:rsidP="00894808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10. </w:t>
      </w:r>
      <w:r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>
        <w:rPr>
          <w:rFonts w:ascii="Verdana" w:hAnsi="Verdana" w:cs="Arial"/>
          <w:sz w:val="16"/>
          <w:szCs w:val="16"/>
        </w:rPr>
        <w:t>przetargową zgodnie z ustawą PZP</w:t>
      </w:r>
      <w:r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 W korespondencji kierowanej do Zamawiającego Wykonawca winien posługiwać się numerem sprawy określonym w SIWZ.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 Zawiadomienia, oświadczenia, wnioski oraz informacje przekazywane przez Wykonawcę pisemnie winny być składane na adres: Szpital Powiatowy w Zawierciu ul. Miodowa 14; 42-400 Zawiercie pokój nr 14 budynek D, Dział Zamówień Publicznych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4. Zawiadomienia, oświadczenia, wnioski oraz informacje przekazywane przez Wykonawcę drogą elektroniczną winny być kierowane na adres: zampub@szpitalzawiercie.pl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5. Wszelkie zawiadomienia, oświadczenia, wnioski oraz informacje przekazane za pomocą faksu lub w formie elektronicznej wymagają na żądanie każdej ze stron, niezwłocznego potwierdzenia faktu ich otrzymania.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6. Wykonawca może zwrócić się do Zamawiającego o wyjaśnienie treści SIWZ.</w:t>
      </w:r>
    </w:p>
    <w:p w:rsidR="00036DF1" w:rsidRPr="00036DF1" w:rsidRDefault="00036DF1" w:rsidP="00036DF1">
      <w:pPr>
        <w:suppressAutoHyphens w:val="0"/>
        <w:spacing w:line="240" w:lineRule="auto"/>
        <w:jc w:val="both"/>
        <w:outlineLvl w:val="1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7. </w:t>
      </w:r>
      <w:r w:rsidRPr="00036DF1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  <w:r w:rsidRPr="00036DF1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Zamawiający jest zobowiązany udzielić odpowiedzi na pytania zadane w terminie do </w:t>
      </w:r>
      <w:r w:rsidR="003E685C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27</w:t>
      </w:r>
      <w:r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.08</w:t>
      </w:r>
      <w:r w:rsidRPr="00036DF1">
        <w:rPr>
          <w:rFonts w:ascii="Verdana" w:hAnsi="Verdana" w:cs="Arial"/>
          <w:b/>
          <w:bCs/>
          <w:color w:val="000000"/>
          <w:kern w:val="3"/>
          <w:sz w:val="16"/>
          <w:szCs w:val="16"/>
          <w:lang w:eastAsia="pl-PL" w:bidi="hi-IN"/>
        </w:rPr>
        <w:t>.2018r.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8. Przedłużenie terminu składania ofert nie wpływa na bieg terminu składania wniosku, o którym mowa w dziale VIII pkt. 7 niniejszej SIWZ.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9. W przypadku rozbieżności pomiędzy treścią niniejszej SIWZ, a treścią udzielonych odpowiedzi, jako obowiązującą należy przyjąć treść pisma zawierającego późniejsze oświadczenie Zamawiającego.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10. Zamawiający nie przewiduje zwołania zebrania Wykonawców.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11. Osobą uprawnioną przez Zamawiającego do porozumiewania się z Wykonawcami jest: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kwestiach formalnych, w zakresie proceduralnym osobami upoważnionymi do kontaktu z Wykonawcami są: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- Katarzyna Nowak – Dział Zamówień Publicznych, tel. 32-67-40-361, e mail: zampub@szpitalzawiercie.pl 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zakresie merytorycznym osobą upoważnioną do kontaktu z Wykonawcami jest: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- Iwona Szczygieł  – Z-ca Naczelnej Pielęgniarki, tel. 32 64 40 210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</w:t>
      </w:r>
    </w:p>
    <w:p w:rsidR="00036DF1" w:rsidRPr="00036DF1" w:rsidRDefault="00036DF1" w:rsidP="00036DF1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Jednocześnie Zamawiający informuje, że przepisy ustawy PZP nie pozwalają na jakiekolwiek inny kontakt zarówno z Zamawiającym jak i osobami uprawnionymi do porozumiewania się z Wykonawcami - niż wskazany w niniejszym rozdziale SIWZ.</w:t>
      </w:r>
    </w:p>
    <w:p w:rsidR="001B3EC9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1B3EC9" w:rsidRPr="00637945" w:rsidRDefault="001B3EC9" w:rsidP="0089480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lastRenderedPageBreak/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1B3EC9" w:rsidRPr="004F056D" w:rsidRDefault="001B3EC9" w:rsidP="00894808">
      <w:pPr>
        <w:pStyle w:val="Nagwek2"/>
        <w:numPr>
          <w:ilvl w:val="0"/>
          <w:numId w:val="4"/>
        </w:numPr>
        <w:spacing w:before="0" w:line="276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1B3EC9" w:rsidRPr="004F056D" w:rsidRDefault="001B3EC9" w:rsidP="00894808">
      <w:pPr>
        <w:pStyle w:val="Nagwek2"/>
        <w:numPr>
          <w:ilvl w:val="0"/>
          <w:numId w:val="4"/>
        </w:numPr>
        <w:spacing w:before="0" w:line="276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numPr>
          <w:ilvl w:val="0"/>
          <w:numId w:val="4"/>
        </w:numPr>
        <w:spacing w:before="0" w:line="276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1B3EC9" w:rsidRPr="004F056D" w:rsidRDefault="001B3EC9" w:rsidP="00894808">
      <w:pPr>
        <w:pStyle w:val="Nagwek4"/>
        <w:numPr>
          <w:ilvl w:val="0"/>
          <w:numId w:val="5"/>
        </w:numPr>
        <w:spacing w:before="0"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1B3EC9" w:rsidRPr="004F056D" w:rsidRDefault="001B3EC9" w:rsidP="00894808">
      <w:pPr>
        <w:pStyle w:val="Tekstpodstawowy"/>
        <w:spacing w:before="0" w:line="276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1B3EC9" w:rsidRDefault="001B3EC9" w:rsidP="00894808">
      <w:pPr>
        <w:pStyle w:val="Tekstpodstawowy"/>
        <w:spacing w:before="0" w:line="276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SIWZ.</w:t>
      </w:r>
    </w:p>
    <w:p w:rsidR="001B3EC9" w:rsidRPr="004F056D" w:rsidRDefault="001B3EC9" w:rsidP="00894808">
      <w:pPr>
        <w:pStyle w:val="Tekstpodstawowy"/>
        <w:spacing w:before="0" w:line="276" w:lineRule="auto"/>
        <w:ind w:left="502"/>
        <w:rPr>
          <w:rFonts w:ascii="Verdana" w:hAnsi="Verdana" w:cs="Arial"/>
          <w:sz w:val="16"/>
          <w:szCs w:val="16"/>
        </w:rPr>
      </w:pPr>
    </w:p>
    <w:p w:rsidR="001B3EC9" w:rsidRPr="00C66F3D" w:rsidRDefault="001B3EC9" w:rsidP="00894808">
      <w:pPr>
        <w:pStyle w:val="Nagwek2"/>
        <w:spacing w:before="0" w:line="276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>) W przypadku podpisania oferty oraz poświadczenia za zgodność z oryginałem kopii dokumentów przez osobę niewymienion</w:t>
      </w:r>
      <w:r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6B409C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1B3EC9" w:rsidRDefault="001B3EC9" w:rsidP="00894808">
      <w:pPr>
        <w:spacing w:line="276" w:lineRule="auto"/>
        <w:rPr>
          <w:rFonts w:ascii="Verdana" w:eastAsia="Tahoma" w:hAnsi="Verdana" w:cs="Arial"/>
          <w:bCs/>
          <w:sz w:val="16"/>
          <w:szCs w:val="16"/>
        </w:rPr>
      </w:pPr>
    </w:p>
    <w:p w:rsidR="0088278B" w:rsidRPr="0088278B" w:rsidRDefault="0088278B" w:rsidP="00036DF1">
      <w:pPr>
        <w:widowControl w:val="0"/>
        <w:suppressAutoHyphens w:val="0"/>
        <w:autoSpaceDN w:val="0"/>
        <w:spacing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 xml:space="preserve">„Oferta na: Dostawa </w:t>
      </w:r>
      <w:r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jednorazowych rękawic medycznych – 2 pakiety.</w:t>
      </w:r>
    </w:p>
    <w:p w:rsidR="0088278B" w:rsidRPr="0088278B" w:rsidRDefault="003E685C" w:rsidP="0088278B">
      <w:pPr>
        <w:widowControl w:val="0"/>
        <w:suppressAutoHyphens w:val="0"/>
        <w:autoSpaceDN w:val="0"/>
        <w:spacing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nie otwierać przed 31.</w:t>
      </w:r>
      <w:r w:rsid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08</w:t>
      </w:r>
      <w:r w:rsidR="0088278B"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.2018 r., godz. 11:00”</w:t>
      </w:r>
    </w:p>
    <w:p w:rsidR="0088278B" w:rsidRPr="0088278B" w:rsidRDefault="0088278B" w:rsidP="0088278B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Szpitala Powiatowego w Zawierciu,</w:t>
      </w:r>
    </w:p>
    <w:p w:rsidR="0088278B" w:rsidRPr="0088278B" w:rsidRDefault="0088278B" w:rsidP="0088278B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42-400 Zawiercie ul. Miodowa 14,</w:t>
      </w:r>
    </w:p>
    <w:p w:rsidR="0088278B" w:rsidRDefault="0088278B" w:rsidP="0088278B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Budynek Główny „A”, Dział Zamówień Publicznych, I piętro, pokój 109</w:t>
      </w:r>
    </w:p>
    <w:p w:rsidR="00036DF1" w:rsidRPr="0088278B" w:rsidRDefault="00036DF1" w:rsidP="0088278B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3C278C" w:rsidRDefault="003C278C" w:rsidP="0088278B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</w:p>
    <w:p w:rsidR="0088278B" w:rsidRPr="0088278B" w:rsidRDefault="0088278B" w:rsidP="0088278B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XII.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Miejsce oraz termin składania i otwarcia ofert</w:t>
      </w:r>
    </w:p>
    <w:p w:rsidR="0088278B" w:rsidRPr="0088278B" w:rsidRDefault="0088278B" w:rsidP="0088278B">
      <w:pPr>
        <w:widowControl w:val="0"/>
        <w:suppressAutoHyphens w:val="0"/>
        <w:autoSpaceDN w:val="0"/>
        <w:spacing w:line="240" w:lineRule="auto"/>
        <w:jc w:val="both"/>
        <w:textAlignment w:val="baseline"/>
        <w:outlineLvl w:val="1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Oferty należy składać w siedzibie Zamawiającego,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tj. Szpital Powiatowy w Zawierciu, 42-400 Zawiercie ul. Miodowa 14, Budynek Główny „A”, Dział Zamówień Publicznych, I piętro, </w:t>
      </w: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 xml:space="preserve">pokój 109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– 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do dnia </w:t>
      </w:r>
      <w:r w:rsidR="003E685C" w:rsidRPr="003E685C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31.</w:t>
      </w:r>
      <w:r w:rsidR="004253F2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08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.2018 r. do godz. 10:00.</w:t>
      </w:r>
    </w:p>
    <w:p w:rsidR="0088278B" w:rsidRPr="0088278B" w:rsidRDefault="0088278B" w:rsidP="0088278B">
      <w:pPr>
        <w:widowControl w:val="0"/>
        <w:suppressAutoHyphens w:val="0"/>
        <w:autoSpaceDN w:val="0"/>
        <w:spacing w:line="240" w:lineRule="auto"/>
        <w:jc w:val="both"/>
        <w:textAlignment w:val="baseline"/>
        <w:outlineLvl w:val="1"/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 Zamawiający otworzy oferty w obecności Wykonawców, którzy zechcą przybyć w dniu </w:t>
      </w:r>
      <w:r w:rsidR="003E685C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31</w:t>
      </w:r>
      <w:bookmarkStart w:id="2" w:name="_GoBack"/>
      <w:bookmarkEnd w:id="2"/>
      <w:r w:rsidR="004253F2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.08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.2018r. o godz. 11:00,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do siedziby Zamawiającego,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tj. do Szpitala Powiatowego w Zawierciu, 42-400 Zawiercie ul. Miodowa 14, Budynek Główny „A”, Dział Zamówień Publicznych, I piętro, </w:t>
      </w: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pokój 109.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lastRenderedPageBreak/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1B3EC9" w:rsidRPr="003C7918" w:rsidRDefault="001B3EC9" w:rsidP="0088278B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1B3EC9" w:rsidRPr="003C7918" w:rsidRDefault="001B3EC9" w:rsidP="0088278B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1B3EC9" w:rsidRPr="003C7918" w:rsidRDefault="001B3EC9" w:rsidP="0088278B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1B3EC9" w:rsidRPr="003825A6" w:rsidRDefault="001B3EC9" w:rsidP="0088278B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1B3EC9" w:rsidRPr="0057178E" w:rsidRDefault="001B3EC9" w:rsidP="00894808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3825A6">
        <w:rPr>
          <w:rFonts w:ascii="Verdana" w:hAnsi="Verdana"/>
          <w:sz w:val="16"/>
          <w:szCs w:val="16"/>
        </w:rPr>
        <w:t xml:space="preserve">5) </w:t>
      </w:r>
      <w:r w:rsidRPr="00D90001">
        <w:rPr>
          <w:rFonts w:ascii="Verdana" w:hAnsi="Verdana"/>
          <w:sz w:val="16"/>
          <w:szCs w:val="16"/>
        </w:rPr>
        <w:t>Zamawiający dopuszcza składanie ofert cenowych, w których ceny jednostkowe będą określone z dokładnością do 4 miejsc po przecinku, natomiast wymaga podania wartości z dokładnością do 2 miejsc po przecinku czyli do groszy.</w:t>
      </w:r>
    </w:p>
    <w:p w:rsidR="003C278C" w:rsidRDefault="003C278C" w:rsidP="00894808">
      <w:pPr>
        <w:pStyle w:val="Nagwek1"/>
        <w:tabs>
          <w:tab w:val="clear" w:pos="0"/>
        </w:tabs>
        <w:spacing w:before="0" w:after="0" w:line="276" w:lineRule="auto"/>
        <w:rPr>
          <w:rFonts w:ascii="Verdana" w:hAnsi="Verdana"/>
          <w:b w:val="0"/>
          <w:bCs/>
          <w:iCs/>
          <w:kern w:val="0"/>
          <w:sz w:val="16"/>
          <w:szCs w:val="16"/>
        </w:rPr>
      </w:pPr>
    </w:p>
    <w:p w:rsidR="001B3EC9" w:rsidRDefault="001B3EC9" w:rsidP="00894808">
      <w:pPr>
        <w:pStyle w:val="Nagwek1"/>
        <w:tabs>
          <w:tab w:val="clear" w:pos="0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BE2CA4" w:rsidRPr="00BE2CA4" w:rsidRDefault="00BE2CA4" w:rsidP="00BE2CA4"/>
    <w:p w:rsidR="00BE2CA4" w:rsidRPr="00BE2CA4" w:rsidRDefault="00BE2CA4" w:rsidP="00BE2CA4">
      <w:pPr>
        <w:suppressAutoHyphens w:val="0"/>
        <w:spacing w:line="276" w:lineRule="auto"/>
        <w:outlineLvl w:val="0"/>
        <w:rPr>
          <w:rFonts w:ascii="Verdana" w:hAnsi="Verdana" w:cs="Tahoma"/>
          <w:bCs/>
          <w:color w:val="000000"/>
          <w:sz w:val="16"/>
          <w:szCs w:val="16"/>
          <w:lang w:eastAsia="pl-PL"/>
        </w:rPr>
      </w:pPr>
      <w:r w:rsidRPr="00BE2CA4">
        <w:rPr>
          <w:rFonts w:ascii="Verdana" w:hAnsi="Verdana" w:cs="Tahoma"/>
          <w:bCs/>
          <w:color w:val="000000"/>
          <w:sz w:val="16"/>
          <w:szCs w:val="16"/>
          <w:lang w:eastAsia="pl-PL"/>
        </w:rPr>
        <w:t>1.Zamawiający będzie oceniał oferty według następujących kryteriów:</w:t>
      </w:r>
    </w:p>
    <w:p w:rsidR="00BE2CA4" w:rsidRPr="00BE2CA4" w:rsidRDefault="00BE2CA4" w:rsidP="00BE2CA4">
      <w:pPr>
        <w:suppressAutoHyphens w:val="0"/>
        <w:spacing w:line="276" w:lineRule="auto"/>
        <w:outlineLvl w:val="0"/>
        <w:rPr>
          <w:rFonts w:ascii="Verdana" w:hAnsi="Verdana" w:cs="Tahoma"/>
          <w:bCs/>
          <w:color w:val="000000"/>
          <w:sz w:val="16"/>
          <w:szCs w:val="16"/>
          <w:lang w:eastAsia="pl-PL"/>
        </w:rPr>
      </w:pPr>
      <w:r w:rsidRPr="00BE2CA4">
        <w:rPr>
          <w:rFonts w:ascii="Verdana" w:hAnsi="Verdana" w:cs="Tahoma"/>
          <w:bCs/>
          <w:color w:val="000000"/>
          <w:sz w:val="16"/>
          <w:szCs w:val="16"/>
          <w:lang w:eastAsia="pl-PL"/>
        </w:rPr>
        <w:t>- Wybór najkorzystniejszej oferty będzie dokonany na podstawie kryteriów, osobnych na każdy dostarczony pakiet:</w:t>
      </w:r>
    </w:p>
    <w:p w:rsidR="00BE2CA4" w:rsidRPr="00BE2CA4" w:rsidRDefault="00BE2CA4" w:rsidP="00BE2CA4">
      <w:pPr>
        <w:suppressAutoHyphens w:val="0"/>
        <w:spacing w:line="276" w:lineRule="auto"/>
        <w:outlineLvl w:val="0"/>
        <w:rPr>
          <w:rFonts w:ascii="Verdana" w:hAnsi="Verdana" w:cs="Tahoma"/>
          <w:bCs/>
          <w:color w:val="000000"/>
          <w:sz w:val="16"/>
          <w:szCs w:val="16"/>
          <w:lang w:eastAsia="pl-PL"/>
        </w:rPr>
      </w:pP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b/>
          <w:bCs/>
          <w:color w:val="00000A"/>
          <w:sz w:val="16"/>
          <w:szCs w:val="16"/>
          <w:lang w:eastAsia="en-US"/>
        </w:rPr>
        <w:t>KRYTERIUM Cena - 100%,</w:t>
      </w: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- Zamawiający przydzieli punktację za poszczególne kryteria wg następujących zasad:</w:t>
      </w: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Verdana"/>
          <w:color w:val="00000A"/>
          <w:sz w:val="16"/>
          <w:szCs w:val="16"/>
          <w:lang w:eastAsia="en-US"/>
        </w:rPr>
      </w:pP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Verdan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za cenę (C) wg wzoru:</w:t>
      </w: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Verdana" w:hAnsi="Verdana" w:cs="Verdana"/>
          <w:color w:val="00000A"/>
          <w:sz w:val="16"/>
          <w:szCs w:val="16"/>
          <w:lang w:eastAsia="en-US"/>
        </w:rPr>
        <w:t xml:space="preserve">            </w:t>
      </w: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najniższa oferowana cena brutto</w:t>
      </w: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C = -------------------------------------------   x  100 x 100%</w:t>
      </w: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Verdana"/>
          <w:color w:val="00000A"/>
          <w:sz w:val="16"/>
          <w:szCs w:val="16"/>
          <w:lang w:eastAsia="en-US"/>
        </w:rPr>
      </w:pPr>
      <w:r w:rsidRPr="00BE2CA4">
        <w:rPr>
          <w:rFonts w:ascii="Verdana" w:eastAsia="Verdana" w:hAnsi="Verdana" w:cs="Verdana"/>
          <w:color w:val="00000A"/>
          <w:sz w:val="16"/>
          <w:szCs w:val="16"/>
          <w:lang w:eastAsia="en-US"/>
        </w:rPr>
        <w:t xml:space="preserve">            </w:t>
      </w: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cena oferty ocenianej brutto</w:t>
      </w:r>
    </w:p>
    <w:p w:rsidR="00BE2CA4" w:rsidRPr="00BE2CA4" w:rsidRDefault="00BE2CA4" w:rsidP="00BE2CA4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</w:p>
    <w:p w:rsidR="00BE2CA4" w:rsidRPr="00BE2CA4" w:rsidRDefault="00BE2CA4" w:rsidP="00BE2CA4">
      <w:pPr>
        <w:suppressAutoHyphens w:val="0"/>
        <w:spacing w:line="276" w:lineRule="auto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BE2CA4">
        <w:rPr>
          <w:rFonts w:ascii="Verdana" w:eastAsia="Calibri" w:hAnsi="Verdana" w:cs="Tahoma"/>
          <w:color w:val="00000A"/>
          <w:sz w:val="16"/>
          <w:szCs w:val="16"/>
          <w:lang w:eastAsia="en-US"/>
        </w:rPr>
        <w:t xml:space="preserve">3. </w:t>
      </w:r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Zamawiający wybierze ofertę najkorzystniejszą, czyli ofertę, która uzyska najwyższą ilość punktów.</w:t>
      </w:r>
    </w:p>
    <w:p w:rsidR="00BE2CA4" w:rsidRPr="00BE2CA4" w:rsidRDefault="00BE2CA4" w:rsidP="00BE2CA4">
      <w:pPr>
        <w:suppressAutoHyphens w:val="0"/>
        <w:spacing w:line="276" w:lineRule="auto"/>
        <w:jc w:val="both"/>
        <w:outlineLvl w:val="1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4. W toku dokonywania badania i oceny ofert Zamawiający może żądać udzielenia przez Wykonawcę  wyjaśnień treści złożonych przez niego ofert.</w:t>
      </w:r>
    </w:p>
    <w:p w:rsidR="00BE2CA4" w:rsidRPr="00BE2CA4" w:rsidRDefault="00BE2CA4" w:rsidP="00BE2CA4">
      <w:pPr>
        <w:suppressAutoHyphens w:val="0"/>
        <w:spacing w:line="276" w:lineRule="auto"/>
        <w:jc w:val="both"/>
        <w:outlineLvl w:val="1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BE2CA4">
        <w:rPr>
          <w:rFonts w:ascii="Verdana" w:eastAsia="Calibri" w:hAnsi="Verdana" w:cs="Tahoma"/>
          <w:color w:val="00000A"/>
          <w:sz w:val="16"/>
          <w:szCs w:val="16"/>
          <w:lang w:eastAsia="en-US"/>
        </w:rPr>
        <w:t xml:space="preserve">5. </w:t>
      </w:r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 xml:space="preserve">Zgodnie z przepisem art. 91 ust. 3a Ustawy </w:t>
      </w:r>
      <w:proofErr w:type="spellStart"/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Pzp</w:t>
      </w:r>
      <w:proofErr w:type="spellEnd"/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., jeżeli złożono ofertę, której wybór prowadziłby                            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1B3EC9" w:rsidRPr="004F056D" w:rsidRDefault="001B3EC9" w:rsidP="00894808">
      <w:pPr>
        <w:pStyle w:val="Nagwek2"/>
        <w:numPr>
          <w:ilvl w:val="0"/>
          <w:numId w:val="10"/>
        </w:numPr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1B3EC9" w:rsidRPr="004F056D" w:rsidRDefault="001B3EC9" w:rsidP="00894808">
      <w:pPr>
        <w:pStyle w:val="Nagwek2"/>
        <w:numPr>
          <w:ilvl w:val="0"/>
          <w:numId w:val="10"/>
        </w:numPr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bookmarkStart w:id="3" w:name="__RefHeading__61_1278912072"/>
      <w:bookmarkEnd w:id="3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1B3EC9" w:rsidRPr="004F056D" w:rsidRDefault="001B3EC9" w:rsidP="00894808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1B3EC9" w:rsidRPr="004F056D" w:rsidRDefault="001B3EC9" w:rsidP="00894808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4F056D" w:rsidRDefault="001B3EC9" w:rsidP="00894808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1B3EC9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1B3EC9" w:rsidRPr="004F056D" w:rsidRDefault="00D14F94" w:rsidP="00894808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hyperlink r:id="rId11" w:history="1">
        <w:r w:rsidR="001B3EC9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1B3EC9" w:rsidRPr="004F056D">
        <w:rPr>
          <w:rFonts w:ascii="Verdana" w:hAnsi="Verdana" w:cs="Arial"/>
          <w:sz w:val="16"/>
          <w:szCs w:val="16"/>
        </w:rPr>
        <w:t xml:space="preserve"> oraz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 miejscu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publicznie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dostępnym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w swojej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B3EC9" w:rsidRPr="004F056D">
        <w:rPr>
          <w:rFonts w:ascii="Verdana" w:hAnsi="Verdana" w:cs="Arial"/>
          <w:sz w:val="16"/>
          <w:szCs w:val="16"/>
        </w:rPr>
        <w:t>siedzibie.</w:t>
      </w:r>
      <w:r w:rsidR="001B3EC9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B3EC9" w:rsidRPr="000165E0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54C99">
        <w:rPr>
          <w:rFonts w:ascii="Verdan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Zamawiający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zawrze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umowę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sprawie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zamówienia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publicznego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terminie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krótszym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niż</w:t>
      </w:r>
      <w:r w:rsidRPr="0064437E">
        <w:rPr>
          <w:rFonts w:ascii="Verdana" w:eastAsia="Tahoma" w:hAnsi="Verdana"/>
          <w:sz w:val="16"/>
          <w:szCs w:val="16"/>
        </w:rPr>
        <w:t xml:space="preserve"> 5 </w:t>
      </w:r>
      <w:r w:rsidRPr="0064437E">
        <w:rPr>
          <w:rFonts w:ascii="Verdana" w:hAnsi="Verdana"/>
          <w:sz w:val="16"/>
          <w:szCs w:val="16"/>
        </w:rPr>
        <w:t>dni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od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dnia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przekazania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zawiadomienia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wyborze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najkorzystniejszej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oferty.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Zawarcie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umowy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będzie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możliwe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przed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upływem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wskazanego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terminu,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jeżeli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postępowaniu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udzielenie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zamówienia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zostanie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złożona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tylko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jedna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oferta.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5C1FAB">
        <w:rPr>
          <w:rFonts w:ascii="Verdana" w:hAnsi="Verdana" w:cs="Arial"/>
          <w:sz w:val="16"/>
          <w:szCs w:val="16"/>
        </w:rPr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1B3EC9" w:rsidRPr="004F056D" w:rsidRDefault="001B3EC9" w:rsidP="00894808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1B3EC9" w:rsidRDefault="001B3EC9" w:rsidP="00894808">
      <w:pPr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1B3EC9" w:rsidRPr="004F056D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1B3EC9" w:rsidRPr="004F056D" w:rsidRDefault="001B3EC9" w:rsidP="00894808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BE2CA4" w:rsidRDefault="00BE2CA4" w:rsidP="00BE2CA4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</w:p>
    <w:p w:rsidR="00BE2CA4" w:rsidRDefault="00BE2CA4" w:rsidP="00BE2CA4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XVIII.</w:t>
      </w: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BE2CA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Pouczenie o środkach ochrony prawnej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;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Informacja o niezgodnej z przepisami ustawy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czynności: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1.1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dla tej czynności; na powyższe nie przysługuje odwołanie.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 Odwołanie przysługuje wyłącznie od niezgodnej z przepisami ustawy czynności Zamawiającego podjętej w postępowaniu o udzielenie zamówienia lub zaniechania czynności, do której Zamawiający jest zobowiązany na podstawie ustawy: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2.1 Odwołanie przysługuje wyłącznie od niezgodnej z przepisami ustawy czynności Zamawiającego podjętej w postępowaniu o udzielenie zamówienia lub zaniechania czynności do której Zamawiający jest zobowiązany na podstawie ustawy.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specyfikacja, wzywając Wykonawców do przystąpienia do postępowania odwoławczego.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2.4 O oddaleniu odwołania lub jego uwzględnieniu Izba orzeka w wyroku.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2.6 Odwołanie wnosi się w terminach określonych w art. 182 ustawy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 Skarga do sądu: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3.1 Na orzeczenie Izby stronom oraz uczestnikom postępowania odwoławczego przysługuje skarga do sądu.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3.2 Skargę wnosi się za pośrednictwem Prezesa Izby w terminie 7 dni od dnia doręczenia orzeczenia Izby, przesyłając jednocześnie jej odpis przeciwnikowi skargi.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3.3 Prezes Izby przekazuje skargę wraz z aktami postępowania odwoławczego właściwemu sądowi w terminie 7 dni od dnia jej otrzymania.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3.4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3.5 Sąd rozpoznaje sprawę niezwłocznie, nie później jednak niż w terminie 1 miesiąca od dnia wpływu skargi do sądu.</w:t>
      </w:r>
    </w:p>
    <w:p w:rsidR="00BE2CA4" w:rsidRPr="00BE2CA4" w:rsidRDefault="00BE2CA4" w:rsidP="00BE2CA4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3.6 Od wyroku sądu lub postanowienia kończącego postępowanie w sprawie nie przysługuje skarga kasacyjna.</w:t>
      </w:r>
    </w:p>
    <w:p w:rsidR="001B3EC9" w:rsidRPr="009D17C7" w:rsidRDefault="001B3EC9" w:rsidP="00894808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B13CC0" w:rsidRDefault="001B3EC9" w:rsidP="00B13CC0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1B3EC9" w:rsidRPr="00B13CC0" w:rsidRDefault="001B3EC9" w:rsidP="00B13CC0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B13CC0">
        <w:rPr>
          <w:rFonts w:ascii="Verdana" w:hAnsi="Verdana" w:cs="Arial"/>
          <w:b/>
          <w:sz w:val="16"/>
          <w:szCs w:val="16"/>
        </w:rPr>
        <w:t>XX. Inne</w:t>
      </w:r>
    </w:p>
    <w:p w:rsidR="001B3EC9" w:rsidRDefault="001B3EC9" w:rsidP="00894808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="0088278B"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>(</w:t>
      </w:r>
      <w:proofErr w:type="spellStart"/>
      <w:r w:rsidR="0088278B"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>t.j</w:t>
      </w:r>
      <w:proofErr w:type="spellEnd"/>
      <w:r w:rsidR="0088278B"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. Dz. U. </w:t>
      </w:r>
      <w:r w:rsidR="0088278B" w:rsidRPr="00CE74DD">
        <w:rPr>
          <w:rFonts w:ascii="Verdana" w:eastAsia="SimSun" w:hAnsi="Verdana" w:cs="Verdana"/>
          <w:kern w:val="3"/>
          <w:sz w:val="16"/>
          <w:szCs w:val="16"/>
          <w:lang w:bidi="hi-IN"/>
        </w:rPr>
        <w:t>2017r., poz. 1579 ze zm.</w:t>
      </w:r>
      <w:r w:rsidR="0088278B"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>).</w:t>
      </w:r>
      <w:r w:rsidR="0088278B" w:rsidRPr="009D17C7">
        <w:rPr>
          <w:rFonts w:ascii="Verdana" w:hAnsi="Verdana" w:cs="Arial"/>
          <w:sz w:val="16"/>
          <w:szCs w:val="16"/>
        </w:rPr>
        <w:t xml:space="preserve"> </w:t>
      </w:r>
    </w:p>
    <w:p w:rsidR="001B3EC9" w:rsidRDefault="001B3EC9" w:rsidP="00894808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88278B" w:rsidRDefault="0088278B" w:rsidP="00894808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1B3EC9" w:rsidRPr="009D17C7" w:rsidRDefault="001B3EC9" w:rsidP="00894808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1B3EC9" w:rsidRPr="009D17C7" w:rsidRDefault="001B3EC9" w:rsidP="00894808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1B3EC9" w:rsidRPr="009D17C7" w:rsidRDefault="001B3EC9" w:rsidP="00894808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2 – Formularz cenowy stanowiący załącznik nr 2 do SIWZ,</w:t>
      </w:r>
    </w:p>
    <w:p w:rsidR="001B3EC9" w:rsidRPr="009D17C7" w:rsidRDefault="001B3EC9" w:rsidP="00894808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1B3EC9" w:rsidRPr="009D17C7" w:rsidRDefault="001B3EC9" w:rsidP="00894808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684C64" w:rsidRPr="00BE2CA4" w:rsidRDefault="001B3EC9" w:rsidP="00BE2CA4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sectPr w:rsidR="00684C64" w:rsidRPr="00BE2CA4" w:rsidSect="004549C5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94" w:rsidRDefault="00D14F94">
      <w:pPr>
        <w:spacing w:line="240" w:lineRule="auto"/>
      </w:pPr>
      <w:r>
        <w:separator/>
      </w:r>
    </w:p>
  </w:endnote>
  <w:endnote w:type="continuationSeparator" w:id="0">
    <w:p w:rsidR="00D14F94" w:rsidRDefault="00D14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charset w:val="EE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A6" w:rsidRDefault="001B3EC9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D14F94" w:rsidP="00C52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F0" w:rsidRDefault="001B3EC9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85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825A6" w:rsidRPr="00D9313F" w:rsidRDefault="001B3EC9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94" w:rsidRDefault="00D14F94">
      <w:pPr>
        <w:spacing w:line="240" w:lineRule="auto"/>
      </w:pPr>
      <w:r>
        <w:separator/>
      </w:r>
    </w:p>
  </w:footnote>
  <w:footnote w:type="continuationSeparator" w:id="0">
    <w:p w:rsidR="00D14F94" w:rsidRDefault="00D14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8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4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8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9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39CF6F69"/>
    <w:multiLevelType w:val="multilevel"/>
    <w:tmpl w:val="5CEEB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30">
    <w:nsid w:val="5D5A0E3B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5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6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25"/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7"/>
  </w:num>
  <w:num w:numId="10">
    <w:abstractNumId w:val="14"/>
  </w:num>
  <w:num w:numId="11">
    <w:abstractNumId w:val="22"/>
  </w:num>
  <w:num w:numId="12">
    <w:abstractNumId w:val="38"/>
  </w:num>
  <w:num w:numId="13">
    <w:abstractNumId w:val="23"/>
  </w:num>
  <w:num w:numId="14">
    <w:abstractNumId w:val="33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2"/>
  </w:num>
  <w:num w:numId="19">
    <w:abstractNumId w:val="31"/>
  </w:num>
  <w:num w:numId="20">
    <w:abstractNumId w:val="15"/>
  </w:num>
  <w:num w:numId="21">
    <w:abstractNumId w:val="13"/>
  </w:num>
  <w:num w:numId="22">
    <w:abstractNumId w:val="27"/>
  </w:num>
  <w:num w:numId="23">
    <w:abstractNumId w:val="12"/>
  </w:num>
  <w:num w:numId="24">
    <w:abstractNumId w:val="20"/>
  </w:num>
  <w:num w:numId="25">
    <w:abstractNumId w:val="3"/>
  </w:num>
  <w:num w:numId="26">
    <w:abstractNumId w:val="11"/>
  </w:num>
  <w:num w:numId="27">
    <w:abstractNumId w:val="17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4"/>
  </w:num>
  <w:num w:numId="32">
    <w:abstractNumId w:val="36"/>
  </w:num>
  <w:num w:numId="33">
    <w:abstractNumId w:val="24"/>
  </w:num>
  <w:num w:numId="34">
    <w:abstractNumId w:val="35"/>
  </w:num>
  <w:num w:numId="35">
    <w:abstractNumId w:val="28"/>
  </w:num>
  <w:num w:numId="36">
    <w:abstractNumId w:val="29"/>
  </w:num>
  <w:num w:numId="37">
    <w:abstractNumId w:val="19"/>
  </w:num>
  <w:num w:numId="38">
    <w:abstractNumId w:val="10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E"/>
    <w:rsid w:val="000047CB"/>
    <w:rsid w:val="00035E03"/>
    <w:rsid w:val="00036DF1"/>
    <w:rsid w:val="000468E4"/>
    <w:rsid w:val="000679AB"/>
    <w:rsid w:val="0007138C"/>
    <w:rsid w:val="000800B0"/>
    <w:rsid w:val="000B0B0E"/>
    <w:rsid w:val="00126555"/>
    <w:rsid w:val="00154E97"/>
    <w:rsid w:val="001A69EA"/>
    <w:rsid w:val="001B3EC9"/>
    <w:rsid w:val="001B67BE"/>
    <w:rsid w:val="001E3B8C"/>
    <w:rsid w:val="002567FF"/>
    <w:rsid w:val="00256819"/>
    <w:rsid w:val="00271A4F"/>
    <w:rsid w:val="00297639"/>
    <w:rsid w:val="002A45A6"/>
    <w:rsid w:val="002D59DF"/>
    <w:rsid w:val="002E2A2F"/>
    <w:rsid w:val="00356829"/>
    <w:rsid w:val="0039160A"/>
    <w:rsid w:val="003C278C"/>
    <w:rsid w:val="003C546D"/>
    <w:rsid w:val="003E685C"/>
    <w:rsid w:val="00400941"/>
    <w:rsid w:val="00417C3B"/>
    <w:rsid w:val="004253F2"/>
    <w:rsid w:val="00444534"/>
    <w:rsid w:val="004470F4"/>
    <w:rsid w:val="00457E25"/>
    <w:rsid w:val="00467F7E"/>
    <w:rsid w:val="00496063"/>
    <w:rsid w:val="004A6D68"/>
    <w:rsid w:val="004C5D5F"/>
    <w:rsid w:val="00522A11"/>
    <w:rsid w:val="0058572B"/>
    <w:rsid w:val="005B0F1D"/>
    <w:rsid w:val="005D597A"/>
    <w:rsid w:val="005E00B2"/>
    <w:rsid w:val="005E1F0B"/>
    <w:rsid w:val="005F043E"/>
    <w:rsid w:val="00603397"/>
    <w:rsid w:val="0063373E"/>
    <w:rsid w:val="006874FC"/>
    <w:rsid w:val="006E7176"/>
    <w:rsid w:val="007123E3"/>
    <w:rsid w:val="00714165"/>
    <w:rsid w:val="007B5A05"/>
    <w:rsid w:val="0088278B"/>
    <w:rsid w:val="00883744"/>
    <w:rsid w:val="008931F2"/>
    <w:rsid w:val="00894808"/>
    <w:rsid w:val="008C6D57"/>
    <w:rsid w:val="009521F1"/>
    <w:rsid w:val="00A34A35"/>
    <w:rsid w:val="00AA7427"/>
    <w:rsid w:val="00AD1D5A"/>
    <w:rsid w:val="00B13CC0"/>
    <w:rsid w:val="00B46A11"/>
    <w:rsid w:val="00BE2CA4"/>
    <w:rsid w:val="00C16EEE"/>
    <w:rsid w:val="00D14884"/>
    <w:rsid w:val="00D14F94"/>
    <w:rsid w:val="00DD5273"/>
    <w:rsid w:val="00E20258"/>
    <w:rsid w:val="00E353D4"/>
    <w:rsid w:val="00E3603F"/>
    <w:rsid w:val="00EC0D98"/>
    <w:rsid w:val="00F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C9"/>
    <w:pPr>
      <w:suppressAutoHyphens/>
      <w:spacing w:after="0" w:line="288" w:lineRule="auto"/>
    </w:pPr>
    <w:rPr>
      <w:rFonts w:ascii="Tahoma" w:eastAsia="Times New Roman" w:hAnsi="Tahoma" w:cs="Times New Roman"/>
      <w:sz w:val="1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3EC9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link w:val="Nagwek2Znak"/>
    <w:qFormat/>
    <w:rsid w:val="001B3EC9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link w:val="Nagwek3Znak"/>
    <w:qFormat/>
    <w:rsid w:val="001B3EC9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link w:val="Nagwek4Znak"/>
    <w:qFormat/>
    <w:rsid w:val="001B3EC9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1B3EC9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1B3EC9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1B3EC9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1B3EC9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1B3EC9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EC9"/>
    <w:rPr>
      <w:rFonts w:ascii="Tahoma" w:eastAsia="Times New Roman" w:hAnsi="Tahoma" w:cs="Times New Roman"/>
      <w:b/>
      <w:kern w:val="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B3EC9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B3EC9"/>
    <w:rPr>
      <w:rFonts w:ascii="Tahoma" w:eastAsia="Times New Roman" w:hAnsi="Tahoma" w:cs="Times New Roman"/>
      <w:bCs/>
      <w:sz w:val="1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1B3EC9"/>
    <w:pPr>
      <w:spacing w:before="113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paragraph" w:styleId="Nagwek">
    <w:name w:val="header"/>
    <w:basedOn w:val="Normalny"/>
    <w:next w:val="Normalny"/>
    <w:link w:val="NagwekZnak"/>
    <w:rsid w:val="001B3EC9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character" w:customStyle="1" w:styleId="NagwekZnak">
    <w:name w:val="Nagłówek Znak"/>
    <w:basedOn w:val="Domylnaczcionkaakapitu"/>
    <w:link w:val="Nagwek"/>
    <w:rsid w:val="001B3EC9"/>
    <w:rPr>
      <w:rFonts w:ascii="Verdana" w:eastAsia="Times New Roman" w:hAnsi="Verdana" w:cs="Verdana"/>
      <w:b/>
      <w:bCs/>
      <w:caps/>
      <w:kern w:val="1"/>
      <w:sz w:val="18"/>
      <w:szCs w:val="24"/>
      <w:lang w:eastAsia="zh-CN"/>
    </w:rPr>
  </w:style>
  <w:style w:type="paragraph" w:customStyle="1" w:styleId="ZnakZnakZnak">
    <w:name w:val="Znak Znak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1B3EC9"/>
    <w:rPr>
      <w:rFonts w:ascii="Wingdings 2" w:hAnsi="Wingdings 2" w:cs="OpenSymbol"/>
    </w:rPr>
  </w:style>
  <w:style w:type="character" w:customStyle="1" w:styleId="WW8Num2z1">
    <w:name w:val="WW8Num2z1"/>
    <w:rsid w:val="001B3EC9"/>
    <w:rPr>
      <w:rFonts w:ascii="OpenSymbol" w:hAnsi="OpenSymbol" w:cs="OpenSymbol"/>
    </w:rPr>
  </w:style>
  <w:style w:type="character" w:customStyle="1" w:styleId="WW8Num3z0">
    <w:name w:val="WW8Num3z0"/>
    <w:rsid w:val="001B3EC9"/>
    <w:rPr>
      <w:rFonts w:ascii="Wingdings 2" w:hAnsi="Wingdings 2" w:cs="OpenSymbol"/>
    </w:rPr>
  </w:style>
  <w:style w:type="character" w:customStyle="1" w:styleId="WW8Num3z1">
    <w:name w:val="WW8Num3z1"/>
    <w:rsid w:val="001B3EC9"/>
    <w:rPr>
      <w:rFonts w:ascii="OpenSymbol" w:hAnsi="OpenSymbol" w:cs="OpenSymbol"/>
    </w:rPr>
  </w:style>
  <w:style w:type="character" w:customStyle="1" w:styleId="Absatz-Standardschriftart">
    <w:name w:val="Absatz-Standardschriftart"/>
    <w:rsid w:val="001B3EC9"/>
  </w:style>
  <w:style w:type="character" w:customStyle="1" w:styleId="WW-Absatz-Standardschriftart">
    <w:name w:val="WW-Absatz-Standardschriftart"/>
    <w:rsid w:val="001B3EC9"/>
  </w:style>
  <w:style w:type="character" w:customStyle="1" w:styleId="WW-Absatz-Standardschriftart1">
    <w:name w:val="WW-Absatz-Standardschriftart1"/>
    <w:rsid w:val="001B3EC9"/>
  </w:style>
  <w:style w:type="character" w:customStyle="1" w:styleId="WW-Absatz-Standardschriftart11">
    <w:name w:val="WW-Absatz-Standardschriftart11"/>
    <w:rsid w:val="001B3EC9"/>
  </w:style>
  <w:style w:type="character" w:customStyle="1" w:styleId="WW8Num4z0">
    <w:name w:val="WW8Num4z0"/>
    <w:rsid w:val="001B3EC9"/>
    <w:rPr>
      <w:rFonts w:ascii="Wingdings 2" w:hAnsi="Wingdings 2" w:cs="OpenSymbol"/>
    </w:rPr>
  </w:style>
  <w:style w:type="character" w:customStyle="1" w:styleId="WW8Num4z1">
    <w:name w:val="WW8Num4z1"/>
    <w:rsid w:val="001B3EC9"/>
    <w:rPr>
      <w:rFonts w:ascii="OpenSymbol" w:hAnsi="OpenSymbol" w:cs="OpenSymbol"/>
    </w:rPr>
  </w:style>
  <w:style w:type="character" w:customStyle="1" w:styleId="Domylnaczcionkaakapitu1">
    <w:name w:val="Domyślna czcionka akapitu1"/>
    <w:rsid w:val="001B3EC9"/>
  </w:style>
  <w:style w:type="character" w:styleId="Hipercze">
    <w:name w:val="Hyperlink"/>
    <w:rsid w:val="001B3EC9"/>
    <w:rPr>
      <w:color w:val="0000FF"/>
      <w:u w:val="single"/>
    </w:rPr>
  </w:style>
  <w:style w:type="character" w:customStyle="1" w:styleId="Symbolewypunktowania">
    <w:name w:val="Symbole wypunktowania"/>
    <w:rsid w:val="001B3EC9"/>
    <w:rPr>
      <w:rFonts w:ascii="OpenSymbol" w:eastAsia="OpenSymbol" w:hAnsi="OpenSymbol" w:cs="OpenSymbol"/>
    </w:rPr>
  </w:style>
  <w:style w:type="character" w:styleId="Pogrubienie">
    <w:name w:val="Strong"/>
    <w:qFormat/>
    <w:rsid w:val="001B3EC9"/>
    <w:rPr>
      <w:b/>
      <w:bCs/>
    </w:rPr>
  </w:style>
  <w:style w:type="character" w:customStyle="1" w:styleId="Znakinumeracji">
    <w:name w:val="Znaki numeracji"/>
    <w:rsid w:val="001B3EC9"/>
  </w:style>
  <w:style w:type="paragraph" w:customStyle="1" w:styleId="Nagwek20">
    <w:name w:val="Nagłówek2"/>
    <w:basedOn w:val="Normalny"/>
    <w:next w:val="Podtytu"/>
    <w:rsid w:val="001B3EC9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link w:val="PodtytuZnak"/>
    <w:qFormat/>
    <w:rsid w:val="001B3EC9"/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B3EC9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1B3EC9"/>
    <w:rPr>
      <w:rFonts w:cs="Lohit Hindi"/>
    </w:rPr>
  </w:style>
  <w:style w:type="paragraph" w:styleId="Legenda">
    <w:name w:val="caption"/>
    <w:basedOn w:val="Normalny"/>
    <w:qFormat/>
    <w:rsid w:val="001B3E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B3EC9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1B3EC9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1B3EC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B3E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1B3EC9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1B3EC9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1B3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character" w:styleId="Numerstrony">
    <w:name w:val="page number"/>
    <w:basedOn w:val="Domylnaczcionkaakapitu"/>
    <w:rsid w:val="001B3EC9"/>
  </w:style>
  <w:style w:type="paragraph" w:styleId="Tekstpodstawowywcity2">
    <w:name w:val="Body Text Indent 2"/>
    <w:basedOn w:val="Normalny"/>
    <w:link w:val="Tekstpodstawowywcity2Znak"/>
    <w:rsid w:val="001B3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1B3E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3EC9"/>
    <w:rPr>
      <w:rFonts w:ascii="Tahoma" w:eastAsia="Times New Roman" w:hAnsi="Tahoma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1B3EC9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1B3EC9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1B3E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1B3EC9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1B3EC9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3EC9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1B3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EC9"/>
    <w:rPr>
      <w:rFonts w:ascii="Tahoma" w:eastAsia="Times New Roman" w:hAnsi="Tahoma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B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EC9"/>
    <w:rPr>
      <w:rFonts w:ascii="Tahoma" w:eastAsia="Times New Roman" w:hAnsi="Tahoma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B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C9"/>
    <w:pPr>
      <w:suppressAutoHyphens/>
      <w:spacing w:after="0" w:line="288" w:lineRule="auto"/>
    </w:pPr>
    <w:rPr>
      <w:rFonts w:ascii="Tahoma" w:eastAsia="Times New Roman" w:hAnsi="Tahoma" w:cs="Times New Roman"/>
      <w:sz w:val="1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3EC9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link w:val="Nagwek2Znak"/>
    <w:qFormat/>
    <w:rsid w:val="001B3EC9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link w:val="Nagwek3Znak"/>
    <w:qFormat/>
    <w:rsid w:val="001B3EC9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link w:val="Nagwek4Znak"/>
    <w:qFormat/>
    <w:rsid w:val="001B3EC9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1B3EC9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1B3EC9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1B3EC9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1B3EC9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1B3EC9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EC9"/>
    <w:rPr>
      <w:rFonts w:ascii="Tahoma" w:eastAsia="Times New Roman" w:hAnsi="Tahoma" w:cs="Times New Roman"/>
      <w:b/>
      <w:kern w:val="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B3EC9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B3EC9"/>
    <w:rPr>
      <w:rFonts w:ascii="Tahoma" w:eastAsia="Times New Roman" w:hAnsi="Tahoma" w:cs="Times New Roman"/>
      <w:bCs/>
      <w:sz w:val="1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1B3EC9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1B3EC9"/>
    <w:pPr>
      <w:spacing w:before="113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paragraph" w:styleId="Nagwek">
    <w:name w:val="header"/>
    <w:basedOn w:val="Normalny"/>
    <w:next w:val="Normalny"/>
    <w:link w:val="NagwekZnak"/>
    <w:rsid w:val="001B3EC9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character" w:customStyle="1" w:styleId="NagwekZnak">
    <w:name w:val="Nagłówek Znak"/>
    <w:basedOn w:val="Domylnaczcionkaakapitu"/>
    <w:link w:val="Nagwek"/>
    <w:rsid w:val="001B3EC9"/>
    <w:rPr>
      <w:rFonts w:ascii="Verdana" w:eastAsia="Times New Roman" w:hAnsi="Verdana" w:cs="Verdana"/>
      <w:b/>
      <w:bCs/>
      <w:caps/>
      <w:kern w:val="1"/>
      <w:sz w:val="18"/>
      <w:szCs w:val="24"/>
      <w:lang w:eastAsia="zh-CN"/>
    </w:rPr>
  </w:style>
  <w:style w:type="paragraph" w:customStyle="1" w:styleId="ZnakZnakZnak">
    <w:name w:val="Znak Znak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1B3EC9"/>
    <w:rPr>
      <w:rFonts w:ascii="Wingdings 2" w:hAnsi="Wingdings 2" w:cs="OpenSymbol"/>
    </w:rPr>
  </w:style>
  <w:style w:type="character" w:customStyle="1" w:styleId="WW8Num2z1">
    <w:name w:val="WW8Num2z1"/>
    <w:rsid w:val="001B3EC9"/>
    <w:rPr>
      <w:rFonts w:ascii="OpenSymbol" w:hAnsi="OpenSymbol" w:cs="OpenSymbol"/>
    </w:rPr>
  </w:style>
  <w:style w:type="character" w:customStyle="1" w:styleId="WW8Num3z0">
    <w:name w:val="WW8Num3z0"/>
    <w:rsid w:val="001B3EC9"/>
    <w:rPr>
      <w:rFonts w:ascii="Wingdings 2" w:hAnsi="Wingdings 2" w:cs="OpenSymbol"/>
    </w:rPr>
  </w:style>
  <w:style w:type="character" w:customStyle="1" w:styleId="WW8Num3z1">
    <w:name w:val="WW8Num3z1"/>
    <w:rsid w:val="001B3EC9"/>
    <w:rPr>
      <w:rFonts w:ascii="OpenSymbol" w:hAnsi="OpenSymbol" w:cs="OpenSymbol"/>
    </w:rPr>
  </w:style>
  <w:style w:type="character" w:customStyle="1" w:styleId="Absatz-Standardschriftart">
    <w:name w:val="Absatz-Standardschriftart"/>
    <w:rsid w:val="001B3EC9"/>
  </w:style>
  <w:style w:type="character" w:customStyle="1" w:styleId="WW-Absatz-Standardschriftart">
    <w:name w:val="WW-Absatz-Standardschriftart"/>
    <w:rsid w:val="001B3EC9"/>
  </w:style>
  <w:style w:type="character" w:customStyle="1" w:styleId="WW-Absatz-Standardschriftart1">
    <w:name w:val="WW-Absatz-Standardschriftart1"/>
    <w:rsid w:val="001B3EC9"/>
  </w:style>
  <w:style w:type="character" w:customStyle="1" w:styleId="WW-Absatz-Standardschriftart11">
    <w:name w:val="WW-Absatz-Standardschriftart11"/>
    <w:rsid w:val="001B3EC9"/>
  </w:style>
  <w:style w:type="character" w:customStyle="1" w:styleId="WW8Num4z0">
    <w:name w:val="WW8Num4z0"/>
    <w:rsid w:val="001B3EC9"/>
    <w:rPr>
      <w:rFonts w:ascii="Wingdings 2" w:hAnsi="Wingdings 2" w:cs="OpenSymbol"/>
    </w:rPr>
  </w:style>
  <w:style w:type="character" w:customStyle="1" w:styleId="WW8Num4z1">
    <w:name w:val="WW8Num4z1"/>
    <w:rsid w:val="001B3EC9"/>
    <w:rPr>
      <w:rFonts w:ascii="OpenSymbol" w:hAnsi="OpenSymbol" w:cs="OpenSymbol"/>
    </w:rPr>
  </w:style>
  <w:style w:type="character" w:customStyle="1" w:styleId="Domylnaczcionkaakapitu1">
    <w:name w:val="Domyślna czcionka akapitu1"/>
    <w:rsid w:val="001B3EC9"/>
  </w:style>
  <w:style w:type="character" w:styleId="Hipercze">
    <w:name w:val="Hyperlink"/>
    <w:rsid w:val="001B3EC9"/>
    <w:rPr>
      <w:color w:val="0000FF"/>
      <w:u w:val="single"/>
    </w:rPr>
  </w:style>
  <w:style w:type="character" w:customStyle="1" w:styleId="Symbolewypunktowania">
    <w:name w:val="Symbole wypunktowania"/>
    <w:rsid w:val="001B3EC9"/>
    <w:rPr>
      <w:rFonts w:ascii="OpenSymbol" w:eastAsia="OpenSymbol" w:hAnsi="OpenSymbol" w:cs="OpenSymbol"/>
    </w:rPr>
  </w:style>
  <w:style w:type="character" w:styleId="Pogrubienie">
    <w:name w:val="Strong"/>
    <w:qFormat/>
    <w:rsid w:val="001B3EC9"/>
    <w:rPr>
      <w:b/>
      <w:bCs/>
    </w:rPr>
  </w:style>
  <w:style w:type="character" w:customStyle="1" w:styleId="Znakinumeracji">
    <w:name w:val="Znaki numeracji"/>
    <w:rsid w:val="001B3EC9"/>
  </w:style>
  <w:style w:type="paragraph" w:customStyle="1" w:styleId="Nagwek20">
    <w:name w:val="Nagłówek2"/>
    <w:basedOn w:val="Normalny"/>
    <w:next w:val="Podtytu"/>
    <w:rsid w:val="001B3EC9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link w:val="PodtytuZnak"/>
    <w:qFormat/>
    <w:rsid w:val="001B3EC9"/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B3EC9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1B3EC9"/>
    <w:rPr>
      <w:rFonts w:cs="Lohit Hindi"/>
    </w:rPr>
  </w:style>
  <w:style w:type="paragraph" w:styleId="Legenda">
    <w:name w:val="caption"/>
    <w:basedOn w:val="Normalny"/>
    <w:qFormat/>
    <w:rsid w:val="001B3E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B3EC9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1B3EC9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1B3EC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B3E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1B3EC9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1B3EC9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1B3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character" w:styleId="Numerstrony">
    <w:name w:val="page number"/>
    <w:basedOn w:val="Domylnaczcionkaakapitu"/>
    <w:rsid w:val="001B3EC9"/>
  </w:style>
  <w:style w:type="paragraph" w:styleId="Tekstpodstawowywcity2">
    <w:name w:val="Body Text Indent 2"/>
    <w:basedOn w:val="Normalny"/>
    <w:link w:val="Tekstpodstawowywcity2Znak"/>
    <w:rsid w:val="001B3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3EC9"/>
    <w:rPr>
      <w:rFonts w:ascii="Tahoma" w:eastAsia="Times New Roman" w:hAnsi="Tahoma" w:cs="Times New Roman"/>
      <w:sz w:val="18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1B3E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3EC9"/>
    <w:rPr>
      <w:rFonts w:ascii="Tahoma" w:eastAsia="Times New Roman" w:hAnsi="Tahoma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1B3EC9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1B3EC9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1B3E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1B3EC9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1B3EC9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1B3EC9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3EC9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1B3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EC9"/>
    <w:rPr>
      <w:rFonts w:ascii="Tahoma" w:eastAsia="Times New Roman" w:hAnsi="Tahoma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B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EC9"/>
    <w:rPr>
      <w:rFonts w:ascii="Tahoma" w:eastAsia="Times New Roman" w:hAnsi="Tahoma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B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zawierc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szpitalzawier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zawierc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867B-11D0-42A0-B77A-B54D209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5885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40</cp:revision>
  <cp:lastPrinted>2018-08-22T08:53:00Z</cp:lastPrinted>
  <dcterms:created xsi:type="dcterms:W3CDTF">2018-08-16T06:22:00Z</dcterms:created>
  <dcterms:modified xsi:type="dcterms:W3CDTF">2018-08-23T06:16:00Z</dcterms:modified>
</cp:coreProperties>
</file>