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A1" w:rsidRPr="00830B1E" w:rsidRDefault="00A638A1" w:rsidP="00830B1E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7813" w:rsidRPr="00830B1E" w:rsidRDefault="00C37813" w:rsidP="00830B1E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A638A1" w:rsidRPr="00830B1E" w:rsidRDefault="00A638A1" w:rsidP="00830B1E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proofErr w:type="spellStart"/>
      <w:r w:rsidRPr="00830B1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Zawiercie</w:t>
      </w:r>
      <w:proofErr w:type="spellEnd"/>
      <w:r w:rsidRPr="00830B1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830B1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dnia</w:t>
      </w:r>
      <w:proofErr w:type="spellEnd"/>
      <w:r w:rsidRPr="00830B1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</w:t>
      </w:r>
      <w:r w:rsidR="00055AE7" w:rsidRPr="00830B1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11.05</w:t>
      </w:r>
      <w:r w:rsidRPr="00830B1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.2021 r.</w:t>
      </w:r>
    </w:p>
    <w:p w:rsidR="00A638A1" w:rsidRPr="00830B1E" w:rsidRDefault="00A638A1" w:rsidP="00830B1E">
      <w:pPr>
        <w:numPr>
          <w:ilvl w:val="0"/>
          <w:numId w:val="1"/>
        </w:numPr>
        <w:suppressAutoHyphens/>
        <w:spacing w:after="200" w:line="276" w:lineRule="auto"/>
        <w:ind w:left="284" w:right="260"/>
        <w:jc w:val="both"/>
        <w:rPr>
          <w:rFonts w:ascii="Arial" w:hAnsi="Arial" w:cs="Arial"/>
          <w:vanish/>
          <w:color w:val="00000A"/>
          <w:sz w:val="20"/>
          <w:szCs w:val="20"/>
          <w:lang w:eastAsia="en-US"/>
        </w:rPr>
      </w:pPr>
    </w:p>
    <w:p w:rsidR="00A638A1" w:rsidRPr="00830B1E" w:rsidRDefault="00A638A1" w:rsidP="00830B1E">
      <w:pPr>
        <w:suppressAutoHyphens/>
        <w:spacing w:line="276" w:lineRule="auto"/>
        <w:ind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A638A1" w:rsidRPr="00830B1E" w:rsidRDefault="00A638A1" w:rsidP="00830B1E">
      <w:pPr>
        <w:suppressAutoHyphens/>
        <w:spacing w:line="276" w:lineRule="auto"/>
        <w:ind w:left="284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A638A1" w:rsidRPr="00830B1E" w:rsidRDefault="00A638A1" w:rsidP="00830B1E">
      <w:pPr>
        <w:tabs>
          <w:tab w:val="left" w:pos="3041"/>
        </w:tabs>
        <w:spacing w:line="276" w:lineRule="auto"/>
        <w:ind w:left="284" w:right="260"/>
        <w:jc w:val="center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830B1E">
        <w:rPr>
          <w:rFonts w:ascii="Arial" w:hAnsi="Arial" w:cs="Arial"/>
          <w:b/>
          <w:color w:val="00000A"/>
          <w:sz w:val="20"/>
          <w:szCs w:val="20"/>
          <w:lang w:eastAsia="en-US"/>
        </w:rPr>
        <w:t>DO WSZYSTKICH WYKONAWCÓW</w:t>
      </w:r>
    </w:p>
    <w:p w:rsidR="00A638A1" w:rsidRPr="00830B1E" w:rsidRDefault="00A638A1" w:rsidP="00830B1E">
      <w:pPr>
        <w:tabs>
          <w:tab w:val="left" w:pos="3041"/>
        </w:tabs>
        <w:spacing w:line="276" w:lineRule="auto"/>
        <w:ind w:left="284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A638A1" w:rsidRPr="00830B1E" w:rsidRDefault="00A638A1" w:rsidP="00830B1E">
      <w:pPr>
        <w:spacing w:line="276" w:lineRule="auto"/>
        <w:ind w:left="284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9058A3" w:rsidRPr="00830B1E" w:rsidRDefault="009058A3" w:rsidP="00830B1E">
      <w:pPr>
        <w:spacing w:line="276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055AE7" w:rsidRPr="00830B1E" w:rsidRDefault="00055AE7" w:rsidP="00830B1E">
      <w:pPr>
        <w:spacing w:line="276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830B1E">
        <w:rPr>
          <w:rFonts w:ascii="Arial" w:hAnsi="Arial" w:cs="Arial"/>
          <w:color w:val="00000A"/>
          <w:sz w:val="20"/>
          <w:szCs w:val="20"/>
          <w:lang w:eastAsia="en-US"/>
        </w:rPr>
        <w:t>dotyczy: DZP/TP/72/1</w:t>
      </w:r>
      <w:r w:rsidR="00A638A1" w:rsidRPr="00830B1E">
        <w:rPr>
          <w:rFonts w:ascii="Arial" w:hAnsi="Arial" w:cs="Arial"/>
          <w:color w:val="00000A"/>
          <w:sz w:val="20"/>
          <w:szCs w:val="20"/>
          <w:lang w:eastAsia="en-US"/>
        </w:rPr>
        <w:t xml:space="preserve">/2021 – </w:t>
      </w:r>
      <w:r w:rsidRPr="00830B1E">
        <w:rPr>
          <w:rFonts w:ascii="Arial" w:hAnsi="Arial" w:cs="Arial"/>
          <w:color w:val="00000A"/>
          <w:sz w:val="20"/>
          <w:szCs w:val="20"/>
          <w:lang w:eastAsia="en-US"/>
        </w:rPr>
        <w:t xml:space="preserve">Dostawa cementu kostnego, elektrod do </w:t>
      </w:r>
      <w:proofErr w:type="spellStart"/>
      <w:r w:rsidRPr="00830B1E">
        <w:rPr>
          <w:rFonts w:ascii="Arial" w:hAnsi="Arial" w:cs="Arial"/>
          <w:color w:val="00000A"/>
          <w:sz w:val="20"/>
          <w:szCs w:val="20"/>
          <w:lang w:eastAsia="en-US"/>
        </w:rPr>
        <w:t>waporyzatora</w:t>
      </w:r>
      <w:proofErr w:type="spellEnd"/>
      <w:r w:rsidRPr="00830B1E">
        <w:rPr>
          <w:rFonts w:ascii="Arial" w:hAnsi="Arial" w:cs="Arial"/>
          <w:color w:val="00000A"/>
          <w:sz w:val="20"/>
          <w:szCs w:val="20"/>
          <w:lang w:eastAsia="en-US"/>
        </w:rPr>
        <w:t xml:space="preserve"> i ostrzy do piły kompatybilnych z napędem firmy Zimmer </w:t>
      </w:r>
      <w:proofErr w:type="spellStart"/>
      <w:r w:rsidRPr="00830B1E">
        <w:rPr>
          <w:rFonts w:ascii="Arial" w:hAnsi="Arial" w:cs="Arial"/>
          <w:color w:val="00000A"/>
          <w:sz w:val="20"/>
          <w:szCs w:val="20"/>
          <w:lang w:eastAsia="en-US"/>
        </w:rPr>
        <w:t>Biomet</w:t>
      </w:r>
      <w:proofErr w:type="spellEnd"/>
      <w:r w:rsidRPr="00830B1E">
        <w:rPr>
          <w:rFonts w:ascii="Arial" w:hAnsi="Arial" w:cs="Arial"/>
          <w:color w:val="00000A"/>
          <w:sz w:val="20"/>
          <w:szCs w:val="20"/>
          <w:lang w:eastAsia="en-US"/>
        </w:rPr>
        <w:t xml:space="preserve"> – 3 pakiety.</w:t>
      </w:r>
    </w:p>
    <w:p w:rsidR="00055AE7" w:rsidRPr="00830B1E" w:rsidRDefault="00A638A1" w:rsidP="00830B1E">
      <w:pPr>
        <w:spacing w:line="276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830B1E">
        <w:rPr>
          <w:rFonts w:ascii="Arial" w:hAnsi="Arial" w:cs="Arial"/>
          <w:color w:val="00000A"/>
          <w:sz w:val="20"/>
          <w:szCs w:val="20"/>
          <w:lang w:eastAsia="en-US"/>
        </w:rPr>
        <w:t>Zamawiający Szpital Powiatowy w Zawierciu odpowiadając na pytania informuje:</w:t>
      </w:r>
    </w:p>
    <w:p w:rsidR="00830B1E" w:rsidRPr="00830B1E" w:rsidRDefault="00055AE7" w:rsidP="00830B1E">
      <w:pPr>
        <w:spacing w:line="276" w:lineRule="auto"/>
        <w:ind w:left="-567" w:right="260"/>
        <w:jc w:val="both"/>
        <w:rPr>
          <w:rFonts w:ascii="Arial" w:hAnsi="Arial" w:cs="Arial"/>
          <w:b/>
          <w:sz w:val="20"/>
          <w:szCs w:val="20"/>
        </w:rPr>
      </w:pPr>
      <w:r w:rsidRPr="00830B1E">
        <w:rPr>
          <w:rFonts w:ascii="Arial" w:hAnsi="Arial" w:cs="Arial"/>
          <w:b/>
          <w:sz w:val="20"/>
          <w:szCs w:val="20"/>
        </w:rPr>
        <w:t>Pytanie 1 dotyczy załącznika nr 2 do SWZ Projektowanych postanowień umowy</w:t>
      </w:r>
      <w:r w:rsidR="00830B1E" w:rsidRPr="00830B1E">
        <w:rPr>
          <w:rFonts w:ascii="Arial" w:hAnsi="Arial" w:cs="Arial"/>
          <w:b/>
          <w:sz w:val="20"/>
          <w:szCs w:val="20"/>
        </w:rPr>
        <w:t xml:space="preserve"> </w:t>
      </w:r>
    </w:p>
    <w:p w:rsidR="00E55371" w:rsidRDefault="00055AE7" w:rsidP="00830B1E">
      <w:pPr>
        <w:spacing w:line="276" w:lineRule="auto"/>
        <w:ind w:left="-567" w:right="260"/>
        <w:jc w:val="both"/>
        <w:rPr>
          <w:rFonts w:ascii="Arial" w:hAnsi="Arial" w:cs="Arial"/>
          <w:i/>
          <w:iCs/>
          <w:sz w:val="20"/>
          <w:szCs w:val="20"/>
        </w:rPr>
      </w:pPr>
      <w:r w:rsidRPr="00830B1E">
        <w:rPr>
          <w:rFonts w:ascii="Arial" w:hAnsi="Arial" w:cs="Arial"/>
          <w:sz w:val="20"/>
          <w:szCs w:val="20"/>
        </w:rPr>
        <w:t>Zgodnie z ust. 4 § 3 Załącznika nr 4 do SWZ pt. „PROJEKTOWANE POSTANOWIENIA UMOWY” (dalej: „</w:t>
      </w:r>
      <w:r w:rsidRPr="00830B1E">
        <w:rPr>
          <w:rFonts w:ascii="Arial" w:hAnsi="Arial" w:cs="Arial"/>
          <w:b/>
          <w:bCs/>
          <w:sz w:val="20"/>
          <w:szCs w:val="20"/>
        </w:rPr>
        <w:t>projekt umowy</w:t>
      </w:r>
      <w:r w:rsidRPr="00830B1E">
        <w:rPr>
          <w:rFonts w:ascii="Arial" w:hAnsi="Arial" w:cs="Arial"/>
          <w:sz w:val="20"/>
          <w:szCs w:val="20"/>
        </w:rPr>
        <w:t>”): „</w:t>
      </w:r>
      <w:r w:rsidRPr="00830B1E">
        <w:rPr>
          <w:rFonts w:ascii="Arial" w:hAnsi="Arial" w:cs="Arial"/>
          <w:i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papierowej.” </w:t>
      </w:r>
    </w:p>
    <w:p w:rsidR="00830B1E" w:rsidRDefault="00055AE7" w:rsidP="00830B1E">
      <w:pPr>
        <w:spacing w:line="276" w:lineRule="auto"/>
        <w:ind w:left="-567" w:right="260"/>
        <w:jc w:val="both"/>
        <w:rPr>
          <w:rFonts w:ascii="Arial" w:hAnsi="Arial" w:cs="Arial"/>
          <w:i/>
          <w:iCs/>
          <w:sz w:val="20"/>
          <w:szCs w:val="20"/>
        </w:rPr>
      </w:pPr>
      <w:r w:rsidRPr="00830B1E">
        <w:rPr>
          <w:rFonts w:ascii="Arial" w:hAnsi="Arial" w:cs="Arial"/>
          <w:sz w:val="20"/>
          <w:szCs w:val="20"/>
        </w:rPr>
        <w:t>Mając na uwadze powyższy zapis Wykonawca zwraca się z prośbą o odpowiedź na następujące pytania: Prosimy o wyjaśnienie czy Zamawiający wyrazi zgodę na zmianę ust. 4 § 3 projektu umowy w następujący sposób: „</w:t>
      </w:r>
      <w:r w:rsidRPr="00830B1E">
        <w:rPr>
          <w:rFonts w:ascii="Arial" w:hAnsi="Arial" w:cs="Arial"/>
          <w:i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 Wykonawca może również dostarczyć ustrukturyzowaną fakturę elektroniczną za pośrednictwem PEF zgodnie z </w:t>
      </w:r>
      <w:proofErr w:type="spellStart"/>
      <w:r w:rsidRPr="00830B1E">
        <w:rPr>
          <w:rFonts w:ascii="Arial" w:hAnsi="Arial" w:cs="Arial"/>
          <w:i/>
          <w:iCs/>
          <w:sz w:val="20"/>
          <w:szCs w:val="20"/>
        </w:rPr>
        <w:t>z</w:t>
      </w:r>
      <w:proofErr w:type="spellEnd"/>
      <w:r w:rsidRPr="00830B1E">
        <w:rPr>
          <w:rFonts w:ascii="Arial" w:hAnsi="Arial" w:cs="Arial"/>
          <w:i/>
          <w:iCs/>
          <w:sz w:val="20"/>
          <w:szCs w:val="20"/>
        </w:rPr>
        <w:t xml:space="preserve"> przepisami ustawy z dnia 9 listopada 2018 r. o elektronicznym fakturowaniu w zamówieniach publicznych, koncesjach na roboty budowlane lub usługi oraz partnerstwie publiczno-prywatnym.” </w:t>
      </w:r>
    </w:p>
    <w:p w:rsidR="00830B1E" w:rsidRDefault="00055AE7" w:rsidP="00830B1E">
      <w:pPr>
        <w:spacing w:line="276" w:lineRule="auto"/>
        <w:ind w:left="-567" w:right="260"/>
        <w:jc w:val="both"/>
        <w:rPr>
          <w:rFonts w:ascii="Arial" w:hAnsi="Arial" w:cs="Arial"/>
          <w:b/>
          <w:iCs/>
          <w:sz w:val="20"/>
          <w:szCs w:val="20"/>
        </w:rPr>
      </w:pPr>
      <w:r w:rsidRPr="00830B1E">
        <w:rPr>
          <w:rFonts w:ascii="Arial" w:hAnsi="Arial" w:cs="Arial"/>
          <w:b/>
          <w:iCs/>
          <w:sz w:val="20"/>
          <w:szCs w:val="20"/>
        </w:rPr>
        <w:t>Odpowiedź:</w:t>
      </w:r>
      <w:r w:rsidR="00E55371">
        <w:rPr>
          <w:rFonts w:ascii="Arial" w:hAnsi="Arial" w:cs="Arial"/>
          <w:b/>
          <w:iCs/>
          <w:sz w:val="20"/>
          <w:szCs w:val="20"/>
        </w:rPr>
        <w:t xml:space="preserve"> </w:t>
      </w:r>
      <w:r w:rsidR="00E55371" w:rsidRPr="00E55371">
        <w:rPr>
          <w:rFonts w:ascii="Arial" w:hAnsi="Arial" w:cs="Arial"/>
          <w:iCs/>
          <w:sz w:val="20"/>
          <w:szCs w:val="20"/>
        </w:rPr>
        <w:t xml:space="preserve">Zamawiający </w:t>
      </w:r>
      <w:r w:rsidR="002078B3">
        <w:rPr>
          <w:rFonts w:ascii="Arial" w:hAnsi="Arial" w:cs="Arial"/>
          <w:iCs/>
          <w:sz w:val="20"/>
          <w:szCs w:val="20"/>
        </w:rPr>
        <w:t xml:space="preserve">dokonuje zmiany </w:t>
      </w:r>
      <w:r w:rsidR="00E55371" w:rsidRPr="00E55371">
        <w:rPr>
          <w:rFonts w:ascii="Arial" w:hAnsi="Arial" w:cs="Arial"/>
          <w:sz w:val="20"/>
          <w:szCs w:val="20"/>
        </w:rPr>
        <w:t xml:space="preserve">§ 3 ust. 4 </w:t>
      </w:r>
      <w:r w:rsidR="00E55371" w:rsidRPr="00E55371">
        <w:rPr>
          <w:rFonts w:ascii="Arial" w:hAnsi="Arial" w:cs="Arial"/>
          <w:iCs/>
          <w:sz w:val="20"/>
          <w:szCs w:val="20"/>
        </w:rPr>
        <w:t xml:space="preserve">załącznika nr 4 do SWZ  </w:t>
      </w:r>
      <w:r w:rsidR="00E55371" w:rsidRPr="00E55371">
        <w:rPr>
          <w:rFonts w:ascii="Arial" w:hAnsi="Arial" w:cs="Arial"/>
          <w:sz w:val="20"/>
          <w:szCs w:val="20"/>
        </w:rPr>
        <w:t>Projektowane postanowienia umowy.</w:t>
      </w:r>
    </w:p>
    <w:p w:rsidR="00830B1E" w:rsidRDefault="00055AE7" w:rsidP="00830B1E">
      <w:pPr>
        <w:spacing w:line="276" w:lineRule="auto"/>
        <w:ind w:left="-567" w:right="260"/>
        <w:jc w:val="both"/>
        <w:rPr>
          <w:rFonts w:ascii="Arial" w:hAnsi="Arial" w:cs="Arial"/>
          <w:b/>
          <w:iCs/>
          <w:sz w:val="20"/>
          <w:szCs w:val="20"/>
        </w:rPr>
      </w:pPr>
      <w:r w:rsidRPr="00830B1E">
        <w:rPr>
          <w:rFonts w:ascii="Arial" w:hAnsi="Arial" w:cs="Arial"/>
          <w:b/>
          <w:iCs/>
          <w:sz w:val="20"/>
          <w:szCs w:val="20"/>
        </w:rPr>
        <w:t xml:space="preserve">Pytanie 2 dotyczy załącznika </w:t>
      </w:r>
      <w:r w:rsidR="00830B1E">
        <w:rPr>
          <w:rFonts w:ascii="Arial" w:hAnsi="Arial" w:cs="Arial"/>
          <w:b/>
          <w:iCs/>
          <w:sz w:val="20"/>
          <w:szCs w:val="20"/>
        </w:rPr>
        <w:t>nr 2 do SWZ P</w:t>
      </w:r>
      <w:r w:rsidRPr="00830B1E">
        <w:rPr>
          <w:rFonts w:ascii="Arial" w:hAnsi="Arial" w:cs="Arial"/>
          <w:b/>
          <w:iCs/>
          <w:sz w:val="20"/>
          <w:szCs w:val="20"/>
        </w:rPr>
        <w:t>rojektowanych postanowień umowy</w:t>
      </w:r>
    </w:p>
    <w:p w:rsidR="00830B1E" w:rsidRPr="00E55371" w:rsidRDefault="00055AE7" w:rsidP="00830B1E">
      <w:pPr>
        <w:spacing w:line="276" w:lineRule="auto"/>
        <w:ind w:left="-567" w:right="260"/>
        <w:jc w:val="both"/>
        <w:rPr>
          <w:rFonts w:ascii="Arial" w:hAnsi="Arial" w:cs="Arial"/>
          <w:sz w:val="20"/>
          <w:szCs w:val="20"/>
        </w:rPr>
      </w:pPr>
      <w:r w:rsidRPr="00830B1E">
        <w:rPr>
          <w:rFonts w:ascii="Arial" w:hAnsi="Arial" w:cs="Arial"/>
          <w:sz w:val="20"/>
          <w:szCs w:val="20"/>
        </w:rPr>
        <w:t xml:space="preserve">Tym samym prosimy o wyjaśnienie czy Zamawiający akceptuje, że Wykonawca przekaże fakturę VAT jedynie za pośrednictwem Platformy Elektronicznego Fakturowania, zgodnie z przepisami ustawy z dnia 9 listopada 2018 r. o elektronicznym fakturowaniu w zamówieniach publicznych, koncesjach na roboty budowlane lub usługi oraz partnerstwie publiczno-prywatnym? Powyższy postulat jest zgodny z art. 4 ust. 1 wspomnianej powyżej ustawy, na jego podstawie Zamawiający jest obowiązany do odbierania od Wykonawcy ustrukturyzowanych faktur elektronicznych przesłanych za pośrednictwem platformy. </w:t>
      </w:r>
      <w:r w:rsidRPr="00830B1E">
        <w:rPr>
          <w:rFonts w:ascii="Arial" w:hAnsi="Arial" w:cs="Arial"/>
          <w:b/>
          <w:sz w:val="20"/>
          <w:szCs w:val="20"/>
        </w:rPr>
        <w:t>Odpowiedź</w:t>
      </w:r>
      <w:r w:rsidR="00830B1E" w:rsidRPr="00830B1E">
        <w:rPr>
          <w:rFonts w:ascii="Arial" w:hAnsi="Arial" w:cs="Arial"/>
          <w:b/>
          <w:sz w:val="20"/>
          <w:szCs w:val="20"/>
        </w:rPr>
        <w:t>:</w:t>
      </w:r>
      <w:r w:rsidR="00E55371">
        <w:rPr>
          <w:rFonts w:ascii="Arial" w:hAnsi="Arial" w:cs="Arial"/>
          <w:b/>
          <w:sz w:val="20"/>
          <w:szCs w:val="20"/>
        </w:rPr>
        <w:t xml:space="preserve"> </w:t>
      </w:r>
      <w:r w:rsidR="00E55371" w:rsidRPr="00E55371">
        <w:rPr>
          <w:rFonts w:ascii="Arial" w:hAnsi="Arial" w:cs="Arial"/>
          <w:sz w:val="20"/>
          <w:szCs w:val="20"/>
        </w:rPr>
        <w:t xml:space="preserve">Zamawiający akceptuje faktury dostarczone za pośrednictwem  Platformy Elektronicznego Fakturowania jak również droga elektroniczną na adres </w:t>
      </w:r>
      <w:r w:rsidR="00E55371" w:rsidRPr="00E55371">
        <w:rPr>
          <w:rFonts w:ascii="Arial" w:hAnsi="Arial" w:cs="Arial"/>
          <w:i/>
          <w:iCs/>
          <w:sz w:val="20"/>
          <w:szCs w:val="20"/>
        </w:rPr>
        <w:t>e-mail: faktury@szpitalzawiercie.pl w formacie PDF.</w:t>
      </w:r>
    </w:p>
    <w:p w:rsidR="00830B1E" w:rsidRDefault="00055AE7" w:rsidP="00830B1E">
      <w:pPr>
        <w:spacing w:line="276" w:lineRule="auto"/>
        <w:ind w:left="-567" w:right="260"/>
        <w:jc w:val="both"/>
        <w:rPr>
          <w:rFonts w:ascii="Arial" w:hAnsi="Arial" w:cs="Arial"/>
          <w:b/>
          <w:sz w:val="20"/>
          <w:szCs w:val="20"/>
        </w:rPr>
      </w:pPr>
      <w:r w:rsidRPr="00830B1E">
        <w:rPr>
          <w:rFonts w:ascii="Arial" w:hAnsi="Arial" w:cs="Arial"/>
          <w:b/>
          <w:sz w:val="20"/>
          <w:szCs w:val="20"/>
        </w:rPr>
        <w:t>Pytanie 3 dotycz</w:t>
      </w:r>
      <w:r w:rsidR="00830B1E" w:rsidRPr="00830B1E">
        <w:rPr>
          <w:rFonts w:ascii="Arial" w:hAnsi="Arial" w:cs="Arial"/>
          <w:b/>
          <w:sz w:val="20"/>
          <w:szCs w:val="20"/>
        </w:rPr>
        <w:t>y</w:t>
      </w:r>
      <w:r w:rsidRPr="00830B1E">
        <w:rPr>
          <w:rFonts w:ascii="Arial" w:hAnsi="Arial" w:cs="Arial"/>
          <w:b/>
          <w:sz w:val="20"/>
          <w:szCs w:val="20"/>
        </w:rPr>
        <w:t xml:space="preserve"> załącznika nr 4 do </w:t>
      </w:r>
      <w:r w:rsidR="00830B1E" w:rsidRPr="00830B1E">
        <w:rPr>
          <w:rFonts w:ascii="Arial" w:hAnsi="Arial" w:cs="Arial"/>
          <w:b/>
          <w:sz w:val="20"/>
          <w:szCs w:val="20"/>
        </w:rPr>
        <w:t xml:space="preserve">SWZ </w:t>
      </w:r>
      <w:r w:rsidR="00830B1E">
        <w:rPr>
          <w:rFonts w:ascii="Arial" w:hAnsi="Arial" w:cs="Arial"/>
          <w:b/>
          <w:sz w:val="20"/>
          <w:szCs w:val="20"/>
        </w:rPr>
        <w:t>P</w:t>
      </w:r>
      <w:r w:rsidR="00830B1E" w:rsidRPr="00830B1E">
        <w:rPr>
          <w:rFonts w:ascii="Arial" w:hAnsi="Arial" w:cs="Arial"/>
          <w:b/>
          <w:sz w:val="20"/>
          <w:szCs w:val="20"/>
        </w:rPr>
        <w:t xml:space="preserve">rojektowanych postanowień umowy </w:t>
      </w:r>
    </w:p>
    <w:p w:rsidR="00F6488A" w:rsidRDefault="00055AE7" w:rsidP="00F6488A">
      <w:pPr>
        <w:spacing w:line="276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830B1E">
        <w:rPr>
          <w:rFonts w:ascii="Arial" w:hAnsi="Arial" w:cs="Arial"/>
          <w:sz w:val="20"/>
          <w:szCs w:val="20"/>
        </w:rPr>
        <w:t xml:space="preserve">Prosimy o wyjaśnienie czy Zamawiający wyrazi zgodę na zmianę projektu umowy poprzez dodanie w § 7 ust. 11, w sposób następujący: </w:t>
      </w:r>
      <w:r w:rsidRPr="00830B1E">
        <w:rPr>
          <w:rFonts w:ascii="Arial" w:hAnsi="Arial" w:cs="Arial"/>
          <w:i/>
          <w:iCs/>
          <w:sz w:val="20"/>
          <w:szCs w:val="20"/>
        </w:rPr>
        <w:t>„11. Strony dopuszczają możliwość zmiany wysokości wynagrodzenia należnego Wykonawcy w przypadku zmiany stawki podatku od towarów i usług oraz podatku akcyzowego. Wówczas zmianie ulegnie kwota wynagrodzenia brutto, a kwota wynagrodzenia netto pozostanie bez zmian. Zmiana wynagrodzenia wchodzi w życie z dniem wejścia w życie zmiany stawki VAT oraz podatku akcyzowego.”</w:t>
      </w:r>
    </w:p>
    <w:p w:rsidR="00804B8D" w:rsidRDefault="00830B1E" w:rsidP="00DE7532">
      <w:pPr>
        <w:spacing w:line="276" w:lineRule="auto"/>
        <w:ind w:left="-567" w:right="260"/>
        <w:jc w:val="both"/>
        <w:rPr>
          <w:rFonts w:ascii="Arial" w:eastAsia="Times New Roman" w:hAnsi="Arial" w:cs="Arial"/>
          <w:sz w:val="20"/>
          <w:szCs w:val="20"/>
        </w:rPr>
      </w:pPr>
      <w:r w:rsidRPr="00F6488A">
        <w:rPr>
          <w:rFonts w:ascii="Arial" w:eastAsia="Times New Roman" w:hAnsi="Arial" w:cs="Arial"/>
          <w:b/>
          <w:sz w:val="20"/>
          <w:szCs w:val="20"/>
        </w:rPr>
        <w:t>Odpowie</w:t>
      </w:r>
      <w:r w:rsidR="00F6488A" w:rsidRPr="00F6488A">
        <w:rPr>
          <w:rFonts w:ascii="Arial" w:eastAsia="Times New Roman" w:hAnsi="Arial" w:cs="Arial"/>
          <w:b/>
          <w:sz w:val="20"/>
          <w:szCs w:val="20"/>
        </w:rPr>
        <w:t>dź:</w:t>
      </w:r>
      <w:r w:rsidR="00DE753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78B3" w:rsidRPr="002078B3">
        <w:rPr>
          <w:rFonts w:ascii="Arial" w:eastAsia="Times New Roman" w:hAnsi="Arial" w:cs="Arial"/>
          <w:iCs/>
          <w:sz w:val="20"/>
          <w:szCs w:val="20"/>
        </w:rPr>
        <w:t xml:space="preserve">Zamawiający dokonuje zmiany </w:t>
      </w:r>
      <w:r w:rsidR="007C19E5">
        <w:rPr>
          <w:rFonts w:ascii="Arial" w:eastAsia="Times New Roman" w:hAnsi="Arial" w:cs="Arial"/>
          <w:iCs/>
          <w:sz w:val="20"/>
          <w:szCs w:val="20"/>
        </w:rPr>
        <w:t xml:space="preserve">zapisów </w:t>
      </w:r>
      <w:r w:rsidR="002078B3" w:rsidRPr="002078B3">
        <w:rPr>
          <w:rFonts w:ascii="Arial" w:eastAsia="Times New Roman" w:hAnsi="Arial" w:cs="Arial"/>
          <w:iCs/>
          <w:sz w:val="20"/>
          <w:szCs w:val="20"/>
        </w:rPr>
        <w:t xml:space="preserve">załącznika nr 4 do SWZ  </w:t>
      </w:r>
      <w:r w:rsidR="002078B3" w:rsidRPr="002078B3">
        <w:rPr>
          <w:rFonts w:ascii="Arial" w:eastAsia="Times New Roman" w:hAnsi="Arial" w:cs="Arial"/>
          <w:sz w:val="20"/>
          <w:szCs w:val="20"/>
        </w:rPr>
        <w:t>P</w:t>
      </w:r>
      <w:r w:rsidR="002078B3">
        <w:rPr>
          <w:rFonts w:ascii="Arial" w:eastAsia="Times New Roman" w:hAnsi="Arial" w:cs="Arial"/>
          <w:sz w:val="20"/>
          <w:szCs w:val="20"/>
        </w:rPr>
        <w:t xml:space="preserve">rojektowane postanowienia umowy </w:t>
      </w:r>
      <w:r w:rsidR="00804B8D">
        <w:rPr>
          <w:rFonts w:ascii="Arial" w:eastAsia="Times New Roman" w:hAnsi="Arial" w:cs="Arial"/>
          <w:sz w:val="20"/>
          <w:szCs w:val="20"/>
        </w:rPr>
        <w:t>w zakresie:</w:t>
      </w:r>
    </w:p>
    <w:p w:rsidR="00804B8D" w:rsidRDefault="00804B8D" w:rsidP="00DE7532">
      <w:pPr>
        <w:spacing w:line="276" w:lineRule="auto"/>
        <w:ind w:left="-567"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078B3">
        <w:rPr>
          <w:rFonts w:ascii="Arial" w:eastAsia="Times New Roman" w:hAnsi="Arial" w:cs="Arial"/>
          <w:sz w:val="20"/>
          <w:szCs w:val="20"/>
        </w:rPr>
        <w:t xml:space="preserve">dodanie </w:t>
      </w:r>
      <w:r w:rsidR="007C19E5">
        <w:rPr>
          <w:rFonts w:ascii="Arial" w:eastAsia="Times New Roman" w:hAnsi="Arial" w:cs="Arial"/>
          <w:sz w:val="20"/>
          <w:szCs w:val="20"/>
        </w:rPr>
        <w:t xml:space="preserve">do </w:t>
      </w:r>
      <w:r w:rsidR="007C19E5" w:rsidRPr="00830B1E">
        <w:rPr>
          <w:rFonts w:ascii="Arial" w:hAnsi="Arial" w:cs="Arial"/>
          <w:sz w:val="20"/>
          <w:szCs w:val="20"/>
        </w:rPr>
        <w:t xml:space="preserve">§ 7 ust. </w:t>
      </w:r>
      <w:r w:rsidR="007C19E5">
        <w:rPr>
          <w:rFonts w:ascii="Arial" w:hAnsi="Arial" w:cs="Arial"/>
          <w:sz w:val="20"/>
          <w:szCs w:val="20"/>
        </w:rPr>
        <w:t xml:space="preserve">2 pkt 4 </w:t>
      </w:r>
      <w:r>
        <w:rPr>
          <w:rFonts w:ascii="Arial" w:hAnsi="Arial" w:cs="Arial"/>
          <w:sz w:val="20"/>
          <w:szCs w:val="20"/>
        </w:rPr>
        <w:t>który otrzymuje brzmienie: „</w:t>
      </w:r>
      <w:r w:rsidRPr="00804B8D">
        <w:rPr>
          <w:rFonts w:ascii="Arial" w:hAnsi="Arial" w:cs="Arial"/>
          <w:sz w:val="20"/>
          <w:szCs w:val="20"/>
        </w:rPr>
        <w:t>Strony dopuszczają możliwość zmiany wysokości wynagrodzenia należnego Wykonawcy w przypadku zmiany stawki podatku od towarów i usług oraz podatku akcyzowego. Wówczas zmianie ulegnie kwota wynagrodzenia brutto, a kwota wynagrodzenia netto pozostanie bez zmian. Zmiana wynagrodzenia wchodzi w życie z dniem wejścia w życie zmiany stawki VAT oraz podatku akcyzowego</w:t>
      </w:r>
      <w:r>
        <w:rPr>
          <w:rFonts w:ascii="Arial" w:hAnsi="Arial" w:cs="Arial"/>
          <w:sz w:val="20"/>
          <w:szCs w:val="20"/>
        </w:rPr>
        <w:t>”.</w:t>
      </w:r>
    </w:p>
    <w:p w:rsidR="007C19E5" w:rsidRDefault="007C19E5" w:rsidP="00DE7532">
      <w:pPr>
        <w:spacing w:line="276" w:lineRule="auto"/>
        <w:ind w:left="-567" w:right="260"/>
        <w:jc w:val="both"/>
        <w:rPr>
          <w:rFonts w:ascii="Arial" w:hAnsi="Arial" w:cs="Arial"/>
          <w:sz w:val="20"/>
          <w:szCs w:val="20"/>
        </w:rPr>
      </w:pPr>
    </w:p>
    <w:p w:rsidR="00804B8D" w:rsidRDefault="00804B8D" w:rsidP="00DE7532">
      <w:pPr>
        <w:spacing w:line="276" w:lineRule="auto"/>
        <w:ind w:left="-567" w:right="260"/>
        <w:jc w:val="both"/>
        <w:rPr>
          <w:rFonts w:ascii="Arial" w:hAnsi="Arial" w:cs="Arial"/>
          <w:sz w:val="20"/>
          <w:szCs w:val="20"/>
        </w:rPr>
      </w:pPr>
    </w:p>
    <w:p w:rsidR="00804B8D" w:rsidRDefault="00804B8D" w:rsidP="00DA1A55">
      <w:pPr>
        <w:spacing w:line="276" w:lineRule="auto"/>
        <w:ind w:left="-567"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zmianę w zapisie § 3 </w:t>
      </w:r>
      <w:r w:rsidRPr="00830B1E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który otrzymuje brzmienie</w:t>
      </w:r>
      <w:r w:rsidR="00DA1A55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„</w:t>
      </w:r>
      <w:r w:rsidR="00DA1A55" w:rsidRPr="00DA1A55">
        <w:rPr>
          <w:rFonts w:ascii="Arial" w:hAnsi="Arial" w:cs="Arial"/>
          <w:sz w:val="20"/>
          <w:szCs w:val="20"/>
        </w:rPr>
        <w:t>W przypadkach określonych w ust. 2 pkt 1 Strony obowiązane są wzajemnie się poinformować o zaistniałych okolicznościach wraz z ich szczegółowym opisaniem. W przypadku ustalenia, iż zaistniały przesłanki umożliwiające dokonanie zmiany terminu, Zamawiający przygotuje stosowny aneks do umowy. W przypadku określonym w ust. 2 pkt 2) St</w:t>
      </w:r>
      <w:r w:rsidR="00DA1A55">
        <w:rPr>
          <w:rFonts w:ascii="Arial" w:hAnsi="Arial" w:cs="Arial"/>
          <w:sz w:val="20"/>
          <w:szCs w:val="20"/>
        </w:rPr>
        <w:t xml:space="preserve">rony podejmą negocjacje w celu </w:t>
      </w:r>
      <w:r w:rsidR="00DA1A55" w:rsidRPr="00DA1A55">
        <w:rPr>
          <w:rFonts w:ascii="Arial" w:hAnsi="Arial" w:cs="Arial"/>
          <w:sz w:val="20"/>
          <w:szCs w:val="20"/>
        </w:rPr>
        <w:t>dostosowania zapisów umowy do obowiązujących przepisów przy jednoczesnym zachowaniu charakteru umowy i jej zakresu. W przypadku określonym w ust. 2 pkt 3) i 4) oraz wymogów wynikających z Specyfikacji Istotnych warunków zamówienia zmiana nastąpić może przy zachowaniu dotychczasowych cen jednostkowych netto.</w:t>
      </w:r>
      <w:r w:rsidR="00DA1A55">
        <w:rPr>
          <w:rFonts w:ascii="Arial" w:hAnsi="Arial" w:cs="Arial"/>
          <w:sz w:val="20"/>
          <w:szCs w:val="20"/>
        </w:rPr>
        <w:t>”</w:t>
      </w:r>
    </w:p>
    <w:p w:rsidR="00DA1A55" w:rsidRPr="00DA1A55" w:rsidRDefault="00DA1A55" w:rsidP="00DA1A55">
      <w:pPr>
        <w:spacing w:line="276" w:lineRule="auto"/>
        <w:ind w:left="-567" w:right="260"/>
        <w:jc w:val="both"/>
        <w:rPr>
          <w:rFonts w:ascii="Arial" w:hAnsi="Arial" w:cs="Arial"/>
          <w:sz w:val="20"/>
          <w:szCs w:val="20"/>
        </w:rPr>
      </w:pPr>
    </w:p>
    <w:p w:rsidR="007C19E5" w:rsidRPr="00DE7532" w:rsidRDefault="007C19E5" w:rsidP="00DE7532">
      <w:pPr>
        <w:spacing w:line="276" w:lineRule="auto"/>
        <w:ind w:left="-567" w:right="2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załączeniu poprawiony załącznik nr 4 do SWZ </w:t>
      </w:r>
      <w:r w:rsidRPr="00E55371">
        <w:rPr>
          <w:rFonts w:ascii="Arial" w:hAnsi="Arial" w:cs="Arial"/>
          <w:sz w:val="20"/>
          <w:szCs w:val="20"/>
        </w:rPr>
        <w:t>Projektowane postanowienia umowy.</w:t>
      </w:r>
    </w:p>
    <w:sectPr w:rsidR="007C19E5" w:rsidRPr="00DE7532" w:rsidSect="00F46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D7" w:rsidRDefault="003A50D7" w:rsidP="00A638A1">
      <w:r>
        <w:separator/>
      </w:r>
    </w:p>
  </w:endnote>
  <w:endnote w:type="continuationSeparator" w:id="0">
    <w:p w:rsidR="003A50D7" w:rsidRDefault="003A50D7" w:rsidP="00A6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deDaxOffice">
    <w:altName w:val="Corbel"/>
    <w:charset w:val="EE"/>
    <w:family w:val="swiss"/>
    <w:pitch w:val="variable"/>
    <w:sig w:usb0="00000001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D7" w:rsidRDefault="003A50D7" w:rsidP="00A638A1">
      <w:r>
        <w:separator/>
      </w:r>
    </w:p>
  </w:footnote>
  <w:footnote w:type="continuationSeparator" w:id="0">
    <w:p w:rsidR="003A50D7" w:rsidRDefault="003A50D7" w:rsidP="00A6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3A50D7">
    <w:pPr>
      <w:pStyle w:val="Nagwek"/>
    </w:pPr>
    <w:r>
      <w:rPr>
        <w:noProof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77652185"/>
    <w:multiLevelType w:val="hybridMultilevel"/>
    <w:tmpl w:val="B1989D3E"/>
    <w:lvl w:ilvl="0" w:tplc="8A0EAC2C">
      <w:start w:val="1"/>
      <w:numFmt w:val="decimal"/>
      <w:lvlText w:val="%1."/>
      <w:lvlJc w:val="left"/>
      <w:pPr>
        <w:ind w:left="578" w:hanging="360"/>
      </w:pPr>
      <w:rPr>
        <w:rFonts w:ascii="LindeDaxOffice" w:hAnsi="LindeDaxOffice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EA00312"/>
    <w:multiLevelType w:val="hybridMultilevel"/>
    <w:tmpl w:val="7B200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4D"/>
    <w:rsid w:val="00055AE7"/>
    <w:rsid w:val="000800B0"/>
    <w:rsid w:val="001C0A7F"/>
    <w:rsid w:val="002078B3"/>
    <w:rsid w:val="00284A80"/>
    <w:rsid w:val="00290FF2"/>
    <w:rsid w:val="002B1420"/>
    <w:rsid w:val="002D124D"/>
    <w:rsid w:val="00344AEA"/>
    <w:rsid w:val="003A50D7"/>
    <w:rsid w:val="003F3731"/>
    <w:rsid w:val="00467F7E"/>
    <w:rsid w:val="00544BFD"/>
    <w:rsid w:val="00724D64"/>
    <w:rsid w:val="007C19E5"/>
    <w:rsid w:val="007D38A6"/>
    <w:rsid w:val="00804B8D"/>
    <w:rsid w:val="00830B1E"/>
    <w:rsid w:val="00865EB7"/>
    <w:rsid w:val="008856A1"/>
    <w:rsid w:val="009058A3"/>
    <w:rsid w:val="009635C7"/>
    <w:rsid w:val="00A638A1"/>
    <w:rsid w:val="00B42ECB"/>
    <w:rsid w:val="00C37813"/>
    <w:rsid w:val="00CD0A3B"/>
    <w:rsid w:val="00DA1A55"/>
    <w:rsid w:val="00DE7532"/>
    <w:rsid w:val="00E20090"/>
    <w:rsid w:val="00E55371"/>
    <w:rsid w:val="00F46AE2"/>
    <w:rsid w:val="00F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8A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8A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EB7"/>
    <w:pPr>
      <w:ind w:left="720"/>
      <w:contextualSpacing/>
    </w:pPr>
  </w:style>
  <w:style w:type="paragraph" w:customStyle="1" w:styleId="Default">
    <w:name w:val="Default"/>
    <w:rsid w:val="00055A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B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B1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8A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8A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EB7"/>
    <w:pPr>
      <w:ind w:left="720"/>
      <w:contextualSpacing/>
    </w:pPr>
  </w:style>
  <w:style w:type="paragraph" w:customStyle="1" w:styleId="Default">
    <w:name w:val="Default"/>
    <w:rsid w:val="00055A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B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B1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15</cp:revision>
  <cp:lastPrinted>2021-05-11T12:35:00Z</cp:lastPrinted>
  <dcterms:created xsi:type="dcterms:W3CDTF">2021-03-19T10:35:00Z</dcterms:created>
  <dcterms:modified xsi:type="dcterms:W3CDTF">2021-05-11T12:44:00Z</dcterms:modified>
</cp:coreProperties>
</file>