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6B590D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bookmarkStart w:id="0" w:name="sdfootnote1anc"/>
      <w:bookmarkEnd w:id="0"/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4315C8" w:rsidRDefault="00AC35FB" w:rsidP="00715C7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</w:t>
      </w:r>
      <w:r w:rsidRPr="00715C76">
        <w:rPr>
          <w:rFonts w:ascii="Verdana" w:hAnsi="Verdana" w:cs="Arial"/>
          <w:b/>
          <w:spacing w:val="-8"/>
          <w:sz w:val="16"/>
          <w:szCs w:val="16"/>
        </w:rPr>
        <w:t xml:space="preserve">ogłoszeniem postępowania o udzielenie zamówienia w trybie przetargu nieograniczonego na </w:t>
      </w:r>
      <w:r w:rsidR="00715C76" w:rsidRPr="00715C76">
        <w:rPr>
          <w:rFonts w:ascii="Verdana" w:hAnsi="Verdana" w:cs="Arial"/>
          <w:b/>
          <w:spacing w:val="-8"/>
          <w:sz w:val="16"/>
          <w:szCs w:val="16"/>
        </w:rPr>
        <w:t>„</w:t>
      </w:r>
      <w:r w:rsidR="00715C76" w:rsidRPr="00715C76">
        <w:rPr>
          <w:rFonts w:ascii="Verdana" w:hAnsi="Verdana"/>
          <w:b/>
          <w:sz w:val="16"/>
          <w:szCs w:val="16"/>
        </w:rPr>
        <w:t>Dostawę oraz montaż drzwi dla Szpitala Powiatowego w Zawierciu”</w:t>
      </w:r>
    </w:p>
    <w:p w:rsidR="00715C76" w:rsidRPr="00715C76" w:rsidRDefault="00715C76" w:rsidP="00715C7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715C7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AC35FB">
        <w:rPr>
          <w:rFonts w:ascii="Verdana" w:hAnsi="Verdana"/>
          <w:b/>
          <w:bCs/>
          <w:spacing w:val="-14"/>
          <w:sz w:val="16"/>
          <w:szCs w:val="16"/>
        </w:rPr>
        <w:t xml:space="preserve">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623F" w:rsidRPr="006B590D" w:rsidRDefault="00AC35FB" w:rsidP="006B590D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715C76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Pr="00FC5F96" w:rsidRDefault="00AC35FB" w:rsidP="00FC5F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 w:rsidR="00FC5F96" w:rsidRPr="00FC5F96">
        <w:rPr>
          <w:rFonts w:ascii="Verdana" w:hAnsi="Verdana"/>
          <w:sz w:val="16"/>
          <w:szCs w:val="16"/>
        </w:rPr>
        <w:t>Oferujemy realizację zgodnie z umową i załącznikami do niej:</w:t>
      </w:r>
    </w:p>
    <w:p w:rsidR="008D0045" w:rsidRDefault="008D0045" w:rsidP="008D004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przystąpi do realizacji zamówienia nie później niż na 12 tygodni od podpisania umowy. Montażu dokona w terminie do 21 dni od momentu przystąpienia do realizacji.</w:t>
      </w:r>
    </w:p>
    <w:p w:rsidR="004315C8" w:rsidRPr="002A2BB1" w:rsidRDefault="004315C8" w:rsidP="004315C8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094EFC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4315C8" w:rsidRPr="00094EFC" w:rsidRDefault="004315C8" w:rsidP="004315C8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 xml:space="preserve">u zamawiającego obowiązku podatkowego, wskazując nazwę (rodzaj) towaru lub usługi, których dostawa lub </w:t>
      </w:r>
      <w:r w:rsidRPr="00094EFC">
        <w:rPr>
          <w:rFonts w:ascii="Verdana" w:hAnsi="Verdana" w:cs="Verdana"/>
          <w:sz w:val="16"/>
          <w:szCs w:val="16"/>
        </w:rPr>
        <w:lastRenderedPageBreak/>
        <w:t>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FC5F96" w:rsidRPr="00094EFC">
        <w:rPr>
          <w:rFonts w:ascii="Verdana" w:hAnsi="Verdana" w:cs="Verdana"/>
          <w:sz w:val="16"/>
          <w:szCs w:val="16"/>
        </w:rPr>
        <w:t>……………………………………………………</w:t>
      </w:r>
    </w:p>
    <w:p w:rsidR="004315C8" w:rsidRPr="00094EFC" w:rsidRDefault="004315C8" w:rsidP="00FC5F96">
      <w:pPr>
        <w:pStyle w:val="Tekstpodstawowywcity"/>
        <w:ind w:left="0"/>
        <w:jc w:val="center"/>
        <w:rPr>
          <w:rFonts w:ascii="Verdana" w:hAnsi="Verdana"/>
          <w:sz w:val="16"/>
          <w:szCs w:val="16"/>
        </w:rPr>
      </w:pPr>
      <w:r w:rsidRPr="00094EFC">
        <w:rPr>
          <w:rFonts w:ascii="Verdana" w:hAnsi="Verdana"/>
          <w:sz w:val="16"/>
          <w:szCs w:val="16"/>
        </w:rPr>
        <w:t>(W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przypadku</w:t>
      </w:r>
      <w:r w:rsidRPr="00094EFC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094EFC">
        <w:rPr>
          <w:rFonts w:ascii="Verdana" w:hAnsi="Verdana"/>
          <w:sz w:val="16"/>
          <w:szCs w:val="16"/>
          <w:u w:val="single"/>
        </w:rPr>
        <w:t>wpisać</w:t>
      </w:r>
      <w:r w:rsidRPr="00094EFC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094EFC">
        <w:rPr>
          <w:rFonts w:ascii="Verdana" w:hAnsi="Verdana"/>
          <w:b/>
          <w:sz w:val="16"/>
          <w:szCs w:val="16"/>
          <w:u w:val="single"/>
        </w:rPr>
        <w:t>nie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094EFC">
        <w:rPr>
          <w:rFonts w:ascii="Verdana" w:hAnsi="Verdana"/>
          <w:b/>
          <w:sz w:val="16"/>
          <w:szCs w:val="16"/>
          <w:u w:val="single"/>
        </w:rPr>
        <w:t>dotyczy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094EFC">
        <w:rPr>
          <w:rFonts w:ascii="Verdana" w:hAnsi="Verdana"/>
          <w:sz w:val="16"/>
          <w:szCs w:val="16"/>
          <w:u w:val="single"/>
        </w:rPr>
        <w:t>)</w:t>
      </w:r>
    </w:p>
    <w:p w:rsidR="004315C8" w:rsidRPr="00094EFC" w:rsidRDefault="004315C8" w:rsidP="00FC5F96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4EFC"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094EFC">
        <w:rPr>
          <w:rFonts w:ascii="Verdana" w:hAnsi="Verdana" w:cs="Verdana"/>
          <w:sz w:val="16"/>
          <w:szCs w:val="16"/>
        </w:rPr>
        <w:t>(</w:t>
      </w:r>
      <w:proofErr w:type="spellStart"/>
      <w:r w:rsidR="00436133" w:rsidRPr="00094EFC">
        <w:rPr>
          <w:rFonts w:ascii="Verdana" w:hAnsi="Verdana" w:cs="Verdana"/>
          <w:sz w:val="16"/>
          <w:szCs w:val="16"/>
        </w:rPr>
        <w:t>t.j</w:t>
      </w:r>
      <w:proofErr w:type="spellEnd"/>
      <w:r w:rsidR="00436133" w:rsidRPr="00094EFC">
        <w:rPr>
          <w:rFonts w:ascii="Verdana" w:hAnsi="Verdana" w:cs="Verdana"/>
          <w:sz w:val="16"/>
          <w:szCs w:val="16"/>
        </w:rPr>
        <w:t xml:space="preserve">. Dz. U. z 2017r., poz. 1579 ze zm.) </w:t>
      </w:r>
      <w:r w:rsidRPr="00094EFC">
        <w:rPr>
          <w:rFonts w:ascii="Verdana" w:hAnsi="Verdana" w:cs="Verdana"/>
          <w:sz w:val="16"/>
          <w:szCs w:val="16"/>
        </w:rPr>
        <w:t>jeżeli złożono ofertę, której</w:t>
      </w:r>
      <w:r w:rsidR="00FC5F96" w:rsidRPr="00094EFC">
        <w:rPr>
          <w:rFonts w:ascii="Verdana" w:hAnsi="Verdana" w:cs="Verdana"/>
          <w:sz w:val="16"/>
          <w:szCs w:val="16"/>
        </w:rPr>
        <w:t xml:space="preserve"> wybór prowadziłby do powstania                                   </w:t>
      </w:r>
      <w:r w:rsidRPr="00094EFC">
        <w:rPr>
          <w:rFonts w:ascii="Verdana" w:hAnsi="Verdana" w:cs="Verdana"/>
          <w:sz w:val="16"/>
          <w:szCs w:val="16"/>
        </w:rPr>
        <w:t xml:space="preserve">u zamawiającego obowiązku podatkowego zgodnie z przepisami o podatku od towarów i usług, zamawiający </w:t>
      </w:r>
      <w:r w:rsidR="00436133" w:rsidRPr="00094EFC">
        <w:rPr>
          <w:rFonts w:ascii="Verdana" w:hAnsi="Verdana" w:cs="Verdana"/>
          <w:sz w:val="16"/>
          <w:szCs w:val="16"/>
        </w:rPr>
        <w:t xml:space="preserve">                    </w:t>
      </w:r>
      <w:r w:rsidRPr="00094EFC"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Pr="00094EFC" w:rsidRDefault="004315C8" w:rsidP="004315C8">
      <w:p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94EFC">
        <w:rPr>
          <w:rFonts w:ascii="Verdana" w:hAnsi="Verdana" w:cs="Verdana"/>
          <w:sz w:val="16"/>
          <w:szCs w:val="16"/>
        </w:rPr>
        <w:t>5. Oświadczamy,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że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zamówienie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w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części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dotyczącej</w:t>
      </w:r>
      <w:r w:rsidRPr="00094EFC">
        <w:rPr>
          <w:rFonts w:ascii="Verdana" w:eastAsia="Verdana" w:hAnsi="Verdana" w:cs="Verdana"/>
          <w:sz w:val="16"/>
          <w:szCs w:val="16"/>
        </w:rPr>
        <w:t xml:space="preserve"> </w:t>
      </w:r>
      <w:r w:rsidRPr="00094EFC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315C8" w:rsidRPr="00094EFC" w:rsidRDefault="004315C8" w:rsidP="00FC5F96">
      <w:pPr>
        <w:pStyle w:val="Tekstpodstawowywcity"/>
        <w:jc w:val="center"/>
        <w:rPr>
          <w:rFonts w:ascii="Verdana" w:hAnsi="Verdana"/>
          <w:sz w:val="16"/>
          <w:szCs w:val="16"/>
        </w:rPr>
      </w:pPr>
      <w:r w:rsidRPr="00094EFC">
        <w:rPr>
          <w:rFonts w:ascii="Verdana" w:hAnsi="Verdana"/>
          <w:sz w:val="16"/>
          <w:szCs w:val="16"/>
        </w:rPr>
        <w:t>...........................................................................................</w:t>
      </w:r>
      <w:r w:rsidR="00FC5F96" w:rsidRPr="00094EFC">
        <w:rPr>
          <w:rFonts w:ascii="Verdana" w:hAnsi="Verdana"/>
          <w:sz w:val="16"/>
          <w:szCs w:val="16"/>
        </w:rPr>
        <w:t>....</w:t>
      </w:r>
      <w:r w:rsidRPr="00094EFC">
        <w:rPr>
          <w:rFonts w:ascii="Verdana" w:hAnsi="Verdana"/>
          <w:sz w:val="16"/>
          <w:szCs w:val="16"/>
        </w:rPr>
        <w:t>..zostanie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powierzone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podwykonawcy.</w:t>
      </w:r>
      <w:r w:rsidRPr="00094EFC">
        <w:rPr>
          <w:rFonts w:ascii="Verdana" w:eastAsia="Verdana" w:hAnsi="Verdana"/>
          <w:sz w:val="16"/>
          <w:szCs w:val="16"/>
        </w:rPr>
        <w:t xml:space="preserve">  </w:t>
      </w:r>
      <w:r w:rsidRPr="00094EFC">
        <w:rPr>
          <w:rFonts w:ascii="Verdana" w:hAnsi="Verdana"/>
          <w:sz w:val="16"/>
          <w:szCs w:val="16"/>
        </w:rPr>
        <w:br/>
        <w:t>(W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przypadku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wykonania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zamówienia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</w:rPr>
        <w:t>samodzielnie</w:t>
      </w:r>
      <w:r w:rsidRPr="00094EFC">
        <w:rPr>
          <w:rFonts w:ascii="Verdana" w:eastAsia="Verdana" w:hAnsi="Verdana"/>
          <w:sz w:val="16"/>
          <w:szCs w:val="16"/>
        </w:rPr>
        <w:t xml:space="preserve"> </w:t>
      </w:r>
      <w:r w:rsidRPr="00094EFC">
        <w:rPr>
          <w:rFonts w:ascii="Verdana" w:hAnsi="Verdana"/>
          <w:sz w:val="16"/>
          <w:szCs w:val="16"/>
          <w:u w:val="single"/>
        </w:rPr>
        <w:t>wpisać</w:t>
      </w:r>
      <w:r w:rsidRPr="00094EFC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094EFC">
        <w:rPr>
          <w:rFonts w:ascii="Verdana" w:hAnsi="Verdana"/>
          <w:b/>
          <w:sz w:val="16"/>
          <w:szCs w:val="16"/>
          <w:u w:val="single"/>
        </w:rPr>
        <w:t>nie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094EFC">
        <w:rPr>
          <w:rFonts w:ascii="Verdana" w:hAnsi="Verdana"/>
          <w:b/>
          <w:sz w:val="16"/>
          <w:szCs w:val="16"/>
          <w:u w:val="single"/>
        </w:rPr>
        <w:t>dotyczy</w:t>
      </w:r>
      <w:r w:rsidRPr="00094EFC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094EFC">
        <w:rPr>
          <w:rFonts w:ascii="Verdana" w:hAnsi="Verdana"/>
          <w:sz w:val="16"/>
          <w:szCs w:val="16"/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……………………………………………..</w:t>
      </w:r>
      <w:r>
        <w:rPr>
          <w:rFonts w:ascii="Verdana" w:eastAsia="Verdana" w:hAnsi="Verdana" w:cs="Verdana"/>
          <w:sz w:val="16"/>
          <w:szCs w:val="16"/>
        </w:rPr>
        <w:t>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="00FC5F96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Wykaz załączników do oferty:</w:t>
      </w: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1………………………………………………………………………..</w:t>
      </w: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2…………………………………………………………………………</w:t>
      </w: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3…………………………………………………………………………</w:t>
      </w:r>
    </w:p>
    <w:p w:rsidR="004315C8" w:rsidRPr="006B590D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4"/>
          <w:szCs w:val="16"/>
        </w:rPr>
      </w:pPr>
      <w:r w:rsidRPr="006B590D">
        <w:rPr>
          <w:rFonts w:ascii="Verdana" w:hAnsi="Verdana"/>
          <w:sz w:val="14"/>
          <w:szCs w:val="16"/>
        </w:rPr>
        <w:t>4…………………………………………………………………………</w:t>
      </w:r>
    </w:p>
    <w:p w:rsidR="004315C8" w:rsidRPr="006B590D" w:rsidRDefault="004315C8" w:rsidP="004315C8">
      <w:pPr>
        <w:spacing w:line="360" w:lineRule="auto"/>
        <w:rPr>
          <w:rFonts w:ascii="Verdana" w:hAnsi="Verdana" w:cs="Verdana"/>
          <w:sz w:val="14"/>
          <w:szCs w:val="16"/>
        </w:rPr>
      </w:pPr>
      <w:r w:rsidRPr="006B590D">
        <w:rPr>
          <w:rFonts w:ascii="Verdana" w:hAnsi="Verdana" w:cs="Verdana"/>
          <w:sz w:val="14"/>
          <w:szCs w:val="16"/>
        </w:rPr>
        <w:t>Wskazanie innych dokumentów ** (np. KRS, CEIDG):</w:t>
      </w:r>
    </w:p>
    <w:p w:rsidR="004315C8" w:rsidRPr="006B590D" w:rsidRDefault="004315C8" w:rsidP="004315C8">
      <w:pPr>
        <w:spacing w:line="360" w:lineRule="auto"/>
        <w:jc w:val="both"/>
        <w:rPr>
          <w:rFonts w:ascii="Verdana" w:eastAsia="Verdana" w:hAnsi="Verdana" w:cs="Verdana"/>
          <w:sz w:val="14"/>
          <w:szCs w:val="16"/>
        </w:rPr>
      </w:pPr>
      <w:r w:rsidRPr="006B590D">
        <w:rPr>
          <w:rFonts w:ascii="Verdana" w:eastAsia="Verdana" w:hAnsi="Verdana" w:cs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B590D" w:rsidRPr="006841F8" w:rsidRDefault="004315C8" w:rsidP="006B590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sectPr w:rsidR="006B590D" w:rsidRPr="006841F8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1" w:rsidRDefault="00253681" w:rsidP="009C2004">
      <w:pPr>
        <w:spacing w:after="0" w:line="240" w:lineRule="auto"/>
      </w:pPr>
      <w:r>
        <w:separator/>
      </w:r>
    </w:p>
  </w:endnote>
  <w:endnote w:type="continuationSeparator" w:id="0">
    <w:p w:rsidR="00253681" w:rsidRDefault="00253681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094EFC">
          <w:rPr>
            <w:noProof/>
          </w:rPr>
          <w:t>1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094EFC">
          <w:rPr>
            <w:noProof/>
          </w:rPr>
          <w:t>2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1" w:rsidRDefault="00253681" w:rsidP="009C2004">
      <w:pPr>
        <w:spacing w:after="0" w:line="240" w:lineRule="auto"/>
      </w:pPr>
      <w:r>
        <w:separator/>
      </w:r>
    </w:p>
  </w:footnote>
  <w:footnote w:type="continuationSeparator" w:id="0">
    <w:p w:rsidR="00253681" w:rsidRDefault="00253681" w:rsidP="009C2004">
      <w:pPr>
        <w:spacing w:after="0" w:line="240" w:lineRule="auto"/>
      </w:pPr>
      <w:r>
        <w:continuationSeparator/>
      </w:r>
    </w:p>
  </w:footnote>
  <w:footnote w:id="1">
    <w:p w:rsidR="006B590D" w:rsidRPr="006B590D" w:rsidRDefault="006B590D">
      <w:pPr>
        <w:pStyle w:val="Tekstprzypisudolnego"/>
        <w:rPr>
          <w:rFonts w:ascii="Verdana" w:hAnsi="Verdana"/>
        </w:rPr>
      </w:pPr>
      <w:r w:rsidRPr="006B590D">
        <w:rPr>
          <w:rStyle w:val="Odwoanieprzypisudolnego"/>
          <w:rFonts w:ascii="Verdana" w:hAnsi="Verdana"/>
          <w:sz w:val="16"/>
          <w:szCs w:val="16"/>
        </w:rPr>
        <w:footnoteRef/>
      </w:r>
      <w:r w:rsidRPr="006B590D">
        <w:rPr>
          <w:rFonts w:ascii="Verdana" w:hAnsi="Verdana"/>
        </w:rPr>
        <w:t xml:space="preserve"> </w:t>
      </w:r>
      <w:r w:rsidRPr="006B590D">
        <w:rPr>
          <w:rFonts w:ascii="Verdana" w:hAnsi="Verdana"/>
          <w:sz w:val="10"/>
          <w:szCs w:val="12"/>
        </w:rPr>
        <w:t>W przypadku Spółki Cywilnej podać: adresy zamieszkania wspólników,  nr dowodów osobistych  oraz organ wydający</w:t>
      </w:r>
    </w:p>
  </w:footnote>
  <w:footnote w:id="2">
    <w:p w:rsidR="00FC5F96" w:rsidRPr="00094EFC" w:rsidRDefault="00B654C0" w:rsidP="00094EFC">
      <w:pPr>
        <w:pStyle w:val="western"/>
        <w:spacing w:beforeAutospacing="0" w:after="0" w:line="360" w:lineRule="auto"/>
        <w:jc w:val="both"/>
        <w:rPr>
          <w:rFonts w:ascii="Verdana" w:hAnsi="Verdana"/>
          <w:sz w:val="10"/>
          <w:szCs w:val="10"/>
        </w:rPr>
      </w:pPr>
      <w:r w:rsidRPr="006B590D">
        <w:rPr>
          <w:rFonts w:ascii="Verdana" w:hAnsi="Verdana"/>
          <w:sz w:val="16"/>
          <w:szCs w:val="16"/>
          <w:vertAlign w:val="superscript"/>
        </w:rPr>
        <w:t>2,3</w:t>
      </w:r>
      <w:r w:rsidR="006B590D" w:rsidRPr="006B590D">
        <w:rPr>
          <w:rFonts w:ascii="Verdana" w:hAnsi="Verdana"/>
          <w:sz w:val="16"/>
          <w:szCs w:val="16"/>
          <w:vertAlign w:val="superscript"/>
        </w:rPr>
        <w:t>,</w:t>
      </w:r>
      <w:r w:rsidR="006B590D" w:rsidRPr="00094EFC">
        <w:rPr>
          <w:rFonts w:ascii="Verdana" w:hAnsi="Verdana"/>
          <w:sz w:val="10"/>
          <w:szCs w:val="10"/>
          <w:vertAlign w:val="superscript"/>
        </w:rPr>
        <w:t>4</w:t>
      </w:r>
      <w:r w:rsidR="00FC5F96" w:rsidRPr="00094EFC">
        <w:rPr>
          <w:rFonts w:ascii="Verdana" w:hAnsi="Verdana"/>
          <w:sz w:val="10"/>
          <w:szCs w:val="1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F96" w:rsidRPr="00094EFC" w:rsidRDefault="00FC5F96" w:rsidP="00094EFC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Mikroprzedsiębiorstwo:</w:t>
      </w:r>
      <w:r w:rsidRPr="00094EFC">
        <w:rPr>
          <w:rFonts w:ascii="Verdana" w:hAnsi="Verdana"/>
          <w:sz w:val="10"/>
          <w:szCs w:val="10"/>
        </w:rPr>
        <w:t xml:space="preserve"> przedsiębiorstwo, które </w:t>
      </w:r>
      <w:r w:rsidRPr="00094EFC">
        <w:rPr>
          <w:rFonts w:ascii="Verdana" w:hAnsi="Verdana"/>
          <w:b/>
          <w:bCs/>
          <w:sz w:val="10"/>
          <w:szCs w:val="10"/>
        </w:rPr>
        <w:t>zatrudnia mniej niż 10 osób</w:t>
      </w:r>
      <w:r w:rsidRPr="00094EFC">
        <w:rPr>
          <w:rFonts w:ascii="Verdana" w:hAnsi="Verdana"/>
          <w:sz w:val="10"/>
          <w:szCs w:val="10"/>
        </w:rPr>
        <w:t xml:space="preserve"> i którego roczny obrót lub roczna suma bilansowa </w:t>
      </w:r>
      <w:r w:rsidRPr="00094EFC">
        <w:rPr>
          <w:rFonts w:ascii="Verdana" w:hAnsi="Verdana"/>
          <w:b/>
          <w:bCs/>
          <w:sz w:val="10"/>
          <w:szCs w:val="10"/>
        </w:rPr>
        <w:t>nie przekracza 2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FC5F96" w:rsidRPr="00094EFC" w:rsidRDefault="00FC5F96" w:rsidP="00094EFC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Małe przedsiębiorstwo:</w:t>
      </w:r>
      <w:r w:rsidRPr="00094EFC">
        <w:rPr>
          <w:rFonts w:ascii="Verdana" w:hAnsi="Verdana"/>
          <w:sz w:val="10"/>
          <w:szCs w:val="10"/>
        </w:rPr>
        <w:t xml:space="preserve"> przedsiębiorstwo, które </w:t>
      </w:r>
      <w:r w:rsidRPr="00094EFC">
        <w:rPr>
          <w:rFonts w:ascii="Verdana" w:hAnsi="Verdana"/>
          <w:b/>
          <w:bCs/>
          <w:sz w:val="10"/>
          <w:szCs w:val="10"/>
        </w:rPr>
        <w:t>zatrudnia mniej niż 50 osób</w:t>
      </w:r>
      <w:r w:rsidRPr="00094EFC">
        <w:rPr>
          <w:rFonts w:ascii="Verdana" w:hAnsi="Verdana"/>
          <w:sz w:val="10"/>
          <w:szCs w:val="10"/>
        </w:rPr>
        <w:t xml:space="preserve"> i którego roczny obrót lub roczna suma bilansowa </w:t>
      </w:r>
      <w:r w:rsidRPr="00094EFC">
        <w:rPr>
          <w:rFonts w:ascii="Verdana" w:hAnsi="Verdana"/>
          <w:b/>
          <w:bCs/>
          <w:sz w:val="10"/>
          <w:szCs w:val="10"/>
        </w:rPr>
        <w:t>nie przekracza 10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FC5F96" w:rsidRPr="00094EFC" w:rsidRDefault="00FC5F96" w:rsidP="00094EFC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b/>
          <w:bCs/>
          <w:sz w:val="10"/>
          <w:szCs w:val="10"/>
        </w:rPr>
        <w:t>Średnie przedsiębiorstwa: przedsiębiorstwa, które nie są mikroprzedsiębiorstwami ani małymi przedsiębiorstwami</w:t>
      </w:r>
      <w:r w:rsidRPr="00094EFC">
        <w:rPr>
          <w:rFonts w:ascii="Verdana" w:hAnsi="Verdana"/>
          <w:sz w:val="10"/>
          <w:szCs w:val="10"/>
        </w:rPr>
        <w:t xml:space="preserve"> i które </w:t>
      </w:r>
      <w:r w:rsidRPr="00094EFC">
        <w:rPr>
          <w:rFonts w:ascii="Verdana" w:hAnsi="Verdana"/>
          <w:b/>
          <w:bCs/>
          <w:sz w:val="10"/>
          <w:szCs w:val="10"/>
        </w:rPr>
        <w:t>zatrudniają mniej niż 250 osób</w:t>
      </w:r>
      <w:r w:rsidRPr="00094EFC">
        <w:rPr>
          <w:rFonts w:ascii="Verdana" w:hAnsi="Verdana"/>
          <w:sz w:val="10"/>
          <w:szCs w:val="10"/>
        </w:rPr>
        <w:t xml:space="preserve"> i których </w:t>
      </w:r>
      <w:r w:rsidRPr="00094EFC">
        <w:rPr>
          <w:rFonts w:ascii="Verdana" w:hAnsi="Verdana"/>
          <w:b/>
          <w:bCs/>
          <w:sz w:val="10"/>
          <w:szCs w:val="10"/>
        </w:rPr>
        <w:t xml:space="preserve">roczny obrót nie przekracza 50 milionów EUR </w:t>
      </w:r>
      <w:r w:rsidRPr="00094EFC">
        <w:rPr>
          <w:rFonts w:ascii="Verdana" w:hAnsi="Verdana"/>
          <w:b/>
          <w:bCs/>
          <w:iCs/>
          <w:sz w:val="10"/>
          <w:szCs w:val="10"/>
        </w:rPr>
        <w:t>lub</w:t>
      </w:r>
      <w:r w:rsidRPr="00094EFC">
        <w:rPr>
          <w:rFonts w:ascii="Verdana" w:hAnsi="Verdana"/>
          <w:b/>
          <w:bCs/>
          <w:i/>
          <w:iCs/>
          <w:sz w:val="10"/>
          <w:szCs w:val="10"/>
        </w:rPr>
        <w:t xml:space="preserve"> </w:t>
      </w:r>
      <w:r w:rsidRPr="00094EFC">
        <w:rPr>
          <w:rFonts w:ascii="Verdana" w:hAnsi="Verdana"/>
          <w:b/>
          <w:bCs/>
          <w:sz w:val="10"/>
          <w:szCs w:val="10"/>
        </w:rPr>
        <w:t>roczna suma bilansowa nie przekracza 43 milionów EUR</w:t>
      </w:r>
      <w:r w:rsidRPr="00094EFC">
        <w:rPr>
          <w:rFonts w:ascii="Verdana" w:hAnsi="Verdana"/>
          <w:sz w:val="10"/>
          <w:szCs w:val="10"/>
        </w:rPr>
        <w:t>.</w:t>
      </w:r>
    </w:p>
    <w:p w:rsidR="00FC5F96" w:rsidRPr="00094EFC" w:rsidRDefault="00FC5F96" w:rsidP="00094EFC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0"/>
          <w:szCs w:val="10"/>
        </w:rPr>
      </w:pPr>
      <w:r w:rsidRPr="00094EFC">
        <w:rPr>
          <w:rFonts w:ascii="Verdana" w:hAnsi="Verdana"/>
          <w:sz w:val="10"/>
          <w:szCs w:val="10"/>
        </w:rPr>
        <w:t>*niepotrzebne skreślić</w:t>
      </w:r>
    </w:p>
    <w:p w:rsidR="004315C8" w:rsidRPr="00FC5F96" w:rsidRDefault="00FC5F96" w:rsidP="00094EFC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 w:rsidRPr="00094EFC">
        <w:rPr>
          <w:rFonts w:ascii="Verdana" w:hAnsi="Verdana" w:cs="Verdana"/>
          <w:sz w:val="10"/>
          <w:szCs w:val="10"/>
        </w:rPr>
        <w:t xml:space="preserve">**co należy rozumieć jako wskazanie dokumentu zgodnie </w:t>
      </w:r>
      <w:r w:rsidRPr="00094EFC">
        <w:rPr>
          <w:rFonts w:ascii="Verdana" w:hAnsi="Verdana" w:cs="Verdana"/>
          <w:b/>
          <w:sz w:val="10"/>
          <w:szCs w:val="10"/>
          <w:u w:val="single"/>
        </w:rPr>
        <w:t>z § 10 pkt 1</w:t>
      </w:r>
      <w:r w:rsidRPr="00094EFC">
        <w:rPr>
          <w:rFonts w:ascii="Verdana" w:hAnsi="Verdana" w:cs="Verdana"/>
          <w:sz w:val="10"/>
          <w:szCs w:val="10"/>
        </w:rPr>
        <w:t xml:space="preserve"> Rozporządzenie Ministra Rozwoju z dnia 26 lipca 2016r. </w:t>
      </w:r>
      <w:r w:rsidRPr="00094EFC">
        <w:rPr>
          <w:rStyle w:val="law"/>
          <w:rFonts w:ascii="Verdana" w:hAnsi="Verdana" w:cs="Open Sans"/>
          <w:bCs/>
          <w:color w:val="000000"/>
          <w:kern w:val="36"/>
          <w:sz w:val="10"/>
          <w:szCs w:val="10"/>
        </w:rPr>
        <w:t>w sprawie rodzajów dokumentów, jakich może żądać zamawiający od wykonawcy w postępowaniu o udzielenie zamówienia.</w:t>
      </w:r>
    </w:p>
  </w:footnote>
  <w:footnote w:id="3">
    <w:p w:rsidR="004315C8" w:rsidRDefault="004315C8" w:rsidP="004315C8">
      <w:pPr>
        <w:pStyle w:val="Tekstprzypisudolnego"/>
      </w:pPr>
      <w:bookmarkStart w:id="1" w:name="_GoBack"/>
      <w:bookmarkEnd w:id="1"/>
    </w:p>
  </w:footnote>
  <w:footnote w:id="4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FC5F96">
      <w:rPr>
        <w:rFonts w:ascii="Verdana" w:hAnsi="Verdana"/>
        <w:sz w:val="16"/>
      </w:rPr>
      <w:t>1</w:t>
    </w:r>
    <w:r w:rsidR="00715C76">
      <w:rPr>
        <w:rFonts w:ascii="Verdana" w:hAnsi="Verdana"/>
        <w:sz w:val="16"/>
      </w:rPr>
      <w:t>7</w:t>
    </w:r>
    <w:r w:rsidR="006841F8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4"/>
    <w:rsid w:val="00015D03"/>
    <w:rsid w:val="00094EFC"/>
    <w:rsid w:val="000C1D28"/>
    <w:rsid w:val="0013568F"/>
    <w:rsid w:val="001375BA"/>
    <w:rsid w:val="001911BA"/>
    <w:rsid w:val="001C13A1"/>
    <w:rsid w:val="001F6894"/>
    <w:rsid w:val="00237B80"/>
    <w:rsid w:val="00242B0A"/>
    <w:rsid w:val="00253681"/>
    <w:rsid w:val="00257ECC"/>
    <w:rsid w:val="002C5A96"/>
    <w:rsid w:val="002D3460"/>
    <w:rsid w:val="00302FF7"/>
    <w:rsid w:val="003105A9"/>
    <w:rsid w:val="003F74FA"/>
    <w:rsid w:val="00413DE1"/>
    <w:rsid w:val="004275E3"/>
    <w:rsid w:val="00427B0D"/>
    <w:rsid w:val="004315C8"/>
    <w:rsid w:val="00436133"/>
    <w:rsid w:val="00490F64"/>
    <w:rsid w:val="004B5A48"/>
    <w:rsid w:val="004F2681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73360"/>
    <w:rsid w:val="006841F8"/>
    <w:rsid w:val="006B590D"/>
    <w:rsid w:val="00715C76"/>
    <w:rsid w:val="00772C1B"/>
    <w:rsid w:val="007902AF"/>
    <w:rsid w:val="007D54B9"/>
    <w:rsid w:val="007D5840"/>
    <w:rsid w:val="00802E1B"/>
    <w:rsid w:val="0087623F"/>
    <w:rsid w:val="008905E3"/>
    <w:rsid w:val="008955AA"/>
    <w:rsid w:val="008D0045"/>
    <w:rsid w:val="008E3373"/>
    <w:rsid w:val="008F589B"/>
    <w:rsid w:val="00916266"/>
    <w:rsid w:val="00973196"/>
    <w:rsid w:val="00974317"/>
    <w:rsid w:val="009819CB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AF5EC9"/>
    <w:rsid w:val="00B37667"/>
    <w:rsid w:val="00B4317F"/>
    <w:rsid w:val="00B654C0"/>
    <w:rsid w:val="00B9653C"/>
    <w:rsid w:val="00BA2C79"/>
    <w:rsid w:val="00BE4C4C"/>
    <w:rsid w:val="00BF437A"/>
    <w:rsid w:val="00D37E3E"/>
    <w:rsid w:val="00D424C3"/>
    <w:rsid w:val="00DA7AEA"/>
    <w:rsid w:val="00DE0DFB"/>
    <w:rsid w:val="00E467B0"/>
    <w:rsid w:val="00E51B2C"/>
    <w:rsid w:val="00E70652"/>
    <w:rsid w:val="00EA107A"/>
    <w:rsid w:val="00EF64AA"/>
    <w:rsid w:val="00F34F13"/>
    <w:rsid w:val="00FA3BF0"/>
    <w:rsid w:val="00FA7F99"/>
    <w:rsid w:val="00FB20AB"/>
    <w:rsid w:val="00FB23B8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B5F-0D14-4F9B-9299-6591A42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10</cp:revision>
  <cp:lastPrinted>2018-03-16T10:23:00Z</cp:lastPrinted>
  <dcterms:created xsi:type="dcterms:W3CDTF">2018-02-09T08:05:00Z</dcterms:created>
  <dcterms:modified xsi:type="dcterms:W3CDTF">2018-03-16T10:25:00Z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