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13" w:rsidRPr="0066019C" w:rsidRDefault="00804413">
      <w:pPr>
        <w:pStyle w:val="ogloszenie"/>
        <w:spacing w:line="276" w:lineRule="auto"/>
        <w:rPr>
          <w:rFonts w:cs="Arial"/>
        </w:rPr>
      </w:pPr>
    </w:p>
    <w:p w:rsidR="00804413" w:rsidRPr="0066019C" w:rsidRDefault="0080441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04413" w:rsidRPr="0066019C" w:rsidRDefault="0080441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804413" w:rsidRPr="00496F3F">
        <w:trPr>
          <w:trHeight w:val="585"/>
        </w:trPr>
        <w:tc>
          <w:tcPr>
            <w:tcW w:w="4799" w:type="dxa"/>
          </w:tcPr>
          <w:p w:rsidR="00804413" w:rsidRPr="00496F3F" w:rsidRDefault="002E6CB8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 w:rsidRPr="00496F3F">
              <w:rPr>
                <w:rFonts w:eastAsia="Tahoma" w:cstheme="minorHAnsi"/>
              </w:rPr>
              <w:t>DZP/TP/</w:t>
            </w:r>
            <w:r w:rsidR="00F0616B" w:rsidRPr="00496F3F">
              <w:rPr>
                <w:rFonts w:eastAsia="Tahoma" w:cstheme="minorHAnsi"/>
              </w:rPr>
              <w:t>44</w:t>
            </w:r>
            <w:r w:rsidR="00BD11B6" w:rsidRPr="00496F3F">
              <w:rPr>
                <w:rFonts w:eastAsia="Tahoma" w:cstheme="minorHAnsi"/>
              </w:rPr>
              <w:t>/</w:t>
            </w:r>
            <w:r w:rsidRPr="00496F3F">
              <w:rPr>
                <w:rFonts w:eastAsia="Tahoma" w:cstheme="minorHAnsi"/>
              </w:rPr>
              <w:t>2023</w:t>
            </w:r>
          </w:p>
          <w:p w:rsidR="00804413" w:rsidRPr="00496F3F" w:rsidRDefault="0080441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  <w:p w:rsidR="00804413" w:rsidRPr="00496F3F" w:rsidRDefault="0080441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4800" w:type="dxa"/>
          </w:tcPr>
          <w:p w:rsidR="00804413" w:rsidRPr="00496F3F" w:rsidRDefault="00282869" w:rsidP="00F0616B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 w:rsidRPr="00496F3F">
              <w:rPr>
                <w:rFonts w:cstheme="minorHAnsi"/>
              </w:rPr>
              <w:t xml:space="preserve">      </w:t>
            </w:r>
            <w:r w:rsidR="002E6CB8" w:rsidRPr="00496F3F">
              <w:rPr>
                <w:rFonts w:cstheme="minorHAnsi"/>
              </w:rPr>
              <w:t xml:space="preserve">Zawiercie, </w:t>
            </w:r>
            <w:r w:rsidR="008C41FC" w:rsidRPr="00496F3F">
              <w:rPr>
                <w:rFonts w:cstheme="minorHAnsi"/>
              </w:rPr>
              <w:t>2</w:t>
            </w:r>
            <w:r w:rsidR="00F0616B" w:rsidRPr="00496F3F">
              <w:rPr>
                <w:rFonts w:cstheme="minorHAnsi"/>
              </w:rPr>
              <w:t>1</w:t>
            </w:r>
            <w:r w:rsidR="00BD11B6" w:rsidRPr="00496F3F">
              <w:rPr>
                <w:rFonts w:cstheme="minorHAnsi"/>
              </w:rPr>
              <w:t>.0</w:t>
            </w:r>
            <w:r w:rsidR="00F0616B" w:rsidRPr="00496F3F">
              <w:rPr>
                <w:rFonts w:cstheme="minorHAnsi"/>
              </w:rPr>
              <w:t>4</w:t>
            </w:r>
            <w:r w:rsidR="002E6CB8" w:rsidRPr="00496F3F">
              <w:rPr>
                <w:rFonts w:cstheme="minorHAnsi"/>
              </w:rPr>
              <w:t>.2023 r.</w:t>
            </w:r>
          </w:p>
        </w:tc>
      </w:tr>
    </w:tbl>
    <w:p w:rsidR="00804413" w:rsidRPr="00496F3F" w:rsidRDefault="002E6CB8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496F3F">
        <w:rPr>
          <w:rFonts w:cstheme="minorHAnsi"/>
          <w:b/>
          <w:bCs/>
          <w:color w:val="000000"/>
          <w:lang w:eastAsia="pl-PL"/>
        </w:rPr>
        <w:t>DO WSZYSTKICH WYKONAWCÓW</w:t>
      </w:r>
    </w:p>
    <w:p w:rsidR="00804413" w:rsidRPr="00496F3F" w:rsidRDefault="00804413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:rsidR="00804413" w:rsidRPr="00496F3F" w:rsidRDefault="00BD11B6" w:rsidP="00BD11B6">
      <w:pPr>
        <w:spacing w:after="0" w:line="276" w:lineRule="auto"/>
        <w:ind w:left="851" w:hanging="851"/>
        <w:jc w:val="both"/>
        <w:rPr>
          <w:rFonts w:eastAsia="Calibri" w:cstheme="minorHAnsi"/>
          <w:bCs/>
        </w:rPr>
      </w:pPr>
      <w:r w:rsidRPr="00496F3F">
        <w:rPr>
          <w:rFonts w:cstheme="minorHAnsi"/>
          <w:bCs/>
          <w:color w:val="000000"/>
          <w:lang w:eastAsia="pl-PL"/>
        </w:rPr>
        <w:t xml:space="preserve">dotyczy: </w:t>
      </w:r>
      <w:r w:rsidR="00F0616B" w:rsidRPr="00496F3F">
        <w:rPr>
          <w:rFonts w:cstheme="minorHAnsi"/>
          <w:b/>
          <w:bCs/>
        </w:rPr>
        <w:t>Dostawa wielorazowych narzędzi medycznych dla potrzeb Szpitala Powiatowego w Zawierciu – 5 pakietów</w:t>
      </w:r>
    </w:p>
    <w:p w:rsidR="00804413" w:rsidRPr="00496F3F" w:rsidRDefault="00804413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:rsidR="008C41FC" w:rsidRPr="00496F3F" w:rsidRDefault="008C41FC" w:rsidP="008C41FC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color w:val="000000"/>
          <w:lang w:val="pl-PL"/>
        </w:rPr>
      </w:pPr>
      <w:r w:rsidRPr="00496F3F">
        <w:rPr>
          <w:rFonts w:asciiTheme="minorHAnsi" w:hAnsiTheme="minorHAnsi" w:cstheme="minorHAnsi"/>
          <w:color w:val="000000"/>
          <w:lang w:val="pl-PL"/>
        </w:rPr>
        <w:t>Zamawiający Szpital Powiatowy w Zawierciu informuje, że do postępowania wpłynęły pytania. Poniżej Zamawiający podaje ich treść oraz udzielone odpowiedzi:</w:t>
      </w:r>
    </w:p>
    <w:p w:rsidR="00F0616B" w:rsidRPr="00496F3F" w:rsidRDefault="00F0616B" w:rsidP="00496F3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b/>
          <w:lang w:eastAsia="pl-PL"/>
        </w:rPr>
        <w:t>Pytanie nr 1 dot. Pakiet 1, poz. 1</w:t>
      </w:r>
    </w:p>
    <w:p w:rsidR="00F0616B" w:rsidRPr="00496F3F" w:rsidRDefault="00F0616B" w:rsidP="00496F3F">
      <w:pPr>
        <w:spacing w:after="0" w:line="240" w:lineRule="auto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podważke</w:t>
      </w:r>
      <w:proofErr w:type="spellEnd"/>
      <w:r w:rsidRPr="00496F3F">
        <w:rPr>
          <w:rFonts w:eastAsia="Times New Roman" w:cstheme="minorHAnsi"/>
          <w:lang w:eastAsia="pl-PL"/>
        </w:rPr>
        <w:t xml:space="preserve"> dł. 270 mm, pozostałe parametry bez zmian</w:t>
      </w:r>
      <w:r w:rsidR="00496F3F">
        <w:rPr>
          <w:rFonts w:eastAsia="Times New Roman" w:cstheme="minorHAnsi"/>
          <w:lang w:eastAsia="pl-PL"/>
        </w:rPr>
        <w:t>.</w:t>
      </w:r>
    </w:p>
    <w:p w:rsidR="00496F3F" w:rsidRPr="00496F3F" w:rsidRDefault="00496F3F" w:rsidP="00496F3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="00BF7F6F"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2 dot. Pakietu 1, poz. 2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podważke</w:t>
      </w:r>
      <w:proofErr w:type="spellEnd"/>
      <w:r w:rsidRPr="00496F3F">
        <w:rPr>
          <w:rFonts w:eastAsia="Times New Roman" w:cstheme="minorHAnsi"/>
          <w:lang w:eastAsia="pl-PL"/>
        </w:rPr>
        <w:t xml:space="preserve"> o szerokości łyżki 18 mm, pozostałe parametry bez zmian.</w:t>
      </w:r>
    </w:p>
    <w:p w:rsidR="00BF7F6F" w:rsidRPr="00BF7F6F" w:rsidRDefault="00BF7F6F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3 dot. Pakietu 1, poz. 4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hak o wymiarach </w:t>
      </w:r>
      <w:proofErr w:type="spellStart"/>
      <w:r w:rsidRPr="00496F3F">
        <w:rPr>
          <w:rFonts w:eastAsia="Times New Roman" w:cstheme="minorHAnsi"/>
          <w:lang w:eastAsia="pl-PL"/>
        </w:rPr>
        <w:t>częsci</w:t>
      </w:r>
      <w:proofErr w:type="spellEnd"/>
      <w:r w:rsidRPr="00496F3F">
        <w:rPr>
          <w:rFonts w:eastAsia="Times New Roman" w:cstheme="minorHAnsi"/>
          <w:lang w:eastAsia="pl-PL"/>
        </w:rPr>
        <w:t xml:space="preserve"> roboczej 75x30 mm dł. 165 mm, pozostałe parametry bez zmian.</w:t>
      </w:r>
    </w:p>
    <w:p w:rsidR="00BF7F6F" w:rsidRPr="00BF7F6F" w:rsidRDefault="00BF7F6F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4 dot. Pakietu 1, poz. 5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Prosimy o sprecyzowanie czy chodzi o dźwignie kostną typ </w:t>
      </w:r>
      <w:proofErr w:type="spellStart"/>
      <w:r w:rsidRPr="00496F3F">
        <w:rPr>
          <w:rFonts w:eastAsia="Times New Roman" w:cstheme="minorHAnsi"/>
          <w:lang w:eastAsia="pl-PL"/>
        </w:rPr>
        <w:t>Schumachermod</w:t>
      </w:r>
      <w:proofErr w:type="spellEnd"/>
      <w:r w:rsidRPr="00496F3F">
        <w:rPr>
          <w:rFonts w:eastAsia="Times New Roman" w:cstheme="minorHAnsi"/>
          <w:lang w:eastAsia="pl-PL"/>
        </w:rPr>
        <w:t xml:space="preserve"> czy haczyk Wagner.</w:t>
      </w:r>
    </w:p>
    <w:p w:rsidR="00BF7F6F" w:rsidRPr="00BF7F6F" w:rsidRDefault="00BF7F6F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5 dot. Pakietu 1, poz. 7</w:t>
      </w:r>
    </w:p>
    <w:p w:rsidR="00BF7F6F" w:rsidRPr="00BF7F6F" w:rsidRDefault="00F0616B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lang w:eastAsia="pl-PL"/>
        </w:rPr>
        <w:t>Czy Zamawiający wyraża zgodę na osteotom dł. 200 mm, pozostałe parametry bez zmian.</w:t>
      </w:r>
      <w:r w:rsidRPr="00496F3F">
        <w:rPr>
          <w:rFonts w:eastAsia="Times New Roman" w:cstheme="minorHAnsi"/>
          <w:lang w:eastAsia="pl-PL"/>
        </w:rPr>
        <w:br/>
      </w:r>
      <w:r w:rsidR="00BF7F6F" w:rsidRPr="00BF7F6F">
        <w:rPr>
          <w:rFonts w:cstheme="minorHAnsi"/>
          <w:b/>
        </w:rPr>
        <w:t>Odpowiedź:</w:t>
      </w:r>
      <w:r w:rsidR="00BF7F6F">
        <w:rPr>
          <w:rFonts w:cstheme="minorHAnsi"/>
          <w:b/>
        </w:rPr>
        <w:t xml:space="preserve"> </w:t>
      </w:r>
      <w:r w:rsidR="00BF7F6F"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</w:p>
    <w:p w:rsid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b/>
          <w:lang w:eastAsia="pl-PL"/>
        </w:rPr>
        <w:t>Pytanie nr 6 dot. Pakietu 1, poz. 9:</w:t>
      </w:r>
      <w:r w:rsidRPr="00496F3F">
        <w:rPr>
          <w:rFonts w:eastAsia="Times New Roman" w:cstheme="minorHAnsi"/>
          <w:lang w:eastAsia="pl-PL"/>
        </w:rPr>
        <w:t xml:space="preserve"> 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przycinak</w:t>
      </w:r>
      <w:proofErr w:type="spellEnd"/>
      <w:r w:rsidRPr="00496F3F">
        <w:rPr>
          <w:rFonts w:eastAsia="Times New Roman" w:cstheme="minorHAnsi"/>
          <w:lang w:eastAsia="pl-PL"/>
        </w:rPr>
        <w:t xml:space="preserve"> do prętów dł. 560 mm, pozostałe parametry bez zmian.</w:t>
      </w:r>
    </w:p>
    <w:p w:rsidR="00BF7F6F" w:rsidRPr="00BF7F6F" w:rsidRDefault="00BF7F6F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7 dot. Pakietu 3, poz. 6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>Czy Zamawiający wyraża zgodę na ustalacz odłamków dł. 200 mm, pozostałe parametry bez zmian.</w:t>
      </w:r>
    </w:p>
    <w:p w:rsidR="00BF7F6F" w:rsidRPr="00BF7F6F" w:rsidRDefault="00BF7F6F" w:rsidP="00BF7F6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8 dot. Pakietu 3, poz.10</w:t>
      </w:r>
    </w:p>
    <w:p w:rsidR="00F0616B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>Czy zamawiający wyraża zgodę na rozwieracz, dl. 305 mm, pozostałe parametry bez zmian.</w:t>
      </w:r>
    </w:p>
    <w:p w:rsidR="00BF7F6F" w:rsidRDefault="00BF7F6F" w:rsidP="00F0616B">
      <w:pPr>
        <w:spacing w:after="0"/>
        <w:rPr>
          <w:rFonts w:eastAsia="Times New Roman" w:cstheme="minorHAnsi"/>
          <w:lang w:eastAsia="pl-PL"/>
        </w:rPr>
      </w:pPr>
    </w:p>
    <w:p w:rsidR="00BF7F6F" w:rsidRPr="00496F3F" w:rsidRDefault="00BF7F6F" w:rsidP="00F0616B">
      <w:pPr>
        <w:spacing w:after="0"/>
        <w:rPr>
          <w:rFonts w:eastAsia="Times New Roman" w:cstheme="minorHAnsi"/>
          <w:lang w:eastAsia="pl-PL"/>
        </w:rPr>
      </w:pPr>
    </w:p>
    <w:p w:rsidR="00175B53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lastRenderedPageBreak/>
        <w:br/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b/>
          <w:lang w:eastAsia="pl-PL"/>
        </w:rPr>
        <w:t>Pytanie nr 9 dot. Pakietu 3, poz. 14</w:t>
      </w:r>
    </w:p>
    <w:p w:rsidR="00F0616B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>Czy Zamawiający wyraża zgodę na wkrętak 3 lub 4 mm, pozostałe parametry bez zmian.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10 dot. Pakietu 3, poz. 16</w:t>
      </w:r>
    </w:p>
    <w:p w:rsidR="00BF7F6F" w:rsidRPr="00496F3F" w:rsidRDefault="00F0616B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lang w:eastAsia="pl-PL"/>
        </w:rPr>
        <w:t>Czy Zamawiający wyraża zgodę na wkrętak 2 lub 3 mm, pozostałe parametry bez zmian.</w:t>
      </w:r>
      <w:r w:rsidRPr="00496F3F">
        <w:rPr>
          <w:rFonts w:eastAsia="Times New Roman" w:cstheme="minorHAnsi"/>
          <w:lang w:eastAsia="pl-PL"/>
        </w:rPr>
        <w:br/>
      </w:r>
      <w:r w:rsidR="00BF7F6F" w:rsidRPr="00496F3F">
        <w:rPr>
          <w:rFonts w:eastAsia="Times New Roman" w:cstheme="minorHAnsi"/>
          <w:b/>
          <w:lang w:eastAsia="pl-PL"/>
        </w:rPr>
        <w:t>Odpowiedź:</w:t>
      </w:r>
      <w:r w:rsidR="00BF7F6F" w:rsidRPr="00496F3F">
        <w:rPr>
          <w:rFonts w:cstheme="minorHAnsi"/>
          <w:b/>
        </w:rPr>
        <w:t xml:space="preserve"> </w:t>
      </w:r>
      <w:r w:rsidR="00BF7F6F"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b/>
          <w:lang w:eastAsia="pl-PL"/>
        </w:rPr>
        <w:t>Pytanie nr 11 dot. Pakietu 3, poz. 22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podważkę</w:t>
      </w:r>
      <w:proofErr w:type="spellEnd"/>
      <w:r w:rsidRPr="00496F3F">
        <w:rPr>
          <w:rFonts w:eastAsia="Times New Roman" w:cstheme="minorHAnsi"/>
          <w:lang w:eastAsia="pl-PL"/>
        </w:rPr>
        <w:t xml:space="preserve"> o szerokości </w:t>
      </w:r>
      <w:proofErr w:type="spellStart"/>
      <w:r w:rsidRPr="00496F3F">
        <w:rPr>
          <w:rFonts w:eastAsia="Times New Roman" w:cstheme="minorHAnsi"/>
          <w:lang w:eastAsia="pl-PL"/>
        </w:rPr>
        <w:t>częsci</w:t>
      </w:r>
      <w:proofErr w:type="spellEnd"/>
      <w:r w:rsidRPr="00496F3F">
        <w:rPr>
          <w:rFonts w:eastAsia="Times New Roman" w:cstheme="minorHAnsi"/>
          <w:lang w:eastAsia="pl-PL"/>
        </w:rPr>
        <w:t xml:space="preserve"> roboczej 34 mm, dł. 285 mm, pozostałe parametry bez zmian.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12 dot. Pakietu 3, poz. 23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podważkę</w:t>
      </w:r>
      <w:proofErr w:type="spellEnd"/>
      <w:r w:rsidRPr="00496F3F">
        <w:rPr>
          <w:rFonts w:eastAsia="Times New Roman" w:cstheme="minorHAnsi"/>
          <w:lang w:eastAsia="pl-PL"/>
        </w:rPr>
        <w:t xml:space="preserve"> o szerokości </w:t>
      </w:r>
      <w:proofErr w:type="spellStart"/>
      <w:r w:rsidRPr="00496F3F">
        <w:rPr>
          <w:rFonts w:eastAsia="Times New Roman" w:cstheme="minorHAnsi"/>
          <w:lang w:eastAsia="pl-PL"/>
        </w:rPr>
        <w:t>częsci</w:t>
      </w:r>
      <w:proofErr w:type="spellEnd"/>
      <w:r w:rsidRPr="00496F3F">
        <w:rPr>
          <w:rFonts w:eastAsia="Times New Roman" w:cstheme="minorHAnsi"/>
          <w:lang w:eastAsia="pl-PL"/>
        </w:rPr>
        <w:t xml:space="preserve"> roboczej 65 mm, pozostałe parametry bez zmian.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 xml:space="preserve">Pytanie nr 13 dot. Pakietu 3, poz. 26: 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 xml:space="preserve">Czy Zamawiający wyraża zgodę na </w:t>
      </w:r>
      <w:proofErr w:type="spellStart"/>
      <w:r w:rsidRPr="00496F3F">
        <w:rPr>
          <w:rFonts w:eastAsia="Times New Roman" w:cstheme="minorHAnsi"/>
          <w:lang w:eastAsia="pl-PL"/>
        </w:rPr>
        <w:t>podważkę</w:t>
      </w:r>
      <w:proofErr w:type="spellEnd"/>
      <w:r w:rsidRPr="00496F3F">
        <w:rPr>
          <w:rFonts w:eastAsia="Times New Roman" w:cstheme="minorHAnsi"/>
          <w:lang w:eastAsia="pl-PL"/>
        </w:rPr>
        <w:t xml:space="preserve"> o wymiarze 5,5 mm, pozostałe parametry bez zmian.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</w:p>
    <w:p w:rsidR="00F0616B" w:rsidRPr="005A33F2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5A33F2">
        <w:rPr>
          <w:rFonts w:eastAsia="Times New Roman" w:cstheme="minorHAnsi"/>
          <w:b/>
          <w:lang w:eastAsia="pl-PL"/>
        </w:rPr>
        <w:t xml:space="preserve">Pytanie nr 14 dot. Pakietu 3, poz. 29: </w:t>
      </w:r>
    </w:p>
    <w:p w:rsidR="00F0616B" w:rsidRPr="005A33F2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5A33F2">
        <w:rPr>
          <w:rFonts w:eastAsia="Times New Roman" w:cstheme="minorHAnsi"/>
          <w:lang w:eastAsia="pl-PL"/>
        </w:rPr>
        <w:t>Prosimy o sprecyzowanie ile zębów ma hak?</w:t>
      </w:r>
    </w:p>
    <w:p w:rsidR="00175B53" w:rsidRPr="005A33F2" w:rsidRDefault="00175B53" w:rsidP="00F0616B">
      <w:pPr>
        <w:spacing w:after="0"/>
        <w:rPr>
          <w:rFonts w:eastAsia="Times New Roman" w:cstheme="minorHAnsi"/>
          <w:lang w:eastAsia="pl-PL"/>
        </w:rPr>
      </w:pPr>
      <w:bookmarkStart w:id="0" w:name="_GoBack"/>
      <w:r w:rsidRPr="005A33F2">
        <w:rPr>
          <w:rFonts w:eastAsia="Times New Roman" w:cstheme="minorHAnsi"/>
          <w:b/>
          <w:lang w:eastAsia="pl-PL"/>
        </w:rPr>
        <w:t>Odpowiedź</w:t>
      </w:r>
      <w:bookmarkEnd w:id="0"/>
      <w:r w:rsidRPr="005A33F2">
        <w:rPr>
          <w:rFonts w:eastAsia="Times New Roman" w:cstheme="minorHAnsi"/>
          <w:lang w:eastAsia="pl-PL"/>
        </w:rPr>
        <w:t>:</w:t>
      </w:r>
      <w:r w:rsidR="005A33F2" w:rsidRPr="005A33F2">
        <w:rPr>
          <w:rFonts w:eastAsia="Times New Roman" w:cstheme="minorHAnsi"/>
          <w:lang w:eastAsia="pl-PL"/>
        </w:rPr>
        <w:t xml:space="preserve">  Zamawiający informuję, że hak ma posiadać 1 ząb.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15 dot. Pakietu 3, poz. 31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>Prosimy o sprecyzowanie czy dł. ma 215 mm?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>
        <w:rPr>
          <w:rFonts w:cstheme="minorHAnsi"/>
        </w:rPr>
        <w:t>Zgodnie z SWZ.</w:t>
      </w:r>
    </w:p>
    <w:p w:rsidR="00F0616B" w:rsidRPr="00496F3F" w:rsidRDefault="00F0616B" w:rsidP="00F0616B">
      <w:pPr>
        <w:spacing w:after="0"/>
        <w:rPr>
          <w:rFonts w:eastAsia="Times New Roman" w:cstheme="minorHAnsi"/>
          <w:b/>
          <w:lang w:eastAsia="pl-PL"/>
        </w:rPr>
      </w:pPr>
      <w:r w:rsidRPr="00496F3F">
        <w:rPr>
          <w:rFonts w:eastAsia="Times New Roman" w:cstheme="minorHAnsi"/>
          <w:lang w:eastAsia="pl-PL"/>
        </w:rPr>
        <w:br/>
      </w:r>
      <w:r w:rsidRPr="00496F3F">
        <w:rPr>
          <w:rFonts w:eastAsia="Times New Roman" w:cstheme="minorHAnsi"/>
          <w:b/>
          <w:lang w:eastAsia="pl-PL"/>
        </w:rPr>
        <w:t>Pytanie nr 16 dot. Pakietu 3, poz. 32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lang w:eastAsia="pl-PL"/>
        </w:rPr>
        <w:t>Prosimy o sprecyzowanie czy dł. ma 215 mm?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>
        <w:rPr>
          <w:rFonts w:cstheme="minorHAnsi"/>
        </w:rPr>
        <w:t>Zgodnie z SWZ</w:t>
      </w:r>
      <w:r w:rsidRPr="00BF7F6F">
        <w:rPr>
          <w:rFonts w:cstheme="minorHAnsi"/>
        </w:rPr>
        <w:t>.</w:t>
      </w:r>
    </w:p>
    <w:p w:rsidR="00F0616B" w:rsidRPr="00496F3F" w:rsidRDefault="00F0616B" w:rsidP="00F0616B">
      <w:pPr>
        <w:spacing w:after="0"/>
        <w:rPr>
          <w:rFonts w:eastAsia="Times New Roman" w:cstheme="minorHAnsi"/>
          <w:lang w:eastAsia="pl-PL"/>
        </w:rPr>
      </w:pPr>
    </w:p>
    <w:p w:rsidR="00F0616B" w:rsidRPr="00496F3F" w:rsidRDefault="00F0616B" w:rsidP="00F0616B">
      <w:pPr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17 dot. </w:t>
      </w:r>
      <w:r w:rsidRPr="00496F3F">
        <w:rPr>
          <w:rFonts w:cstheme="minorHAnsi"/>
          <w:b/>
        </w:rPr>
        <w:t xml:space="preserve">Pakietu nr 5 </w:t>
      </w:r>
    </w:p>
    <w:p w:rsidR="00F0616B" w:rsidRPr="00496F3F" w:rsidRDefault="00F0616B" w:rsidP="00F0616B">
      <w:pPr>
        <w:spacing w:after="0"/>
        <w:rPr>
          <w:rFonts w:cstheme="minorHAnsi"/>
        </w:rPr>
      </w:pPr>
      <w:r w:rsidRPr="00496F3F">
        <w:rPr>
          <w:rFonts w:cstheme="minorHAnsi"/>
        </w:rPr>
        <w:t>Czy Zamawiający dopuści tacę do sterylizacji w wymiarach poz. 1   186x137x24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cstheme="minorHAnsi"/>
        </w:rPr>
      </w:pPr>
    </w:p>
    <w:p w:rsidR="00F0616B" w:rsidRPr="00496F3F" w:rsidRDefault="00F0616B" w:rsidP="00F0616B">
      <w:pPr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18 dot. </w:t>
      </w:r>
      <w:r w:rsidRPr="00496F3F">
        <w:rPr>
          <w:rFonts w:cstheme="minorHAnsi"/>
          <w:b/>
        </w:rPr>
        <w:t xml:space="preserve">Pakietu nr 5 </w:t>
      </w:r>
    </w:p>
    <w:p w:rsidR="00F0616B" w:rsidRPr="00496F3F" w:rsidRDefault="00F0616B" w:rsidP="00F0616B">
      <w:pPr>
        <w:spacing w:after="0"/>
        <w:rPr>
          <w:rFonts w:cstheme="minorHAnsi"/>
        </w:rPr>
      </w:pPr>
      <w:r w:rsidRPr="00496F3F">
        <w:rPr>
          <w:rFonts w:cstheme="minorHAnsi"/>
        </w:rPr>
        <w:t>Czy Zamawiający dopuści tacę do sterylizacji w wymiarach poz. 2 274x180x32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cstheme="minorHAnsi"/>
        </w:rPr>
      </w:pP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19 dot. </w:t>
      </w:r>
      <w:r w:rsidRPr="00496F3F">
        <w:rPr>
          <w:rFonts w:cstheme="minorHAnsi"/>
          <w:b/>
        </w:rPr>
        <w:t>Pakietu nr 5, poz.1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Czy Zamawiający akceptuje do dostawy: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Kaseta do sterylizacji parowej. Zamykana na zatrzaski.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Rozmiar: 15,24 x 25,4 x 1,9 cm (6” x 10” x 0.75”) z matą silikonową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5B53" w:rsidRDefault="00175B53" w:rsidP="00F0616B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5B53" w:rsidRPr="00496F3F" w:rsidRDefault="00175B53" w:rsidP="00F0616B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20 dot. </w:t>
      </w:r>
      <w:r w:rsidRPr="00496F3F">
        <w:rPr>
          <w:rFonts w:cstheme="minorHAnsi"/>
          <w:b/>
        </w:rPr>
        <w:t>Pakietu nr 5, poz. 2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Czy Zamawiający akceptuje do dostawy: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Kaseta do sterylizacji parowej. Zamykana na zatrzaski.</w:t>
      </w:r>
    </w:p>
    <w:p w:rsidR="00F0616B" w:rsidRPr="00496F3F" w:rsidRDefault="00F0616B" w:rsidP="00F0616B">
      <w:pPr>
        <w:spacing w:after="0"/>
        <w:rPr>
          <w:rFonts w:cstheme="minorHAnsi"/>
        </w:rPr>
      </w:pPr>
      <w:r w:rsidRPr="00496F3F">
        <w:rPr>
          <w:rFonts w:cstheme="minorHAnsi"/>
        </w:rPr>
        <w:t>Rozmiar: 15,24 x 25,4 x 3,81 cm (6” x 10” x 1.5” ) dwupoziomowa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spacing w:after="0"/>
        <w:rPr>
          <w:rFonts w:cstheme="minorHAnsi"/>
        </w:rPr>
      </w:pP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21 dot. </w:t>
      </w:r>
      <w:r w:rsidRPr="00496F3F">
        <w:rPr>
          <w:rFonts w:cstheme="minorHAnsi"/>
          <w:b/>
        </w:rPr>
        <w:t xml:space="preserve">Pakietu nr 5 poz. 1 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Zamawiający dopuści tacę do sterylizacji na 6 szt. narzędzi z silikonową matą, wymiary: 165mm x 101mm x 19mm LUB 190mm x101mm x 19mm ?</w:t>
      </w:r>
    </w:p>
    <w:p w:rsidR="00175B53" w:rsidRPr="00496F3F" w:rsidRDefault="00175B53" w:rsidP="00175B53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 xml:space="preserve">Pytanie nr 22  dot. </w:t>
      </w:r>
      <w:r w:rsidRPr="00496F3F">
        <w:rPr>
          <w:rFonts w:cstheme="minorHAnsi"/>
          <w:b/>
        </w:rPr>
        <w:t>Pakietu nr 5 poz. 2</w:t>
      </w:r>
    </w:p>
    <w:p w:rsidR="00F0616B" w:rsidRPr="00496F3F" w:rsidRDefault="00F0616B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496F3F">
        <w:rPr>
          <w:rFonts w:cstheme="minorHAnsi"/>
        </w:rPr>
        <w:t>Czy w Pakiecie nr 5 poz. 2 Zamawiający dopuści tacę do sterylizacji na 10 szt. narzędzi z matą silikonową, wymiary zewnętrzne : 254mm x152mm x 19mm</w:t>
      </w:r>
    </w:p>
    <w:p w:rsidR="00F0616B" w:rsidRDefault="00BF7F6F" w:rsidP="00F0616B">
      <w:pPr>
        <w:autoSpaceDE w:val="0"/>
        <w:autoSpaceDN w:val="0"/>
        <w:adjustRightInd w:val="0"/>
        <w:spacing w:after="0"/>
        <w:rPr>
          <w:rFonts w:cstheme="minorHAnsi"/>
        </w:rPr>
      </w:pPr>
      <w:r w:rsidRPr="00BF7F6F">
        <w:rPr>
          <w:rFonts w:cstheme="minorHAnsi"/>
          <w:b/>
        </w:rPr>
        <w:t>Odpowiedź:</w:t>
      </w:r>
      <w:r>
        <w:rPr>
          <w:rFonts w:cstheme="minorHAnsi"/>
          <w:b/>
        </w:rPr>
        <w:t xml:space="preserve"> </w:t>
      </w:r>
      <w:r w:rsidRPr="00BF7F6F">
        <w:rPr>
          <w:rFonts w:cstheme="minorHAnsi"/>
        </w:rPr>
        <w:t>Zamawiający nie dopuszcza powyższego.</w:t>
      </w:r>
    </w:p>
    <w:p w:rsidR="00175B53" w:rsidRPr="00BF7F6F" w:rsidRDefault="00175B53" w:rsidP="00F0616B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F0616B" w:rsidRPr="00175B53" w:rsidRDefault="00F0616B" w:rsidP="00F0616B">
      <w:pPr>
        <w:spacing w:after="0"/>
        <w:jc w:val="both"/>
        <w:rPr>
          <w:rFonts w:cstheme="minorHAnsi"/>
          <w:b/>
        </w:rPr>
      </w:pPr>
      <w:r w:rsidRPr="00175B53">
        <w:rPr>
          <w:rFonts w:eastAsia="Times New Roman" w:cstheme="minorHAnsi"/>
          <w:b/>
          <w:lang w:eastAsia="pl-PL"/>
        </w:rPr>
        <w:t>Pytanie nr 23 d</w:t>
      </w:r>
      <w:r w:rsidRPr="00175B53">
        <w:rPr>
          <w:rFonts w:cstheme="minorHAnsi"/>
          <w:b/>
        </w:rPr>
        <w:t>ot. Pakietu nr 3</w:t>
      </w:r>
    </w:p>
    <w:p w:rsidR="00F0616B" w:rsidRPr="00175B53" w:rsidRDefault="00F0616B" w:rsidP="00F0616B">
      <w:pPr>
        <w:spacing w:after="0"/>
        <w:jc w:val="both"/>
        <w:rPr>
          <w:rFonts w:cstheme="minorHAnsi"/>
        </w:rPr>
      </w:pPr>
      <w:r w:rsidRPr="00175B53">
        <w:rPr>
          <w:rFonts w:cstheme="minorHAnsi"/>
        </w:rPr>
        <w:t xml:space="preserve">Rozdz. XV B termin dostawy w kryterium oceny ofert oraz Formularz ofertowy pkt 1 kryterium B  – czy Zamawiający wyrazi zgodę na wydłużenie terminu dostaw w zakresie Pakietu nr 3 z max. 5 dni do 60 dni od złożenia zamówienia? Powyższe wynika z faktu, iż Zamawiający wymaga zaoferowania szerokiej gamy specjalistycznego sprzętu narzędziowego, który z uwagi na swą mnogość rodzajową nie jest  </w:t>
      </w:r>
      <w:r w:rsidR="00175B53" w:rsidRPr="00175B53">
        <w:rPr>
          <w:rFonts w:cstheme="minorHAnsi"/>
        </w:rPr>
        <w:br/>
      </w:r>
      <w:r w:rsidRPr="00175B53">
        <w:rPr>
          <w:rFonts w:cstheme="minorHAnsi"/>
        </w:rPr>
        <w:t xml:space="preserve">w ciągłej sprzedaży a jest produkowany na konkretne zamówienie. W przypadku narzędzi, które </w:t>
      </w:r>
      <w:r w:rsidR="00175B53" w:rsidRPr="00175B53">
        <w:rPr>
          <w:rFonts w:cstheme="minorHAnsi"/>
        </w:rPr>
        <w:br/>
      </w:r>
      <w:r w:rsidRPr="00175B53">
        <w:rPr>
          <w:rFonts w:cstheme="minorHAnsi"/>
        </w:rPr>
        <w:t>w momencie otrzymania zamówienia dostępne będą na stanach magazynowych, dostawa ich będzie realizowana na bieżąco</w:t>
      </w:r>
      <w:r w:rsidR="00BF7F6F" w:rsidRPr="00175B53">
        <w:rPr>
          <w:rFonts w:cstheme="minorHAnsi"/>
        </w:rPr>
        <w:t>.</w:t>
      </w:r>
    </w:p>
    <w:p w:rsidR="00F0616B" w:rsidRDefault="00175B53" w:rsidP="00F0616B">
      <w:pPr>
        <w:spacing w:after="0"/>
        <w:jc w:val="both"/>
        <w:rPr>
          <w:rFonts w:eastAsia="Times New Roman" w:cstheme="minorHAnsi"/>
          <w:lang w:eastAsia="pl-PL"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>
        <w:rPr>
          <w:rFonts w:eastAsia="Times New Roman" w:cstheme="minorHAnsi"/>
          <w:b/>
          <w:lang w:eastAsia="pl-PL"/>
        </w:rPr>
        <w:t xml:space="preserve"> </w:t>
      </w:r>
      <w:r w:rsidRPr="00175B53">
        <w:rPr>
          <w:rFonts w:eastAsia="Times New Roman" w:cstheme="minorHAnsi"/>
          <w:lang w:eastAsia="pl-PL"/>
        </w:rPr>
        <w:t xml:space="preserve">Zamawiający nie zmienia zapisów SWZ w zakresie terminu realizacji. </w:t>
      </w:r>
    </w:p>
    <w:p w:rsidR="00175B53" w:rsidRPr="00496F3F" w:rsidRDefault="00175B53" w:rsidP="00F0616B">
      <w:pPr>
        <w:spacing w:after="0"/>
        <w:jc w:val="both"/>
        <w:rPr>
          <w:rFonts w:cstheme="minorHAnsi"/>
          <w:color w:val="000000"/>
          <w:u w:val="single"/>
        </w:rPr>
      </w:pPr>
    </w:p>
    <w:p w:rsidR="00F0616B" w:rsidRPr="00496F3F" w:rsidRDefault="00F0616B" w:rsidP="00F0616B">
      <w:pPr>
        <w:spacing w:after="0"/>
        <w:jc w:val="both"/>
        <w:rPr>
          <w:rFonts w:cstheme="minorHAnsi"/>
          <w:b/>
          <w:color w:val="000000"/>
        </w:rPr>
      </w:pPr>
      <w:r w:rsidRPr="00496F3F">
        <w:rPr>
          <w:rFonts w:eastAsia="Times New Roman" w:cstheme="minorHAnsi"/>
          <w:b/>
          <w:lang w:eastAsia="pl-PL"/>
        </w:rPr>
        <w:t>Pytanie nr 24 d</w:t>
      </w:r>
      <w:r w:rsidRPr="00496F3F">
        <w:rPr>
          <w:rFonts w:cstheme="minorHAnsi"/>
          <w:b/>
          <w:color w:val="000000"/>
        </w:rPr>
        <w:t xml:space="preserve">ot.  Formularz cenowy Pakiet nr 3 poz. 42 </w:t>
      </w:r>
    </w:p>
    <w:p w:rsidR="00F0616B" w:rsidRDefault="00F0616B" w:rsidP="00F0616B">
      <w:pPr>
        <w:spacing w:after="0"/>
        <w:jc w:val="both"/>
        <w:rPr>
          <w:rFonts w:cstheme="minorHAnsi"/>
          <w:color w:val="000000"/>
        </w:rPr>
      </w:pPr>
      <w:r w:rsidRPr="00496F3F">
        <w:rPr>
          <w:rFonts w:cstheme="minorHAnsi"/>
          <w:color w:val="000000"/>
        </w:rPr>
        <w:t xml:space="preserve">Czy Zamawiający dopuści Kleszczyki </w:t>
      </w:r>
      <w:proofErr w:type="spellStart"/>
      <w:r w:rsidRPr="00496F3F">
        <w:rPr>
          <w:rFonts w:cstheme="minorHAnsi"/>
          <w:color w:val="000000"/>
        </w:rPr>
        <w:t>Ochsner</w:t>
      </w:r>
      <w:proofErr w:type="spellEnd"/>
      <w:r w:rsidRPr="00496F3F">
        <w:rPr>
          <w:rFonts w:cstheme="minorHAnsi"/>
          <w:color w:val="000000"/>
        </w:rPr>
        <w:t xml:space="preserve">-Kocher 16cm zakrzywione zamiast wskazanych </w:t>
      </w:r>
      <w:r w:rsidRPr="00496F3F">
        <w:rPr>
          <w:rFonts w:cstheme="minorHAnsi"/>
          <w:color w:val="000000"/>
        </w:rPr>
        <w:br/>
        <w:t>w SWZ?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496F3F">
        <w:rPr>
          <w:rFonts w:cstheme="minorHAnsi"/>
          <w:bCs/>
        </w:rPr>
        <w:t>Zamawiający dopuszcza</w:t>
      </w:r>
      <w:r w:rsidRPr="00496F3F">
        <w:rPr>
          <w:rFonts w:cstheme="minorHAnsi"/>
        </w:rPr>
        <w:t xml:space="preserve">, z zachowaniem pozostałych parametrów określonych </w:t>
      </w:r>
      <w:r w:rsidRPr="00496F3F">
        <w:rPr>
          <w:rFonts w:cstheme="minorHAnsi"/>
        </w:rPr>
        <w:br/>
        <w:t xml:space="preserve">w formularzu asortymentowo-cenowym jednak wymaga odnotowania tego faktu w postaci* </w:t>
      </w:r>
      <w:r>
        <w:rPr>
          <w:rFonts w:cstheme="minorHAnsi"/>
        </w:rPr>
        <w:t xml:space="preserve">                          </w:t>
      </w:r>
      <w:r w:rsidRPr="00496F3F">
        <w:rPr>
          <w:rFonts w:cstheme="minorHAnsi"/>
        </w:rPr>
        <w:t>i przypisu.</w:t>
      </w:r>
    </w:p>
    <w:p w:rsidR="00BF7F6F" w:rsidRPr="00496F3F" w:rsidRDefault="00BF7F6F" w:rsidP="00F0616B">
      <w:pPr>
        <w:spacing w:after="0"/>
        <w:jc w:val="both"/>
        <w:rPr>
          <w:rFonts w:cstheme="minorHAnsi"/>
          <w:color w:val="000000"/>
        </w:rPr>
      </w:pPr>
    </w:p>
    <w:p w:rsidR="00F0616B" w:rsidRPr="00496F3F" w:rsidRDefault="00F0616B" w:rsidP="00F0616B">
      <w:pPr>
        <w:spacing w:after="0"/>
        <w:jc w:val="both"/>
        <w:rPr>
          <w:rFonts w:cstheme="minorHAnsi"/>
          <w:b/>
          <w:color w:val="000000"/>
        </w:rPr>
      </w:pPr>
      <w:r w:rsidRPr="00496F3F">
        <w:rPr>
          <w:rFonts w:eastAsia="Times New Roman" w:cstheme="minorHAnsi"/>
          <w:b/>
          <w:lang w:eastAsia="pl-PL"/>
        </w:rPr>
        <w:t>Pytanie nr 25 d</w:t>
      </w:r>
      <w:r w:rsidRPr="00496F3F">
        <w:rPr>
          <w:rFonts w:cstheme="minorHAnsi"/>
          <w:b/>
          <w:color w:val="000000"/>
        </w:rPr>
        <w:t>ot. Formularz cenowy Pakiet nr 3 poz. 43</w:t>
      </w:r>
    </w:p>
    <w:p w:rsidR="00F0616B" w:rsidRPr="00496F3F" w:rsidRDefault="00F0616B" w:rsidP="00F0616B">
      <w:pPr>
        <w:spacing w:after="0"/>
        <w:jc w:val="both"/>
        <w:rPr>
          <w:rFonts w:cstheme="minorHAnsi"/>
          <w:color w:val="000000"/>
        </w:rPr>
      </w:pPr>
      <w:r w:rsidRPr="00496F3F">
        <w:rPr>
          <w:rFonts w:cstheme="minorHAnsi"/>
          <w:color w:val="000000"/>
        </w:rPr>
        <w:t xml:space="preserve">Czy Zamawiający dopuści Kleszczyki </w:t>
      </w:r>
      <w:proofErr w:type="spellStart"/>
      <w:r w:rsidRPr="00496F3F">
        <w:rPr>
          <w:rFonts w:cstheme="minorHAnsi"/>
          <w:color w:val="000000"/>
        </w:rPr>
        <w:t>Ochsner</w:t>
      </w:r>
      <w:proofErr w:type="spellEnd"/>
      <w:r w:rsidRPr="00496F3F">
        <w:rPr>
          <w:rFonts w:cstheme="minorHAnsi"/>
          <w:color w:val="000000"/>
        </w:rPr>
        <w:t>-Kocher 24cm proste zamiast wskazanych w SWZ ?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496F3F">
        <w:rPr>
          <w:rFonts w:cstheme="minorHAnsi"/>
          <w:bCs/>
        </w:rPr>
        <w:t>Zamawiający dopuszcza</w:t>
      </w:r>
      <w:r w:rsidRPr="00496F3F">
        <w:rPr>
          <w:rFonts w:cstheme="minorHAnsi"/>
        </w:rPr>
        <w:t xml:space="preserve">, z zachowaniem pozostałych parametrów określonych </w:t>
      </w:r>
      <w:r w:rsidRPr="00496F3F">
        <w:rPr>
          <w:rFonts w:cstheme="minorHAnsi"/>
        </w:rPr>
        <w:br/>
        <w:t xml:space="preserve">w formularzu asortymentowo-cenowym jednak wymaga odnotowania tego faktu w postaci* </w:t>
      </w:r>
      <w:r>
        <w:rPr>
          <w:rFonts w:cstheme="minorHAnsi"/>
        </w:rPr>
        <w:t xml:space="preserve">                          </w:t>
      </w:r>
      <w:r w:rsidRPr="00496F3F">
        <w:rPr>
          <w:rFonts w:cstheme="minorHAnsi"/>
        </w:rPr>
        <w:t>i przypisu.</w:t>
      </w:r>
    </w:p>
    <w:p w:rsidR="00F0616B" w:rsidRPr="00496F3F" w:rsidRDefault="00F0616B" w:rsidP="00F0616B">
      <w:pPr>
        <w:spacing w:after="0"/>
        <w:jc w:val="both"/>
        <w:rPr>
          <w:rFonts w:cstheme="minorHAnsi"/>
          <w:color w:val="000000"/>
        </w:rPr>
      </w:pPr>
    </w:p>
    <w:p w:rsidR="00F0616B" w:rsidRPr="00496F3F" w:rsidRDefault="00F0616B" w:rsidP="00F0616B">
      <w:pPr>
        <w:spacing w:after="0"/>
        <w:jc w:val="both"/>
        <w:rPr>
          <w:rFonts w:cstheme="minorHAnsi"/>
          <w:b/>
          <w:color w:val="000000"/>
        </w:rPr>
      </w:pPr>
      <w:r w:rsidRPr="00496F3F">
        <w:rPr>
          <w:rFonts w:eastAsia="Times New Roman" w:cstheme="minorHAnsi"/>
          <w:b/>
          <w:lang w:eastAsia="pl-PL"/>
        </w:rPr>
        <w:t>Pytanie nr 26 d</w:t>
      </w:r>
      <w:r w:rsidRPr="00496F3F">
        <w:rPr>
          <w:rFonts w:cstheme="minorHAnsi"/>
          <w:b/>
          <w:color w:val="000000"/>
        </w:rPr>
        <w:t>ot. Formularz cenowy Pakiet nr 3 poz. 44</w:t>
      </w:r>
    </w:p>
    <w:p w:rsidR="00F0616B" w:rsidRPr="00496F3F" w:rsidRDefault="00F0616B" w:rsidP="00F0616B">
      <w:pPr>
        <w:spacing w:after="0"/>
        <w:jc w:val="both"/>
        <w:rPr>
          <w:rFonts w:cstheme="minorHAnsi"/>
          <w:color w:val="000000"/>
        </w:rPr>
      </w:pPr>
      <w:r w:rsidRPr="00496F3F">
        <w:rPr>
          <w:rFonts w:cstheme="minorHAnsi"/>
          <w:color w:val="000000"/>
        </w:rPr>
        <w:t xml:space="preserve">Czy Zamawiający dopuści Kleszczyki </w:t>
      </w:r>
      <w:proofErr w:type="spellStart"/>
      <w:r w:rsidRPr="00496F3F">
        <w:rPr>
          <w:rFonts w:cstheme="minorHAnsi"/>
          <w:color w:val="000000"/>
        </w:rPr>
        <w:t>Ochsner</w:t>
      </w:r>
      <w:proofErr w:type="spellEnd"/>
      <w:r w:rsidRPr="00496F3F">
        <w:rPr>
          <w:rFonts w:cstheme="minorHAnsi"/>
          <w:color w:val="000000"/>
        </w:rPr>
        <w:t>-Kocher 18cm proste zamiast wskazanych w SWZ? ?</w:t>
      </w:r>
    </w:p>
    <w:p w:rsidR="00BF7F6F" w:rsidRPr="00496F3F" w:rsidRDefault="00BF7F6F" w:rsidP="00BF7F6F">
      <w:pPr>
        <w:spacing w:after="0" w:line="240" w:lineRule="auto"/>
        <w:jc w:val="both"/>
        <w:rPr>
          <w:rFonts w:cstheme="minorHAnsi"/>
          <w:b/>
        </w:rPr>
      </w:pPr>
      <w:r w:rsidRPr="00496F3F">
        <w:rPr>
          <w:rFonts w:eastAsia="Times New Roman" w:cstheme="minorHAnsi"/>
          <w:b/>
          <w:lang w:eastAsia="pl-PL"/>
        </w:rPr>
        <w:t>Odpowiedź:</w:t>
      </w:r>
      <w:r w:rsidRPr="00496F3F">
        <w:rPr>
          <w:rFonts w:cstheme="minorHAnsi"/>
          <w:b/>
        </w:rPr>
        <w:t xml:space="preserve"> </w:t>
      </w:r>
      <w:r w:rsidRPr="00496F3F">
        <w:rPr>
          <w:rFonts w:cstheme="minorHAnsi"/>
          <w:bCs/>
        </w:rPr>
        <w:t>Zamawiający dopuszcza</w:t>
      </w:r>
      <w:r w:rsidRPr="00496F3F">
        <w:rPr>
          <w:rFonts w:cstheme="minorHAnsi"/>
        </w:rPr>
        <w:t xml:space="preserve">, z zachowaniem pozostałych parametrów określonych </w:t>
      </w:r>
      <w:r w:rsidRPr="00496F3F">
        <w:rPr>
          <w:rFonts w:cstheme="minorHAnsi"/>
        </w:rPr>
        <w:br/>
        <w:t xml:space="preserve">w formularzu asortymentowo-cenowym jednak wymaga odnotowania tego faktu w postaci* </w:t>
      </w:r>
      <w:r>
        <w:rPr>
          <w:rFonts w:cstheme="minorHAnsi"/>
        </w:rPr>
        <w:t xml:space="preserve">                          </w:t>
      </w:r>
      <w:r w:rsidRPr="00496F3F">
        <w:rPr>
          <w:rFonts w:cstheme="minorHAnsi"/>
        </w:rPr>
        <w:t>i przypisu.</w:t>
      </w:r>
    </w:p>
    <w:p w:rsidR="00F0616B" w:rsidRPr="00496F3F" w:rsidRDefault="00F0616B" w:rsidP="00F0616B">
      <w:pPr>
        <w:spacing w:after="0"/>
        <w:jc w:val="both"/>
        <w:rPr>
          <w:rFonts w:cstheme="minorHAnsi"/>
          <w:color w:val="000000"/>
          <w:u w:val="single"/>
        </w:rPr>
      </w:pPr>
    </w:p>
    <w:p w:rsidR="00175B53" w:rsidRDefault="00175B53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75B53" w:rsidRDefault="00175B53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75B53" w:rsidRDefault="00175B53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0616B" w:rsidRPr="00496F3F" w:rsidRDefault="00F0616B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6F3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Pytanie nr 27 </w:t>
      </w:r>
      <w:r w:rsidRPr="00496F3F">
        <w:rPr>
          <w:rFonts w:asciiTheme="minorHAnsi" w:hAnsiTheme="minorHAnsi" w:cstheme="minorHAnsi"/>
          <w:b/>
          <w:sz w:val="22"/>
          <w:szCs w:val="22"/>
        </w:rPr>
        <w:t>dot. wzoru umowy:</w:t>
      </w:r>
    </w:p>
    <w:p w:rsidR="00F0616B" w:rsidRPr="00496F3F" w:rsidRDefault="00F0616B" w:rsidP="00F0616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496F3F">
        <w:rPr>
          <w:rFonts w:asciiTheme="minorHAnsi" w:hAnsiTheme="minorHAnsi" w:cstheme="minorHAnsi"/>
        </w:rPr>
        <w:t>Czy Zamawiający dookreśli w §4 ust. 3, iż termin załatwienia reklamacji będzie liczony od dnia przesłania pisma reklamacyjnego wraz z reklamowanym towarem?</w:t>
      </w:r>
    </w:p>
    <w:p w:rsidR="00F0616B" w:rsidRPr="00496F3F" w:rsidRDefault="00F0616B" w:rsidP="00F0616B">
      <w:pPr>
        <w:tabs>
          <w:tab w:val="num" w:pos="284"/>
        </w:tabs>
        <w:spacing w:after="0"/>
        <w:jc w:val="both"/>
        <w:rPr>
          <w:rFonts w:cstheme="minorHAnsi"/>
        </w:rPr>
      </w:pPr>
      <w:r w:rsidRPr="00496F3F">
        <w:rPr>
          <w:rFonts w:cstheme="minorHAnsi"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  <w:b/>
        </w:rPr>
      </w:pPr>
      <w:r w:rsidRPr="00496F3F">
        <w:rPr>
          <w:rFonts w:cstheme="minorHAnsi"/>
          <w:b/>
        </w:rPr>
        <w:t>Odpowiedź: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Zamawiający  nie zmienia Projektowanych Postanowień Umowy.</w:t>
      </w:r>
    </w:p>
    <w:p w:rsidR="00496F3F" w:rsidRDefault="00496F3F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0616B" w:rsidRPr="00496F3F" w:rsidRDefault="00F0616B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6F3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Pytanie nr 28 </w:t>
      </w:r>
      <w:r w:rsidRPr="00496F3F">
        <w:rPr>
          <w:rFonts w:asciiTheme="minorHAnsi" w:hAnsiTheme="minorHAnsi" w:cstheme="minorHAnsi"/>
          <w:b/>
          <w:sz w:val="22"/>
          <w:szCs w:val="22"/>
        </w:rPr>
        <w:t>dot. wzoru umowy:</w:t>
      </w:r>
    </w:p>
    <w:p w:rsidR="00F0616B" w:rsidRPr="00496F3F" w:rsidRDefault="00F0616B" w:rsidP="00F0616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496F3F">
        <w:rPr>
          <w:rFonts w:asciiTheme="minorHAnsi" w:hAnsiTheme="minorHAnsi" w:cstheme="minorHAnsi"/>
        </w:rPr>
        <w:t>Czy Zamawiający zmieni wysokość kar umownych określonych w §6 ust. 1 lit b z 1% na 0,5% wartości reklamowanego towaru?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  <w:b/>
        </w:rPr>
      </w:pPr>
      <w:r w:rsidRPr="00496F3F">
        <w:rPr>
          <w:rFonts w:cstheme="minorHAnsi"/>
          <w:b/>
        </w:rPr>
        <w:t>Odpowiedź: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Zamawiający  nie zmienia Projektowanych Postanowień Umowy.</w:t>
      </w:r>
    </w:p>
    <w:p w:rsidR="00496F3F" w:rsidRDefault="00496F3F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0616B" w:rsidRPr="00496F3F" w:rsidRDefault="00F0616B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6F3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Pytanie nr 29 </w:t>
      </w:r>
      <w:r w:rsidRPr="00496F3F">
        <w:rPr>
          <w:rFonts w:asciiTheme="minorHAnsi" w:hAnsiTheme="minorHAnsi" w:cstheme="minorHAnsi"/>
          <w:b/>
          <w:sz w:val="22"/>
          <w:szCs w:val="22"/>
        </w:rPr>
        <w:t>dot. wzoru umowy:</w:t>
      </w:r>
    </w:p>
    <w:p w:rsidR="00F0616B" w:rsidRDefault="00F0616B" w:rsidP="00F0616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496F3F">
        <w:rPr>
          <w:rFonts w:asciiTheme="minorHAnsi" w:hAnsiTheme="minorHAnsi" w:cstheme="minorHAnsi"/>
          <w:bCs/>
          <w:iCs/>
        </w:rPr>
        <w:t>Czy Zamawiający dookreśli w §6 ust. 3 lit b i c, iż trzykrotna zwłoka w dostawie uprawniająca do odstąpienia od umowy musi wystąpić w 3 kolejnych po sobie dostawach?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  <w:b/>
        </w:rPr>
      </w:pPr>
      <w:r w:rsidRPr="00496F3F">
        <w:rPr>
          <w:rFonts w:cstheme="minorHAnsi"/>
          <w:b/>
        </w:rPr>
        <w:t>Odpowiedź: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Zamawiający  nie zmienia Projektowanych Postanowień Umowy.</w:t>
      </w:r>
    </w:p>
    <w:p w:rsidR="00F0616B" w:rsidRPr="00496F3F" w:rsidRDefault="00F0616B" w:rsidP="00F0616B">
      <w:pPr>
        <w:tabs>
          <w:tab w:val="num" w:pos="284"/>
        </w:tabs>
        <w:spacing w:after="0"/>
        <w:jc w:val="both"/>
        <w:rPr>
          <w:rFonts w:cstheme="minorHAnsi"/>
        </w:rPr>
      </w:pPr>
    </w:p>
    <w:p w:rsidR="00F0616B" w:rsidRPr="00496F3F" w:rsidRDefault="00F0616B" w:rsidP="00F0616B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6F3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Pytanie nr 30 </w:t>
      </w:r>
      <w:r w:rsidRPr="00496F3F">
        <w:rPr>
          <w:rFonts w:asciiTheme="minorHAnsi" w:hAnsiTheme="minorHAnsi" w:cstheme="minorHAnsi"/>
          <w:b/>
          <w:sz w:val="22"/>
          <w:szCs w:val="22"/>
        </w:rPr>
        <w:t>dot. wzoru umowy:</w:t>
      </w:r>
    </w:p>
    <w:p w:rsidR="00F0616B" w:rsidRPr="00496F3F" w:rsidRDefault="00F0616B" w:rsidP="00F0616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496F3F">
        <w:rPr>
          <w:rFonts w:asciiTheme="minorHAnsi" w:hAnsiTheme="minorHAnsi" w:cstheme="minorHAnsi"/>
          <w:bCs/>
          <w:iCs/>
        </w:rPr>
        <w:t>Czy Zamawiający doda w §7 ust. 2 pkt 5 postanowienie dot. waloryzacji cen związanych z inflacją:</w:t>
      </w:r>
    </w:p>
    <w:p w:rsidR="00F0616B" w:rsidRPr="00496F3F" w:rsidRDefault="00F0616B" w:rsidP="00F0616B">
      <w:pPr>
        <w:tabs>
          <w:tab w:val="num" w:pos="284"/>
        </w:tabs>
        <w:spacing w:after="0"/>
        <w:jc w:val="both"/>
        <w:rPr>
          <w:rFonts w:cstheme="minorHAnsi"/>
        </w:rPr>
      </w:pPr>
      <w:r w:rsidRPr="00496F3F">
        <w:rPr>
          <w:rFonts w:cstheme="minorHAnsi"/>
        </w:rPr>
        <w:t>Wykonawca posiada uprawnienie do waloryzacji (dalej jako: „Waloryzacja”) wszystkich stawek i elementów Wynagrodzenia, ujętych w Ofercie stanowiącym Załącznik do Umowy, w odniesieniu do rocznego wskaźnika wzrostu cen towarów i usług konsumpcyjnych, ogłaszanego przez Prezesa Głównego Urzędu Statystycznego (dalej jako: "Wskaźnik"), zgodnie z poniższym:</w:t>
      </w:r>
    </w:p>
    <w:p w:rsidR="00F0616B" w:rsidRPr="00496F3F" w:rsidRDefault="00F0616B" w:rsidP="00F0616B">
      <w:pPr>
        <w:numPr>
          <w:ilvl w:val="1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Waloryzacja dokonywana jest z początkiem każdego kolejnego roku kalendarzowego obowiązywania Umowy,   po wydaniu przez Prezesa GUS (lub inny uprawniony organ) komunikatu o wysokości Wskaźnika. Waloryzacja obejmuje Wynagrodzenie Wykonawcy należne jemu za dostawę towarów na mocy Umowy od początku roku, w którym dokonano Waloryzacji.</w:t>
      </w:r>
    </w:p>
    <w:p w:rsidR="00F0616B" w:rsidRPr="00496F3F" w:rsidRDefault="00F0616B" w:rsidP="00F0616B">
      <w:pPr>
        <w:numPr>
          <w:ilvl w:val="1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Waloryzacja nie jest dokonywana w sytuacji, gdy Wskaźnik jest ujemny.</w:t>
      </w:r>
    </w:p>
    <w:p w:rsidR="00F0616B" w:rsidRPr="00496F3F" w:rsidRDefault="00F0616B" w:rsidP="00F0616B">
      <w:pPr>
        <w:numPr>
          <w:ilvl w:val="1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Pierwsza Waloryzacja zostanie dokonana w odniesieniu do stawek ujętych w Ofercie. Każda kolejna Waloryzacja zostanie dokonana w odniesieniu do cen zwaloryzowanych z początkiem roku poprzedzającego, zgodnie z ustępem niniejszym, z zastrzeżeniem pkt. 4 poniżej.</w:t>
      </w:r>
    </w:p>
    <w:p w:rsidR="00F0616B" w:rsidRPr="00496F3F" w:rsidRDefault="00F0616B" w:rsidP="00F0616B">
      <w:pPr>
        <w:numPr>
          <w:ilvl w:val="1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Waloryzacja nie wymaga zmiany Umowy, treści załączników do Umowy ani zgody Zamawiającego.</w:t>
      </w:r>
    </w:p>
    <w:p w:rsidR="008C41FC" w:rsidRPr="00496F3F" w:rsidRDefault="00496F3F" w:rsidP="008C41F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496F3F">
        <w:rPr>
          <w:rFonts w:asciiTheme="minorHAnsi" w:hAnsiTheme="minorHAnsi" w:cstheme="minorHAnsi"/>
          <w:b/>
          <w:color w:val="000000"/>
          <w:lang w:val="pl-PL"/>
        </w:rPr>
        <w:t>Odpowiedź:</w:t>
      </w:r>
    </w:p>
    <w:p w:rsidR="00496F3F" w:rsidRPr="00496F3F" w:rsidRDefault="00496F3F" w:rsidP="00496F3F">
      <w:pPr>
        <w:tabs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496F3F">
        <w:rPr>
          <w:rFonts w:cstheme="minorHAnsi"/>
        </w:rPr>
        <w:t>Zamawiający  nie zmienia Projektowanych Postanowień Umowy.</w:t>
      </w:r>
    </w:p>
    <w:p w:rsidR="00804413" w:rsidRDefault="00804413" w:rsidP="008C41FC">
      <w:pPr>
        <w:autoSpaceDE w:val="0"/>
        <w:autoSpaceDN w:val="0"/>
        <w:adjustRightInd w:val="0"/>
        <w:spacing w:after="0" w:line="276" w:lineRule="auto"/>
        <w:jc w:val="both"/>
        <w:rPr>
          <w:rFonts w:eastAsia="CIDFont+F6" w:cstheme="minorHAnsi"/>
          <w:kern w:val="3"/>
          <w:lang w:eastAsia="pl-PL"/>
        </w:rPr>
      </w:pPr>
    </w:p>
    <w:p w:rsidR="0066019C" w:rsidRDefault="0066019C" w:rsidP="008C41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6019C" w:rsidRDefault="0066019C" w:rsidP="008C41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6019C" w:rsidRDefault="0066019C" w:rsidP="008C41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04413" w:rsidRPr="0066019C" w:rsidRDefault="002E6CB8" w:rsidP="008C41F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66019C">
        <w:rPr>
          <w:rFonts w:ascii="Arial" w:hAnsi="Arial" w:cs="Arial"/>
          <w:sz w:val="18"/>
          <w:szCs w:val="18"/>
          <w:u w:val="single"/>
        </w:rPr>
        <w:t>Do wiadomości:</w:t>
      </w:r>
    </w:p>
    <w:p w:rsidR="00804413" w:rsidRPr="0066019C" w:rsidRDefault="00E82FA5" w:rsidP="008C41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2E6CB8" w:rsidRPr="0066019C">
        <w:rPr>
          <w:rFonts w:ascii="Arial" w:eastAsia="Calibri" w:hAnsi="Arial" w:cs="Arial"/>
          <w:sz w:val="18"/>
          <w:szCs w:val="18"/>
        </w:rPr>
        <w:t>Wykonawcy (pismo opublikowane na BIP</w:t>
      </w:r>
      <w:r w:rsidR="00BD11B6" w:rsidRPr="0066019C">
        <w:rPr>
          <w:rFonts w:ascii="Arial" w:eastAsia="Calibri" w:hAnsi="Arial" w:cs="Arial"/>
          <w:sz w:val="18"/>
          <w:szCs w:val="18"/>
        </w:rPr>
        <w:t xml:space="preserve"> i platformie e-zamówienia</w:t>
      </w:r>
      <w:r w:rsidR="002E6CB8" w:rsidRPr="0066019C">
        <w:rPr>
          <w:rFonts w:ascii="Arial" w:eastAsia="Calibri" w:hAnsi="Arial" w:cs="Arial"/>
          <w:sz w:val="18"/>
          <w:szCs w:val="18"/>
        </w:rPr>
        <w:t>)</w:t>
      </w:r>
    </w:p>
    <w:p w:rsidR="008C41FC" w:rsidRPr="0066019C" w:rsidRDefault="008C41FC" w:rsidP="008C41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019C">
        <w:rPr>
          <w:rFonts w:ascii="Arial" w:eastAsia="Calibri" w:hAnsi="Arial" w:cs="Arial"/>
          <w:sz w:val="18"/>
          <w:szCs w:val="18"/>
        </w:rPr>
        <w:t>-a/a</w:t>
      </w:r>
    </w:p>
    <w:p w:rsidR="00BD11B6" w:rsidRPr="0066019C" w:rsidRDefault="00BD11B6" w:rsidP="00A823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sectPr w:rsidR="00BD11B6" w:rsidRPr="00660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13" w:rsidRDefault="002E6CB8">
      <w:pPr>
        <w:spacing w:line="240" w:lineRule="auto"/>
      </w:pPr>
      <w:r>
        <w:separator/>
      </w:r>
    </w:p>
  </w:endnote>
  <w:endnote w:type="continuationSeparator" w:id="0">
    <w:p w:rsidR="00804413" w:rsidRDefault="002E6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80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13" w:rsidRDefault="002E6CB8">
      <w:pPr>
        <w:spacing w:after="0"/>
      </w:pPr>
      <w:r>
        <w:separator/>
      </w:r>
    </w:p>
  </w:footnote>
  <w:footnote w:type="continuationSeparator" w:id="0">
    <w:p w:rsidR="00804413" w:rsidRDefault="002E6C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5A33F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5A33F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3" w:rsidRDefault="005A33F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391"/>
    <w:multiLevelType w:val="hybridMultilevel"/>
    <w:tmpl w:val="6E1A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2AA3"/>
    <w:multiLevelType w:val="hybridMultilevel"/>
    <w:tmpl w:val="B868F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5502A"/>
    <w:multiLevelType w:val="hybridMultilevel"/>
    <w:tmpl w:val="A51228F4"/>
    <w:lvl w:ilvl="0" w:tplc="B1BE4154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27C7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0A3"/>
    <w:rsid w:val="000D7446"/>
    <w:rsid w:val="000E68E1"/>
    <w:rsid w:val="000E7B20"/>
    <w:rsid w:val="000F08DB"/>
    <w:rsid w:val="000F5105"/>
    <w:rsid w:val="000F5DF8"/>
    <w:rsid w:val="00101A4F"/>
    <w:rsid w:val="00101CE3"/>
    <w:rsid w:val="00104966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559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3EFA"/>
    <w:rsid w:val="001748BD"/>
    <w:rsid w:val="00174B79"/>
    <w:rsid w:val="00175B53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10C2"/>
    <w:rsid w:val="00214212"/>
    <w:rsid w:val="00215C6D"/>
    <w:rsid w:val="00217BA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2869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5383"/>
    <w:rsid w:val="002E6CB8"/>
    <w:rsid w:val="002E76BC"/>
    <w:rsid w:val="00301064"/>
    <w:rsid w:val="00303817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22825"/>
    <w:rsid w:val="00426443"/>
    <w:rsid w:val="00430105"/>
    <w:rsid w:val="00443039"/>
    <w:rsid w:val="00443B44"/>
    <w:rsid w:val="0045265D"/>
    <w:rsid w:val="00455C55"/>
    <w:rsid w:val="004579F2"/>
    <w:rsid w:val="00463F25"/>
    <w:rsid w:val="00471490"/>
    <w:rsid w:val="0047162F"/>
    <w:rsid w:val="004720DE"/>
    <w:rsid w:val="00472E4C"/>
    <w:rsid w:val="00473004"/>
    <w:rsid w:val="0048262E"/>
    <w:rsid w:val="00485EF0"/>
    <w:rsid w:val="00496F3F"/>
    <w:rsid w:val="004A109C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4450"/>
    <w:rsid w:val="00527C1E"/>
    <w:rsid w:val="00531A72"/>
    <w:rsid w:val="005328AC"/>
    <w:rsid w:val="00534FCF"/>
    <w:rsid w:val="00536475"/>
    <w:rsid w:val="00550AA6"/>
    <w:rsid w:val="00565D93"/>
    <w:rsid w:val="005674B4"/>
    <w:rsid w:val="00570E27"/>
    <w:rsid w:val="00575328"/>
    <w:rsid w:val="0057792E"/>
    <w:rsid w:val="00583808"/>
    <w:rsid w:val="00594B6C"/>
    <w:rsid w:val="005A33F2"/>
    <w:rsid w:val="005A3FFB"/>
    <w:rsid w:val="005B59BE"/>
    <w:rsid w:val="005C4178"/>
    <w:rsid w:val="005C50F4"/>
    <w:rsid w:val="005C5965"/>
    <w:rsid w:val="005C6468"/>
    <w:rsid w:val="005E1652"/>
    <w:rsid w:val="005E2B26"/>
    <w:rsid w:val="00601D15"/>
    <w:rsid w:val="00601FCD"/>
    <w:rsid w:val="00603437"/>
    <w:rsid w:val="00604DA3"/>
    <w:rsid w:val="00607DC8"/>
    <w:rsid w:val="00614EB9"/>
    <w:rsid w:val="006212D0"/>
    <w:rsid w:val="00626467"/>
    <w:rsid w:val="00630BE0"/>
    <w:rsid w:val="00632F8F"/>
    <w:rsid w:val="00634C8A"/>
    <w:rsid w:val="0063753C"/>
    <w:rsid w:val="00637557"/>
    <w:rsid w:val="006435D1"/>
    <w:rsid w:val="00644D6A"/>
    <w:rsid w:val="006559EC"/>
    <w:rsid w:val="00656A1E"/>
    <w:rsid w:val="00656A78"/>
    <w:rsid w:val="00657E5C"/>
    <w:rsid w:val="0066019C"/>
    <w:rsid w:val="00662DAC"/>
    <w:rsid w:val="006632D7"/>
    <w:rsid w:val="00663F86"/>
    <w:rsid w:val="00667F79"/>
    <w:rsid w:val="00672D05"/>
    <w:rsid w:val="0067515A"/>
    <w:rsid w:val="0067588A"/>
    <w:rsid w:val="006766B2"/>
    <w:rsid w:val="0068052E"/>
    <w:rsid w:val="0068172A"/>
    <w:rsid w:val="00682AE0"/>
    <w:rsid w:val="00685CBD"/>
    <w:rsid w:val="00687995"/>
    <w:rsid w:val="00694056"/>
    <w:rsid w:val="0069448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235E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0809"/>
    <w:rsid w:val="007A171B"/>
    <w:rsid w:val="007A1BAF"/>
    <w:rsid w:val="007A4568"/>
    <w:rsid w:val="007B3724"/>
    <w:rsid w:val="007C336D"/>
    <w:rsid w:val="007C677D"/>
    <w:rsid w:val="007C7544"/>
    <w:rsid w:val="007D3F9A"/>
    <w:rsid w:val="007D4D95"/>
    <w:rsid w:val="007D6A7F"/>
    <w:rsid w:val="007E3857"/>
    <w:rsid w:val="007F0C6B"/>
    <w:rsid w:val="007F1067"/>
    <w:rsid w:val="007F15F8"/>
    <w:rsid w:val="007F322E"/>
    <w:rsid w:val="007F6389"/>
    <w:rsid w:val="007F75E1"/>
    <w:rsid w:val="00800878"/>
    <w:rsid w:val="008008D2"/>
    <w:rsid w:val="00804413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438F4"/>
    <w:rsid w:val="0085033C"/>
    <w:rsid w:val="00852B65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1F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4521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2307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1B6"/>
    <w:rsid w:val="00BD1A4F"/>
    <w:rsid w:val="00BD25B6"/>
    <w:rsid w:val="00BD36DE"/>
    <w:rsid w:val="00BD5381"/>
    <w:rsid w:val="00BD68E6"/>
    <w:rsid w:val="00BE2AD2"/>
    <w:rsid w:val="00BE5404"/>
    <w:rsid w:val="00BE6133"/>
    <w:rsid w:val="00BE6155"/>
    <w:rsid w:val="00BF09C3"/>
    <w:rsid w:val="00BF6C12"/>
    <w:rsid w:val="00BF6FE8"/>
    <w:rsid w:val="00BF7F6F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B7BF1"/>
    <w:rsid w:val="00CC16D7"/>
    <w:rsid w:val="00CD02A6"/>
    <w:rsid w:val="00CD5C29"/>
    <w:rsid w:val="00CD76A1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6E00"/>
    <w:rsid w:val="00D6269D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014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2FA5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616B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385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27F"/>
    <w:rsid w:val="00FD2FD8"/>
    <w:rsid w:val="00FD44A5"/>
    <w:rsid w:val="00FD5012"/>
    <w:rsid w:val="00FD62E8"/>
    <w:rsid w:val="00FF4863"/>
    <w:rsid w:val="00FF61F2"/>
    <w:rsid w:val="03D21581"/>
    <w:rsid w:val="0B34691D"/>
    <w:rsid w:val="21821BB6"/>
    <w:rsid w:val="3F7117AA"/>
    <w:rsid w:val="712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061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F0616B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616B"/>
    <w:rPr>
      <w:rFonts w:ascii="Times New Roman" w:eastAsia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B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B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061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F0616B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616B"/>
    <w:rPr>
      <w:rFonts w:ascii="Times New Roman" w:eastAsia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B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7185F-DDA9-4CF3-9839-3F1BB688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Ada Borowiec</cp:lastModifiedBy>
  <cp:revision>243</cp:revision>
  <cp:lastPrinted>2023-04-21T12:56:00Z</cp:lastPrinted>
  <dcterms:created xsi:type="dcterms:W3CDTF">2022-05-16T07:18:00Z</dcterms:created>
  <dcterms:modified xsi:type="dcterms:W3CDTF">2023-04-21T13:00:00Z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280E6087A0A7439896EE5F79C71FB333</vt:lpwstr>
  </property>
</Properties>
</file>