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5C7530">
      <w:pPr>
        <w:spacing w:after="0" w:line="360" w:lineRule="auto"/>
      </w:pPr>
    </w:p>
    <w:p w:rsidR="005C7530" w:rsidRDefault="005C7530" w:rsidP="005C7530">
      <w:pPr>
        <w:spacing w:after="0" w:line="360" w:lineRule="auto"/>
      </w:pPr>
    </w:p>
    <w:p w:rsidR="00EF5435" w:rsidRDefault="00EF5435" w:rsidP="00EF5435">
      <w:pPr>
        <w:spacing w:after="120" w:line="360" w:lineRule="auto"/>
      </w:pPr>
    </w:p>
    <w:p w:rsidR="00EF5435" w:rsidRPr="00EF5435" w:rsidRDefault="00EF5435" w:rsidP="00EF5435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DZP/PN/59/2019</w:t>
      </w:r>
    </w:p>
    <w:p w:rsidR="005C7530" w:rsidRPr="005C7530" w:rsidRDefault="00EF286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>Załącznik nr 6</w:t>
      </w:r>
      <w:bookmarkStart w:id="0" w:name="_GoBack"/>
      <w:bookmarkEnd w:id="0"/>
      <w:r w:rsidR="005C7530" w:rsidRPr="005C7530">
        <w:rPr>
          <w:rFonts w:ascii="Verdana" w:hAnsi="Verdana"/>
          <w:b/>
          <w:bCs/>
          <w:sz w:val="16"/>
          <w:szCs w:val="18"/>
        </w:rPr>
        <w:t xml:space="preserve"> do SIWZ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C437C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AA7ACA" w:rsidRDefault="00EF5435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Wzór</w:t>
      </w:r>
      <w:r w:rsidR="005C7530" w:rsidRPr="00AA7ACA">
        <w:rPr>
          <w:rFonts w:ascii="Verdana" w:hAnsi="Verdana"/>
          <w:b/>
          <w:bCs/>
          <w:sz w:val="16"/>
          <w:szCs w:val="16"/>
        </w:rPr>
        <w:t xml:space="preserve"> umowy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  <w:r w:rsidR="00EF5435">
        <w:rPr>
          <w:rFonts w:ascii="Verdana" w:hAnsi="Verdana"/>
          <w:sz w:val="16"/>
          <w:szCs w:val="16"/>
        </w:rPr>
        <w:t xml:space="preserve"> zwanym</w:t>
      </w:r>
      <w:r w:rsidR="00EF5435" w:rsidRPr="00AA7ACA">
        <w:rPr>
          <w:rFonts w:ascii="Verdana" w:hAnsi="Verdana"/>
          <w:sz w:val="16"/>
          <w:szCs w:val="16"/>
        </w:rPr>
        <w:t xml:space="preserve"> w dalszej części umowy </w:t>
      </w:r>
      <w:r w:rsidR="00EF5435"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="00EF5435" w:rsidRPr="00AA7ACA">
        <w:rPr>
          <w:rFonts w:ascii="Verdana" w:hAnsi="Verdana"/>
          <w:sz w:val="16"/>
          <w:szCs w:val="16"/>
        </w:rPr>
        <w:t xml:space="preserve">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5C7530" w:rsidRPr="005C7530" w:rsidRDefault="005C7530" w:rsidP="005C7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EF5435" w:rsidRPr="005C7530" w:rsidRDefault="00EF5435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</w:t>
      </w:r>
      <w:r w:rsidR="00EF5435">
        <w:rPr>
          <w:rFonts w:ascii="Verdana" w:hAnsi="Verdana"/>
          <w:sz w:val="16"/>
          <w:szCs w:val="16"/>
        </w:rPr>
        <w:t>usługi w zakresie specjalistycznego transportu drogowego osób – 2 pakiety</w:t>
      </w:r>
      <w:r w:rsidRPr="008C1AD9">
        <w:rPr>
          <w:rFonts w:ascii="Verdana" w:hAnsi="Verdana"/>
          <w:sz w:val="16"/>
          <w:szCs w:val="16"/>
        </w:rPr>
        <w:t>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537D2B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Niniejsza umowa 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………/2019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EF5435">
        <w:rPr>
          <w:rFonts w:ascii="Verdana" w:hAnsi="Verdana"/>
          <w:sz w:val="16"/>
          <w:szCs w:val="16"/>
        </w:rPr>
        <w:t>DZP/PN/59</w:t>
      </w:r>
      <w:r>
        <w:rPr>
          <w:rFonts w:ascii="Verdana" w:hAnsi="Verdana"/>
          <w:sz w:val="16"/>
          <w:szCs w:val="16"/>
        </w:rPr>
        <w:t>/2019.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670C33">
        <w:rPr>
          <w:rFonts w:ascii="Verdana" w:hAnsi="Verdana"/>
          <w:sz w:val="16"/>
          <w:szCs w:val="16"/>
        </w:rPr>
        <w:t>. poz. 2190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670C33">
        <w:rPr>
          <w:rFonts w:ascii="Verdana" w:hAnsi="Verdana"/>
          <w:sz w:val="16"/>
          <w:szCs w:val="16"/>
        </w:rPr>
        <w:t xml:space="preserve"> z 2018 r. poz. 1510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5C7530" w:rsidRPr="00AA7ACA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5C7530" w:rsidRDefault="005C7530" w:rsidP="005C7530">
      <w:pPr>
        <w:spacing w:after="0" w:line="360" w:lineRule="auto"/>
      </w:pPr>
    </w:p>
    <w:sectPr w:rsidR="005C75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A3" w:rsidRDefault="00810FA3" w:rsidP="007E3857">
      <w:pPr>
        <w:spacing w:after="0" w:line="240" w:lineRule="auto"/>
      </w:pPr>
      <w:r>
        <w:separator/>
      </w:r>
    </w:p>
  </w:endnote>
  <w:endnote w:type="continuationSeparator" w:id="0">
    <w:p w:rsidR="00810FA3" w:rsidRDefault="00810FA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A3" w:rsidRDefault="00810FA3" w:rsidP="007E3857">
      <w:pPr>
        <w:spacing w:after="0" w:line="240" w:lineRule="auto"/>
      </w:pPr>
      <w:r>
        <w:separator/>
      </w:r>
    </w:p>
  </w:footnote>
  <w:footnote w:type="continuationSeparator" w:id="0">
    <w:p w:rsidR="00810FA3" w:rsidRDefault="00810FA3" w:rsidP="007E3857">
      <w:pPr>
        <w:spacing w:after="0" w:line="240" w:lineRule="auto"/>
      </w:pPr>
      <w:r>
        <w:continuationSeparator/>
      </w:r>
    </w:p>
  </w:footnote>
  <w:footnote w:id="1">
    <w:p w:rsidR="005C7530" w:rsidRDefault="005C7530" w:rsidP="005C7530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5C7530" w:rsidRDefault="005C7530" w:rsidP="005C75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10F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10F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10F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170880"/>
    <w:rsid w:val="0028476A"/>
    <w:rsid w:val="00361403"/>
    <w:rsid w:val="004E30BB"/>
    <w:rsid w:val="005C7530"/>
    <w:rsid w:val="00670C33"/>
    <w:rsid w:val="00695C02"/>
    <w:rsid w:val="00791626"/>
    <w:rsid w:val="007E173E"/>
    <w:rsid w:val="007E3857"/>
    <w:rsid w:val="00810FA3"/>
    <w:rsid w:val="00A27910"/>
    <w:rsid w:val="00AE1887"/>
    <w:rsid w:val="00B46178"/>
    <w:rsid w:val="00B9396A"/>
    <w:rsid w:val="00C509B2"/>
    <w:rsid w:val="00D53E50"/>
    <w:rsid w:val="00E21598"/>
    <w:rsid w:val="00E21B91"/>
    <w:rsid w:val="00EF2864"/>
    <w:rsid w:val="00EF543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2018-12-10T13:59:00Z</cp:lastPrinted>
  <dcterms:created xsi:type="dcterms:W3CDTF">2019-03-25T13:36:00Z</dcterms:created>
  <dcterms:modified xsi:type="dcterms:W3CDTF">2019-07-17T09:35:00Z</dcterms:modified>
</cp:coreProperties>
</file>