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F7" w:rsidRPr="007C388A" w:rsidRDefault="007164F7" w:rsidP="007164F7">
      <w:pPr>
        <w:pStyle w:val="ogloszenie"/>
        <w:jc w:val="right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 xml:space="preserve">Zawiercie </w:t>
      </w:r>
      <w:r w:rsidR="009309FF" w:rsidRPr="007C388A">
        <w:rPr>
          <w:rFonts w:asciiTheme="minorHAnsi" w:hAnsiTheme="minorHAnsi" w:cstheme="minorHAnsi"/>
          <w:sz w:val="22"/>
          <w:szCs w:val="22"/>
        </w:rPr>
        <w:t>1</w:t>
      </w:r>
      <w:r w:rsidR="007C388A">
        <w:rPr>
          <w:rFonts w:asciiTheme="minorHAnsi" w:hAnsiTheme="minorHAnsi" w:cstheme="minorHAnsi"/>
          <w:sz w:val="22"/>
          <w:szCs w:val="22"/>
        </w:rPr>
        <w:t>7.02.2020</w:t>
      </w:r>
      <w:r w:rsidRPr="007C388A">
        <w:rPr>
          <w:rFonts w:asciiTheme="minorHAnsi" w:hAnsiTheme="minorHAnsi" w:cstheme="minorHAnsi"/>
          <w:sz w:val="22"/>
          <w:szCs w:val="22"/>
        </w:rPr>
        <w:t>r</w:t>
      </w:r>
    </w:p>
    <w:p w:rsidR="007164F7" w:rsidRPr="007C388A" w:rsidRDefault="007164F7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7164F7" w:rsidRPr="007C388A" w:rsidRDefault="007164F7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>DZP/BZU/</w:t>
      </w:r>
      <w:r w:rsidR="00D25D45" w:rsidRPr="007C388A">
        <w:rPr>
          <w:rFonts w:asciiTheme="minorHAnsi" w:hAnsiTheme="minorHAnsi" w:cstheme="minorHAnsi"/>
          <w:sz w:val="22"/>
          <w:szCs w:val="22"/>
        </w:rPr>
        <w:t>3</w:t>
      </w:r>
      <w:r w:rsidR="007C388A">
        <w:rPr>
          <w:rFonts w:asciiTheme="minorHAnsi" w:hAnsiTheme="minorHAnsi" w:cstheme="minorHAnsi"/>
          <w:sz w:val="22"/>
          <w:szCs w:val="22"/>
        </w:rPr>
        <w:t>5/2020</w:t>
      </w:r>
    </w:p>
    <w:p w:rsidR="007164F7" w:rsidRPr="007C388A" w:rsidRDefault="007164F7" w:rsidP="007164F7">
      <w:pPr>
        <w:pStyle w:val="ogloszenie"/>
        <w:jc w:val="center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>OGŁOSZENIE</w:t>
      </w:r>
    </w:p>
    <w:p w:rsidR="007164F7" w:rsidRPr="007C388A" w:rsidRDefault="007164F7" w:rsidP="007164F7">
      <w:pPr>
        <w:pStyle w:val="ogloszenie"/>
        <w:jc w:val="center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>WYNIKU POSTĘPOWANIA NA</w:t>
      </w:r>
    </w:p>
    <w:p w:rsidR="007164F7" w:rsidRPr="007C388A" w:rsidRDefault="007164F7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7164F7" w:rsidRPr="007C388A" w:rsidRDefault="007C388A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wykonanie i montaż mebli</w:t>
      </w:r>
    </w:p>
    <w:p w:rsidR="007164F7" w:rsidRPr="007C388A" w:rsidRDefault="007164F7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7164F7" w:rsidRPr="007C388A" w:rsidRDefault="007164F7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>Zamawiający – Szpital Powiatowy w Za</w:t>
      </w:r>
      <w:r w:rsidR="00D25D45" w:rsidRPr="007C388A">
        <w:rPr>
          <w:rFonts w:asciiTheme="minorHAnsi" w:hAnsiTheme="minorHAnsi" w:cstheme="minorHAnsi"/>
          <w:sz w:val="22"/>
          <w:szCs w:val="22"/>
        </w:rPr>
        <w:t>wie</w:t>
      </w:r>
      <w:r w:rsidR="00BE13B7" w:rsidRPr="007C388A">
        <w:rPr>
          <w:rFonts w:asciiTheme="minorHAnsi" w:hAnsiTheme="minorHAnsi" w:cstheme="minorHAnsi"/>
          <w:sz w:val="22"/>
          <w:szCs w:val="22"/>
        </w:rPr>
        <w:t xml:space="preserve">rciu informuje, że do dnia </w:t>
      </w:r>
      <w:r w:rsidR="007C388A">
        <w:rPr>
          <w:rFonts w:asciiTheme="minorHAnsi" w:hAnsiTheme="minorHAnsi" w:cstheme="minorHAnsi"/>
          <w:sz w:val="22"/>
          <w:szCs w:val="22"/>
        </w:rPr>
        <w:t>13.02.2020r</w:t>
      </w:r>
      <w:r w:rsidR="00D25D45" w:rsidRPr="007C388A">
        <w:rPr>
          <w:rFonts w:asciiTheme="minorHAnsi" w:hAnsiTheme="minorHAnsi" w:cstheme="minorHAnsi"/>
          <w:sz w:val="22"/>
          <w:szCs w:val="22"/>
        </w:rPr>
        <w:t xml:space="preserve"> godz. 10.00 wpłynęł</w:t>
      </w:r>
      <w:r w:rsidR="007C388A">
        <w:rPr>
          <w:rFonts w:asciiTheme="minorHAnsi" w:hAnsiTheme="minorHAnsi" w:cstheme="minorHAnsi"/>
          <w:sz w:val="22"/>
          <w:szCs w:val="22"/>
        </w:rPr>
        <w:t>y 4</w:t>
      </w:r>
      <w:r w:rsidR="00CA30A0" w:rsidRPr="007C388A">
        <w:rPr>
          <w:rFonts w:asciiTheme="minorHAnsi" w:hAnsiTheme="minorHAnsi" w:cstheme="minorHAnsi"/>
          <w:sz w:val="22"/>
          <w:szCs w:val="22"/>
        </w:rPr>
        <w:t xml:space="preserve"> ofert</w:t>
      </w:r>
      <w:r w:rsidR="007C388A">
        <w:rPr>
          <w:rFonts w:asciiTheme="minorHAnsi" w:hAnsiTheme="minorHAnsi" w:cstheme="minorHAnsi"/>
          <w:sz w:val="22"/>
          <w:szCs w:val="22"/>
        </w:rPr>
        <w:t>y</w:t>
      </w:r>
      <w:r w:rsidR="00EA712A">
        <w:rPr>
          <w:rFonts w:asciiTheme="minorHAnsi" w:hAnsiTheme="minorHAnsi" w:cstheme="minorHAnsi"/>
          <w:sz w:val="22"/>
          <w:szCs w:val="22"/>
        </w:rPr>
        <w:t>.</w:t>
      </w:r>
    </w:p>
    <w:p w:rsidR="007164F7" w:rsidRPr="007C388A" w:rsidRDefault="007164F7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D25D45" w:rsidRPr="007C388A" w:rsidRDefault="00D25D45" w:rsidP="00D25D4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>Wybrana oferta:</w:t>
      </w:r>
    </w:p>
    <w:p w:rsidR="007C388A" w:rsidRDefault="007C388A" w:rsidP="00CE0335">
      <w:pPr>
        <w:pStyle w:val="ogloszenie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7C388A">
        <w:rPr>
          <w:rFonts w:asciiTheme="minorHAnsi" w:hAnsiTheme="minorHAnsi" w:cstheme="minorHAnsi"/>
          <w:kern w:val="0"/>
          <w:sz w:val="22"/>
          <w:szCs w:val="22"/>
          <w:lang w:eastAsia="pl-PL"/>
        </w:rPr>
        <w:t>P.P-U-H "WALDI" Saternus Waldemar, ul. Rac</w:t>
      </w:r>
      <w:r w:rsidRPr="007C388A">
        <w:rPr>
          <w:rFonts w:asciiTheme="minorHAnsi" w:hAnsiTheme="minorHAnsi" w:cstheme="minorHAnsi" w:hint="cs"/>
          <w:kern w:val="0"/>
          <w:sz w:val="22"/>
          <w:szCs w:val="22"/>
          <w:lang w:eastAsia="pl-PL"/>
        </w:rPr>
        <w:t>ł</w:t>
      </w:r>
      <w:r w:rsidRPr="007C388A">
        <w:rPr>
          <w:rFonts w:asciiTheme="minorHAnsi" w:hAnsiTheme="minorHAnsi" w:cstheme="minorHAnsi"/>
          <w:kern w:val="0"/>
          <w:sz w:val="22"/>
          <w:szCs w:val="22"/>
          <w:lang w:eastAsia="pl-PL"/>
        </w:rPr>
        <w:t>awicka 24, 42-200 Cz</w:t>
      </w:r>
      <w:r w:rsidRPr="007C388A">
        <w:rPr>
          <w:rFonts w:asciiTheme="minorHAnsi" w:hAnsiTheme="minorHAnsi" w:cstheme="minorHAnsi" w:hint="cs"/>
          <w:kern w:val="0"/>
          <w:sz w:val="22"/>
          <w:szCs w:val="22"/>
          <w:lang w:eastAsia="pl-PL"/>
        </w:rPr>
        <w:t>ę</w:t>
      </w:r>
      <w:r w:rsidRPr="007C388A">
        <w:rPr>
          <w:rFonts w:asciiTheme="minorHAnsi" w:hAnsiTheme="minorHAnsi" w:cstheme="minorHAnsi"/>
          <w:kern w:val="0"/>
          <w:sz w:val="22"/>
          <w:szCs w:val="22"/>
          <w:lang w:eastAsia="pl-PL"/>
        </w:rPr>
        <w:t>stochowa</w:t>
      </w:r>
    </w:p>
    <w:p w:rsidR="00CE0335" w:rsidRPr="007C388A" w:rsidRDefault="00CE0335" w:rsidP="00CE033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 xml:space="preserve">Kryterium I cena – </w:t>
      </w:r>
      <w:r w:rsidR="007C388A" w:rsidRPr="007C388A">
        <w:rPr>
          <w:rFonts w:asciiTheme="minorHAnsi" w:hAnsiTheme="minorHAnsi" w:cstheme="minorHAnsi" w:hint="eastAsia"/>
          <w:sz w:val="22"/>
          <w:szCs w:val="22"/>
        </w:rPr>
        <w:t>3 456,30</w:t>
      </w:r>
      <w:r w:rsidR="007C388A">
        <w:rPr>
          <w:rFonts w:asciiTheme="minorHAnsi" w:hAnsiTheme="minorHAnsi" w:cstheme="minorHAnsi"/>
          <w:sz w:val="22"/>
          <w:szCs w:val="22"/>
        </w:rPr>
        <w:t xml:space="preserve"> </w:t>
      </w:r>
      <w:r w:rsidRPr="007C388A">
        <w:rPr>
          <w:rFonts w:asciiTheme="minorHAnsi" w:hAnsiTheme="minorHAnsi" w:cstheme="minorHAnsi"/>
          <w:sz w:val="22"/>
          <w:szCs w:val="22"/>
        </w:rPr>
        <w:t>zł</w:t>
      </w:r>
      <w:r w:rsidR="00DB31AA" w:rsidRPr="007C388A">
        <w:rPr>
          <w:rFonts w:asciiTheme="minorHAnsi" w:hAnsiTheme="minorHAnsi" w:cstheme="minorHAnsi"/>
          <w:sz w:val="22"/>
          <w:szCs w:val="22"/>
        </w:rPr>
        <w:t xml:space="preserve"> = 80 %</w:t>
      </w:r>
    </w:p>
    <w:p w:rsidR="00CE0335" w:rsidRPr="007C388A" w:rsidRDefault="00CE0335" w:rsidP="00CE033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 xml:space="preserve">Kryterium II </w:t>
      </w:r>
      <w:r w:rsidR="007C388A">
        <w:rPr>
          <w:rFonts w:asciiTheme="minorHAnsi" w:hAnsiTheme="minorHAnsi" w:cstheme="minorHAnsi"/>
          <w:sz w:val="22"/>
          <w:szCs w:val="22"/>
        </w:rPr>
        <w:t>okres gwarancji</w:t>
      </w:r>
      <w:r w:rsidRPr="007C388A">
        <w:rPr>
          <w:rFonts w:asciiTheme="minorHAnsi" w:hAnsiTheme="minorHAnsi" w:cstheme="minorHAnsi"/>
          <w:sz w:val="22"/>
          <w:szCs w:val="22"/>
        </w:rPr>
        <w:t xml:space="preserve"> –</w:t>
      </w:r>
      <w:r w:rsidR="007C388A">
        <w:rPr>
          <w:rFonts w:asciiTheme="minorHAnsi" w:hAnsiTheme="minorHAnsi" w:cstheme="minorHAnsi"/>
          <w:sz w:val="22"/>
          <w:szCs w:val="22"/>
        </w:rPr>
        <w:t xml:space="preserve"> 37 miesięcy –</w:t>
      </w:r>
      <w:r w:rsidR="00720BE0" w:rsidRPr="007C388A">
        <w:rPr>
          <w:rFonts w:asciiTheme="minorHAnsi" w:hAnsiTheme="minorHAnsi" w:cstheme="minorHAnsi"/>
          <w:sz w:val="22"/>
          <w:szCs w:val="22"/>
        </w:rPr>
        <w:t xml:space="preserve"> 20%</w:t>
      </w:r>
      <w:r w:rsidRPr="007C388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81B15" w:rsidRPr="007C388A" w:rsidRDefault="00281B15" w:rsidP="00CE033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 xml:space="preserve">Oferta uzyskała łącznie </w:t>
      </w:r>
      <w:r w:rsidR="00720BE0" w:rsidRPr="007C388A">
        <w:rPr>
          <w:rFonts w:asciiTheme="minorHAnsi" w:hAnsiTheme="minorHAnsi" w:cstheme="minorHAnsi"/>
          <w:sz w:val="22"/>
          <w:szCs w:val="22"/>
        </w:rPr>
        <w:t xml:space="preserve">– 100% </w:t>
      </w:r>
      <w:r w:rsidRPr="007C3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5D45" w:rsidRPr="007C388A" w:rsidRDefault="00D25D45" w:rsidP="00CE033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281B15" w:rsidRPr="00EA712A" w:rsidRDefault="00D25D45" w:rsidP="00CE0335">
      <w:pPr>
        <w:pStyle w:val="ogloszenie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>Pozostał</w:t>
      </w:r>
      <w:r w:rsidR="00CE0335" w:rsidRPr="007C388A">
        <w:rPr>
          <w:rFonts w:asciiTheme="minorHAnsi" w:hAnsiTheme="minorHAnsi" w:cstheme="minorHAnsi"/>
          <w:sz w:val="22"/>
          <w:szCs w:val="22"/>
        </w:rPr>
        <w:t>e</w:t>
      </w:r>
      <w:r w:rsidRPr="007C388A">
        <w:rPr>
          <w:rFonts w:asciiTheme="minorHAnsi" w:hAnsiTheme="minorHAnsi" w:cstheme="minorHAnsi"/>
          <w:sz w:val="22"/>
          <w:szCs w:val="22"/>
        </w:rPr>
        <w:t xml:space="preserve"> ofert</w:t>
      </w:r>
      <w:r w:rsidR="00CE0335" w:rsidRPr="007C388A">
        <w:rPr>
          <w:rFonts w:asciiTheme="minorHAnsi" w:hAnsiTheme="minorHAnsi" w:cstheme="minorHAnsi"/>
          <w:sz w:val="22"/>
          <w:szCs w:val="22"/>
        </w:rPr>
        <w:t>y</w:t>
      </w:r>
      <w:r w:rsidRPr="007C388A">
        <w:rPr>
          <w:rFonts w:asciiTheme="minorHAnsi" w:hAnsiTheme="minorHAnsi" w:cstheme="minorHAnsi"/>
          <w:sz w:val="22"/>
          <w:szCs w:val="22"/>
        </w:rPr>
        <w:t>:</w:t>
      </w:r>
    </w:p>
    <w:p w:rsidR="00CE0335" w:rsidRPr="007C388A" w:rsidRDefault="00BE13B7" w:rsidP="00D25D45">
      <w:pPr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 xml:space="preserve">- </w:t>
      </w:r>
      <w:r w:rsidR="007C388A" w:rsidRPr="007C388A">
        <w:rPr>
          <w:rFonts w:asciiTheme="minorHAnsi" w:hAnsiTheme="minorHAnsi" w:cstheme="minorHAnsi"/>
          <w:sz w:val="22"/>
          <w:szCs w:val="22"/>
        </w:rPr>
        <w:t>EURO-MEBLE Ma</w:t>
      </w:r>
      <w:r w:rsidR="007C388A" w:rsidRPr="007C388A">
        <w:rPr>
          <w:rFonts w:asciiTheme="minorHAnsi" w:hAnsiTheme="minorHAnsi" w:cstheme="minorHAnsi" w:hint="cs"/>
          <w:sz w:val="22"/>
          <w:szCs w:val="22"/>
        </w:rPr>
        <w:t>ł</w:t>
      </w:r>
      <w:r w:rsidR="007C388A" w:rsidRPr="007C388A">
        <w:rPr>
          <w:rFonts w:asciiTheme="minorHAnsi" w:hAnsiTheme="minorHAnsi" w:cstheme="minorHAnsi"/>
          <w:sz w:val="22"/>
          <w:szCs w:val="22"/>
        </w:rPr>
        <w:t>gorzata Mas</w:t>
      </w:r>
      <w:r w:rsidR="007C388A" w:rsidRPr="007C388A">
        <w:rPr>
          <w:rFonts w:asciiTheme="minorHAnsi" w:hAnsiTheme="minorHAnsi" w:cstheme="minorHAnsi" w:hint="cs"/>
          <w:sz w:val="22"/>
          <w:szCs w:val="22"/>
        </w:rPr>
        <w:t>ł</w:t>
      </w:r>
      <w:r w:rsidR="007C388A" w:rsidRPr="007C388A">
        <w:rPr>
          <w:rFonts w:asciiTheme="minorHAnsi" w:hAnsiTheme="minorHAnsi" w:cstheme="minorHAnsi"/>
          <w:sz w:val="22"/>
          <w:szCs w:val="22"/>
        </w:rPr>
        <w:t>o</w:t>
      </w:r>
      <w:r w:rsidR="007C388A" w:rsidRPr="007C388A">
        <w:rPr>
          <w:rFonts w:asciiTheme="minorHAnsi" w:hAnsiTheme="minorHAnsi" w:cstheme="minorHAnsi" w:hint="eastAsia"/>
          <w:sz w:val="22"/>
          <w:szCs w:val="22"/>
        </w:rPr>
        <w:t>ń</w:t>
      </w:r>
      <w:r w:rsidR="007C388A" w:rsidRPr="007C388A">
        <w:rPr>
          <w:rFonts w:asciiTheme="minorHAnsi" w:hAnsiTheme="minorHAnsi" w:cstheme="minorHAnsi"/>
          <w:sz w:val="22"/>
          <w:szCs w:val="22"/>
        </w:rPr>
        <w:t>, ul. Herberta Bednorza 2a-6, 40-384 Katowice</w:t>
      </w:r>
    </w:p>
    <w:p w:rsidR="00CE0335" w:rsidRPr="007C388A" w:rsidRDefault="00CE0335" w:rsidP="00CE033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 xml:space="preserve">Kryterium I cena – </w:t>
      </w:r>
      <w:r w:rsidR="00EA712A" w:rsidRPr="00EA712A">
        <w:rPr>
          <w:rFonts w:asciiTheme="minorHAnsi" w:hAnsiTheme="minorHAnsi" w:cstheme="minorHAnsi" w:hint="eastAsia"/>
          <w:sz w:val="22"/>
          <w:szCs w:val="22"/>
        </w:rPr>
        <w:t>5 313,60</w:t>
      </w:r>
      <w:r w:rsidRPr="007C388A">
        <w:rPr>
          <w:rFonts w:asciiTheme="minorHAnsi" w:hAnsiTheme="minorHAnsi" w:cstheme="minorHAnsi"/>
          <w:sz w:val="22"/>
          <w:szCs w:val="22"/>
        </w:rPr>
        <w:t xml:space="preserve"> zł</w:t>
      </w:r>
      <w:r w:rsidR="00DB31AA" w:rsidRPr="007C388A">
        <w:rPr>
          <w:rFonts w:asciiTheme="minorHAnsi" w:hAnsiTheme="minorHAnsi" w:cstheme="minorHAnsi"/>
          <w:sz w:val="22"/>
          <w:szCs w:val="22"/>
        </w:rPr>
        <w:t xml:space="preserve"> = </w:t>
      </w:r>
      <w:r w:rsidR="00EA712A">
        <w:rPr>
          <w:rFonts w:asciiTheme="minorHAnsi" w:hAnsiTheme="minorHAnsi" w:cstheme="minorHAnsi"/>
          <w:sz w:val="22"/>
          <w:szCs w:val="22"/>
        </w:rPr>
        <w:t>52,03</w:t>
      </w:r>
      <w:r w:rsidR="00DB31AA" w:rsidRPr="007C388A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CE0335" w:rsidRPr="007C388A" w:rsidRDefault="00EA712A" w:rsidP="00CE033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 xml:space="preserve">Kryterium II </w:t>
      </w:r>
      <w:r>
        <w:rPr>
          <w:rFonts w:asciiTheme="minorHAnsi" w:hAnsiTheme="minorHAnsi" w:cstheme="minorHAnsi"/>
          <w:sz w:val="22"/>
          <w:szCs w:val="22"/>
        </w:rPr>
        <w:t>okres gwarancji</w:t>
      </w:r>
      <w:r w:rsidRPr="007C388A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37 miesięcy </w:t>
      </w:r>
      <w:r w:rsidR="00CE0335" w:rsidRPr="007C388A">
        <w:rPr>
          <w:rFonts w:asciiTheme="minorHAnsi" w:hAnsiTheme="minorHAnsi" w:cstheme="minorHAnsi"/>
          <w:sz w:val="22"/>
          <w:szCs w:val="22"/>
        </w:rPr>
        <w:t xml:space="preserve">–  </w:t>
      </w:r>
      <w:r w:rsidR="00720BE0" w:rsidRPr="007C388A">
        <w:rPr>
          <w:rFonts w:asciiTheme="minorHAnsi" w:hAnsiTheme="minorHAnsi" w:cstheme="minorHAnsi"/>
          <w:sz w:val="22"/>
          <w:szCs w:val="22"/>
        </w:rPr>
        <w:t>20 %</w:t>
      </w:r>
    </w:p>
    <w:p w:rsidR="00281B15" w:rsidRDefault="00720BE0" w:rsidP="00281B1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 xml:space="preserve">Oferta uzyskała łącznie – </w:t>
      </w:r>
      <w:r w:rsidR="00EA712A">
        <w:rPr>
          <w:rFonts w:asciiTheme="minorHAnsi" w:hAnsiTheme="minorHAnsi" w:cstheme="minorHAnsi"/>
          <w:sz w:val="22"/>
          <w:szCs w:val="22"/>
        </w:rPr>
        <w:t>72,03</w:t>
      </w:r>
      <w:r w:rsidRPr="007C388A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EA712A" w:rsidRDefault="00EA712A" w:rsidP="00281B1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EA712A" w:rsidRPr="007C388A" w:rsidRDefault="00EA712A" w:rsidP="00EA712A">
      <w:pPr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 xml:space="preserve">- </w:t>
      </w:r>
      <w:r w:rsidRPr="007C388A">
        <w:rPr>
          <w:rFonts w:asciiTheme="minorHAnsi" w:hAnsiTheme="minorHAnsi" w:cstheme="minorHAnsi" w:hint="eastAsia"/>
          <w:sz w:val="22"/>
          <w:szCs w:val="22"/>
        </w:rPr>
        <w:t>P.H.U. Rejek Krzysztof, ul. Mostowa 22, 42 - 400 Zawiercie</w:t>
      </w:r>
    </w:p>
    <w:p w:rsidR="00EA712A" w:rsidRPr="007C388A" w:rsidRDefault="00EA712A" w:rsidP="00EA712A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 xml:space="preserve">Kryterium I cena – </w:t>
      </w:r>
      <w:r w:rsidRPr="007C388A">
        <w:rPr>
          <w:rFonts w:asciiTheme="minorHAnsi" w:hAnsiTheme="minorHAnsi" w:cstheme="minorHAnsi" w:hint="eastAsia"/>
          <w:sz w:val="22"/>
          <w:szCs w:val="22"/>
        </w:rPr>
        <w:t>4 910,00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C388A">
        <w:rPr>
          <w:rFonts w:asciiTheme="minorHAnsi" w:hAnsiTheme="minorHAnsi" w:cstheme="minorHAnsi"/>
          <w:sz w:val="22"/>
          <w:szCs w:val="22"/>
        </w:rPr>
        <w:t xml:space="preserve">zł = </w:t>
      </w:r>
      <w:r>
        <w:rPr>
          <w:rFonts w:asciiTheme="minorHAnsi" w:hAnsiTheme="minorHAnsi" w:cstheme="minorHAnsi"/>
          <w:sz w:val="22"/>
          <w:szCs w:val="22"/>
        </w:rPr>
        <w:t>56,31</w:t>
      </w:r>
      <w:r w:rsidRPr="007C388A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EA712A" w:rsidRPr="007C388A" w:rsidRDefault="00EA712A" w:rsidP="00EA712A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 xml:space="preserve">Kryterium II </w:t>
      </w:r>
      <w:r>
        <w:rPr>
          <w:rFonts w:asciiTheme="minorHAnsi" w:hAnsiTheme="minorHAnsi" w:cstheme="minorHAnsi"/>
          <w:sz w:val="22"/>
          <w:szCs w:val="22"/>
        </w:rPr>
        <w:t>okres gwarancji</w:t>
      </w:r>
      <w:r w:rsidRPr="007C388A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024DF"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 xml:space="preserve"> miesi</w:t>
      </w:r>
      <w:r w:rsidR="008024DF">
        <w:rPr>
          <w:rFonts w:asciiTheme="minorHAnsi" w:hAnsiTheme="minorHAnsi" w:cstheme="minorHAnsi"/>
          <w:sz w:val="22"/>
          <w:szCs w:val="22"/>
        </w:rPr>
        <w:t>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C388A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C388A">
        <w:rPr>
          <w:rFonts w:asciiTheme="minorHAnsi" w:hAnsiTheme="minorHAnsi" w:cstheme="minorHAnsi"/>
          <w:sz w:val="22"/>
          <w:szCs w:val="22"/>
        </w:rPr>
        <w:t xml:space="preserve">0 % </w:t>
      </w:r>
    </w:p>
    <w:p w:rsidR="00EA712A" w:rsidRDefault="00EA712A" w:rsidP="00281B1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 xml:space="preserve">Oferta uzyskała łącznie – </w:t>
      </w:r>
      <w:r>
        <w:rPr>
          <w:rFonts w:asciiTheme="minorHAnsi" w:hAnsiTheme="minorHAnsi" w:cstheme="minorHAnsi"/>
          <w:sz w:val="22"/>
          <w:szCs w:val="22"/>
        </w:rPr>
        <w:t>66,31</w:t>
      </w:r>
      <w:r w:rsidRPr="007C388A">
        <w:rPr>
          <w:rFonts w:asciiTheme="minorHAnsi" w:hAnsiTheme="minorHAnsi" w:cstheme="minorHAnsi"/>
          <w:sz w:val="22"/>
          <w:szCs w:val="22"/>
        </w:rPr>
        <w:t xml:space="preserve">% </w:t>
      </w:r>
    </w:p>
    <w:p w:rsidR="007C388A" w:rsidRDefault="007C388A" w:rsidP="00281B1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7C388A" w:rsidRPr="007C388A" w:rsidRDefault="007C388A" w:rsidP="00281B1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C388A">
        <w:rPr>
          <w:rFonts w:asciiTheme="minorHAnsi" w:hAnsiTheme="minorHAnsi" w:cstheme="minorHAnsi"/>
          <w:sz w:val="22"/>
          <w:szCs w:val="22"/>
        </w:rPr>
        <w:t>SOL-MEB Ewelina Przyby</w:t>
      </w:r>
      <w:r w:rsidRPr="007C388A">
        <w:rPr>
          <w:rFonts w:asciiTheme="minorHAnsi" w:hAnsiTheme="minorHAnsi" w:cstheme="minorHAnsi" w:hint="cs"/>
          <w:sz w:val="22"/>
          <w:szCs w:val="22"/>
        </w:rPr>
        <w:t>ś</w:t>
      </w:r>
      <w:r w:rsidRPr="007C388A">
        <w:rPr>
          <w:rFonts w:asciiTheme="minorHAnsi" w:hAnsiTheme="minorHAnsi" w:cstheme="minorHAnsi"/>
          <w:sz w:val="22"/>
          <w:szCs w:val="22"/>
        </w:rPr>
        <w:t>, ul. Ko</w:t>
      </w:r>
      <w:r w:rsidRPr="007C388A">
        <w:rPr>
          <w:rFonts w:asciiTheme="minorHAnsi" w:hAnsiTheme="minorHAnsi" w:cstheme="minorHAnsi" w:hint="cs"/>
          <w:sz w:val="22"/>
          <w:szCs w:val="22"/>
        </w:rPr>
        <w:t>ś</w:t>
      </w:r>
      <w:r w:rsidRPr="007C388A">
        <w:rPr>
          <w:rFonts w:asciiTheme="minorHAnsi" w:hAnsiTheme="minorHAnsi" w:cstheme="minorHAnsi"/>
          <w:sz w:val="22"/>
          <w:szCs w:val="22"/>
        </w:rPr>
        <w:t>ciuszki 39, 32-020 Wieliczka</w:t>
      </w:r>
    </w:p>
    <w:p w:rsidR="007C388A" w:rsidRPr="007C388A" w:rsidRDefault="007C388A" w:rsidP="007C388A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 xml:space="preserve">Kryterium I cena – </w:t>
      </w:r>
      <w:r w:rsidR="00EA712A" w:rsidRPr="00EA712A">
        <w:rPr>
          <w:rFonts w:asciiTheme="minorHAnsi" w:hAnsiTheme="minorHAnsi" w:cstheme="minorHAnsi" w:hint="eastAsia"/>
          <w:sz w:val="22"/>
          <w:szCs w:val="22"/>
        </w:rPr>
        <w:t>7 250,00</w:t>
      </w:r>
      <w:r w:rsidRPr="007C388A">
        <w:rPr>
          <w:rFonts w:asciiTheme="minorHAnsi" w:hAnsiTheme="minorHAnsi" w:cstheme="minorHAnsi"/>
          <w:sz w:val="22"/>
          <w:szCs w:val="22"/>
        </w:rPr>
        <w:t xml:space="preserve"> zł = </w:t>
      </w:r>
      <w:r w:rsidR="00EA712A">
        <w:rPr>
          <w:rFonts w:asciiTheme="minorHAnsi" w:hAnsiTheme="minorHAnsi" w:cstheme="minorHAnsi"/>
          <w:sz w:val="22"/>
          <w:szCs w:val="22"/>
        </w:rPr>
        <w:t>38,14</w:t>
      </w:r>
      <w:r w:rsidRPr="007C388A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7C388A" w:rsidRPr="007C388A" w:rsidRDefault="00EA712A" w:rsidP="007C388A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 xml:space="preserve">Kryterium II </w:t>
      </w:r>
      <w:r>
        <w:rPr>
          <w:rFonts w:asciiTheme="minorHAnsi" w:hAnsiTheme="minorHAnsi" w:cstheme="minorHAnsi"/>
          <w:sz w:val="22"/>
          <w:szCs w:val="22"/>
        </w:rPr>
        <w:t>okres gwarancji</w:t>
      </w:r>
      <w:r w:rsidRPr="007C388A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37 miesięcy </w:t>
      </w:r>
      <w:r w:rsidR="007C388A" w:rsidRPr="007C388A">
        <w:rPr>
          <w:rFonts w:asciiTheme="minorHAnsi" w:hAnsiTheme="minorHAnsi" w:cstheme="minorHAnsi"/>
          <w:sz w:val="22"/>
          <w:szCs w:val="22"/>
        </w:rPr>
        <w:t>–  20 %</w:t>
      </w:r>
    </w:p>
    <w:p w:rsidR="007C388A" w:rsidRDefault="007C388A" w:rsidP="007C388A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7C388A">
        <w:rPr>
          <w:rFonts w:asciiTheme="minorHAnsi" w:hAnsiTheme="minorHAnsi" w:cstheme="minorHAnsi"/>
          <w:sz w:val="22"/>
          <w:szCs w:val="22"/>
        </w:rPr>
        <w:t xml:space="preserve">Oferta uzyskała łącznie – </w:t>
      </w:r>
      <w:r w:rsidR="00EA712A">
        <w:rPr>
          <w:rFonts w:asciiTheme="minorHAnsi" w:hAnsiTheme="minorHAnsi" w:cstheme="minorHAnsi"/>
          <w:sz w:val="22"/>
          <w:szCs w:val="22"/>
        </w:rPr>
        <w:t>58,14</w:t>
      </w:r>
      <w:r w:rsidRPr="007C388A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CA30A0" w:rsidRPr="007C388A" w:rsidRDefault="00CA30A0" w:rsidP="00D25D4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A30A0" w:rsidRPr="007C388A" w:rsidRDefault="00CA30A0" w:rsidP="00D25D45">
      <w:pPr>
        <w:rPr>
          <w:rFonts w:asciiTheme="minorHAnsi" w:hAnsiTheme="minorHAnsi" w:cstheme="minorHAnsi"/>
          <w:sz w:val="22"/>
          <w:szCs w:val="22"/>
        </w:rPr>
      </w:pPr>
    </w:p>
    <w:p w:rsidR="009309FF" w:rsidRPr="007C388A" w:rsidRDefault="009309FF" w:rsidP="008024DF">
      <w:pPr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7C388A">
        <w:rPr>
          <w:rFonts w:asciiTheme="minorHAnsi" w:hAnsiTheme="minorHAnsi" w:cstheme="minorHAnsi"/>
          <w:sz w:val="22"/>
          <w:szCs w:val="22"/>
        </w:rPr>
        <w:t>Zamawiający jako najkorzystniejszą, na podstawie kryterium oceny, wybrał ofertę, która uzyskała najwyższą ilość punktów.</w:t>
      </w:r>
    </w:p>
    <w:p w:rsidR="007164F7" w:rsidRPr="007C388A" w:rsidRDefault="007164F7" w:rsidP="007164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64F7" w:rsidRPr="007C388A" w:rsidRDefault="007164F7" w:rsidP="007164F7">
      <w:pPr>
        <w:rPr>
          <w:rFonts w:asciiTheme="minorHAnsi" w:hAnsiTheme="minorHAnsi" w:cstheme="minorHAnsi"/>
          <w:sz w:val="22"/>
          <w:szCs w:val="22"/>
        </w:rPr>
      </w:pPr>
    </w:p>
    <w:p w:rsidR="007164F7" w:rsidRPr="007C388A" w:rsidRDefault="007164F7" w:rsidP="007164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64F7" w:rsidRPr="007C388A" w:rsidRDefault="007164F7" w:rsidP="007164F7">
      <w:pPr>
        <w:rPr>
          <w:rFonts w:asciiTheme="minorHAnsi" w:hAnsiTheme="minorHAnsi" w:cstheme="minorHAnsi"/>
          <w:sz w:val="22"/>
          <w:szCs w:val="22"/>
        </w:rPr>
      </w:pPr>
    </w:p>
    <w:p w:rsidR="003441A4" w:rsidRPr="007C388A" w:rsidRDefault="00D61BE2" w:rsidP="001F13A6">
      <w:pPr>
        <w:rPr>
          <w:rFonts w:asciiTheme="minorHAnsi" w:hAnsiTheme="minorHAnsi" w:cstheme="minorHAnsi"/>
          <w:sz w:val="22"/>
          <w:szCs w:val="22"/>
        </w:rPr>
      </w:pPr>
    </w:p>
    <w:sectPr w:rsidR="003441A4" w:rsidRPr="007C388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E2" w:rsidRDefault="00D61BE2">
      <w:pPr>
        <w:rPr>
          <w:rFonts w:hint="eastAsia"/>
        </w:rPr>
      </w:pPr>
      <w:r>
        <w:separator/>
      </w:r>
    </w:p>
  </w:endnote>
  <w:endnote w:type="continuationSeparator" w:id="0">
    <w:p w:rsidR="00D61BE2" w:rsidRDefault="00D61B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E2" w:rsidRDefault="00D61BE2">
      <w:pPr>
        <w:rPr>
          <w:rFonts w:hint="eastAsia"/>
        </w:rPr>
      </w:pPr>
      <w:r>
        <w:separator/>
      </w:r>
    </w:p>
  </w:footnote>
  <w:footnote w:type="continuationSeparator" w:id="0">
    <w:p w:rsidR="00D61BE2" w:rsidRDefault="00D61BE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77EEE"/>
    <w:rsid w:val="00097F82"/>
    <w:rsid w:val="000A33F8"/>
    <w:rsid w:val="001F13A6"/>
    <w:rsid w:val="00231B2F"/>
    <w:rsid w:val="00265D3E"/>
    <w:rsid w:val="00281B15"/>
    <w:rsid w:val="002C5B7B"/>
    <w:rsid w:val="004868B7"/>
    <w:rsid w:val="00512077"/>
    <w:rsid w:val="00631F08"/>
    <w:rsid w:val="00646873"/>
    <w:rsid w:val="00657BD3"/>
    <w:rsid w:val="006A22FC"/>
    <w:rsid w:val="007164F7"/>
    <w:rsid w:val="00720BE0"/>
    <w:rsid w:val="007C388A"/>
    <w:rsid w:val="008024DF"/>
    <w:rsid w:val="009309FF"/>
    <w:rsid w:val="00945031"/>
    <w:rsid w:val="00987CCC"/>
    <w:rsid w:val="00994B82"/>
    <w:rsid w:val="00A65AC2"/>
    <w:rsid w:val="00B571C3"/>
    <w:rsid w:val="00B921CC"/>
    <w:rsid w:val="00BE13B7"/>
    <w:rsid w:val="00C70DEB"/>
    <w:rsid w:val="00CA30A0"/>
    <w:rsid w:val="00CE0335"/>
    <w:rsid w:val="00D25D45"/>
    <w:rsid w:val="00D61BE2"/>
    <w:rsid w:val="00DA5BA1"/>
    <w:rsid w:val="00DB31AA"/>
    <w:rsid w:val="00E850F5"/>
    <w:rsid w:val="00EA3A55"/>
    <w:rsid w:val="00EA712A"/>
    <w:rsid w:val="00F12E3F"/>
    <w:rsid w:val="00F5430E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F13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F13A6"/>
    <w:pPr>
      <w:spacing w:after="120"/>
      <w:ind w:left="283"/>
      <w:textAlignment w:val="auto"/>
    </w:pPr>
    <w:rPr>
      <w:rFonts w:eastAsia="Lucida Sans Unicode"/>
    </w:rPr>
  </w:style>
  <w:style w:type="paragraph" w:customStyle="1" w:styleId="Standarduser">
    <w:name w:val="Standard (user)"/>
    <w:rsid w:val="001F13A6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B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B7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ogloszenie">
    <w:name w:val="ogloszenie"/>
    <w:basedOn w:val="Normalny"/>
    <w:rsid w:val="007164F7"/>
    <w:pPr>
      <w:widowControl w:val="0"/>
      <w:autoSpaceDN/>
      <w:spacing w:line="100" w:lineRule="atLeast"/>
      <w:textAlignment w:val="auto"/>
    </w:pPr>
    <w:rPr>
      <w:rFonts w:ascii="Arial" w:eastAsia="Times New Roman" w:hAnsi="Arial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9F5E-90D4-4B1B-813B-B9AFB751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22</cp:revision>
  <cp:lastPrinted>2020-02-17T12:36:00Z</cp:lastPrinted>
  <dcterms:created xsi:type="dcterms:W3CDTF">2019-04-19T06:03:00Z</dcterms:created>
  <dcterms:modified xsi:type="dcterms:W3CDTF">2020-02-17T12:38:00Z</dcterms:modified>
</cp:coreProperties>
</file>