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>
      <w:pPr>
        <w:spacing w:after="0"/>
        <w:ind w:left="6372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>
      <w:pPr>
        <w:spacing w:after="0"/>
        <w:ind w:left="6372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Zawiercie, </w:t>
      </w:r>
      <w:r>
        <w:rPr>
          <w:rFonts w:hint="default" w:ascii="Arial" w:hAnsi="Arial" w:cs="Arial"/>
          <w:sz w:val="22"/>
          <w:szCs w:val="22"/>
          <w:lang w:val="en-US" w:eastAsia="pl-PL"/>
        </w:rPr>
        <w:t>24</w:t>
      </w:r>
      <w:r>
        <w:rPr>
          <w:rFonts w:ascii="Arial" w:hAnsi="Arial" w:cs="Arial"/>
          <w:sz w:val="22"/>
          <w:szCs w:val="22"/>
          <w:lang w:eastAsia="pl-PL"/>
        </w:rPr>
        <w:t>.0</w:t>
      </w:r>
      <w:r>
        <w:rPr>
          <w:rFonts w:hint="default" w:ascii="Arial" w:hAnsi="Arial" w:cs="Arial"/>
          <w:sz w:val="22"/>
          <w:szCs w:val="22"/>
          <w:lang w:val="en-US"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.202</w:t>
      </w:r>
      <w:r>
        <w:rPr>
          <w:rFonts w:hint="default" w:ascii="Arial" w:hAnsi="Arial" w:cs="Arial"/>
          <w:sz w:val="22"/>
          <w:szCs w:val="22"/>
          <w:lang w:val="en-US" w:eastAsia="pl-PL"/>
        </w:rPr>
        <w:t>2</w:t>
      </w:r>
      <w:r>
        <w:rPr>
          <w:rFonts w:ascii="Arial" w:hAnsi="Arial" w:cs="Arial"/>
          <w:sz w:val="22"/>
          <w:szCs w:val="22"/>
          <w:lang w:eastAsia="pl-PL"/>
        </w:rPr>
        <w:t xml:space="preserve"> r.</w:t>
      </w:r>
    </w:p>
    <w:p>
      <w:pPr>
        <w:spacing w:after="0"/>
        <w:rPr>
          <w:rFonts w:hint="default" w:ascii="Arial" w:hAnsi="Arial" w:cs="Arial"/>
          <w:sz w:val="22"/>
          <w:szCs w:val="22"/>
          <w:lang w:val="en-US" w:eastAsia="pl-PL"/>
        </w:rPr>
      </w:pPr>
      <w:r>
        <w:rPr>
          <w:rFonts w:ascii="Arial" w:hAnsi="Arial" w:cs="Arial"/>
          <w:sz w:val="22"/>
          <w:szCs w:val="22"/>
          <w:lang w:eastAsia="pl-PL"/>
        </w:rPr>
        <w:t>DZP.2910.</w:t>
      </w:r>
      <w:r>
        <w:rPr>
          <w:rFonts w:hint="default" w:ascii="Arial" w:hAnsi="Arial" w:cs="Arial"/>
          <w:sz w:val="22"/>
          <w:szCs w:val="22"/>
          <w:lang w:val="en-US" w:eastAsia="pl-PL"/>
        </w:rPr>
        <w:t>59.</w:t>
      </w:r>
      <w:r>
        <w:rPr>
          <w:rFonts w:ascii="Arial" w:hAnsi="Arial" w:cs="Arial"/>
          <w:sz w:val="22"/>
          <w:szCs w:val="22"/>
          <w:lang w:eastAsia="pl-PL"/>
        </w:rPr>
        <w:t>202</w:t>
      </w:r>
      <w:r>
        <w:rPr>
          <w:rFonts w:hint="default" w:ascii="Arial" w:hAnsi="Arial" w:cs="Arial"/>
          <w:sz w:val="22"/>
          <w:szCs w:val="22"/>
          <w:lang w:val="en-US" w:eastAsia="pl-PL"/>
        </w:rPr>
        <w:t>3</w:t>
      </w:r>
    </w:p>
    <w:p>
      <w:pPr>
        <w:spacing w:after="0"/>
        <w:rPr>
          <w:rFonts w:ascii="Arial" w:hAnsi="Arial" w:cs="Arial"/>
          <w:sz w:val="22"/>
          <w:szCs w:val="22"/>
          <w:lang w:eastAsia="pl-PL"/>
        </w:rPr>
      </w:pPr>
    </w:p>
    <w:p>
      <w:pPr>
        <w:spacing w:after="0"/>
        <w:rPr>
          <w:rFonts w:ascii="Arial" w:hAnsi="Arial" w:cs="Arial"/>
          <w:sz w:val="22"/>
          <w:szCs w:val="22"/>
          <w:lang w:eastAsia="pl-PL"/>
        </w:rPr>
      </w:pPr>
    </w:p>
    <w:p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Wykonawcy biorący udział </w:t>
      </w:r>
    </w:p>
    <w:p>
      <w:pPr>
        <w:spacing w:after="0" w:line="360" w:lineRule="auto"/>
        <w:ind w:left="4956"/>
        <w:rPr>
          <w:rFonts w:hint="default"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w postępowaniu nr DZP/TP/</w:t>
      </w:r>
      <w:r>
        <w:rPr>
          <w:rFonts w:hint="default" w:ascii="Arial" w:hAnsi="Arial" w:cs="Arial"/>
          <w:b/>
          <w:sz w:val="22"/>
          <w:szCs w:val="22"/>
          <w:lang w:val="pl-PL"/>
        </w:rPr>
        <w:t>73</w:t>
      </w:r>
      <w:r>
        <w:rPr>
          <w:rFonts w:ascii="Arial" w:hAnsi="Arial" w:cs="Arial"/>
          <w:b/>
          <w:sz w:val="22"/>
          <w:szCs w:val="22"/>
        </w:rPr>
        <w:t>/202</w:t>
      </w:r>
      <w:r>
        <w:rPr>
          <w:rFonts w:hint="default" w:ascii="Arial" w:hAnsi="Arial" w:cs="Arial"/>
          <w:b/>
          <w:sz w:val="22"/>
          <w:szCs w:val="22"/>
          <w:lang w:val="pl-PL"/>
        </w:rPr>
        <w:t>2</w:t>
      </w:r>
    </w:p>
    <w:p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>
      <w:pPr>
        <w:pStyle w:val="34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OGŁOSZENIE</w:t>
      </w:r>
    </w:p>
    <w:p>
      <w:pPr>
        <w:pStyle w:val="34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WYNIKU POSTĘPOWANIA W SPRAWIE ZAMÓWIENIA PUBLICZNEGO PRZEPROWADZONEGO W TRYBIE PODSTAWOWYM NA</w:t>
      </w:r>
    </w:p>
    <w:p>
      <w:pPr>
        <w:spacing w:after="0" w:line="314" w:lineRule="exact"/>
        <w:jc w:val="center"/>
        <w:rPr>
          <w:rFonts w:ascii="Arial" w:hAnsi="Arial" w:eastAsia="Arial" w:cs="Arial"/>
          <w:sz w:val="22"/>
          <w:szCs w:val="22"/>
          <w:lang w:eastAsia="pl-PL"/>
        </w:rPr>
      </w:pPr>
      <w:r>
        <w:rPr>
          <w:rFonts w:hint="default" w:ascii="Arial" w:hAnsi="Arial" w:eastAsia="Arial" w:cs="Arial"/>
          <w:sz w:val="22"/>
          <w:szCs w:val="22"/>
          <w:lang w:val="en-US" w:eastAsia="pl-PL"/>
        </w:rPr>
        <w:t>u</w:t>
      </w:r>
      <w:r>
        <w:rPr>
          <w:rFonts w:ascii="Arial" w:hAnsi="Arial" w:eastAsia="Arial" w:cs="Arial"/>
          <w:sz w:val="22"/>
          <w:szCs w:val="22"/>
          <w:lang w:eastAsia="pl-PL"/>
        </w:rPr>
        <w:t>sługę pogwarancyjnych przeglądów okresowych aparatury i sprzętu medycznego</w:t>
      </w:r>
    </w:p>
    <w:p>
      <w:pPr>
        <w:spacing w:after="0" w:line="314" w:lineRule="exact"/>
        <w:jc w:val="center"/>
        <w:rPr>
          <w:rFonts w:hint="default" w:ascii="Arial" w:hAnsi="Arial" w:eastAsia="Arial" w:cs="Arial"/>
          <w:sz w:val="22"/>
          <w:szCs w:val="22"/>
          <w:lang w:val="en-US" w:eastAsia="pl-PL"/>
        </w:rPr>
      </w:pPr>
      <w:r>
        <w:rPr>
          <w:rFonts w:hint="default" w:ascii="Arial" w:hAnsi="Arial" w:eastAsia="Arial" w:cs="Arial"/>
          <w:sz w:val="22"/>
          <w:szCs w:val="22"/>
          <w:lang w:val="en-US" w:eastAsia="pl-PL"/>
        </w:rPr>
        <w:t xml:space="preserve">w zakresie pakietów </w:t>
      </w:r>
      <w:bookmarkStart w:id="0" w:name="_GoBack"/>
      <w:r>
        <w:rPr>
          <w:rFonts w:hint="default" w:ascii="Arial" w:hAnsi="Arial" w:eastAsia="Arial" w:cs="Arial"/>
          <w:sz w:val="22"/>
          <w:szCs w:val="22"/>
          <w:lang w:val="en-US" w:eastAsia="pl-PL"/>
        </w:rPr>
        <w:t>4, 25, 35, 41, 44, 46, 81, 50, 59, 60, 62, 68, 76, 82</w:t>
      </w:r>
      <w:bookmarkEnd w:id="0"/>
      <w:r>
        <w:rPr>
          <w:rFonts w:hint="default" w:ascii="Arial" w:hAnsi="Arial" w:eastAsia="Arial" w:cs="Arial"/>
          <w:sz w:val="22"/>
          <w:szCs w:val="22"/>
          <w:lang w:val="en-US" w:eastAsia="pl-PL"/>
        </w:rPr>
        <w:t>.</w:t>
      </w:r>
    </w:p>
    <w:p>
      <w:pPr>
        <w:autoSpaceDN w:val="0"/>
        <w:spacing w:after="0" w:line="240" w:lineRule="auto"/>
        <w:textAlignment w:val="baseline"/>
        <w:rPr>
          <w:rFonts w:ascii="Arial" w:hAnsi="Arial" w:eastAsia="SimSun" w:cs="Arial"/>
          <w:bCs/>
          <w:color w:val="000000"/>
          <w:kern w:val="3"/>
          <w:sz w:val="22"/>
          <w:szCs w:val="22"/>
          <w:lang w:eastAsia="pl-PL" w:bidi="hi-IN"/>
        </w:rPr>
      </w:pPr>
    </w:p>
    <w:p>
      <w:pPr>
        <w:widowControl w:val="0"/>
        <w:suppressAutoHyphens/>
        <w:spacing w:after="0" w:line="240" w:lineRule="auto"/>
        <w:rPr>
          <w:rFonts w:ascii="Arial" w:hAnsi="Arial" w:eastAsia="Calibri"/>
          <w:sz w:val="22"/>
          <w:szCs w:val="22"/>
        </w:rPr>
      </w:pPr>
    </w:p>
    <w:p>
      <w:pPr>
        <w:pStyle w:val="34"/>
        <w:ind w:firstLine="708" w:firstLineChars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Szpital Powiatowy w Zawierciu na podstawie art. 253 ust. 1 </w:t>
      </w:r>
      <w:r>
        <w:rPr>
          <w:rFonts w:hint="default" w:cs="Arial"/>
          <w:sz w:val="22"/>
          <w:szCs w:val="22"/>
          <w:lang w:val="pl-PL"/>
        </w:rPr>
        <w:t xml:space="preserve">i 2 </w:t>
      </w:r>
      <w:r>
        <w:rPr>
          <w:rFonts w:cs="Arial"/>
          <w:sz w:val="22"/>
          <w:szCs w:val="22"/>
        </w:rPr>
        <w:t xml:space="preserve">Ustawy Prawo zamówień publicznych </w:t>
      </w:r>
      <w:r>
        <w:rPr>
          <w:sz w:val="22"/>
          <w:szCs w:val="22"/>
        </w:rPr>
        <w:t>(Dz. U. z 202</w:t>
      </w:r>
      <w:r>
        <w:rPr>
          <w:rFonts w:hint="default"/>
          <w:sz w:val="22"/>
          <w:szCs w:val="22"/>
          <w:lang w:val="pl-PL"/>
        </w:rPr>
        <w:t>2</w:t>
      </w:r>
      <w:r>
        <w:rPr>
          <w:sz w:val="22"/>
          <w:szCs w:val="22"/>
        </w:rPr>
        <w:t xml:space="preserve"> r. poz. 1</w:t>
      </w:r>
      <w:r>
        <w:rPr>
          <w:rFonts w:hint="default"/>
          <w:sz w:val="22"/>
          <w:szCs w:val="22"/>
          <w:lang w:val="pl-PL"/>
        </w:rPr>
        <w:t>710,</w:t>
      </w:r>
      <w:r>
        <w:rPr>
          <w:sz w:val="22"/>
          <w:szCs w:val="22"/>
        </w:rPr>
        <w:t xml:space="preserve"> z późn. zm.) </w:t>
      </w:r>
      <w:r>
        <w:rPr>
          <w:rFonts w:cs="Arial"/>
          <w:sz w:val="22"/>
          <w:szCs w:val="22"/>
        </w:rPr>
        <w:t xml:space="preserve">informuje, </w:t>
      </w:r>
      <w:r>
        <w:rPr>
          <w:rFonts w:hint="default" w:cs="Arial"/>
          <w:sz w:val="22"/>
          <w:szCs w:val="22"/>
          <w:lang w:val="pl-PL"/>
        </w:rPr>
        <w:t xml:space="preserve">                  </w:t>
      </w:r>
      <w:r>
        <w:rPr>
          <w:rFonts w:cs="Arial"/>
          <w:sz w:val="22"/>
          <w:szCs w:val="22"/>
        </w:rPr>
        <w:t>że w wyniku przedmiotowego postępowania jako najkorzystniejsza wg kryteriów oceny ofert została wybrana oferta firmy:</w:t>
      </w:r>
    </w:p>
    <w:p>
      <w:pPr>
        <w:pStyle w:val="34"/>
        <w:jc w:val="both"/>
        <w:rPr>
          <w:rFonts w:cs="Arial"/>
          <w:sz w:val="22"/>
          <w:szCs w:val="22"/>
          <w:u w:val="single"/>
        </w:rPr>
      </w:pPr>
    </w:p>
    <w:p>
      <w:pPr>
        <w:pStyle w:val="34"/>
        <w:jc w:val="both"/>
        <w:rPr>
          <w:rFonts w:hint="default" w:cs="Arial"/>
          <w:b/>
          <w:bCs/>
          <w:sz w:val="22"/>
          <w:szCs w:val="22"/>
          <w:u w:val="none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  <w:t>pakiet nr 2</w:t>
      </w:r>
      <w:r>
        <w:rPr>
          <w:rFonts w:hint="default" w:cs="Arial"/>
          <w:b/>
          <w:bCs/>
          <w:sz w:val="22"/>
          <w:szCs w:val="22"/>
          <w:u w:val="none"/>
          <w:lang w:val="pl-PL"/>
        </w:rPr>
        <w:t>5</w:t>
      </w:r>
      <w:r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  <w:t xml:space="preserve"> - ZTM Innovations Sp. z o.o.</w:t>
      </w:r>
      <w:r>
        <w:rPr>
          <w:rFonts w:hint="default" w:cs="Arial"/>
          <w:b/>
          <w:bCs/>
          <w:sz w:val="22"/>
          <w:szCs w:val="22"/>
          <w:u w:val="none"/>
          <w:lang w:val="pl-PL"/>
        </w:rPr>
        <w:t xml:space="preserve">, </w:t>
      </w:r>
      <w:r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  <w:t>ul. Kopanina 79, 60-105 Poznań</w:t>
      </w:r>
      <w:r>
        <w:rPr>
          <w:rFonts w:hint="default" w:cs="Arial"/>
          <w:b/>
          <w:bCs/>
          <w:sz w:val="22"/>
          <w:szCs w:val="22"/>
          <w:u w:val="none"/>
          <w:lang w:val="pl-PL"/>
        </w:rPr>
        <w:t xml:space="preserve">. </w:t>
      </w:r>
    </w:p>
    <w:p>
      <w:pPr>
        <w:pStyle w:val="34"/>
        <w:jc w:val="both"/>
        <w:rPr>
          <w:rFonts w:hint="default" w:cs="Arial"/>
          <w:b/>
          <w:bCs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  <w:r>
        <w:rPr>
          <w:rFonts w:hint="default" w:cs="Arial"/>
          <w:b w:val="0"/>
          <w:bCs w:val="0"/>
          <w:sz w:val="22"/>
          <w:szCs w:val="22"/>
          <w:u w:val="none"/>
          <w:lang w:val="pl-PL"/>
        </w:rPr>
        <w:t xml:space="preserve">Zgodnie </w:t>
      </w:r>
      <w:r>
        <w:rPr>
          <w:rFonts w:ascii="Arial" w:hAnsi="Arial" w:eastAsia="Times New Roman" w:cs="Arial"/>
          <w:b w:val="0"/>
          <w:bCs w:val="0"/>
          <w:color w:val="00000A"/>
          <w:sz w:val="22"/>
          <w:szCs w:val="22"/>
          <w:lang w:eastAsia="pl-PL"/>
        </w:rPr>
        <w:t xml:space="preserve">z art. 308 ust. </w:t>
      </w:r>
      <w:r>
        <w:rPr>
          <w:rFonts w:hint="default" w:cs="Arial"/>
          <w:b w:val="0"/>
          <w:bCs w:val="0"/>
          <w:color w:val="00000A"/>
          <w:sz w:val="22"/>
          <w:szCs w:val="22"/>
          <w:lang w:val="en-US" w:eastAsia="pl-PL"/>
        </w:rPr>
        <w:t>2 ustawy Pzp u</w:t>
      </w:r>
      <w:r>
        <w:rPr>
          <w:rFonts w:hint="default" w:cs="Arial"/>
          <w:b w:val="0"/>
          <w:bCs w:val="0"/>
          <w:sz w:val="22"/>
          <w:szCs w:val="22"/>
          <w:u w:val="none"/>
          <w:lang w:val="pl-PL"/>
        </w:rPr>
        <w:t xml:space="preserve">mowa zostanie zawarta w dniu 31.01.2023 r.              w siedzibie Zamawiającego. </w:t>
      </w: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  <w:r>
        <w:rPr>
          <w:rFonts w:hint="default" w:cs="Arial"/>
          <w:b w:val="0"/>
          <w:bCs w:val="0"/>
          <w:sz w:val="22"/>
          <w:szCs w:val="22"/>
          <w:u w:val="none"/>
          <w:lang w:val="pl-PL"/>
        </w:rPr>
        <w:t>Poniżej Zamawiający przedstawia punktacje wg kryterium oceny ofert:</w:t>
      </w:r>
    </w:p>
    <w:tbl>
      <w:tblPr>
        <w:tblStyle w:val="14"/>
        <w:tblpPr w:leftFromText="180" w:rightFromText="180" w:vertAnchor="text" w:horzAnchor="page" w:tblpX="1983" w:tblpY="50"/>
        <w:tblOverlap w:val="never"/>
        <w:tblW w:w="6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19"/>
        <w:gridCol w:w="2159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Punktacja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ZTM Innovations Sp. z o.o.                                         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ul. Kopanina 79, 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60-105 Poznań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1 166,40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color w:val="000000"/>
                <w:sz w:val="18"/>
                <w:szCs w:val="18"/>
                <w:lang w:eastAsia="zh-CN" w:bidi="ar"/>
              </w:rPr>
              <w:t xml:space="preserve">APARATURA MEDYCZNA Sp. z o.o.                                                 </w:t>
            </w:r>
            <w:r>
              <w:rPr>
                <w:rFonts w:ascii="Arial" w:hAnsi="Arial" w:eastAsia="SimSun" w:cs="Arial"/>
                <w:color w:val="000000"/>
                <w:sz w:val="18"/>
                <w:szCs w:val="18"/>
                <w:lang w:val="en-US" w:eastAsia="zh-CN" w:bidi="ar"/>
              </w:rPr>
              <w:t>ul. Piękna 2, 50-506 Wrocław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1 501,20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77,70</w:t>
            </w:r>
          </w:p>
        </w:tc>
      </w:tr>
    </w:tbl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  <w:t xml:space="preserve">pakiet nr </w:t>
      </w:r>
      <w:r>
        <w:rPr>
          <w:rFonts w:hint="default" w:cs="Arial"/>
          <w:b/>
          <w:bCs/>
          <w:sz w:val="22"/>
          <w:szCs w:val="22"/>
          <w:u w:val="none"/>
          <w:lang w:val="pl-PL"/>
        </w:rPr>
        <w:t>35</w:t>
      </w:r>
      <w:r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  <w:t xml:space="preserve"> -</w:t>
      </w:r>
      <w:r>
        <w:rPr>
          <w:rFonts w:hint="default" w:cs="Arial"/>
          <w:b/>
          <w:bCs/>
          <w:sz w:val="22"/>
          <w:szCs w:val="22"/>
          <w:u w:val="none"/>
          <w:lang w:val="pl-PL"/>
        </w:rPr>
        <w:t xml:space="preserve"> </w:t>
      </w:r>
      <w:r>
        <w:rPr>
          <w:rFonts w:hint="default" w:cs="Arial"/>
          <w:b/>
          <w:bCs/>
          <w:sz w:val="22"/>
          <w:szCs w:val="22"/>
          <w:u w:val="none"/>
          <w:lang w:val="pl-PL" w:eastAsia="zh-CN"/>
        </w:rPr>
        <w:t>APARATURA MEDYCZNA Sp. z o.o., ul. Piękna 2, 50-506 Wrocław</w:t>
      </w:r>
    </w:p>
    <w:p>
      <w:pPr>
        <w:pStyle w:val="34"/>
        <w:jc w:val="both"/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  <w:r>
        <w:rPr>
          <w:rFonts w:hint="default" w:cs="Arial"/>
          <w:b w:val="0"/>
          <w:bCs w:val="0"/>
          <w:sz w:val="22"/>
          <w:szCs w:val="22"/>
          <w:u w:val="none"/>
          <w:lang w:val="pl-PL"/>
        </w:rPr>
        <w:t xml:space="preserve">Zgodnie </w:t>
      </w:r>
      <w:r>
        <w:rPr>
          <w:rFonts w:ascii="Arial" w:hAnsi="Arial" w:eastAsia="Times New Roman" w:cs="Arial"/>
          <w:b w:val="0"/>
          <w:bCs w:val="0"/>
          <w:color w:val="00000A"/>
          <w:sz w:val="22"/>
          <w:szCs w:val="22"/>
          <w:lang w:eastAsia="pl-PL"/>
        </w:rPr>
        <w:t xml:space="preserve">z art. 308 ust. </w:t>
      </w:r>
      <w:r>
        <w:rPr>
          <w:rFonts w:hint="default" w:cs="Arial"/>
          <w:b w:val="0"/>
          <w:bCs w:val="0"/>
          <w:color w:val="00000A"/>
          <w:sz w:val="22"/>
          <w:szCs w:val="22"/>
          <w:lang w:val="en-US" w:eastAsia="pl-PL"/>
        </w:rPr>
        <w:t>2 ustawy Pzp u</w:t>
      </w:r>
      <w:r>
        <w:rPr>
          <w:rFonts w:hint="default" w:cs="Arial"/>
          <w:b w:val="0"/>
          <w:bCs w:val="0"/>
          <w:sz w:val="22"/>
          <w:szCs w:val="22"/>
          <w:u w:val="none"/>
          <w:lang w:val="pl-PL"/>
        </w:rPr>
        <w:t xml:space="preserve">mowa zostanie zawarta w dniu 31.01.2023 r. w siedzibie Zamawiającego. </w:t>
      </w: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  <w:r>
        <w:rPr>
          <w:rFonts w:hint="default" w:cs="Arial"/>
          <w:b w:val="0"/>
          <w:bCs w:val="0"/>
          <w:sz w:val="22"/>
          <w:szCs w:val="22"/>
          <w:u w:val="none"/>
          <w:lang w:val="pl-PL"/>
        </w:rPr>
        <w:t>Poniżej Zamawiający przedstawia punktacje wg kryterium oceny ofert:</w:t>
      </w: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tbl>
      <w:tblPr>
        <w:tblStyle w:val="14"/>
        <w:tblpPr w:leftFromText="180" w:rightFromText="180" w:vertAnchor="text" w:horzAnchor="page" w:tblpX="1983" w:tblpY="50"/>
        <w:tblOverlap w:val="never"/>
        <w:tblW w:w="6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19"/>
        <w:gridCol w:w="2159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Punktacja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ZTM Innovations Sp. z o.o.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ul. Kopanina 79, </w:t>
            </w:r>
          </w:p>
          <w:p>
            <w:pPr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60-105 Poznań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12 960,00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SimSun" w:cs="Arial"/>
                <w:color w:val="000000"/>
                <w:sz w:val="18"/>
                <w:szCs w:val="18"/>
                <w:lang w:eastAsia="zh-CN" w:bidi="ar"/>
              </w:rPr>
              <w:t xml:space="preserve">APARATURA MEDYCZNA Sp. z o.o.                                                 </w:t>
            </w:r>
            <w:r>
              <w:rPr>
                <w:rFonts w:ascii="Arial" w:hAnsi="Arial" w:eastAsia="SimSun" w:cs="Arial"/>
                <w:color w:val="000000"/>
                <w:sz w:val="18"/>
                <w:szCs w:val="18"/>
                <w:lang w:val="en-US" w:eastAsia="zh-CN" w:bidi="ar"/>
              </w:rPr>
              <w:t>ul. Piękna 2, 50-506 Wrocław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3 564,00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  <w:t xml:space="preserve">pakiet nr </w:t>
      </w:r>
      <w:r>
        <w:rPr>
          <w:rFonts w:hint="default" w:cs="Arial"/>
          <w:b/>
          <w:bCs/>
          <w:sz w:val="22"/>
          <w:szCs w:val="22"/>
          <w:u w:val="none"/>
          <w:lang w:val="pl-PL"/>
        </w:rPr>
        <w:t>41</w:t>
      </w:r>
      <w:r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  <w:t xml:space="preserve"> -</w:t>
      </w:r>
      <w:r>
        <w:rPr>
          <w:rFonts w:hint="default" w:cs="Arial"/>
          <w:b/>
          <w:bCs/>
          <w:sz w:val="22"/>
          <w:szCs w:val="22"/>
          <w:u w:val="none"/>
          <w:lang w:val="pl-PL"/>
        </w:rPr>
        <w:t xml:space="preserve"> ZTM Innovations Sp. z o.o., ul. Kopanina 79, 60-105 Poznań</w:t>
      </w:r>
    </w:p>
    <w:p>
      <w:pPr>
        <w:pStyle w:val="34"/>
        <w:jc w:val="both"/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  <w:r>
        <w:rPr>
          <w:rFonts w:hint="default" w:cs="Arial"/>
          <w:b w:val="0"/>
          <w:bCs w:val="0"/>
          <w:sz w:val="22"/>
          <w:szCs w:val="22"/>
          <w:u w:val="none"/>
          <w:lang w:val="pl-PL"/>
        </w:rPr>
        <w:t xml:space="preserve">Zgodnie </w:t>
      </w:r>
      <w:r>
        <w:rPr>
          <w:rFonts w:ascii="Arial" w:hAnsi="Arial" w:eastAsia="Times New Roman" w:cs="Arial"/>
          <w:b w:val="0"/>
          <w:bCs w:val="0"/>
          <w:color w:val="00000A"/>
          <w:sz w:val="22"/>
          <w:szCs w:val="22"/>
          <w:lang w:eastAsia="pl-PL"/>
        </w:rPr>
        <w:t xml:space="preserve">z art. 308 ust. </w:t>
      </w:r>
      <w:r>
        <w:rPr>
          <w:rFonts w:hint="default" w:cs="Arial"/>
          <w:b w:val="0"/>
          <w:bCs w:val="0"/>
          <w:color w:val="00000A"/>
          <w:sz w:val="22"/>
          <w:szCs w:val="22"/>
          <w:lang w:val="en-US" w:eastAsia="pl-PL"/>
        </w:rPr>
        <w:t>3 pkt 1 lit. a ustawy Pzp u</w:t>
      </w:r>
      <w:r>
        <w:rPr>
          <w:rFonts w:hint="default" w:cs="Arial"/>
          <w:b w:val="0"/>
          <w:bCs w:val="0"/>
          <w:sz w:val="22"/>
          <w:szCs w:val="22"/>
          <w:u w:val="none"/>
          <w:lang w:val="pl-PL"/>
        </w:rPr>
        <w:t xml:space="preserve">mowa zostanie zawarta w dniu 26.01.2023 r. w siedzibie Zamawiającego. </w:t>
      </w: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  <w:r>
        <w:rPr>
          <w:rFonts w:hint="default" w:cs="Arial"/>
          <w:b w:val="0"/>
          <w:bCs w:val="0"/>
          <w:sz w:val="22"/>
          <w:szCs w:val="22"/>
          <w:u w:val="none"/>
          <w:lang w:val="pl-PL"/>
        </w:rPr>
        <w:t>Poniżej Zamawiający przedstawia punktacje wg kryterium oceny ofert:</w:t>
      </w: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tbl>
      <w:tblPr>
        <w:tblStyle w:val="14"/>
        <w:tblpPr w:leftFromText="180" w:rightFromText="180" w:vertAnchor="text" w:horzAnchor="page" w:tblpX="1983" w:tblpY="50"/>
        <w:tblOverlap w:val="never"/>
        <w:tblW w:w="6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19"/>
        <w:gridCol w:w="2159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Punktacja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ZTM Innovations Sp. z o.o.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ul. Kopanina 79, </w:t>
            </w:r>
          </w:p>
          <w:p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/>
                <w:sz w:val="18"/>
                <w:szCs w:val="18"/>
              </w:rPr>
              <w:t>60-105 Poznań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11 340,00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/>
          <w:bCs/>
          <w:sz w:val="22"/>
          <w:szCs w:val="22"/>
          <w:u w:val="none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  <w:t xml:space="preserve">pakiet nr </w:t>
      </w:r>
      <w:r>
        <w:rPr>
          <w:rFonts w:hint="default" w:cs="Arial"/>
          <w:b/>
          <w:bCs/>
          <w:sz w:val="22"/>
          <w:szCs w:val="22"/>
          <w:u w:val="none"/>
          <w:lang w:val="pl-PL"/>
        </w:rPr>
        <w:t>81</w:t>
      </w:r>
      <w:r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  <w:t xml:space="preserve"> -</w:t>
      </w:r>
      <w:r>
        <w:rPr>
          <w:rFonts w:hint="default" w:cs="Arial"/>
          <w:b/>
          <w:bCs/>
          <w:sz w:val="22"/>
          <w:szCs w:val="22"/>
          <w:u w:val="none"/>
          <w:lang w:val="pl-PL"/>
        </w:rPr>
        <w:t xml:space="preserve"> </w:t>
      </w:r>
      <w:r>
        <w:rPr>
          <w:rFonts w:hint="default" w:cs="Arial"/>
          <w:b/>
          <w:bCs/>
          <w:sz w:val="22"/>
          <w:szCs w:val="22"/>
          <w:u w:val="none"/>
          <w:lang w:val="pl-PL" w:eastAsia="zh-CN"/>
        </w:rPr>
        <w:t>ULTRA-MED Sp. z o.o., ul. Kossaka 49, 20-358 Lublin</w:t>
      </w:r>
    </w:p>
    <w:p>
      <w:pPr>
        <w:pStyle w:val="34"/>
        <w:jc w:val="both"/>
        <w:rPr>
          <w:rFonts w:hint="default" w:cs="Arial"/>
          <w:b/>
          <w:bCs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  <w:r>
        <w:rPr>
          <w:rFonts w:hint="default" w:cs="Arial"/>
          <w:b w:val="0"/>
          <w:bCs w:val="0"/>
          <w:sz w:val="22"/>
          <w:szCs w:val="22"/>
          <w:u w:val="none"/>
          <w:lang w:val="pl-PL"/>
        </w:rPr>
        <w:t xml:space="preserve">Zgodnie </w:t>
      </w:r>
      <w:r>
        <w:rPr>
          <w:rFonts w:ascii="Arial" w:hAnsi="Arial" w:eastAsia="Times New Roman" w:cs="Arial"/>
          <w:b w:val="0"/>
          <w:bCs w:val="0"/>
          <w:color w:val="00000A"/>
          <w:sz w:val="22"/>
          <w:szCs w:val="22"/>
          <w:lang w:eastAsia="pl-PL"/>
        </w:rPr>
        <w:t xml:space="preserve">z art. 308 ust. </w:t>
      </w:r>
      <w:r>
        <w:rPr>
          <w:rFonts w:hint="default" w:cs="Arial"/>
          <w:b w:val="0"/>
          <w:bCs w:val="0"/>
          <w:color w:val="00000A"/>
          <w:sz w:val="22"/>
          <w:szCs w:val="22"/>
          <w:lang w:val="en-US" w:eastAsia="pl-PL"/>
        </w:rPr>
        <w:t>3 pkt 1 lit. a ustawy Pzp u</w:t>
      </w:r>
      <w:r>
        <w:rPr>
          <w:rFonts w:hint="default" w:cs="Arial"/>
          <w:b w:val="0"/>
          <w:bCs w:val="0"/>
          <w:sz w:val="22"/>
          <w:szCs w:val="22"/>
          <w:u w:val="none"/>
          <w:lang w:val="pl-PL"/>
        </w:rPr>
        <w:t xml:space="preserve">mowa zostanie zawarta w dniu 26.01.2023 r. w siedzibie Zamawiającego. </w:t>
      </w: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/>
          <w:bCs/>
          <w:sz w:val="22"/>
          <w:szCs w:val="22"/>
          <w:u w:val="none"/>
          <w:lang w:val="pl-PL"/>
        </w:rPr>
      </w:pPr>
      <w:r>
        <w:rPr>
          <w:rFonts w:hint="default" w:cs="Arial"/>
          <w:b w:val="0"/>
          <w:bCs w:val="0"/>
          <w:sz w:val="22"/>
          <w:szCs w:val="22"/>
          <w:u w:val="none"/>
          <w:lang w:val="pl-PL"/>
        </w:rPr>
        <w:t>Poniżej Zamawiający przedstawia punktacje wg kryterium oceny ofert:</w:t>
      </w:r>
    </w:p>
    <w:p>
      <w:pPr>
        <w:pStyle w:val="34"/>
        <w:jc w:val="both"/>
        <w:rPr>
          <w:rFonts w:hint="default" w:cs="Arial"/>
          <w:b/>
          <w:bCs/>
          <w:sz w:val="20"/>
          <w:szCs w:val="20"/>
          <w:u w:val="none"/>
          <w:lang w:val="pl-PL"/>
        </w:rPr>
      </w:pPr>
    </w:p>
    <w:tbl>
      <w:tblPr>
        <w:tblStyle w:val="14"/>
        <w:tblpPr w:leftFromText="180" w:rightFromText="180" w:vertAnchor="text" w:horzAnchor="page" w:tblpX="1983" w:tblpY="50"/>
        <w:tblOverlap w:val="never"/>
        <w:tblW w:w="6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19"/>
        <w:gridCol w:w="2159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Punktacja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eastAsia="SimSun" w:cs="Arial"/>
                <w:color w:val="000000"/>
                <w:sz w:val="18"/>
                <w:szCs w:val="18"/>
                <w:lang w:eastAsia="zh-CN" w:bidi="ar"/>
              </w:rPr>
              <w:t xml:space="preserve">ULTRA-MED Sp. z o.o.                                        </w:t>
            </w:r>
            <w:r>
              <w:rPr>
                <w:rFonts w:ascii="Arial" w:hAnsi="Arial" w:eastAsia="SimSun" w:cs="Arial"/>
                <w:color w:val="000000"/>
                <w:sz w:val="18"/>
                <w:szCs w:val="18"/>
                <w:lang w:val="en-US" w:eastAsia="zh-CN" w:bidi="ar"/>
              </w:rPr>
              <w:t>ul. Kossaka 49, 20-358 Lublin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12 273,72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>
      <w:pPr>
        <w:pStyle w:val="34"/>
        <w:jc w:val="both"/>
        <w:rPr>
          <w:rFonts w:hint="default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cs="Arial"/>
          <w:b/>
          <w:bCs/>
          <w:sz w:val="22"/>
          <w:szCs w:val="22"/>
          <w:u w:val="none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  <w:t xml:space="preserve">pakiet nr </w:t>
      </w:r>
      <w:r>
        <w:rPr>
          <w:rFonts w:hint="default" w:cs="Arial"/>
          <w:b/>
          <w:bCs/>
          <w:sz w:val="22"/>
          <w:szCs w:val="22"/>
          <w:u w:val="none"/>
          <w:lang w:val="pl-PL"/>
        </w:rPr>
        <w:t>68</w:t>
      </w:r>
      <w:r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  <w:t xml:space="preserve"> -</w:t>
      </w:r>
      <w:r>
        <w:rPr>
          <w:rFonts w:hint="default" w:cs="Arial"/>
          <w:b/>
          <w:bCs/>
          <w:sz w:val="22"/>
          <w:szCs w:val="22"/>
          <w:u w:val="none"/>
          <w:lang w:val="pl-PL"/>
        </w:rPr>
        <w:t xml:space="preserve"> </w:t>
      </w:r>
      <w:r>
        <w:rPr>
          <w:rFonts w:hint="default" w:cs="Arial"/>
          <w:b/>
          <w:bCs/>
          <w:sz w:val="22"/>
          <w:szCs w:val="22"/>
          <w:u w:val="none"/>
          <w:lang w:val="pl-PL" w:eastAsia="zh-CN"/>
        </w:rPr>
        <w:t>ULTRA-MED Sp. z o.o., ul. Kossaka 49, 20-358 Lublin</w:t>
      </w:r>
    </w:p>
    <w:p>
      <w:pPr>
        <w:pStyle w:val="34"/>
        <w:jc w:val="both"/>
        <w:rPr>
          <w:rFonts w:hint="default" w:cs="Arial"/>
          <w:b/>
          <w:bCs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color w:val="00000A"/>
          <w:sz w:val="22"/>
          <w:szCs w:val="22"/>
          <w:lang w:val="en-US" w:eastAsia="pl-PL"/>
        </w:rPr>
      </w:pPr>
      <w:r>
        <w:rPr>
          <w:rFonts w:hint="default" w:cs="Arial"/>
          <w:b w:val="0"/>
          <w:bCs w:val="0"/>
          <w:sz w:val="22"/>
          <w:szCs w:val="22"/>
          <w:u w:val="none"/>
          <w:lang w:val="pl-PL"/>
        </w:rPr>
        <w:t xml:space="preserve">Zgodnie </w:t>
      </w:r>
      <w:r>
        <w:rPr>
          <w:rFonts w:ascii="Arial" w:hAnsi="Arial" w:eastAsia="Times New Roman" w:cs="Arial"/>
          <w:b w:val="0"/>
          <w:bCs w:val="0"/>
          <w:color w:val="00000A"/>
          <w:sz w:val="22"/>
          <w:szCs w:val="22"/>
          <w:lang w:eastAsia="pl-PL"/>
        </w:rPr>
        <w:t xml:space="preserve">z art. </w:t>
      </w:r>
      <w:r>
        <w:rPr>
          <w:rFonts w:hint="default" w:cs="Arial"/>
          <w:b w:val="0"/>
          <w:bCs w:val="0"/>
          <w:color w:val="00000A"/>
          <w:sz w:val="22"/>
          <w:szCs w:val="22"/>
          <w:lang w:val="en-US" w:eastAsia="pl-PL"/>
        </w:rPr>
        <w:t>255</w:t>
      </w:r>
      <w:r>
        <w:rPr>
          <w:rFonts w:ascii="Arial" w:hAnsi="Arial" w:eastAsia="Times New Roman" w:cs="Arial"/>
          <w:b w:val="0"/>
          <w:bCs w:val="0"/>
          <w:color w:val="00000A"/>
          <w:sz w:val="22"/>
          <w:szCs w:val="22"/>
          <w:lang w:eastAsia="pl-PL"/>
        </w:rPr>
        <w:t xml:space="preserve"> ust.</w:t>
      </w:r>
      <w:r>
        <w:rPr>
          <w:rFonts w:hint="default" w:cs="Arial"/>
          <w:b w:val="0"/>
          <w:bCs w:val="0"/>
          <w:color w:val="00000A"/>
          <w:sz w:val="22"/>
          <w:szCs w:val="22"/>
          <w:lang w:val="en-US" w:eastAsia="pl-PL"/>
        </w:rPr>
        <w:t xml:space="preserve"> 1 pkt 3 ustawy Pzp Zamawiający unieważnia postępowanie w powyższym zakresie, bowiem wartość oferty przewyższa kwotę, jaką Zamawiający zamierza przeznaczyć na sfinansowanie zamówienia. </w:t>
      </w:r>
    </w:p>
    <w:p>
      <w:pPr>
        <w:pStyle w:val="34"/>
        <w:jc w:val="both"/>
        <w:rPr>
          <w:rFonts w:hint="default" w:cs="Arial"/>
          <w:b w:val="0"/>
          <w:bCs w:val="0"/>
          <w:color w:val="00000A"/>
          <w:sz w:val="22"/>
          <w:szCs w:val="22"/>
          <w:lang w:val="pl-PL" w:eastAsia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  <w:r>
        <w:rPr>
          <w:rFonts w:hint="default" w:cs="Arial"/>
          <w:b w:val="0"/>
          <w:bCs w:val="0"/>
          <w:sz w:val="22"/>
          <w:szCs w:val="22"/>
          <w:u w:val="none"/>
          <w:lang w:val="pl-PL"/>
        </w:rPr>
        <w:t>Poniżej Zamawiający przedstawia punktacje wg kryterium oceny ofert:</w:t>
      </w: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tbl>
      <w:tblPr>
        <w:tblStyle w:val="14"/>
        <w:tblpPr w:leftFromText="180" w:rightFromText="180" w:vertAnchor="text" w:horzAnchor="page" w:tblpX="1983" w:tblpY="50"/>
        <w:tblOverlap w:val="never"/>
        <w:tblW w:w="6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19"/>
        <w:gridCol w:w="2159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Punktacja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eastAsia="SimSun" w:cs="Arial"/>
                <w:color w:val="000000"/>
                <w:sz w:val="18"/>
                <w:szCs w:val="18"/>
                <w:lang w:eastAsia="zh-CN" w:bidi="ar"/>
              </w:rPr>
              <w:t>ULTRA-MED Sp. z o.o.                                        ul. Kossaka 49, 20-358 Lublin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12 722,40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pStyle w:val="34"/>
        <w:jc w:val="both"/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  <w:t xml:space="preserve">pakiet nr </w:t>
      </w:r>
      <w:r>
        <w:rPr>
          <w:rFonts w:hint="default" w:cs="Arial"/>
          <w:b/>
          <w:bCs/>
          <w:sz w:val="22"/>
          <w:szCs w:val="22"/>
          <w:u w:val="none"/>
          <w:lang w:val="pl-PL"/>
        </w:rPr>
        <w:t>82</w:t>
      </w:r>
      <w:r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  <w:t xml:space="preserve"> -</w:t>
      </w:r>
      <w:r>
        <w:rPr>
          <w:rFonts w:hint="default" w:cs="Arial"/>
          <w:b/>
          <w:bCs/>
          <w:sz w:val="22"/>
          <w:szCs w:val="22"/>
          <w:u w:val="none"/>
          <w:lang w:val="pl-PL"/>
        </w:rPr>
        <w:t xml:space="preserve"> </w:t>
      </w:r>
      <w:r>
        <w:rPr>
          <w:rFonts w:hint="default" w:cs="Arial"/>
          <w:b/>
          <w:bCs/>
          <w:sz w:val="22"/>
          <w:szCs w:val="22"/>
          <w:u w:val="none"/>
          <w:lang w:val="pl-PL" w:eastAsia="zh-CN"/>
        </w:rPr>
        <w:t>Elektromechanika Sprzętu Medycznego DAW-MED. s.c., ul. Składowa 3A, 32-300 Olkusz</w:t>
      </w: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  <w:r>
        <w:rPr>
          <w:rFonts w:hint="default" w:cs="Arial"/>
          <w:b w:val="0"/>
          <w:bCs w:val="0"/>
          <w:sz w:val="22"/>
          <w:szCs w:val="22"/>
          <w:u w:val="none"/>
          <w:lang w:val="pl-PL"/>
        </w:rPr>
        <w:t xml:space="preserve">Zgodnie </w:t>
      </w:r>
      <w:r>
        <w:rPr>
          <w:rFonts w:ascii="Arial" w:hAnsi="Arial" w:eastAsia="Times New Roman" w:cs="Arial"/>
          <w:b w:val="0"/>
          <w:bCs w:val="0"/>
          <w:color w:val="00000A"/>
          <w:sz w:val="22"/>
          <w:szCs w:val="22"/>
          <w:lang w:eastAsia="pl-PL"/>
        </w:rPr>
        <w:t xml:space="preserve">z art. 308 ust. </w:t>
      </w:r>
      <w:r>
        <w:rPr>
          <w:rFonts w:hint="default" w:cs="Arial"/>
          <w:b w:val="0"/>
          <w:bCs w:val="0"/>
          <w:color w:val="00000A"/>
          <w:sz w:val="22"/>
          <w:szCs w:val="22"/>
          <w:lang w:val="en-US" w:eastAsia="pl-PL"/>
        </w:rPr>
        <w:t>3 pkt 1 lit. a ustawy Pzp u</w:t>
      </w:r>
      <w:r>
        <w:rPr>
          <w:rFonts w:hint="default" w:cs="Arial"/>
          <w:b w:val="0"/>
          <w:bCs w:val="0"/>
          <w:sz w:val="22"/>
          <w:szCs w:val="22"/>
          <w:u w:val="none"/>
          <w:lang w:val="pl-PL"/>
        </w:rPr>
        <w:t xml:space="preserve">mowa zostanie zawarta w dniu 26.01.2023 r. w siedzibie Zamawiającego. </w:t>
      </w: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34"/>
        <w:jc w:val="both"/>
        <w:rPr>
          <w:rFonts w:hint="default" w:cs="Arial"/>
          <w:b w:val="0"/>
          <w:bCs w:val="0"/>
          <w:sz w:val="22"/>
          <w:szCs w:val="22"/>
          <w:u w:val="none"/>
          <w:lang w:val="pl-PL"/>
        </w:rPr>
      </w:pPr>
      <w:r>
        <w:rPr>
          <w:rFonts w:hint="default" w:cs="Arial"/>
          <w:b w:val="0"/>
          <w:bCs w:val="0"/>
          <w:sz w:val="22"/>
          <w:szCs w:val="22"/>
          <w:u w:val="none"/>
          <w:lang w:val="pl-PL"/>
        </w:rPr>
        <w:t>Poniżej Zamawiający przedstawia punktacje wg kryterium oceny ofert:</w:t>
      </w:r>
    </w:p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tbl>
      <w:tblPr>
        <w:tblStyle w:val="14"/>
        <w:tblpPr w:leftFromText="180" w:rightFromText="180" w:vertAnchor="text" w:horzAnchor="page" w:tblpX="1983" w:tblpY="50"/>
        <w:tblOverlap w:val="never"/>
        <w:tblW w:w="6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19"/>
        <w:gridCol w:w="2159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Punktacja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SimSun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Elektromechanika Sprzętu Medycznego DAW-MED. s.c.                                                                    </w:t>
            </w:r>
            <w:r>
              <w:rPr>
                <w:rFonts w:ascii="Arial" w:hAnsi="Arial" w:eastAsia="SimSun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ul. Składowa 3A, 32-300 Olkusz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>
      <w:pPr>
        <w:pStyle w:val="34"/>
        <w:jc w:val="both"/>
        <w:rPr>
          <w:rFonts w:hint="default" w:ascii="Arial" w:hAnsi="Arial" w:cs="Arial"/>
          <w:b/>
          <w:bCs/>
          <w:sz w:val="20"/>
          <w:szCs w:val="20"/>
          <w:u w:val="none"/>
          <w:lang w:val="pl-PL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Cs/>
          <w:color w:val="auto"/>
          <w:sz w:val="20"/>
          <w:szCs w:val="20"/>
          <w:lang w:eastAsia="pl-PL"/>
        </w:rPr>
      </w:pPr>
    </w:p>
    <w:p>
      <w:pPr>
        <w:pStyle w:val="34"/>
        <w:jc w:val="both"/>
        <w:rPr>
          <w:rFonts w:hint="default" w:cs="Arial"/>
          <w:sz w:val="22"/>
          <w:szCs w:val="22"/>
          <w:u w:val="single"/>
          <w:lang w:val="pl-PL"/>
        </w:rPr>
      </w:pPr>
    </w:p>
    <w:p>
      <w:pPr>
        <w:pStyle w:val="34"/>
        <w:jc w:val="both"/>
        <w:rPr>
          <w:rFonts w:hint="default" w:cs="Arial"/>
          <w:sz w:val="22"/>
          <w:szCs w:val="22"/>
          <w:lang w:val="pl-PL"/>
        </w:rPr>
      </w:pPr>
    </w:p>
    <w:p>
      <w:pPr>
        <w:pStyle w:val="34"/>
        <w:jc w:val="both"/>
        <w:rPr>
          <w:rFonts w:hint="default" w:cs="Arial"/>
          <w:sz w:val="22"/>
          <w:szCs w:val="22"/>
          <w:lang w:val="pl-PL"/>
        </w:rPr>
      </w:pPr>
    </w:p>
    <w:p>
      <w:pPr>
        <w:pStyle w:val="34"/>
        <w:jc w:val="both"/>
        <w:rPr>
          <w:rFonts w:hint="default" w:cs="Arial"/>
          <w:sz w:val="22"/>
          <w:szCs w:val="22"/>
          <w:lang w:val="pl-PL"/>
        </w:rPr>
      </w:pPr>
    </w:p>
    <w:p>
      <w:pPr>
        <w:pStyle w:val="34"/>
        <w:jc w:val="both"/>
        <w:rPr>
          <w:rFonts w:hint="default" w:cs="Arial"/>
          <w:sz w:val="22"/>
          <w:szCs w:val="22"/>
          <w:lang w:val="pl-PL"/>
        </w:rPr>
      </w:pPr>
    </w:p>
    <w:p>
      <w:pPr>
        <w:pStyle w:val="34"/>
        <w:jc w:val="both"/>
        <w:rPr>
          <w:rFonts w:hint="default" w:cs="Arial"/>
          <w:sz w:val="22"/>
          <w:szCs w:val="22"/>
          <w:lang w:val="pl-PL"/>
        </w:rPr>
      </w:pPr>
    </w:p>
    <w:p>
      <w:pPr>
        <w:pStyle w:val="34"/>
        <w:jc w:val="both"/>
        <w:rPr>
          <w:rFonts w:hint="default" w:cs="Arial"/>
          <w:sz w:val="22"/>
          <w:szCs w:val="22"/>
          <w:lang w:val="pl-PL"/>
        </w:rPr>
      </w:pPr>
    </w:p>
    <w:p>
      <w:pPr>
        <w:pStyle w:val="34"/>
        <w:jc w:val="both"/>
        <w:rPr>
          <w:rFonts w:cs="Arial"/>
          <w:sz w:val="22"/>
          <w:szCs w:val="22"/>
        </w:rPr>
      </w:pPr>
      <w:r>
        <w:rPr>
          <w:rFonts w:hint="default" w:cs="Arial"/>
          <w:sz w:val="22"/>
          <w:szCs w:val="22"/>
          <w:lang w:val="pl-PL"/>
        </w:rPr>
        <w:t xml:space="preserve">Jednocześnie </w:t>
      </w:r>
      <w:r>
        <w:rPr>
          <w:rFonts w:cs="Arial"/>
          <w:sz w:val="22"/>
          <w:szCs w:val="22"/>
        </w:rPr>
        <w:t>Zamawiający działając na podstawie art. 255 pkt 1</w:t>
      </w:r>
      <w:r>
        <w:rPr>
          <w:rFonts w:hint="default"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</w:rPr>
        <w:t xml:space="preserve">ustawy Pzp unieważnia postępowanie w pakiecie </w:t>
      </w:r>
      <w:r>
        <w:rPr>
          <w:rFonts w:hint="default" w:ascii="Arial" w:hAnsi="Arial" w:cs="Arial"/>
          <w:sz w:val="22"/>
          <w:szCs w:val="22"/>
        </w:rPr>
        <w:t xml:space="preserve">nr  </w:t>
      </w:r>
      <w:r>
        <w:rPr>
          <w:rFonts w:hint="default" w:ascii="Arial" w:hAnsi="Arial" w:eastAsia="SimSun" w:cs="Arial"/>
          <w:sz w:val="22"/>
          <w:szCs w:val="22"/>
        </w:rPr>
        <w:t xml:space="preserve">6, 44, 46, 50, </w:t>
      </w:r>
      <w:r>
        <w:rPr>
          <w:rFonts w:hint="default" w:ascii="Arial" w:hAnsi="Arial" w:eastAsia="SimSun" w:cs="Arial"/>
          <w:b w:val="0"/>
          <w:bCs w:val="0"/>
          <w:sz w:val="22"/>
          <w:szCs w:val="22"/>
        </w:rPr>
        <w:t>59</w:t>
      </w:r>
      <w:r>
        <w:rPr>
          <w:rFonts w:hint="default" w:ascii="Arial" w:hAnsi="Arial" w:eastAsia="SimSun" w:cs="Arial"/>
          <w:sz w:val="22"/>
          <w:szCs w:val="22"/>
        </w:rPr>
        <w:t>, 60, 62, 76</w:t>
      </w:r>
      <w:r>
        <w:rPr>
          <w:rFonts w:hint="default" w:ascii="Arial" w:hAnsi="Arial" w:eastAsia="SimSun"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</w:rPr>
        <w:t>z uwagi na fakt, iż nie złożono żadnej oferty.</w:t>
      </w: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22"/>
          <w:szCs w:val="22"/>
        </w:rPr>
      </w:pPr>
    </w:p>
    <w:p>
      <w:pPr>
        <w:pStyle w:val="34"/>
        <w:jc w:val="both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Wyk.1  egz.</w:t>
      </w:r>
    </w:p>
    <w:p>
      <w:pPr>
        <w:pStyle w:val="34"/>
        <w:jc w:val="both"/>
        <w:rPr>
          <w:rFonts w:cs="Arial"/>
          <w:color w:val="auto"/>
        </w:rPr>
      </w:pPr>
      <w:r>
        <w:rPr>
          <w:rFonts w:cs="Arial"/>
          <w:sz w:val="18"/>
          <w:szCs w:val="18"/>
        </w:rPr>
        <w:t>– Wykonawcy – przesłano mailem/BIP/aa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397" w:footer="624" w:gutter="0"/>
      <w:cols w:space="708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219976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9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pl-PL"/>
      </w:rPr>
      <w:pict>
        <v:shape id="WordPictureWatermark3143142" o:spid="_x0000_s4097" o:spt="75" type="#_x0000_t75" style="position:absolute;left:0pt;margin-left:-82.35pt;margin-top:-92.65pt;height:859.2pt;width:612.95pt;mso-position-horizontal-relative:margin;mso-position-vertical-relative:margin;z-index: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2344"/>
    <w:rsid w:val="000219D3"/>
    <w:rsid w:val="00031247"/>
    <w:rsid w:val="000334F9"/>
    <w:rsid w:val="000440DD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44E97"/>
    <w:rsid w:val="00157560"/>
    <w:rsid w:val="001602B2"/>
    <w:rsid w:val="00163AF1"/>
    <w:rsid w:val="001803BE"/>
    <w:rsid w:val="001A6355"/>
    <w:rsid w:val="001C3246"/>
    <w:rsid w:val="001F2D3D"/>
    <w:rsid w:val="002039E5"/>
    <w:rsid w:val="00207D08"/>
    <w:rsid w:val="0021168F"/>
    <w:rsid w:val="00216F29"/>
    <w:rsid w:val="00237FFB"/>
    <w:rsid w:val="0024309F"/>
    <w:rsid w:val="00254212"/>
    <w:rsid w:val="00290568"/>
    <w:rsid w:val="002A7545"/>
    <w:rsid w:val="002B48EE"/>
    <w:rsid w:val="002B587C"/>
    <w:rsid w:val="002C3C6D"/>
    <w:rsid w:val="002E34F1"/>
    <w:rsid w:val="002F0BED"/>
    <w:rsid w:val="002F7441"/>
    <w:rsid w:val="002F7D4C"/>
    <w:rsid w:val="00317C39"/>
    <w:rsid w:val="00321C12"/>
    <w:rsid w:val="00331EBF"/>
    <w:rsid w:val="00336DB3"/>
    <w:rsid w:val="00346632"/>
    <w:rsid w:val="00365FF2"/>
    <w:rsid w:val="003A6EAF"/>
    <w:rsid w:val="003B12A0"/>
    <w:rsid w:val="003D3D4C"/>
    <w:rsid w:val="003E291E"/>
    <w:rsid w:val="003F340E"/>
    <w:rsid w:val="00403EDC"/>
    <w:rsid w:val="004305F9"/>
    <w:rsid w:val="00445767"/>
    <w:rsid w:val="00467F7E"/>
    <w:rsid w:val="004821B2"/>
    <w:rsid w:val="004A2EFA"/>
    <w:rsid w:val="004D1EEF"/>
    <w:rsid w:val="004D4712"/>
    <w:rsid w:val="004E0031"/>
    <w:rsid w:val="004E20FE"/>
    <w:rsid w:val="004E68C4"/>
    <w:rsid w:val="004F1C1D"/>
    <w:rsid w:val="004F305C"/>
    <w:rsid w:val="00502E26"/>
    <w:rsid w:val="005030E6"/>
    <w:rsid w:val="00551D45"/>
    <w:rsid w:val="005537EC"/>
    <w:rsid w:val="00556FA1"/>
    <w:rsid w:val="0059227E"/>
    <w:rsid w:val="005A11CB"/>
    <w:rsid w:val="005C2C55"/>
    <w:rsid w:val="005C5A1E"/>
    <w:rsid w:val="005C722D"/>
    <w:rsid w:val="005D6650"/>
    <w:rsid w:val="005E3A35"/>
    <w:rsid w:val="0061065E"/>
    <w:rsid w:val="00634A8E"/>
    <w:rsid w:val="00651EF6"/>
    <w:rsid w:val="00657FBD"/>
    <w:rsid w:val="00661411"/>
    <w:rsid w:val="0068141C"/>
    <w:rsid w:val="006927F1"/>
    <w:rsid w:val="0069693E"/>
    <w:rsid w:val="006A1F7D"/>
    <w:rsid w:val="006A59FA"/>
    <w:rsid w:val="006E4840"/>
    <w:rsid w:val="006E7210"/>
    <w:rsid w:val="006F2764"/>
    <w:rsid w:val="00773CCC"/>
    <w:rsid w:val="0077517E"/>
    <w:rsid w:val="007812D2"/>
    <w:rsid w:val="00781624"/>
    <w:rsid w:val="0079266A"/>
    <w:rsid w:val="007929E9"/>
    <w:rsid w:val="007A01C4"/>
    <w:rsid w:val="007C0DA9"/>
    <w:rsid w:val="007F53C7"/>
    <w:rsid w:val="007F6503"/>
    <w:rsid w:val="008050C0"/>
    <w:rsid w:val="00815514"/>
    <w:rsid w:val="008176F6"/>
    <w:rsid w:val="00830161"/>
    <w:rsid w:val="00845CFE"/>
    <w:rsid w:val="00853325"/>
    <w:rsid w:val="008623FC"/>
    <w:rsid w:val="0086306B"/>
    <w:rsid w:val="008857F2"/>
    <w:rsid w:val="00897542"/>
    <w:rsid w:val="008C0184"/>
    <w:rsid w:val="008C1DED"/>
    <w:rsid w:val="008D343F"/>
    <w:rsid w:val="00952772"/>
    <w:rsid w:val="00954857"/>
    <w:rsid w:val="00962EC2"/>
    <w:rsid w:val="00963C86"/>
    <w:rsid w:val="00970691"/>
    <w:rsid w:val="0097120E"/>
    <w:rsid w:val="00972A4A"/>
    <w:rsid w:val="00982B32"/>
    <w:rsid w:val="009A2D59"/>
    <w:rsid w:val="009A4A2A"/>
    <w:rsid w:val="009A5EFB"/>
    <w:rsid w:val="009C7F07"/>
    <w:rsid w:val="009E6F39"/>
    <w:rsid w:val="009F58DE"/>
    <w:rsid w:val="00A30013"/>
    <w:rsid w:val="00A37A3B"/>
    <w:rsid w:val="00A37B40"/>
    <w:rsid w:val="00A50739"/>
    <w:rsid w:val="00A57AE3"/>
    <w:rsid w:val="00A825D0"/>
    <w:rsid w:val="00A87B6C"/>
    <w:rsid w:val="00A9552E"/>
    <w:rsid w:val="00A971CF"/>
    <w:rsid w:val="00AB4E66"/>
    <w:rsid w:val="00AE4DC7"/>
    <w:rsid w:val="00AF32D8"/>
    <w:rsid w:val="00B00B4E"/>
    <w:rsid w:val="00B05EA2"/>
    <w:rsid w:val="00B26F77"/>
    <w:rsid w:val="00B31B9D"/>
    <w:rsid w:val="00B43C30"/>
    <w:rsid w:val="00B46C44"/>
    <w:rsid w:val="00B6740A"/>
    <w:rsid w:val="00B72877"/>
    <w:rsid w:val="00B95821"/>
    <w:rsid w:val="00BD0ABB"/>
    <w:rsid w:val="00BD4A12"/>
    <w:rsid w:val="00BF3421"/>
    <w:rsid w:val="00C04B17"/>
    <w:rsid w:val="00C37FE9"/>
    <w:rsid w:val="00C43135"/>
    <w:rsid w:val="00C62089"/>
    <w:rsid w:val="00C72AE7"/>
    <w:rsid w:val="00C819F7"/>
    <w:rsid w:val="00C91069"/>
    <w:rsid w:val="00C966B9"/>
    <w:rsid w:val="00CC6B0B"/>
    <w:rsid w:val="00CD004C"/>
    <w:rsid w:val="00CE68D2"/>
    <w:rsid w:val="00CE7A15"/>
    <w:rsid w:val="00D11536"/>
    <w:rsid w:val="00D2009C"/>
    <w:rsid w:val="00D473B7"/>
    <w:rsid w:val="00D63453"/>
    <w:rsid w:val="00D7325E"/>
    <w:rsid w:val="00D742A9"/>
    <w:rsid w:val="00D74760"/>
    <w:rsid w:val="00D75BDB"/>
    <w:rsid w:val="00D7719A"/>
    <w:rsid w:val="00D86151"/>
    <w:rsid w:val="00DA0AA7"/>
    <w:rsid w:val="00DA23A1"/>
    <w:rsid w:val="00DB6DE0"/>
    <w:rsid w:val="00E337DE"/>
    <w:rsid w:val="00E556D9"/>
    <w:rsid w:val="00E82DD1"/>
    <w:rsid w:val="00E83C23"/>
    <w:rsid w:val="00E84C06"/>
    <w:rsid w:val="00E86674"/>
    <w:rsid w:val="00EC3245"/>
    <w:rsid w:val="00EE5039"/>
    <w:rsid w:val="00EE6928"/>
    <w:rsid w:val="00F00834"/>
    <w:rsid w:val="00F51B07"/>
    <w:rsid w:val="00F537C1"/>
    <w:rsid w:val="00F72C73"/>
    <w:rsid w:val="00F81E74"/>
    <w:rsid w:val="00F83E63"/>
    <w:rsid w:val="00F83FF8"/>
    <w:rsid w:val="00F84001"/>
    <w:rsid w:val="00F86EA1"/>
    <w:rsid w:val="00F90571"/>
    <w:rsid w:val="00FB4D9E"/>
    <w:rsid w:val="00FD69D6"/>
    <w:rsid w:val="00FF3AA7"/>
    <w:rsid w:val="00FF54CC"/>
    <w:rsid w:val="3A733711"/>
    <w:rsid w:val="63C0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color w:val="00000A"/>
      <w:sz w:val="22"/>
      <w:szCs w:val="22"/>
      <w:lang w:val="pl-PL" w:eastAsia="en-US" w:bidi="ar-SA"/>
    </w:rPr>
  </w:style>
  <w:style w:type="paragraph" w:styleId="2">
    <w:name w:val="heading 1"/>
    <w:basedOn w:val="3"/>
    <w:next w:val="1"/>
    <w:link w:val="31"/>
    <w:uiPriority w:val="0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hAnsi="Liberation Sans" w:eastAsia="Liberation Sans" w:cs="Mangal"/>
      <w:color w:val="auto"/>
      <w:kern w:val="3"/>
      <w:sz w:val="28"/>
      <w:szCs w:val="28"/>
      <w:lang w:eastAsia="zh-CN" w:bidi="hi-IN"/>
    </w:rPr>
  </w:style>
  <w:style w:type="paragraph" w:styleId="4">
    <w:name w:val="heading 3"/>
    <w:basedOn w:val="3"/>
    <w:next w:val="1"/>
    <w:link w:val="32"/>
    <w:uiPriority w:val="0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hAnsi="Liberation Sans" w:eastAsia="Liberation Sans" w:cs="Mangal"/>
      <w:color w:val="auto"/>
      <w:kern w:val="3"/>
      <w:sz w:val="28"/>
      <w:szCs w:val="28"/>
      <w:lang w:eastAsia="zh-CN" w:bidi="hi-I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24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Balloon Text"/>
    <w:basedOn w:val="1"/>
    <w:link w:val="2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26"/>
    <w:unhideWhenUsed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/>
    </w:rPr>
  </w:style>
  <w:style w:type="paragraph" w:styleId="9">
    <w:name w:val="footer"/>
    <w:basedOn w:val="1"/>
    <w:link w:val="2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5"/>
    <w:semiHidden/>
    <w:unhideWhenUsed/>
    <w:uiPriority w:val="99"/>
    <w:rPr>
      <w:vertAlign w:val="superscript"/>
    </w:rPr>
  </w:style>
  <w:style w:type="paragraph" w:styleId="11">
    <w:name w:val="footnote text"/>
    <w:basedOn w:val="1"/>
    <w:link w:val="2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2">
    <w:name w:val="Normal (Web)"/>
    <w:basedOn w:val="1"/>
    <w:unhideWhenUsed/>
    <w:qFormat/>
    <w:uiPriority w:val="99"/>
    <w:pPr>
      <w:spacing w:beforeAutospacing="1" w:after="119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13">
    <w:name w:val="Subtitle"/>
    <w:basedOn w:val="1"/>
    <w:next w:val="1"/>
    <w:link w:val="3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4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sdfootnote-western"/>
    <w:basedOn w:val="1"/>
    <w:qFormat/>
    <w:uiPriority w:val="0"/>
    <w:pPr>
      <w:spacing w:beforeAutospacing="1"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customStyle="1" w:styleId="16">
    <w:name w:val="western"/>
    <w:basedOn w:val="1"/>
    <w:qFormat/>
    <w:uiPriority w:val="0"/>
    <w:pPr>
      <w:spacing w:beforeAutospacing="1" w:after="119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customStyle="1" w:styleId="17">
    <w:name w:val="Nagłówek1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8">
    <w:name w:val="law"/>
    <w:basedOn w:val="5"/>
    <w:uiPriority w:val="0"/>
  </w:style>
  <w:style w:type="character" w:customStyle="1" w:styleId="19">
    <w:name w:val="Stopka Znak"/>
    <w:basedOn w:val="5"/>
    <w:semiHidden/>
    <w:qFormat/>
    <w:uiPriority w:val="99"/>
    <w:rPr>
      <w:color w:val="00000A"/>
    </w:rPr>
  </w:style>
  <w:style w:type="character" w:customStyle="1" w:styleId="20">
    <w:name w:val="Stopka Znak1"/>
    <w:basedOn w:val="5"/>
    <w:link w:val="9"/>
    <w:qFormat/>
    <w:uiPriority w:val="99"/>
    <w:rPr>
      <w:color w:val="00000A"/>
    </w:rPr>
  </w:style>
  <w:style w:type="character" w:customStyle="1" w:styleId="21">
    <w:name w:val="Tekst przypisu dolnego Znak"/>
    <w:basedOn w:val="5"/>
    <w:link w:val="11"/>
    <w:semiHidden/>
    <w:uiPriority w:val="99"/>
    <w:rPr>
      <w:color w:val="00000A"/>
      <w:sz w:val="20"/>
      <w:szCs w:val="20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customStyle="1" w:styleId="23">
    <w:name w:val="Standard"/>
    <w:qFormat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character" w:customStyle="1" w:styleId="24">
    <w:name w:val="Nagłówek Znak"/>
    <w:basedOn w:val="5"/>
    <w:link w:val="3"/>
    <w:uiPriority w:val="99"/>
    <w:rPr>
      <w:color w:val="00000A"/>
    </w:rPr>
  </w:style>
  <w:style w:type="character" w:customStyle="1" w:styleId="25">
    <w:name w:val="Tekst dymka Znak"/>
    <w:basedOn w:val="5"/>
    <w:link w:val="7"/>
    <w:semiHidden/>
    <w:uiPriority w:val="99"/>
    <w:rPr>
      <w:rFonts w:ascii="Tahoma" w:hAnsi="Tahoma" w:cs="Tahoma"/>
      <w:color w:val="00000A"/>
      <w:sz w:val="16"/>
      <w:szCs w:val="16"/>
    </w:rPr>
  </w:style>
  <w:style w:type="character" w:customStyle="1" w:styleId="26">
    <w:name w:val="Tekst podstawowy Znak"/>
    <w:basedOn w:val="5"/>
    <w:link w:val="8"/>
    <w:qFormat/>
    <w:uiPriority w:val="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customStyle="1" w:styleId="27">
    <w:name w:val="Nagłówek2"/>
    <w:basedOn w:val="1"/>
    <w:next w:val="13"/>
    <w:qFormat/>
    <w:uiPriority w:val="0"/>
    <w:pPr>
      <w:suppressAutoHyphens/>
      <w:spacing w:after="0" w:line="240" w:lineRule="auto"/>
      <w:jc w:val="center"/>
    </w:pPr>
    <w:rPr>
      <w:rFonts w:ascii="Liberation Serif" w:hAnsi="Liberation Serif" w:eastAsia="SimSun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28">
    <w:name w:val="Zawartość tabeli"/>
    <w:basedOn w:val="1"/>
    <w:uiPriority w:val="0"/>
    <w:pPr>
      <w:suppressLineNumbers/>
      <w:suppressAutoHyphens/>
      <w:spacing w:before="57" w:after="57" w:line="240" w:lineRule="auto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/>
    </w:rPr>
  </w:style>
  <w:style w:type="paragraph" w:customStyle="1" w:styleId="29">
    <w:name w:val="Tekst podstawowy 22"/>
    <w:basedOn w:val="1"/>
    <w:qFormat/>
    <w:uiPriority w:val="0"/>
    <w:pPr>
      <w:suppressAutoHyphens/>
      <w:spacing w:after="120" w:line="480" w:lineRule="auto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/>
    </w:rPr>
  </w:style>
  <w:style w:type="character" w:customStyle="1" w:styleId="30">
    <w:name w:val="Podtytuł Znak"/>
    <w:basedOn w:val="5"/>
    <w:link w:val="13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31">
    <w:name w:val="Nagłówek 1 Znak"/>
    <w:basedOn w:val="5"/>
    <w:link w:val="2"/>
    <w:qFormat/>
    <w:uiPriority w:val="0"/>
    <w:rPr>
      <w:rFonts w:ascii="Liberation Sans" w:hAnsi="Liberation Sans" w:eastAsia="Liberation Sans" w:cs="Mangal"/>
      <w:kern w:val="3"/>
      <w:sz w:val="28"/>
      <w:szCs w:val="28"/>
      <w:lang w:eastAsia="zh-CN" w:bidi="hi-IN"/>
    </w:rPr>
  </w:style>
  <w:style w:type="character" w:customStyle="1" w:styleId="32">
    <w:name w:val="Nagłówek 3 Znak"/>
    <w:basedOn w:val="5"/>
    <w:link w:val="4"/>
    <w:qFormat/>
    <w:uiPriority w:val="0"/>
    <w:rPr>
      <w:rFonts w:ascii="Liberation Sans" w:hAnsi="Liberation Sans" w:eastAsia="Liberation Sans" w:cs="Mangal"/>
      <w:kern w:val="3"/>
      <w:sz w:val="28"/>
      <w:szCs w:val="28"/>
      <w:lang w:eastAsia="zh-CN" w:bidi="hi-IN"/>
    </w:rPr>
  </w:style>
  <w:style w:type="paragraph" w:customStyle="1" w:styleId="33">
    <w:name w:val="Table Contents"/>
    <w:basedOn w:val="23"/>
    <w:uiPriority w:val="0"/>
    <w:pPr>
      <w:suppressLineNumbers/>
      <w:spacing w:line="251" w:lineRule="auto"/>
      <w:textAlignment w:val="baseline"/>
    </w:pPr>
    <w:rPr>
      <w:rFonts w:ascii="Liberation Serif" w:hAnsi="Liberation Serif" w:eastAsia="Arial Unicode MS" w:cs="Mangal"/>
    </w:rPr>
  </w:style>
  <w:style w:type="paragraph" w:customStyle="1" w:styleId="34">
    <w:name w:val="ogloszenie"/>
    <w:basedOn w:val="1"/>
    <w:qFormat/>
    <w:uiPriority w:val="0"/>
    <w:pPr>
      <w:autoSpaceDN w:val="0"/>
      <w:spacing w:after="0" w:line="240" w:lineRule="auto"/>
    </w:pPr>
    <w:rPr>
      <w:rFonts w:ascii="Arial" w:hAnsi="Arial" w:eastAsia="Times New Roman" w:cs="Times New Roman"/>
      <w:sz w:val="20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5269FB-C045-4185-A600-BEBF652112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565</Characters>
  <Lines>4</Lines>
  <Paragraphs>1</Paragraphs>
  <TotalTime>2</TotalTime>
  <ScaleCrop>false</ScaleCrop>
  <LinksUpToDate>false</LinksUpToDate>
  <CharactersWithSpaces>658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2021-03-30T08:41:00Z</dcterms:created>
  <dc:creator>Katarzyna Nowak</dc:creator>
  <cp:lastModifiedBy>mstanderska</cp:lastModifiedBy>
  <cp:lastPrinted>2022-02-28T12:25:00Z</cp:lastPrinted>
  <dcterms:modified xsi:type="dcterms:W3CDTF">2023-01-24T14:15:55Z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8BC90B6565B443FD9894C0323AD1E0B2</vt:lpwstr>
  </property>
</Properties>
</file>