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35" w:rsidRPr="00AA0F35" w:rsidRDefault="00AA0F35" w:rsidP="00AA0F35">
      <w:pPr>
        <w:pBdr>
          <w:bottom w:val="single" w:sz="6" w:space="1" w:color="auto"/>
        </w:pBdr>
        <w:spacing w:after="0" w:line="240" w:lineRule="auto"/>
        <w:jc w:val="center"/>
        <w:rPr>
          <w:rFonts w:ascii="Arial" w:eastAsia="Times New Roman" w:hAnsi="Arial" w:cs="Arial"/>
          <w:vanish/>
          <w:sz w:val="16"/>
          <w:szCs w:val="16"/>
          <w:lang w:eastAsia="pl-PL"/>
        </w:rPr>
      </w:pPr>
      <w:r w:rsidRPr="00AA0F35">
        <w:rPr>
          <w:rFonts w:ascii="Arial" w:eastAsia="Times New Roman" w:hAnsi="Arial" w:cs="Arial"/>
          <w:vanish/>
          <w:sz w:val="16"/>
          <w:szCs w:val="16"/>
          <w:lang w:eastAsia="pl-PL"/>
        </w:rPr>
        <w:t>Początek formularza</w:t>
      </w:r>
    </w:p>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AA0F35">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AA0F35">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AA0F35">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AA0F35" w:rsidRPr="00AA0F35" w:rsidRDefault="00AA0F35" w:rsidP="00AA0F35">
      <w:pPr>
        <w:spacing w:after="240" w:line="240" w:lineRule="auto"/>
        <w:rPr>
          <w:rFonts w:ascii="Times New Roman" w:eastAsia="Times New Roman" w:hAnsi="Times New Roman" w:cs="Times New Roman"/>
          <w:sz w:val="24"/>
          <w:szCs w:val="24"/>
          <w:lang w:eastAsia="pl-PL"/>
        </w:rPr>
      </w:pPr>
      <w:bookmarkStart w:id="0" w:name="_GoBack"/>
      <w:bookmarkEnd w:id="0"/>
      <w:r w:rsidRPr="00AA0F35">
        <w:rPr>
          <w:rFonts w:ascii="Times New Roman" w:eastAsia="Times New Roman" w:hAnsi="Times New Roman" w:cs="Times New Roman"/>
          <w:sz w:val="24"/>
          <w:szCs w:val="24"/>
          <w:lang w:eastAsia="pl-PL"/>
        </w:rPr>
        <w:t xml:space="preserve">Ogłoszenie nr 611902-N-2019 z dnia 2019-10-18 r. </w:t>
      </w:r>
    </w:p>
    <w:p w:rsidR="00AA0F35" w:rsidRPr="00AA0F35" w:rsidRDefault="00AA0F35" w:rsidP="00AA0F35">
      <w:pPr>
        <w:spacing w:after="0" w:line="450" w:lineRule="atLeast"/>
        <w:jc w:val="center"/>
        <w:rPr>
          <w:rFonts w:ascii="Times New Roman" w:eastAsia="Times New Roman" w:hAnsi="Times New Roman" w:cs="Times New Roman"/>
          <w:b/>
          <w:bCs/>
          <w:sz w:val="27"/>
          <w:szCs w:val="27"/>
          <w:lang w:eastAsia="pl-PL"/>
        </w:rPr>
      </w:pPr>
      <w:r w:rsidRPr="00AA0F35">
        <w:rPr>
          <w:rFonts w:ascii="Times New Roman" w:eastAsia="Times New Roman" w:hAnsi="Times New Roman" w:cs="Times New Roman"/>
          <w:b/>
          <w:bCs/>
          <w:sz w:val="27"/>
          <w:szCs w:val="27"/>
          <w:lang w:eastAsia="pl-PL"/>
        </w:rPr>
        <w:t>Szpital Powiatowy w Zawierciu: Dostawa foteli biurowych oraz urządzenia podnośnikowego w ramach projektu "Poprawa bezpieczeństwa i warunków pracy personelu w Szpitalu Powiatowym w Zawierciu" - 2 pakiety</w:t>
      </w:r>
      <w:r w:rsidRPr="00AA0F35">
        <w:rPr>
          <w:rFonts w:ascii="Times New Roman" w:eastAsia="Times New Roman" w:hAnsi="Times New Roman" w:cs="Times New Roman"/>
          <w:b/>
          <w:bCs/>
          <w:sz w:val="27"/>
          <w:szCs w:val="27"/>
          <w:lang w:eastAsia="pl-PL"/>
        </w:rPr>
        <w:br/>
        <w:t xml:space="preserve">OGŁOSZENIE O ZAMÓWIENIU - Dostawy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Zamieszczanie ogłoszenia:</w:t>
      </w:r>
      <w:r w:rsidRPr="00AA0F35">
        <w:rPr>
          <w:rFonts w:ascii="Times New Roman" w:eastAsia="Times New Roman" w:hAnsi="Times New Roman" w:cs="Times New Roman"/>
          <w:sz w:val="24"/>
          <w:szCs w:val="24"/>
          <w:lang w:eastAsia="pl-PL"/>
        </w:rPr>
        <w:t xml:space="preserve"> Zamieszczanie obowiązkowe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Ogłoszenie dotyczy:</w:t>
      </w:r>
      <w:r w:rsidRPr="00AA0F35">
        <w:rPr>
          <w:rFonts w:ascii="Times New Roman" w:eastAsia="Times New Roman" w:hAnsi="Times New Roman" w:cs="Times New Roman"/>
          <w:sz w:val="24"/>
          <w:szCs w:val="24"/>
          <w:lang w:eastAsia="pl-PL"/>
        </w:rPr>
        <w:t xml:space="preserve"> Zamówienia publicznego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Tak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Nazwa projektu lub programu</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„Poprawa bezpieczeństwa i warunków pracy personelu Szpitala Powiatowego w Zawierciu” w ramach Regionalnego Programu Operacyjnego Województwa Śląskiego na lata 2014-2020 (Europejski Fundusz Społeczny) dla osi priorytetowej: VIII. Regionalne kadry gospodarki opartej na wiedzy dla działania: 8.3. Poprawa dostępu do profilaktyki, diagnostyki i rehabilitacji leczniczej ułatwiającej pozostanie w zatrudnieniu i powrót do pracy dla poddziałania: 8.3.2. Realizowanie aktywizacji zawodowej poprzez zapewnienie właściwej opieki zdrowotnej.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A0F35">
        <w:rPr>
          <w:rFonts w:ascii="Times New Roman" w:eastAsia="Times New Roman" w:hAnsi="Times New Roman" w:cs="Times New Roman"/>
          <w:sz w:val="24"/>
          <w:szCs w:val="24"/>
          <w:lang w:eastAsia="pl-PL"/>
        </w:rPr>
        <w:t>Pzp</w:t>
      </w:r>
      <w:proofErr w:type="spellEnd"/>
      <w:r w:rsidRPr="00AA0F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b/>
          <w:bCs/>
          <w:sz w:val="27"/>
          <w:szCs w:val="27"/>
          <w:lang w:eastAsia="pl-PL"/>
        </w:rPr>
      </w:pPr>
      <w:r w:rsidRPr="00AA0F35">
        <w:rPr>
          <w:rFonts w:ascii="Times New Roman" w:eastAsia="Times New Roman" w:hAnsi="Times New Roman" w:cs="Times New Roman"/>
          <w:b/>
          <w:bCs/>
          <w:sz w:val="27"/>
          <w:szCs w:val="27"/>
          <w:u w:val="single"/>
          <w:lang w:eastAsia="pl-PL"/>
        </w:rPr>
        <w:t>SEKCJA I: ZAMAWIAJĄCY</w:t>
      </w:r>
      <w:r w:rsidRPr="00AA0F35">
        <w:rPr>
          <w:rFonts w:ascii="Times New Roman" w:eastAsia="Times New Roman" w:hAnsi="Times New Roman" w:cs="Times New Roman"/>
          <w:b/>
          <w:bCs/>
          <w:sz w:val="27"/>
          <w:szCs w:val="27"/>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lastRenderedPageBreak/>
        <w:t xml:space="preserve">Postępowanie przeprowadza centralny zamawiający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Informacje na temat podmiotu któremu zamawiający powierzył/powierzyli prowadzenie postępowania:</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Postępowanie jest przeprowadzane wspólnie przez zamawiających</w:t>
      </w:r>
      <w:r w:rsidRPr="00AA0F35">
        <w:rPr>
          <w:rFonts w:ascii="Times New Roman" w:eastAsia="Times New Roman" w:hAnsi="Times New Roman" w:cs="Times New Roman"/>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Informacje dodatkowe:</w:t>
      </w:r>
      <w:r w:rsidRPr="00AA0F35">
        <w:rPr>
          <w:rFonts w:ascii="Times New Roman" w:eastAsia="Times New Roman" w:hAnsi="Times New Roman" w:cs="Times New Roman"/>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 1) NAZWA I ADRES: </w:t>
      </w:r>
      <w:r w:rsidRPr="00AA0F35">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A0F35">
        <w:rPr>
          <w:rFonts w:ascii="Times New Roman" w:eastAsia="Times New Roman" w:hAnsi="Times New Roman" w:cs="Times New Roman"/>
          <w:sz w:val="24"/>
          <w:szCs w:val="24"/>
          <w:lang w:eastAsia="pl-PL"/>
        </w:rPr>
        <w:br/>
        <w:t xml:space="preserve">Adres strony internetowej (URL): www.szpitalzawiercie.pl </w:t>
      </w:r>
      <w:r w:rsidRPr="00AA0F35">
        <w:rPr>
          <w:rFonts w:ascii="Times New Roman" w:eastAsia="Times New Roman" w:hAnsi="Times New Roman" w:cs="Times New Roman"/>
          <w:sz w:val="24"/>
          <w:szCs w:val="24"/>
          <w:lang w:eastAsia="pl-PL"/>
        </w:rPr>
        <w:br/>
        <w:t xml:space="preserve">Adres profilu nabywcy: www.szpitalzawiercie.pl </w:t>
      </w:r>
      <w:r w:rsidRPr="00AA0F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 2) RODZAJ ZAMAWIAJĄCEGO: </w:t>
      </w:r>
      <w:r w:rsidRPr="00AA0F35">
        <w:rPr>
          <w:rFonts w:ascii="Times New Roman" w:eastAsia="Times New Roman" w:hAnsi="Times New Roman" w:cs="Times New Roman"/>
          <w:sz w:val="24"/>
          <w:szCs w:val="24"/>
          <w:lang w:eastAsia="pl-PL"/>
        </w:rPr>
        <w:t xml:space="preserve">Podmiot prawa publicznego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I.3) WSPÓLNE UDZIELANIE ZAMÓWIENIA </w:t>
      </w:r>
      <w:r w:rsidRPr="00AA0F35">
        <w:rPr>
          <w:rFonts w:ascii="Times New Roman" w:eastAsia="Times New Roman" w:hAnsi="Times New Roman" w:cs="Times New Roman"/>
          <w:b/>
          <w:bCs/>
          <w:i/>
          <w:iCs/>
          <w:sz w:val="24"/>
          <w:szCs w:val="24"/>
          <w:lang w:eastAsia="pl-PL"/>
        </w:rPr>
        <w:t>(jeżeli dotyczy)</w:t>
      </w:r>
      <w:r w:rsidRPr="00AA0F35">
        <w:rPr>
          <w:rFonts w:ascii="Times New Roman" w:eastAsia="Times New Roman" w:hAnsi="Times New Roman" w:cs="Times New Roman"/>
          <w:b/>
          <w:bCs/>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I.4) KOMUNIKACJA: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0F35">
        <w:rPr>
          <w:rFonts w:ascii="Times New Roman" w:eastAsia="Times New Roman" w:hAnsi="Times New Roman" w:cs="Times New Roman"/>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Tak </w:t>
      </w:r>
      <w:r w:rsidRPr="00AA0F35">
        <w:rPr>
          <w:rFonts w:ascii="Times New Roman" w:eastAsia="Times New Roman" w:hAnsi="Times New Roman" w:cs="Times New Roman"/>
          <w:sz w:val="24"/>
          <w:szCs w:val="24"/>
          <w:lang w:eastAsia="pl-PL"/>
        </w:rPr>
        <w:br/>
        <w:t xml:space="preserve">www.szpitalzawiercie.pl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Tak </w:t>
      </w:r>
      <w:r w:rsidRPr="00AA0F35">
        <w:rPr>
          <w:rFonts w:ascii="Times New Roman" w:eastAsia="Times New Roman" w:hAnsi="Times New Roman" w:cs="Times New Roman"/>
          <w:sz w:val="24"/>
          <w:szCs w:val="24"/>
          <w:lang w:eastAsia="pl-PL"/>
        </w:rPr>
        <w:br/>
        <w:t xml:space="preserve">www.szpitalzawiercie.pl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Oferty lub wnioski o dopuszczenie do udziału w postępowaniu należy przesyłać:</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Elektronicznie</w:t>
      </w:r>
      <w:r w:rsidRPr="00AA0F35">
        <w:rPr>
          <w:rFonts w:ascii="Times New Roman" w:eastAsia="Times New Roman" w:hAnsi="Times New Roman" w:cs="Times New Roman"/>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r w:rsidRPr="00AA0F35">
        <w:rPr>
          <w:rFonts w:ascii="Times New Roman" w:eastAsia="Times New Roman" w:hAnsi="Times New Roman" w:cs="Times New Roman"/>
          <w:sz w:val="24"/>
          <w:szCs w:val="24"/>
          <w:lang w:eastAsia="pl-PL"/>
        </w:rPr>
        <w:br/>
        <w:t xml:space="preserve">adres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Nie </w:t>
      </w:r>
      <w:r w:rsidRPr="00AA0F35">
        <w:rPr>
          <w:rFonts w:ascii="Times New Roman" w:eastAsia="Times New Roman" w:hAnsi="Times New Roman" w:cs="Times New Roman"/>
          <w:sz w:val="24"/>
          <w:szCs w:val="24"/>
          <w:lang w:eastAsia="pl-PL"/>
        </w:rPr>
        <w:br/>
        <w:t xml:space="preserve">Inny sposób: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Tak </w:t>
      </w:r>
      <w:r w:rsidRPr="00AA0F35">
        <w:rPr>
          <w:rFonts w:ascii="Times New Roman" w:eastAsia="Times New Roman" w:hAnsi="Times New Roman" w:cs="Times New Roman"/>
          <w:sz w:val="24"/>
          <w:szCs w:val="24"/>
          <w:lang w:eastAsia="pl-PL"/>
        </w:rPr>
        <w:br/>
        <w:t xml:space="preserve">Inny sposób: </w:t>
      </w:r>
      <w:r w:rsidRPr="00AA0F35">
        <w:rPr>
          <w:rFonts w:ascii="Times New Roman" w:eastAsia="Times New Roman" w:hAnsi="Times New Roman" w:cs="Times New Roman"/>
          <w:sz w:val="24"/>
          <w:szCs w:val="24"/>
          <w:lang w:eastAsia="pl-PL"/>
        </w:rPr>
        <w:br/>
        <w:t xml:space="preserve">pisemnie </w:t>
      </w:r>
      <w:r w:rsidRPr="00AA0F35">
        <w:rPr>
          <w:rFonts w:ascii="Times New Roman" w:eastAsia="Times New Roman" w:hAnsi="Times New Roman" w:cs="Times New Roman"/>
          <w:sz w:val="24"/>
          <w:szCs w:val="24"/>
          <w:lang w:eastAsia="pl-PL"/>
        </w:rPr>
        <w:br/>
        <w:t xml:space="preserve">Adres: </w:t>
      </w:r>
      <w:r w:rsidRPr="00AA0F35">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0F35">
        <w:rPr>
          <w:rFonts w:ascii="Times New Roman" w:eastAsia="Times New Roman" w:hAnsi="Times New Roman" w:cs="Times New Roman"/>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r w:rsidRPr="00AA0F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b/>
          <w:bCs/>
          <w:sz w:val="27"/>
          <w:szCs w:val="27"/>
          <w:lang w:eastAsia="pl-PL"/>
        </w:rPr>
      </w:pPr>
      <w:r w:rsidRPr="00AA0F35">
        <w:rPr>
          <w:rFonts w:ascii="Times New Roman" w:eastAsia="Times New Roman" w:hAnsi="Times New Roman" w:cs="Times New Roman"/>
          <w:b/>
          <w:bCs/>
          <w:sz w:val="27"/>
          <w:szCs w:val="27"/>
          <w:u w:val="single"/>
          <w:lang w:eastAsia="pl-PL"/>
        </w:rPr>
        <w:t xml:space="preserve">SEKCJA II: PRZEDMIOT ZAMÓWIENIA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II.1) Nazwa nadana zamówieniu przez zamawiającego: </w:t>
      </w:r>
      <w:r w:rsidRPr="00AA0F35">
        <w:rPr>
          <w:rFonts w:ascii="Times New Roman" w:eastAsia="Times New Roman" w:hAnsi="Times New Roman" w:cs="Times New Roman"/>
          <w:sz w:val="24"/>
          <w:szCs w:val="24"/>
          <w:lang w:eastAsia="pl-PL"/>
        </w:rPr>
        <w:t xml:space="preserve">Dostawa foteli biurowych oraz urządzenia podnośnikowego w ramach projektu "Poprawa bezpieczeństwa i warunków pracy personelu w Szpitalu Powiatowym w Zawierciu" - 2 pakiety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Numer referencyjny: </w:t>
      </w:r>
      <w:r w:rsidRPr="00AA0F35">
        <w:rPr>
          <w:rFonts w:ascii="Times New Roman" w:eastAsia="Times New Roman" w:hAnsi="Times New Roman" w:cs="Times New Roman"/>
          <w:sz w:val="24"/>
          <w:szCs w:val="24"/>
          <w:lang w:eastAsia="pl-PL"/>
        </w:rPr>
        <w:t xml:space="preserve">DZP/PN/79/2019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0F35" w:rsidRPr="00AA0F35" w:rsidRDefault="00AA0F35" w:rsidP="00AA0F35">
      <w:pPr>
        <w:spacing w:after="0" w:line="450" w:lineRule="atLeast"/>
        <w:jc w:val="both"/>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II.2) Rodzaj zamówienia: </w:t>
      </w:r>
      <w:r w:rsidRPr="00AA0F35">
        <w:rPr>
          <w:rFonts w:ascii="Times New Roman" w:eastAsia="Times New Roman" w:hAnsi="Times New Roman" w:cs="Times New Roman"/>
          <w:sz w:val="24"/>
          <w:szCs w:val="24"/>
          <w:lang w:eastAsia="pl-PL"/>
        </w:rPr>
        <w:t xml:space="preserve">Dostawy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lastRenderedPageBreak/>
        <w:t>II.3) Informacja o możliwości składania ofert częściowych</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Zamówienie podzielone jest na części: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Tak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Oferty lub wnioski o dopuszczenie do udziału w postępowaniu można składać w odniesieniu do:</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wszystkich części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II.4) Krótki opis przedmiotu zamówienia </w:t>
      </w:r>
      <w:r w:rsidRPr="00AA0F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0F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0F35">
        <w:rPr>
          <w:rFonts w:ascii="Times New Roman" w:eastAsia="Times New Roman" w:hAnsi="Times New Roman" w:cs="Times New Roman"/>
          <w:sz w:val="24"/>
          <w:szCs w:val="24"/>
          <w:lang w:eastAsia="pl-PL"/>
        </w:rPr>
        <w:t xml:space="preserve">Przedmiotem zamówienia jest: Dostawa foteli biurowych i urządzenia podnośnikowego w ramach projektu „Poprawa bezpieczeństwa i warunków pracy personelu w Szpitalu Powiatowym w Zawierciu” – 2 pakiety, w ramach Regionalnego Programu Operacyjnego Województwa Śląskiego na lata 2014-2020 (Europejski Fundusz Społeczny) dla osi priorytetowej: VIII. Regionalne kadry gospodarki opartej na wiedzy dla działania: 8.3. Poprawa dostępu do profilaktyki, diagnostyki i rehabilitacji leczniczej ułatwiającej pozostanie w zatrudnieniu i powrót do pracy dla poddziałania: 8.3.2. Realizowanie aktywizacji zawodowej poprzez zapewnienie właściwej opieki zdrowotnej. Nr umowy: UDA-RPSL.08.03.02-24-0870/17-00, których wymagane parametry zostały określone w formularzu asortymentowo - cenowym stanowiącym załącznik nr 2 do SIWZ: Pakiet nr 1 – Elektryczny podnośnik pionizujący pacjenta – 1 szt., Pakiet nr 2 – Fotel biurowy – 258 szt.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lastRenderedPageBreak/>
        <w:t xml:space="preserve">II.5) Główny kod CPV: </w:t>
      </w:r>
      <w:r w:rsidRPr="00AA0F35">
        <w:rPr>
          <w:rFonts w:ascii="Times New Roman" w:eastAsia="Times New Roman" w:hAnsi="Times New Roman" w:cs="Times New Roman"/>
          <w:sz w:val="24"/>
          <w:szCs w:val="24"/>
          <w:lang w:eastAsia="pl-PL"/>
        </w:rPr>
        <w:t xml:space="preserve">42400000-0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Dodatkowe kody CPV:</w:t>
      </w:r>
      <w:r w:rsidRPr="00AA0F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Kod CPV</w:t>
            </w:r>
          </w:p>
        </w:tc>
      </w:tr>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39113100-8</w:t>
            </w:r>
          </w:p>
        </w:tc>
      </w:tr>
    </w:tbl>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II.6) Całkowita wartość zamówienia </w:t>
      </w:r>
      <w:r w:rsidRPr="00AA0F35">
        <w:rPr>
          <w:rFonts w:ascii="Times New Roman" w:eastAsia="Times New Roman" w:hAnsi="Times New Roman" w:cs="Times New Roman"/>
          <w:i/>
          <w:iCs/>
          <w:sz w:val="24"/>
          <w:szCs w:val="24"/>
          <w:lang w:eastAsia="pl-PL"/>
        </w:rPr>
        <w:t>(jeżeli zamawiający podaje informacje o wartości zamówienia)</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Wartość bez VAT: </w:t>
      </w:r>
      <w:r w:rsidRPr="00AA0F35">
        <w:rPr>
          <w:rFonts w:ascii="Times New Roman" w:eastAsia="Times New Roman" w:hAnsi="Times New Roman" w:cs="Times New Roman"/>
          <w:sz w:val="24"/>
          <w:szCs w:val="24"/>
          <w:lang w:eastAsia="pl-PL"/>
        </w:rPr>
        <w:br/>
        <w:t xml:space="preserve">Waluta: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PLN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0F35">
        <w:rPr>
          <w:rFonts w:ascii="Times New Roman" w:eastAsia="Times New Roman" w:hAnsi="Times New Roman" w:cs="Times New Roman"/>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A0F35">
        <w:rPr>
          <w:rFonts w:ascii="Times New Roman" w:eastAsia="Times New Roman" w:hAnsi="Times New Roman" w:cs="Times New Roman"/>
          <w:b/>
          <w:bCs/>
          <w:sz w:val="24"/>
          <w:szCs w:val="24"/>
          <w:lang w:eastAsia="pl-PL"/>
        </w:rPr>
        <w:t>Pzp</w:t>
      </w:r>
      <w:proofErr w:type="spellEnd"/>
      <w:r w:rsidRPr="00AA0F35">
        <w:rPr>
          <w:rFonts w:ascii="Times New Roman" w:eastAsia="Times New Roman" w:hAnsi="Times New Roman" w:cs="Times New Roman"/>
          <w:b/>
          <w:bCs/>
          <w:sz w:val="24"/>
          <w:szCs w:val="24"/>
          <w:lang w:eastAsia="pl-PL"/>
        </w:rPr>
        <w:t xml:space="preserve">: </w:t>
      </w:r>
      <w:r w:rsidRPr="00AA0F35">
        <w:rPr>
          <w:rFonts w:ascii="Times New Roman" w:eastAsia="Times New Roman" w:hAnsi="Times New Roman" w:cs="Times New Roman"/>
          <w:sz w:val="24"/>
          <w:szCs w:val="24"/>
          <w:lang w:eastAsia="pl-PL"/>
        </w:rPr>
        <w:t xml:space="preserve">Nie </w:t>
      </w:r>
      <w:r w:rsidRPr="00AA0F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A0F35">
        <w:rPr>
          <w:rFonts w:ascii="Times New Roman" w:eastAsia="Times New Roman" w:hAnsi="Times New Roman" w:cs="Times New Roman"/>
          <w:sz w:val="24"/>
          <w:szCs w:val="24"/>
          <w:lang w:eastAsia="pl-PL"/>
        </w:rPr>
        <w:t>Pzp</w:t>
      </w:r>
      <w:proofErr w:type="spellEnd"/>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miesiącach:   </w:t>
      </w:r>
      <w:r w:rsidRPr="00AA0F35">
        <w:rPr>
          <w:rFonts w:ascii="Times New Roman" w:eastAsia="Times New Roman" w:hAnsi="Times New Roman" w:cs="Times New Roman"/>
          <w:i/>
          <w:iCs/>
          <w:sz w:val="24"/>
          <w:szCs w:val="24"/>
          <w:lang w:eastAsia="pl-PL"/>
        </w:rPr>
        <w:t xml:space="preserve"> lub </w:t>
      </w:r>
      <w:r w:rsidRPr="00AA0F35">
        <w:rPr>
          <w:rFonts w:ascii="Times New Roman" w:eastAsia="Times New Roman" w:hAnsi="Times New Roman" w:cs="Times New Roman"/>
          <w:b/>
          <w:bCs/>
          <w:sz w:val="24"/>
          <w:szCs w:val="24"/>
          <w:lang w:eastAsia="pl-PL"/>
        </w:rPr>
        <w:t>dniach:</w:t>
      </w:r>
      <w:r w:rsidRPr="00AA0F35">
        <w:rPr>
          <w:rFonts w:ascii="Times New Roman" w:eastAsia="Times New Roman" w:hAnsi="Times New Roman" w:cs="Times New Roman"/>
          <w:sz w:val="24"/>
          <w:szCs w:val="24"/>
          <w:lang w:eastAsia="pl-PL"/>
        </w:rPr>
        <w:t xml:space="preserve"> 28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i/>
          <w:iCs/>
          <w:sz w:val="24"/>
          <w:szCs w:val="24"/>
          <w:lang w:eastAsia="pl-PL"/>
        </w:rPr>
        <w:t>lub</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data rozpoczęcia: </w:t>
      </w:r>
      <w:r w:rsidRPr="00AA0F35">
        <w:rPr>
          <w:rFonts w:ascii="Times New Roman" w:eastAsia="Times New Roman" w:hAnsi="Times New Roman" w:cs="Times New Roman"/>
          <w:sz w:val="24"/>
          <w:szCs w:val="24"/>
          <w:lang w:eastAsia="pl-PL"/>
        </w:rPr>
        <w:t> </w:t>
      </w:r>
      <w:r w:rsidRPr="00AA0F35">
        <w:rPr>
          <w:rFonts w:ascii="Times New Roman" w:eastAsia="Times New Roman" w:hAnsi="Times New Roman" w:cs="Times New Roman"/>
          <w:i/>
          <w:iCs/>
          <w:sz w:val="24"/>
          <w:szCs w:val="24"/>
          <w:lang w:eastAsia="pl-PL"/>
        </w:rPr>
        <w:t xml:space="preserve"> lub </w:t>
      </w:r>
      <w:r w:rsidRPr="00AA0F35">
        <w:rPr>
          <w:rFonts w:ascii="Times New Roman" w:eastAsia="Times New Roman" w:hAnsi="Times New Roman" w:cs="Times New Roman"/>
          <w:b/>
          <w:bCs/>
          <w:sz w:val="24"/>
          <w:szCs w:val="24"/>
          <w:lang w:eastAsia="pl-PL"/>
        </w:rPr>
        <w:t xml:space="preserve">zakończenia: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II.9) Informacje dodatkowe: </w:t>
      </w:r>
      <w:r w:rsidRPr="00AA0F35">
        <w:rPr>
          <w:rFonts w:ascii="Times New Roman" w:eastAsia="Times New Roman" w:hAnsi="Times New Roman" w:cs="Times New Roman"/>
          <w:sz w:val="24"/>
          <w:szCs w:val="24"/>
          <w:lang w:eastAsia="pl-PL"/>
        </w:rPr>
        <w:t xml:space="preserve">W celu potwierdzenia spełnienia wymagań dotyczących przedmiotu zamówienia Zamawiający wymaga: a.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 </w:t>
      </w:r>
      <w:r w:rsidRPr="00AA0F35">
        <w:rPr>
          <w:rFonts w:ascii="Times New Roman" w:eastAsia="Times New Roman" w:hAnsi="Times New Roman" w:cs="Times New Roman"/>
          <w:sz w:val="24"/>
          <w:szCs w:val="24"/>
          <w:lang w:eastAsia="pl-PL"/>
        </w:rPr>
        <w:lastRenderedPageBreak/>
        <w:t xml:space="preserve">dotyczy pakietów 1-2, b. Oświadczenia Wykonawcy, że zaoferowany sprzęt posiada deklarację zgodności CE, a ponadto, że Wykonawca jest gotowy w każdej chwili na żądanie Zamawiającego potwierdzić to poprzez przesłanie kopii odpowiedniej dokumentacji - dotyczy pakietu 1. c. Oświadczenia Wykonawcy, że zrealizuje zamówienie na zasadach określonych w umowie, której wzór stanowi załącznik nr 5 do SIWZ – dotyczy pakietu 1 – 2. </w:t>
      </w:r>
    </w:p>
    <w:p w:rsidR="00AA0F35" w:rsidRPr="00AA0F35" w:rsidRDefault="00AA0F35" w:rsidP="00AA0F35">
      <w:pPr>
        <w:spacing w:after="0" w:line="450" w:lineRule="atLeast"/>
        <w:rPr>
          <w:rFonts w:ascii="Times New Roman" w:eastAsia="Times New Roman" w:hAnsi="Times New Roman" w:cs="Times New Roman"/>
          <w:b/>
          <w:bCs/>
          <w:sz w:val="27"/>
          <w:szCs w:val="27"/>
          <w:lang w:eastAsia="pl-PL"/>
        </w:rPr>
      </w:pPr>
      <w:r w:rsidRPr="00AA0F3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III.1) WARUNKI UDZIAŁU W POSTĘPOWANIU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AA0F35">
        <w:rPr>
          <w:rFonts w:ascii="Times New Roman" w:eastAsia="Times New Roman" w:hAnsi="Times New Roman" w:cs="Times New Roman"/>
          <w:sz w:val="24"/>
          <w:szCs w:val="24"/>
          <w:lang w:eastAsia="pl-PL"/>
        </w:rPr>
        <w:br/>
        <w:t xml:space="preserve">Informacje dodatkowe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III.1.2) Sytuacja finansowa lub ekonomiczna </w:t>
      </w:r>
      <w:r w:rsidRPr="00AA0F35">
        <w:rPr>
          <w:rFonts w:ascii="Times New Roman" w:eastAsia="Times New Roman" w:hAnsi="Times New Roman" w:cs="Times New Roman"/>
          <w:sz w:val="24"/>
          <w:szCs w:val="24"/>
          <w:lang w:eastAsia="pl-PL"/>
        </w:rPr>
        <w:br/>
        <w:t xml:space="preserve">Określenie warunków: Zamawiający nie stawia wymogów, co do warunków udziału w postępowaniu w tym zakresie. </w:t>
      </w:r>
      <w:r w:rsidRPr="00AA0F35">
        <w:rPr>
          <w:rFonts w:ascii="Times New Roman" w:eastAsia="Times New Roman" w:hAnsi="Times New Roman" w:cs="Times New Roman"/>
          <w:sz w:val="24"/>
          <w:szCs w:val="24"/>
          <w:lang w:eastAsia="pl-PL"/>
        </w:rPr>
        <w:br/>
        <w:t xml:space="preserve">Informacje dodatkowe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III.1.3) Zdolność techniczna lub zawodowa </w:t>
      </w:r>
      <w:r w:rsidRPr="00AA0F35">
        <w:rPr>
          <w:rFonts w:ascii="Times New Roman" w:eastAsia="Times New Roman" w:hAnsi="Times New Roman" w:cs="Times New Roman"/>
          <w:sz w:val="24"/>
          <w:szCs w:val="24"/>
          <w:lang w:eastAsia="pl-PL"/>
        </w:rPr>
        <w:br/>
        <w:t xml:space="preserve">Określenie warunków: Zamawiający wymaga, aby Wykonawca wykaże, że w okresie ostatnich 3 lat przed upływem terminu składania ofert, a jeżeli okres prowadzenia działalności jest krótszy - w tym okresie zrealizował co najmniej 2 dostawy polegające na dostawie foteli biurowych, o wartości dostawy brutto co najmniej 80 000,00 złotych (słownie: osiemdziesiąt tysięcy 00/100) - każda i udokumentuje, że dostawy te zostały zrealizowane należycie i prawidłowo dostarczone z podaniem rodzaju, wartości, daty, miejsca wykonania i podmiotów, na rzecz których dostawy te zostały wykonane, a na żądanie Zamawiającego przedłoży wykaz zrealizowanych dostaw – załącznik nr 7 do SIWZ oraz dokumenty potwierdzające, że te dostawy zostały wykonane należycie – dotyczy pakietu nr 2. W przypadku skorzystania z uprawnień wynikających z art. 22a ust. 1 </w:t>
      </w:r>
      <w:proofErr w:type="spellStart"/>
      <w:r w:rsidRPr="00AA0F35">
        <w:rPr>
          <w:rFonts w:ascii="Times New Roman" w:eastAsia="Times New Roman" w:hAnsi="Times New Roman" w:cs="Times New Roman"/>
          <w:sz w:val="24"/>
          <w:szCs w:val="24"/>
          <w:lang w:eastAsia="pl-PL"/>
        </w:rPr>
        <w:t>Pzp</w:t>
      </w:r>
      <w:proofErr w:type="spellEnd"/>
      <w:r w:rsidRPr="00AA0F35">
        <w:rPr>
          <w:rFonts w:ascii="Times New Roman" w:eastAsia="Times New Roman" w:hAnsi="Times New Roman" w:cs="Times New Roman"/>
          <w:sz w:val="24"/>
          <w:szCs w:val="24"/>
          <w:lang w:eastAsia="pl-PL"/>
        </w:rPr>
        <w:t xml:space="preserve">. tj. posługiwania się w celu wykazania spełnienia warunku cudzymi zasobami Zamawiający wymaga, by przynajmniej jeden z podmiotów użyczających wiedzy i doświadczenia wykazał się wykonaniem co najmniej 2 dostaw foteli biurowych o wartości dostawy brutto nie mniejszej </w:t>
      </w:r>
      <w:r w:rsidRPr="00AA0F35">
        <w:rPr>
          <w:rFonts w:ascii="Times New Roman" w:eastAsia="Times New Roman" w:hAnsi="Times New Roman" w:cs="Times New Roman"/>
          <w:sz w:val="24"/>
          <w:szCs w:val="24"/>
          <w:lang w:eastAsia="pl-PL"/>
        </w:rPr>
        <w:lastRenderedPageBreak/>
        <w:t xml:space="preserve">niż 80 000,00 złotych (słownie: osiemdziesiąt tysięcy 00/100) każda, z podaniem ich wartości, przedmiotu, dat wykonania i odbiorców, oraz załączeniem dokumentu potwierdzającego, że te dostawy zostały wykonane lub są wykonywane należycie. </w:t>
      </w:r>
      <w:r w:rsidRPr="00AA0F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A0F35">
        <w:rPr>
          <w:rFonts w:ascii="Times New Roman" w:eastAsia="Times New Roman" w:hAnsi="Times New Roman" w:cs="Times New Roman"/>
          <w:sz w:val="24"/>
          <w:szCs w:val="24"/>
          <w:lang w:eastAsia="pl-PL"/>
        </w:rPr>
        <w:br/>
        <w:t xml:space="preserve">Informacje dodatkowe: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III.2) PODSTAWY WYKLUCZENIA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A0F35">
        <w:rPr>
          <w:rFonts w:ascii="Times New Roman" w:eastAsia="Times New Roman" w:hAnsi="Times New Roman" w:cs="Times New Roman"/>
          <w:b/>
          <w:bCs/>
          <w:sz w:val="24"/>
          <w:szCs w:val="24"/>
          <w:lang w:eastAsia="pl-PL"/>
        </w:rPr>
        <w:t>Pzp</w:t>
      </w:r>
      <w:proofErr w:type="spellEnd"/>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0F35">
        <w:rPr>
          <w:rFonts w:ascii="Times New Roman" w:eastAsia="Times New Roman" w:hAnsi="Times New Roman" w:cs="Times New Roman"/>
          <w:b/>
          <w:bCs/>
          <w:sz w:val="24"/>
          <w:szCs w:val="24"/>
          <w:lang w:eastAsia="pl-PL"/>
        </w:rPr>
        <w:t>Pzp</w:t>
      </w:r>
      <w:proofErr w:type="spellEnd"/>
      <w:r w:rsidRPr="00AA0F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A0F35">
        <w:rPr>
          <w:rFonts w:ascii="Times New Roman" w:eastAsia="Times New Roman" w:hAnsi="Times New Roman" w:cs="Times New Roman"/>
          <w:sz w:val="24"/>
          <w:szCs w:val="24"/>
          <w:lang w:eastAsia="pl-PL"/>
        </w:rPr>
        <w:t>Pzp</w:t>
      </w:r>
      <w:proofErr w:type="spellEnd"/>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A0F35">
        <w:rPr>
          <w:rFonts w:ascii="Times New Roman" w:eastAsia="Times New Roman" w:hAnsi="Times New Roman" w:cs="Times New Roman"/>
          <w:sz w:val="24"/>
          <w:szCs w:val="24"/>
          <w:lang w:eastAsia="pl-PL"/>
        </w:rPr>
        <w:t>Pzp</w:t>
      </w:r>
      <w:proofErr w:type="spellEnd"/>
      <w:r w:rsidRPr="00AA0F35">
        <w:rPr>
          <w:rFonts w:ascii="Times New Roman" w:eastAsia="Times New Roman" w:hAnsi="Times New Roman" w:cs="Times New Roman"/>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0F35">
        <w:rPr>
          <w:rFonts w:ascii="Times New Roman" w:eastAsia="Times New Roman" w:hAnsi="Times New Roman" w:cs="Times New Roman"/>
          <w:sz w:val="24"/>
          <w:szCs w:val="24"/>
          <w:lang w:eastAsia="pl-PL"/>
        </w:rPr>
        <w:br/>
        <w:t xml:space="preserve">Tak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Oświadczenie o spełnianiu kryteriów selekcji </w:t>
      </w:r>
      <w:r w:rsidRPr="00AA0F35">
        <w:rPr>
          <w:rFonts w:ascii="Times New Roman" w:eastAsia="Times New Roman" w:hAnsi="Times New Roman" w:cs="Times New Roman"/>
          <w:sz w:val="24"/>
          <w:szCs w:val="24"/>
          <w:lang w:eastAsia="pl-PL"/>
        </w:rPr>
        <w:br/>
        <w:t xml:space="preserve">Nie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AA0F35">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III.5.1) W ZAKRESIE SPEŁNIANIA WARUNKÓW UDZIAŁU W POSTĘPOWANIU:</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Oświadczenia - załącznik nr 3 do SIWZ oraz dokumenty potwierdzające, że w okresie ostatnich 3 lat przed upływem terminu składania ofert, a jeżeli okres prowadzenia działalności jest krótszy - w tym okresie Wykonawca zrealizował co najmniej 2 dostawy polegające na dostawie foteli biurowych, o wartości dostawy brutto co najmniej 80 000,00 złotych (słownie: osiemdziesiąt tysięcy 00/100) każda oraz, że dostawy te zostały zrealizowane należycie i prawidłowo dostarczone z podaniem rodzaju, wartości, daty, miejsca wykonania i podmiotów, na rzecz których dostawy te zostały wykonane, wraz z wykazem zrealizowanych dostaw – załącznik nr 7 do SIWZ – dotyczy pakietu nr 2.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lastRenderedPageBreak/>
        <w:t>III.5.2) W ZAKRESIE KRYTERIÓW SELEKCJI:</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a. dokumenty potwierdzające, że zaoferowany sprzęt posiada deklarację zgodności CE lub równoważne – dotyczy pakietu nr 1, b. kartę produktu, ulotkę, kartę techniczną potwierdzającą wymogi określone przez Zamawiającego, z zaznaczeniem wskazanych wymogów – dotyczy pakietu nr 1-2, c. dokumenty potwierdzające ścieralność tkaniny min. 250 000 cykli </w:t>
      </w:r>
      <w:proofErr w:type="spellStart"/>
      <w:r w:rsidRPr="00AA0F35">
        <w:rPr>
          <w:rFonts w:ascii="Times New Roman" w:eastAsia="Times New Roman" w:hAnsi="Times New Roman" w:cs="Times New Roman"/>
          <w:sz w:val="24"/>
          <w:szCs w:val="24"/>
          <w:lang w:eastAsia="pl-PL"/>
        </w:rPr>
        <w:t>Martindale’a</w:t>
      </w:r>
      <w:proofErr w:type="spellEnd"/>
      <w:r w:rsidRPr="00AA0F35">
        <w:rPr>
          <w:rFonts w:ascii="Times New Roman" w:eastAsia="Times New Roman" w:hAnsi="Times New Roman" w:cs="Times New Roman"/>
          <w:sz w:val="24"/>
          <w:szCs w:val="24"/>
          <w:lang w:eastAsia="pl-PL"/>
        </w:rPr>
        <w:t xml:space="preserve">, w postaci wyników badań przeprowadzonych przez niezależną jednostkę uprawnioną do wydawania tego rodzaju zaświadczeń - dotyczy pakietu nr 2. d. dokumenty potwierdzające, że zaoferowany sprzęt – jego tkanina posiada atest higieniczny wydany przez Państwowy Zakład Higieny lub instytucję równoważną (równorzędną) potwierdzający, że tkanina fotela jest bezpieczna dla zdrowia ludzi i przyjazna dla środowiska - dotyczy pakietu nr 2, e. dokumenty potwierdzające, że zaoferowany sprzęt – jego tapicerka posiada atest trudno zapalności na papieros wg normy PN-EN 1021-1 lub równoważne oraz zapałki wg normy PN-EN 1021-2 lub równoważne - dotyczy pakietu nr 2, f. dokumenty potwierdzające, że zaoferowany sprzęt produkowany jest w oparciu o standardy produkcji określone w normie ISO 9001:2015 lub równoważne. Certyfikat winien być wystawiony przez niezależną jednostkę uprawnioną do wydawania tego rodzaju certyfikatów. W przypadku wymagania przedstawienia certyfikatów wydanych przez określoną jednostkę oceniającą zgodność, zamawiający akceptuje również certyfikaty wydane przez inne równoważne jednostki oceniające zgodność - dotyczy pakietu nr 2, g. dokumenty potwierdzające, że zaoferowany produkt – fotel posiada protokół oceny ergonomicznej w zakresie zgodności z normą PN EN 1335-1 lub równoważne oraz rozporządzeniem Ministra Pracy i Polityki Społecznej z dnia 1.12.1998 (DZ.U. Nr 148, poz. 973) - dotyczy pakietu nr 2,Wykonawca dostarczy sprawozdanie z badań, h. dokumenty potwierdzające, że zaoferowany produkt – fotel posiada potwierdzenie zgodności produktu z normą EN 1335:1:2:3 lub równoważne (wymiary, bezpieczeństwo, stabilność i wytrzymałość), </w:t>
      </w:r>
      <w:r w:rsidRPr="00AA0F35">
        <w:rPr>
          <w:rFonts w:ascii="Times New Roman" w:eastAsia="Times New Roman" w:hAnsi="Times New Roman" w:cs="Times New Roman"/>
          <w:sz w:val="24"/>
          <w:szCs w:val="24"/>
          <w:lang w:eastAsia="pl-PL"/>
        </w:rPr>
        <w:lastRenderedPageBreak/>
        <w:t xml:space="preserve">wystawiony przez niezależną jednostkę uprawnioną do wydawania tego rodzaju zaświadczeń – dotyczy pakietu nr 2.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III.7) INNE DOKUMENTY NIE WYMIENIONE W pkt III.3) - III.6)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Oferta powinna zawierać: a. podpisany przez Wykonawcę Formularz ofertowy sporządzony według zał. nr 1 do SIWZ, b. podpisany przez Wykonawcę Formularz asortymentowo - cenowy sporządzony według zał. nr 2 do SIWZ, c. podpisane przez Wykonawcę oświadczenie sporządzone według zał.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w:t>
      </w:r>
      <w:proofErr w:type="spellStart"/>
      <w:r w:rsidRPr="00AA0F35">
        <w:rPr>
          <w:rFonts w:ascii="Times New Roman" w:eastAsia="Times New Roman" w:hAnsi="Times New Roman" w:cs="Times New Roman"/>
          <w:sz w:val="24"/>
          <w:szCs w:val="24"/>
          <w:lang w:eastAsia="pl-PL"/>
        </w:rPr>
        <w:t>ppkt</w:t>
      </w:r>
      <w:proofErr w:type="spellEnd"/>
      <w:r w:rsidRPr="00AA0F35">
        <w:rPr>
          <w:rFonts w:ascii="Times New Roman" w:eastAsia="Times New Roman" w:hAnsi="Times New Roman" w:cs="Times New Roman"/>
          <w:sz w:val="24"/>
          <w:szCs w:val="24"/>
          <w:lang w:eastAsia="pl-PL"/>
        </w:rPr>
        <w:t xml:space="preserve">. 1-3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w:t>
      </w:r>
      <w:proofErr w:type="spellStart"/>
      <w:r w:rsidRPr="00AA0F35">
        <w:rPr>
          <w:rFonts w:ascii="Times New Roman" w:eastAsia="Times New Roman" w:hAnsi="Times New Roman" w:cs="Times New Roman"/>
          <w:sz w:val="24"/>
          <w:szCs w:val="24"/>
          <w:lang w:eastAsia="pl-PL"/>
        </w:rPr>
        <w:t>ppkt</w:t>
      </w:r>
      <w:proofErr w:type="spellEnd"/>
      <w:r w:rsidRPr="00AA0F35">
        <w:rPr>
          <w:rFonts w:ascii="Times New Roman" w:eastAsia="Times New Roman" w:hAnsi="Times New Roman" w:cs="Times New Roman"/>
          <w:sz w:val="24"/>
          <w:szCs w:val="24"/>
          <w:lang w:eastAsia="pl-PL"/>
        </w:rPr>
        <w:t xml:space="preserve">. 1-2 - powinny być wystawione nie wcześniej niż 3 miesiące a dokumenty z </w:t>
      </w:r>
      <w:proofErr w:type="spellStart"/>
      <w:r w:rsidRPr="00AA0F35">
        <w:rPr>
          <w:rFonts w:ascii="Times New Roman" w:eastAsia="Times New Roman" w:hAnsi="Times New Roman" w:cs="Times New Roman"/>
          <w:sz w:val="24"/>
          <w:szCs w:val="24"/>
          <w:lang w:eastAsia="pl-PL"/>
        </w:rPr>
        <w:t>ppkt</w:t>
      </w:r>
      <w:proofErr w:type="spellEnd"/>
      <w:r w:rsidRPr="00AA0F35">
        <w:rPr>
          <w:rFonts w:ascii="Times New Roman" w:eastAsia="Times New Roman" w:hAnsi="Times New Roman" w:cs="Times New Roman"/>
          <w:sz w:val="24"/>
          <w:szCs w:val="24"/>
          <w:lang w:eastAsia="pl-PL"/>
        </w:rPr>
        <w:t xml:space="preserve">. 3 nie wcześniej 6 miesięcy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AA0F35">
        <w:rPr>
          <w:rFonts w:ascii="Times New Roman" w:eastAsia="Times New Roman" w:hAnsi="Times New Roman" w:cs="Times New Roman"/>
          <w:sz w:val="24"/>
          <w:szCs w:val="24"/>
          <w:lang w:eastAsia="pl-PL"/>
        </w:rPr>
        <w:t>Pzp</w:t>
      </w:r>
      <w:proofErr w:type="spellEnd"/>
      <w:r w:rsidRPr="00AA0F35">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w:t>
      </w:r>
      <w:proofErr w:type="spellStart"/>
      <w:r w:rsidRPr="00AA0F35">
        <w:rPr>
          <w:rFonts w:ascii="Times New Roman" w:eastAsia="Times New Roman" w:hAnsi="Times New Roman" w:cs="Times New Roman"/>
          <w:sz w:val="24"/>
          <w:szCs w:val="24"/>
          <w:lang w:eastAsia="pl-PL"/>
        </w:rPr>
        <w:t>miesiący</w:t>
      </w:r>
      <w:proofErr w:type="spellEnd"/>
      <w:r w:rsidRPr="00AA0F35">
        <w:rPr>
          <w:rFonts w:ascii="Times New Roman" w:eastAsia="Times New Roman" w:hAnsi="Times New Roman" w:cs="Times New Roman"/>
          <w:sz w:val="24"/>
          <w:szCs w:val="24"/>
          <w:lang w:eastAsia="pl-PL"/>
        </w:rPr>
        <w:t xml:space="preserve"> przed upływem terminu do złożenia dokumentu na wezwanie, z tym </w:t>
      </w:r>
      <w:r w:rsidRPr="00AA0F35">
        <w:rPr>
          <w:rFonts w:ascii="Times New Roman" w:eastAsia="Times New Roman" w:hAnsi="Times New Roman" w:cs="Times New Roman"/>
          <w:sz w:val="24"/>
          <w:szCs w:val="24"/>
          <w:lang w:eastAsia="pl-PL"/>
        </w:rPr>
        <w:lastRenderedPageBreak/>
        <w:t xml:space="preserve">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AA0F35" w:rsidRPr="00AA0F35" w:rsidRDefault="00AA0F35" w:rsidP="00AA0F35">
      <w:pPr>
        <w:spacing w:after="0" w:line="450" w:lineRule="atLeast"/>
        <w:rPr>
          <w:rFonts w:ascii="Times New Roman" w:eastAsia="Times New Roman" w:hAnsi="Times New Roman" w:cs="Times New Roman"/>
          <w:b/>
          <w:bCs/>
          <w:sz w:val="27"/>
          <w:szCs w:val="27"/>
          <w:lang w:eastAsia="pl-PL"/>
        </w:rPr>
      </w:pPr>
      <w:r w:rsidRPr="00AA0F35">
        <w:rPr>
          <w:rFonts w:ascii="Times New Roman" w:eastAsia="Times New Roman" w:hAnsi="Times New Roman" w:cs="Times New Roman"/>
          <w:b/>
          <w:bCs/>
          <w:sz w:val="27"/>
          <w:szCs w:val="27"/>
          <w:u w:val="single"/>
          <w:lang w:eastAsia="pl-PL"/>
        </w:rPr>
        <w:t xml:space="preserve">SEKCJA IV: PROCEDURA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IV.1) OPIS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IV.1.1) Tryb udzielenia zamówienia: </w:t>
      </w:r>
      <w:r w:rsidRPr="00AA0F35">
        <w:rPr>
          <w:rFonts w:ascii="Times New Roman" w:eastAsia="Times New Roman" w:hAnsi="Times New Roman" w:cs="Times New Roman"/>
          <w:sz w:val="24"/>
          <w:szCs w:val="24"/>
          <w:lang w:eastAsia="pl-PL"/>
        </w:rPr>
        <w:t xml:space="preserve">Przetarg nieograniczony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IV.1.2) Zamawiający żąda wniesienia wadium:</w:t>
      </w:r>
      <w:r w:rsidRPr="00AA0F35">
        <w:rPr>
          <w:rFonts w:ascii="Times New Roman" w:eastAsia="Times New Roman" w:hAnsi="Times New Roman" w:cs="Times New Roman"/>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Tak </w:t>
      </w:r>
      <w:r w:rsidRPr="00AA0F35">
        <w:rPr>
          <w:rFonts w:ascii="Times New Roman" w:eastAsia="Times New Roman" w:hAnsi="Times New Roman" w:cs="Times New Roman"/>
          <w:sz w:val="24"/>
          <w:szCs w:val="24"/>
          <w:lang w:eastAsia="pl-PL"/>
        </w:rPr>
        <w:br/>
        <w:t xml:space="preserve">Informacja na temat wadium </w:t>
      </w:r>
      <w:r w:rsidRPr="00AA0F35">
        <w:rPr>
          <w:rFonts w:ascii="Times New Roman" w:eastAsia="Times New Roman" w:hAnsi="Times New Roman" w:cs="Times New Roman"/>
          <w:sz w:val="24"/>
          <w:szCs w:val="24"/>
          <w:lang w:eastAsia="pl-PL"/>
        </w:rPr>
        <w:br/>
        <w:t xml:space="preserve">Oferta musi być zabezpieczona wadium. Wykonawca zobowiązany jest wnieść wadium przed terminem składania ofert w kwocie: Pakiet nr 1– 180, 00 zł., Pakiet nr 2 – 3 500, 00 zł. Wadium może być wnoszone w jednej lub kilku następujących formach: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(Dz. U. Nr 109, poz. 1158 ze zm.). Wadium wnoszone w pieniądzu wpłaca się przelewem na rachunek bankowy Zamawiającego: PKO BP SA 23 1020 2313 0000 3402 0616 9645 z dopiskiem: DZP/PN/57/2019 - Dostawa foteli biurowych oraz urządzenia podnośnikowego w ramach projektu: „Poprawa bezpieczeństwa i warunków pracy personelu w Szpitalu Powiatowym w Zawierciu” – 2 pakiety. Wadium wniesione w tej formie Zamawiający zwraca bez odsetek, co wynika z umowy rachunku bankowego, na którym będzie ono przechowywane. Zamawiający zwraca wadium wszystkim Wykonawcom niezwłocznie po wyborze oferty najkorzystniejszej lub unieważnieniu postępowania, z wyjątkiem Wykonawcy, którego oferta została wybrana jako najkorzystniejsza, któremu </w:t>
      </w:r>
      <w:r w:rsidRPr="00AA0F35">
        <w:rPr>
          <w:rFonts w:ascii="Times New Roman" w:eastAsia="Times New Roman" w:hAnsi="Times New Roman" w:cs="Times New Roman"/>
          <w:sz w:val="24"/>
          <w:szCs w:val="24"/>
          <w:lang w:eastAsia="pl-PL"/>
        </w:rPr>
        <w:lastRenderedPageBreak/>
        <w:t xml:space="preserve">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 Zamawiający zatrzymuje wadium, jeżeli Wykonawca w odpowiedzi na wezwanie, o którym mowa w art. 26 ust. 3 ustawy </w:t>
      </w:r>
      <w:proofErr w:type="spellStart"/>
      <w:r w:rsidRPr="00AA0F35">
        <w:rPr>
          <w:rFonts w:ascii="Times New Roman" w:eastAsia="Times New Roman" w:hAnsi="Times New Roman" w:cs="Times New Roman"/>
          <w:sz w:val="24"/>
          <w:szCs w:val="24"/>
          <w:lang w:eastAsia="pl-PL"/>
        </w:rPr>
        <w:t>Pzp</w:t>
      </w:r>
      <w:proofErr w:type="spellEnd"/>
      <w:r w:rsidRPr="00AA0F35">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AA0F35">
        <w:rPr>
          <w:rFonts w:ascii="Times New Roman" w:eastAsia="Times New Roman" w:hAnsi="Times New Roman" w:cs="Times New Roman"/>
          <w:sz w:val="24"/>
          <w:szCs w:val="24"/>
          <w:lang w:eastAsia="pl-PL"/>
        </w:rPr>
        <w:t>Pzp</w:t>
      </w:r>
      <w:proofErr w:type="spellEnd"/>
      <w:r w:rsidRPr="00AA0F35">
        <w:rPr>
          <w:rFonts w:ascii="Times New Roman" w:eastAsia="Times New Roman" w:hAnsi="Times New Roman" w:cs="Times New Roman"/>
          <w:sz w:val="24"/>
          <w:szCs w:val="24"/>
          <w:lang w:eastAsia="pl-PL"/>
        </w:rPr>
        <w:t xml:space="preserve">, lub pełnomocnictw lub nie wyraził zgody na poprawienie omyłki, o której mowa w art. 87 ust. 2 pkt 3, co spowodowało brak możliwości wybrania oferty złożonej przez Wykonawcę jako najkorzystniejszej chyba, że udowodni, że wynika to z przyczyn nieleżących po jego stronie. Zamawiający zatrzyma wadium w przypadkach określonych w art. 46 ustawy </w:t>
      </w:r>
      <w:proofErr w:type="spellStart"/>
      <w:r w:rsidRPr="00AA0F35">
        <w:rPr>
          <w:rFonts w:ascii="Times New Roman" w:eastAsia="Times New Roman" w:hAnsi="Times New Roman" w:cs="Times New Roman"/>
          <w:sz w:val="24"/>
          <w:szCs w:val="24"/>
          <w:lang w:eastAsia="pl-PL"/>
        </w:rPr>
        <w:t>Pzp</w:t>
      </w:r>
      <w:proofErr w:type="spellEnd"/>
      <w:r w:rsidRPr="00AA0F35">
        <w:rPr>
          <w:rFonts w:ascii="Times New Roman" w:eastAsia="Times New Roman" w:hAnsi="Times New Roman" w:cs="Times New Roman"/>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IV.1.3) Przewiduje się udzielenie zaliczek na poczet wykonania zamówienia:</w:t>
      </w:r>
      <w:r w:rsidRPr="00AA0F35">
        <w:rPr>
          <w:rFonts w:ascii="Times New Roman" w:eastAsia="Times New Roman" w:hAnsi="Times New Roman" w:cs="Times New Roman"/>
          <w:sz w:val="24"/>
          <w:szCs w:val="24"/>
          <w:lang w:eastAsia="pl-PL"/>
        </w:rPr>
        <w:t xml:space="preserv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r w:rsidRPr="00AA0F35">
        <w:rPr>
          <w:rFonts w:ascii="Times New Roman" w:eastAsia="Times New Roman" w:hAnsi="Times New Roman" w:cs="Times New Roman"/>
          <w:sz w:val="24"/>
          <w:szCs w:val="24"/>
          <w:lang w:eastAsia="pl-PL"/>
        </w:rPr>
        <w:br/>
        <w:t xml:space="preserve">Należy podać informacje na temat udzielania zaliczek: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Nie </w:t>
      </w:r>
      <w:r w:rsidRPr="00AA0F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0F35">
        <w:rPr>
          <w:rFonts w:ascii="Times New Roman" w:eastAsia="Times New Roman" w:hAnsi="Times New Roman" w:cs="Times New Roman"/>
          <w:sz w:val="24"/>
          <w:szCs w:val="24"/>
          <w:lang w:eastAsia="pl-PL"/>
        </w:rPr>
        <w:br/>
        <w:t xml:space="preserve">Nie </w:t>
      </w:r>
      <w:r w:rsidRPr="00AA0F35">
        <w:rPr>
          <w:rFonts w:ascii="Times New Roman" w:eastAsia="Times New Roman" w:hAnsi="Times New Roman" w:cs="Times New Roman"/>
          <w:sz w:val="24"/>
          <w:szCs w:val="24"/>
          <w:lang w:eastAsia="pl-PL"/>
        </w:rPr>
        <w:br/>
        <w:t xml:space="preserve">Informacje dodatkowe: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IV.1.5.) Wymaga się złożenia oferty wariantowej: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lastRenderedPageBreak/>
        <w:t xml:space="preserve">Nie </w:t>
      </w:r>
      <w:r w:rsidRPr="00AA0F35">
        <w:rPr>
          <w:rFonts w:ascii="Times New Roman" w:eastAsia="Times New Roman" w:hAnsi="Times New Roman" w:cs="Times New Roman"/>
          <w:sz w:val="24"/>
          <w:szCs w:val="24"/>
          <w:lang w:eastAsia="pl-PL"/>
        </w:rPr>
        <w:br/>
        <w:t xml:space="preserve">Dopuszcza się złożenie oferty wariantowej </w:t>
      </w:r>
      <w:r w:rsidRPr="00AA0F35">
        <w:rPr>
          <w:rFonts w:ascii="Times New Roman" w:eastAsia="Times New Roman" w:hAnsi="Times New Roman" w:cs="Times New Roman"/>
          <w:sz w:val="24"/>
          <w:szCs w:val="24"/>
          <w:lang w:eastAsia="pl-PL"/>
        </w:rPr>
        <w:br/>
        <w:t xml:space="preserve">Nie </w:t>
      </w:r>
      <w:r w:rsidRPr="00AA0F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Liczba wykonawców   </w:t>
      </w:r>
      <w:r w:rsidRPr="00AA0F35">
        <w:rPr>
          <w:rFonts w:ascii="Times New Roman" w:eastAsia="Times New Roman" w:hAnsi="Times New Roman" w:cs="Times New Roman"/>
          <w:sz w:val="24"/>
          <w:szCs w:val="24"/>
          <w:lang w:eastAsia="pl-PL"/>
        </w:rPr>
        <w:br/>
        <w:t xml:space="preserve">Przewidywana minimalna liczba wykonawców </w:t>
      </w:r>
      <w:r w:rsidRPr="00AA0F35">
        <w:rPr>
          <w:rFonts w:ascii="Times New Roman" w:eastAsia="Times New Roman" w:hAnsi="Times New Roman" w:cs="Times New Roman"/>
          <w:sz w:val="24"/>
          <w:szCs w:val="24"/>
          <w:lang w:eastAsia="pl-PL"/>
        </w:rPr>
        <w:br/>
        <w:t xml:space="preserve">Maksymalna liczba wykonawców   </w:t>
      </w:r>
      <w:r w:rsidRPr="00AA0F35">
        <w:rPr>
          <w:rFonts w:ascii="Times New Roman" w:eastAsia="Times New Roman" w:hAnsi="Times New Roman" w:cs="Times New Roman"/>
          <w:sz w:val="24"/>
          <w:szCs w:val="24"/>
          <w:lang w:eastAsia="pl-PL"/>
        </w:rPr>
        <w:br/>
        <w:t xml:space="preserve">Kryteria selekcji wykonawców: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IV.1.7) Informacje na temat umowy ramowej lub dynamicznego systemu zakupów: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Umowa ramowa będzie zawarta: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Czy przewiduje się ograniczenie liczby uczestników umowy ramowej: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Przewidziana maksymalna liczba uczestników umowy ramowej: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Informacje dodatkowe: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Zamówienie obejmuje ustanowienie dynamicznego systemu zakupów: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lastRenderedPageBreak/>
        <w:t xml:space="preserve">Informacje dodatkowe: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IV.1.8) Aukcja elektroniczna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Przewidziane jest przeprowadzenie aukcji elektronicznej </w:t>
      </w:r>
      <w:r w:rsidRPr="00AA0F35">
        <w:rPr>
          <w:rFonts w:ascii="Times New Roman" w:eastAsia="Times New Roman" w:hAnsi="Times New Roman" w:cs="Times New Roman"/>
          <w:i/>
          <w:iCs/>
          <w:sz w:val="24"/>
          <w:szCs w:val="24"/>
          <w:lang w:eastAsia="pl-PL"/>
        </w:rPr>
        <w:t xml:space="preserve">(przetarg nieograniczony, przetarg ograniczony, negocjacje z ogłoszeniem) </w:t>
      </w:r>
      <w:r w:rsidRPr="00AA0F35">
        <w:rPr>
          <w:rFonts w:ascii="Times New Roman" w:eastAsia="Times New Roman" w:hAnsi="Times New Roman" w:cs="Times New Roman"/>
          <w:sz w:val="24"/>
          <w:szCs w:val="24"/>
          <w:lang w:eastAsia="pl-PL"/>
        </w:rPr>
        <w:t xml:space="preserve">Nie </w:t>
      </w:r>
      <w:r w:rsidRPr="00AA0F35">
        <w:rPr>
          <w:rFonts w:ascii="Times New Roman" w:eastAsia="Times New Roman" w:hAnsi="Times New Roman" w:cs="Times New Roman"/>
          <w:sz w:val="24"/>
          <w:szCs w:val="24"/>
          <w:lang w:eastAsia="pl-PL"/>
        </w:rPr>
        <w:br/>
        <w:t xml:space="preserve">Należy podać adres strony internetowej, na której aukcja będzie prowadzona: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0F35">
        <w:rPr>
          <w:rFonts w:ascii="Times New Roman" w:eastAsia="Times New Roman" w:hAnsi="Times New Roman" w:cs="Times New Roman"/>
          <w:sz w:val="24"/>
          <w:szCs w:val="24"/>
          <w:lang w:eastAsia="pl-PL"/>
        </w:rPr>
        <w:br/>
        <w:t xml:space="preserve">Informacje dotyczące przebiegu aukcji elektronicznej: </w:t>
      </w:r>
      <w:r w:rsidRPr="00AA0F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0F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0F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0F35">
        <w:rPr>
          <w:rFonts w:ascii="Times New Roman" w:eastAsia="Times New Roman" w:hAnsi="Times New Roman" w:cs="Times New Roman"/>
          <w:sz w:val="24"/>
          <w:szCs w:val="24"/>
          <w:lang w:eastAsia="pl-PL"/>
        </w:rPr>
        <w:br/>
        <w:t xml:space="preserve">Informacje o liczbie etapów aukcji elektronicznej i czasie ich trwania: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t xml:space="preserve">Czas trwania: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Czy wykonawcy, którzy nie złożyli nowych postąpień, zostaną zakwalifikowani do </w:t>
      </w:r>
      <w:r w:rsidRPr="00AA0F35">
        <w:rPr>
          <w:rFonts w:ascii="Times New Roman" w:eastAsia="Times New Roman" w:hAnsi="Times New Roman" w:cs="Times New Roman"/>
          <w:sz w:val="24"/>
          <w:szCs w:val="24"/>
          <w:lang w:eastAsia="pl-PL"/>
        </w:rPr>
        <w:lastRenderedPageBreak/>
        <w:t xml:space="preserve">następnego etapu: </w:t>
      </w:r>
      <w:r w:rsidRPr="00AA0F35">
        <w:rPr>
          <w:rFonts w:ascii="Times New Roman" w:eastAsia="Times New Roman" w:hAnsi="Times New Roman" w:cs="Times New Roman"/>
          <w:sz w:val="24"/>
          <w:szCs w:val="24"/>
          <w:lang w:eastAsia="pl-PL"/>
        </w:rPr>
        <w:br/>
        <w:t xml:space="preserve">Warunki zamknięcia aukcji elektronicznej: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IV.2) KRYTERIA OCENY OFERT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IV.2.1) Kryteria oceny ofert: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IV.2.2) Kryteria</w:t>
      </w:r>
      <w:r w:rsidRPr="00AA0F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Znaczenie</w:t>
            </w:r>
          </w:p>
        </w:tc>
      </w:tr>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60,00</w:t>
            </w:r>
          </w:p>
        </w:tc>
      </w:tr>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30,00</w:t>
            </w:r>
          </w:p>
        </w:tc>
      </w:tr>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10,00</w:t>
            </w:r>
          </w:p>
        </w:tc>
      </w:tr>
    </w:tbl>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0F35">
        <w:rPr>
          <w:rFonts w:ascii="Times New Roman" w:eastAsia="Times New Roman" w:hAnsi="Times New Roman" w:cs="Times New Roman"/>
          <w:b/>
          <w:bCs/>
          <w:sz w:val="24"/>
          <w:szCs w:val="24"/>
          <w:lang w:eastAsia="pl-PL"/>
        </w:rPr>
        <w:t>Pzp</w:t>
      </w:r>
      <w:proofErr w:type="spellEnd"/>
      <w:r w:rsidRPr="00AA0F35">
        <w:rPr>
          <w:rFonts w:ascii="Times New Roman" w:eastAsia="Times New Roman" w:hAnsi="Times New Roman" w:cs="Times New Roman"/>
          <w:b/>
          <w:bCs/>
          <w:sz w:val="24"/>
          <w:szCs w:val="24"/>
          <w:lang w:eastAsia="pl-PL"/>
        </w:rPr>
        <w:t xml:space="preserve"> </w:t>
      </w:r>
      <w:r w:rsidRPr="00AA0F35">
        <w:rPr>
          <w:rFonts w:ascii="Times New Roman" w:eastAsia="Times New Roman" w:hAnsi="Times New Roman" w:cs="Times New Roman"/>
          <w:sz w:val="24"/>
          <w:szCs w:val="24"/>
          <w:lang w:eastAsia="pl-PL"/>
        </w:rPr>
        <w:t xml:space="preserve">(przetarg nieograniczony) </w:t>
      </w:r>
      <w:r w:rsidRPr="00AA0F35">
        <w:rPr>
          <w:rFonts w:ascii="Times New Roman" w:eastAsia="Times New Roman" w:hAnsi="Times New Roman" w:cs="Times New Roman"/>
          <w:sz w:val="24"/>
          <w:szCs w:val="24"/>
          <w:lang w:eastAsia="pl-PL"/>
        </w:rPr>
        <w:br/>
        <w:t xml:space="preserve">Nie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IV.3) Negocjacje z ogłoszeniem, dialog konkurencyjny, partnerstwo innowacyjne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IV.3.1) Informacje na temat negocjacji z ogłoszeniem</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Minimalne wymagania, które muszą spełniać wszystkie oferty: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0F35">
        <w:rPr>
          <w:rFonts w:ascii="Times New Roman" w:eastAsia="Times New Roman" w:hAnsi="Times New Roman" w:cs="Times New Roman"/>
          <w:sz w:val="24"/>
          <w:szCs w:val="24"/>
          <w:lang w:eastAsia="pl-PL"/>
        </w:rPr>
        <w:br/>
        <w:t xml:space="preserve">Przewidziany jest podział negocjacji na etapy w celu ograniczenia liczby ofert: </w:t>
      </w:r>
      <w:r w:rsidRPr="00AA0F35">
        <w:rPr>
          <w:rFonts w:ascii="Times New Roman" w:eastAsia="Times New Roman" w:hAnsi="Times New Roman" w:cs="Times New Roman"/>
          <w:sz w:val="24"/>
          <w:szCs w:val="24"/>
          <w:lang w:eastAsia="pl-PL"/>
        </w:rPr>
        <w:br/>
        <w:t xml:space="preserve">Należy podać informacje na temat etapów negocjacji (w tym liczbę etapów):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Informacje dodatkowe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IV.3.2) Informacje na temat dialogu konkurencyjnego</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AA0F35">
        <w:rPr>
          <w:rFonts w:ascii="Times New Roman" w:eastAsia="Times New Roman" w:hAnsi="Times New Roman" w:cs="Times New Roman"/>
          <w:sz w:val="24"/>
          <w:szCs w:val="24"/>
          <w:lang w:eastAsia="pl-PL"/>
        </w:rPr>
        <w:lastRenderedPageBreak/>
        <w:t xml:space="preserve">przewiduje nagrody: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Wstępny harmonogram postępowania: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Podział dialogu na etapy w celu ograniczenia liczby rozwiązań: </w:t>
      </w:r>
      <w:r w:rsidRPr="00AA0F35">
        <w:rPr>
          <w:rFonts w:ascii="Times New Roman" w:eastAsia="Times New Roman" w:hAnsi="Times New Roman" w:cs="Times New Roman"/>
          <w:sz w:val="24"/>
          <w:szCs w:val="24"/>
          <w:lang w:eastAsia="pl-PL"/>
        </w:rPr>
        <w:br/>
        <w:t xml:space="preserve">Należy podać informacje na temat etapów dialogu: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Informacje dodatkowe: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IV.3.3) Informacje na temat partnerstwa innowacyjnego</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Informacje dodatkowe: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IV.4) Licytacja elektroniczna </w:t>
      </w:r>
      <w:r w:rsidRPr="00AA0F35">
        <w:rPr>
          <w:rFonts w:ascii="Times New Roman" w:eastAsia="Times New Roman" w:hAnsi="Times New Roman" w:cs="Times New Roman"/>
          <w:sz w:val="24"/>
          <w:szCs w:val="24"/>
          <w:lang w:eastAsia="pl-PL"/>
        </w:rPr>
        <w:br/>
        <w:t xml:space="preserve">Adres strony internetowej, na której będzie prowadzona licytacja elektroniczna: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Informacje o liczbie etapów licytacji elektronicznej i czasie ich trwania: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Czas trwania: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Termin składania wniosków o dopuszczenie do udziału w licytacji elektronicznej: </w:t>
      </w:r>
      <w:r w:rsidRPr="00AA0F35">
        <w:rPr>
          <w:rFonts w:ascii="Times New Roman" w:eastAsia="Times New Roman" w:hAnsi="Times New Roman" w:cs="Times New Roman"/>
          <w:sz w:val="24"/>
          <w:szCs w:val="24"/>
          <w:lang w:eastAsia="pl-PL"/>
        </w:rPr>
        <w:br/>
        <w:t xml:space="preserve">Data: godzina: </w:t>
      </w:r>
      <w:r w:rsidRPr="00AA0F35">
        <w:rPr>
          <w:rFonts w:ascii="Times New Roman" w:eastAsia="Times New Roman" w:hAnsi="Times New Roman" w:cs="Times New Roman"/>
          <w:sz w:val="24"/>
          <w:szCs w:val="24"/>
          <w:lang w:eastAsia="pl-PL"/>
        </w:rPr>
        <w:br/>
        <w:t xml:space="preserve">Termin otwarcia licytacji elektronicznej: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Termin i warunki zamknięcia licytacji elektronicznej: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t xml:space="preserve">Wymagania dotyczące zabezpieczenia należytego wykonania umowy: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t xml:space="preserve">Informacje dodatkowe: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IV.5) ZMIANA UMOWY</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0F35">
        <w:rPr>
          <w:rFonts w:ascii="Times New Roman" w:eastAsia="Times New Roman" w:hAnsi="Times New Roman" w:cs="Times New Roman"/>
          <w:sz w:val="24"/>
          <w:szCs w:val="24"/>
          <w:lang w:eastAsia="pl-PL"/>
        </w:rPr>
        <w:t xml:space="preserve"> Tak </w:t>
      </w:r>
      <w:r w:rsidRPr="00AA0F35">
        <w:rPr>
          <w:rFonts w:ascii="Times New Roman" w:eastAsia="Times New Roman" w:hAnsi="Times New Roman" w:cs="Times New Roman"/>
          <w:sz w:val="24"/>
          <w:szCs w:val="24"/>
          <w:lang w:eastAsia="pl-PL"/>
        </w:rPr>
        <w:br/>
        <w:t xml:space="preserve">Należy wskazać zakres, charakter zmian oraz warunki wprowadzenia zmian: </w:t>
      </w:r>
      <w:r w:rsidRPr="00AA0F35">
        <w:rPr>
          <w:rFonts w:ascii="Times New Roman" w:eastAsia="Times New Roman" w:hAnsi="Times New Roman" w:cs="Times New Roman"/>
          <w:sz w:val="24"/>
          <w:szCs w:val="24"/>
          <w:lang w:eastAsia="pl-PL"/>
        </w:rPr>
        <w:br/>
        <w:t xml:space="preserve">1. Zmiany postanowień niniejszej umowy w stosunku do treści oferty, na podstawie której dokonano wyboru Wykonawcy są możliwe jedynie w razie gdy możliwość zmiany przewidują obowiązujące przepisy prawa lub gdy zmiana ta polega na zmianie terminu dostawy poprzez jego przedłużenie. Przedłużeni terminu dostawy może nastąpić jedynie ze względu na zaistnienie okoliczności niezawinionych przez Wykonawcę, w tym spowodowane również przez tzw. „siłę wyższą”, np. pożar, zalanie itp.; 2. Wszystkie zmiany dotyczące ustaleń zawartych w niniejszej umowie wymagają każdorazowo formy pisemnego aneksu pod rygorem nieważności.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IV.6) INFORMACJE ADMINISTRACYJNE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IV.6.1) Sposób udostępniania informacji o charakterze poufnym </w:t>
      </w:r>
      <w:r w:rsidRPr="00AA0F35">
        <w:rPr>
          <w:rFonts w:ascii="Times New Roman" w:eastAsia="Times New Roman" w:hAnsi="Times New Roman" w:cs="Times New Roman"/>
          <w:i/>
          <w:iCs/>
          <w:sz w:val="24"/>
          <w:szCs w:val="24"/>
          <w:lang w:eastAsia="pl-PL"/>
        </w:rPr>
        <w:t xml:space="preserve">(jeżeli dotyczy):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Środki służące ochronie informacji o charakterze poufnym</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AA0F35">
        <w:rPr>
          <w:rFonts w:ascii="Times New Roman" w:eastAsia="Times New Roman" w:hAnsi="Times New Roman" w:cs="Times New Roman"/>
          <w:sz w:val="24"/>
          <w:szCs w:val="24"/>
          <w:lang w:eastAsia="pl-PL"/>
        </w:rPr>
        <w:br/>
        <w:t xml:space="preserve">Data: 2019-10-30, godzina: 10:00, </w:t>
      </w:r>
      <w:r w:rsidRPr="00AA0F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0F35">
        <w:rPr>
          <w:rFonts w:ascii="Times New Roman" w:eastAsia="Times New Roman" w:hAnsi="Times New Roman" w:cs="Times New Roman"/>
          <w:sz w:val="24"/>
          <w:szCs w:val="24"/>
          <w:lang w:eastAsia="pl-PL"/>
        </w:rPr>
        <w:br/>
        <w:t xml:space="preserve">Nie </w:t>
      </w:r>
      <w:r w:rsidRPr="00AA0F35">
        <w:rPr>
          <w:rFonts w:ascii="Times New Roman" w:eastAsia="Times New Roman" w:hAnsi="Times New Roman" w:cs="Times New Roman"/>
          <w:sz w:val="24"/>
          <w:szCs w:val="24"/>
          <w:lang w:eastAsia="pl-PL"/>
        </w:rPr>
        <w:br/>
        <w:t xml:space="preserve">Wskazać powody: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0F35">
        <w:rPr>
          <w:rFonts w:ascii="Times New Roman" w:eastAsia="Times New Roman" w:hAnsi="Times New Roman" w:cs="Times New Roman"/>
          <w:sz w:val="24"/>
          <w:szCs w:val="24"/>
          <w:lang w:eastAsia="pl-PL"/>
        </w:rPr>
        <w:br/>
        <w:t xml:space="preserve">&gt; polski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IV.6.3) Termin związania ofertą: </w:t>
      </w:r>
      <w:r w:rsidRPr="00AA0F35">
        <w:rPr>
          <w:rFonts w:ascii="Times New Roman" w:eastAsia="Times New Roman" w:hAnsi="Times New Roman" w:cs="Times New Roman"/>
          <w:sz w:val="24"/>
          <w:szCs w:val="24"/>
          <w:lang w:eastAsia="pl-PL"/>
        </w:rPr>
        <w:t xml:space="preserve">do: okres w dniach: 30 (od ostatecznego terminu składania ofert)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0F35">
        <w:rPr>
          <w:rFonts w:ascii="Times New Roman" w:eastAsia="Times New Roman" w:hAnsi="Times New Roman" w:cs="Times New Roman"/>
          <w:sz w:val="24"/>
          <w:szCs w:val="24"/>
          <w:lang w:eastAsia="pl-PL"/>
        </w:rPr>
        <w:t xml:space="preserve"> Nie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0F35">
        <w:rPr>
          <w:rFonts w:ascii="Times New Roman" w:eastAsia="Times New Roman" w:hAnsi="Times New Roman" w:cs="Times New Roman"/>
          <w:sz w:val="24"/>
          <w:szCs w:val="24"/>
          <w:lang w:eastAsia="pl-PL"/>
        </w:rPr>
        <w:t xml:space="preserve"> Nie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IV.6.6) Informacje dodatkowe:</w:t>
      </w:r>
      <w:r w:rsidRPr="00AA0F35">
        <w:rPr>
          <w:rFonts w:ascii="Times New Roman" w:eastAsia="Times New Roman" w:hAnsi="Times New Roman" w:cs="Times New Roman"/>
          <w:sz w:val="24"/>
          <w:szCs w:val="24"/>
          <w:lang w:eastAsia="pl-PL"/>
        </w:rPr>
        <w:t xml:space="preserve"> </w:t>
      </w:r>
      <w:r w:rsidRPr="00AA0F35">
        <w:rPr>
          <w:rFonts w:ascii="Times New Roman" w:eastAsia="Times New Roman" w:hAnsi="Times New Roman" w:cs="Times New Roman"/>
          <w:sz w:val="24"/>
          <w:szCs w:val="24"/>
          <w:lang w:eastAsia="pl-PL"/>
        </w:rPr>
        <w:br/>
      </w:r>
    </w:p>
    <w:p w:rsidR="00AA0F35" w:rsidRPr="00AA0F35" w:rsidRDefault="00AA0F35" w:rsidP="00AA0F35">
      <w:pPr>
        <w:spacing w:after="0" w:line="450" w:lineRule="atLeast"/>
        <w:jc w:val="center"/>
        <w:rPr>
          <w:rFonts w:ascii="Times New Roman" w:eastAsia="Times New Roman" w:hAnsi="Times New Roman" w:cs="Times New Roman"/>
          <w:b/>
          <w:bCs/>
          <w:sz w:val="27"/>
          <w:szCs w:val="27"/>
          <w:lang w:eastAsia="pl-PL"/>
        </w:rPr>
      </w:pPr>
      <w:r w:rsidRPr="00AA0F35">
        <w:rPr>
          <w:rFonts w:ascii="Times New Roman" w:eastAsia="Times New Roman" w:hAnsi="Times New Roman" w:cs="Times New Roman"/>
          <w:b/>
          <w:bCs/>
          <w:sz w:val="27"/>
          <w:szCs w:val="27"/>
          <w:u w:val="single"/>
          <w:lang w:eastAsia="pl-PL"/>
        </w:rPr>
        <w:t xml:space="preserve">ZAŁĄCZNIK I - INFORMACJE DOTYCZĄCE OFERT CZĘŚCIOWYCH </w:t>
      </w: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p>
    <w:p w:rsidR="00AA0F35" w:rsidRPr="00AA0F35" w:rsidRDefault="00AA0F35" w:rsidP="00AA0F35">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A0F35" w:rsidRPr="00AA0F35" w:rsidTr="00AA0F35">
        <w:trPr>
          <w:tblCellSpacing w:w="15" w:type="dxa"/>
        </w:trPr>
        <w:tc>
          <w:tcPr>
            <w:tcW w:w="0" w:type="auto"/>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1</w:t>
            </w:r>
          </w:p>
        </w:tc>
        <w:tc>
          <w:tcPr>
            <w:tcW w:w="0" w:type="auto"/>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Nazwa: </w:t>
            </w:r>
          </w:p>
        </w:tc>
        <w:tc>
          <w:tcPr>
            <w:tcW w:w="0" w:type="auto"/>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Pakiet nr 1</w:t>
            </w:r>
          </w:p>
        </w:tc>
      </w:tr>
    </w:tbl>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1) Krótki opis przedmiotu zamówienia </w:t>
      </w:r>
      <w:r w:rsidRPr="00AA0F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A0F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A0F35">
        <w:rPr>
          <w:rFonts w:ascii="Times New Roman" w:eastAsia="Times New Roman" w:hAnsi="Times New Roman" w:cs="Times New Roman"/>
          <w:b/>
          <w:bCs/>
          <w:sz w:val="24"/>
          <w:szCs w:val="24"/>
          <w:lang w:eastAsia="pl-PL"/>
        </w:rPr>
        <w:lastRenderedPageBreak/>
        <w:t>budowlane:</w:t>
      </w:r>
      <w:r w:rsidRPr="00AA0F35">
        <w:rPr>
          <w:rFonts w:ascii="Times New Roman" w:eastAsia="Times New Roman" w:hAnsi="Times New Roman" w:cs="Times New Roman"/>
          <w:sz w:val="24"/>
          <w:szCs w:val="24"/>
          <w:lang w:eastAsia="pl-PL"/>
        </w:rPr>
        <w:t>Elektryczny</w:t>
      </w:r>
      <w:proofErr w:type="spellEnd"/>
      <w:r w:rsidRPr="00AA0F35">
        <w:rPr>
          <w:rFonts w:ascii="Times New Roman" w:eastAsia="Times New Roman" w:hAnsi="Times New Roman" w:cs="Times New Roman"/>
          <w:sz w:val="24"/>
          <w:szCs w:val="24"/>
          <w:lang w:eastAsia="pl-PL"/>
        </w:rPr>
        <w:t xml:space="preserve"> podnośnik pionizujący pacjenta</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2) Wspólny Słownik Zamówień(CPV): </w:t>
      </w:r>
      <w:r w:rsidRPr="00AA0F35">
        <w:rPr>
          <w:rFonts w:ascii="Times New Roman" w:eastAsia="Times New Roman" w:hAnsi="Times New Roman" w:cs="Times New Roman"/>
          <w:sz w:val="24"/>
          <w:szCs w:val="24"/>
          <w:lang w:eastAsia="pl-PL"/>
        </w:rPr>
        <w:t xml:space="preserve">42400000-0,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3) Wartość części zamówienia(jeżeli zamawiający podaje informacje o wartości zamówienia):</w:t>
      </w:r>
      <w:r w:rsidRPr="00AA0F35">
        <w:rPr>
          <w:rFonts w:ascii="Times New Roman" w:eastAsia="Times New Roman" w:hAnsi="Times New Roman" w:cs="Times New Roman"/>
          <w:sz w:val="24"/>
          <w:szCs w:val="24"/>
          <w:lang w:eastAsia="pl-PL"/>
        </w:rPr>
        <w:br/>
        <w:t xml:space="preserve">Wartość bez VAT: </w:t>
      </w:r>
      <w:r w:rsidRPr="00AA0F35">
        <w:rPr>
          <w:rFonts w:ascii="Times New Roman" w:eastAsia="Times New Roman" w:hAnsi="Times New Roman" w:cs="Times New Roman"/>
          <w:sz w:val="24"/>
          <w:szCs w:val="24"/>
          <w:lang w:eastAsia="pl-PL"/>
        </w:rPr>
        <w:br/>
        <w:t xml:space="preserve">Waluta: </w:t>
      </w:r>
      <w:r w:rsidRPr="00AA0F35">
        <w:rPr>
          <w:rFonts w:ascii="Times New Roman" w:eastAsia="Times New Roman" w:hAnsi="Times New Roman" w:cs="Times New Roman"/>
          <w:sz w:val="24"/>
          <w:szCs w:val="24"/>
          <w:lang w:eastAsia="pl-PL"/>
        </w:rPr>
        <w:br/>
        <w:t>PLN</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4) Czas trwania lub termin wykonania: </w:t>
      </w:r>
      <w:r w:rsidRPr="00AA0F35">
        <w:rPr>
          <w:rFonts w:ascii="Times New Roman" w:eastAsia="Times New Roman" w:hAnsi="Times New Roman" w:cs="Times New Roman"/>
          <w:sz w:val="24"/>
          <w:szCs w:val="24"/>
          <w:lang w:eastAsia="pl-PL"/>
        </w:rPr>
        <w:br/>
        <w:t xml:space="preserve">okres w miesiącach: </w:t>
      </w:r>
      <w:r w:rsidRPr="00AA0F35">
        <w:rPr>
          <w:rFonts w:ascii="Times New Roman" w:eastAsia="Times New Roman" w:hAnsi="Times New Roman" w:cs="Times New Roman"/>
          <w:sz w:val="24"/>
          <w:szCs w:val="24"/>
          <w:lang w:eastAsia="pl-PL"/>
        </w:rPr>
        <w:br/>
        <w:t>okres w dniach: 28</w:t>
      </w:r>
      <w:r w:rsidRPr="00AA0F35">
        <w:rPr>
          <w:rFonts w:ascii="Times New Roman" w:eastAsia="Times New Roman" w:hAnsi="Times New Roman" w:cs="Times New Roman"/>
          <w:sz w:val="24"/>
          <w:szCs w:val="24"/>
          <w:lang w:eastAsia="pl-PL"/>
        </w:rPr>
        <w:br/>
        <w:t xml:space="preserve">data rozpoczęcia: </w:t>
      </w:r>
      <w:r w:rsidRPr="00AA0F35">
        <w:rPr>
          <w:rFonts w:ascii="Times New Roman" w:eastAsia="Times New Roman" w:hAnsi="Times New Roman" w:cs="Times New Roman"/>
          <w:sz w:val="24"/>
          <w:szCs w:val="24"/>
          <w:lang w:eastAsia="pl-PL"/>
        </w:rPr>
        <w:br/>
        <w:t xml:space="preserve">data zakończenia: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Znaczenie</w:t>
            </w:r>
          </w:p>
        </w:tc>
      </w:tr>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60,00</w:t>
            </w:r>
          </w:p>
        </w:tc>
      </w:tr>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30,00</w:t>
            </w:r>
          </w:p>
        </w:tc>
      </w:tr>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10,00</w:t>
            </w:r>
          </w:p>
        </w:tc>
      </w:tr>
    </w:tbl>
    <w:p w:rsidR="00AA0F35" w:rsidRPr="00AA0F35" w:rsidRDefault="00AA0F35" w:rsidP="00AA0F35">
      <w:pPr>
        <w:spacing w:after="24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6) INFORMACJE DODATKOWE:</w:t>
      </w:r>
      <w:r w:rsidRPr="00AA0F3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AA0F35" w:rsidRPr="00AA0F35" w:rsidTr="00AA0F35">
        <w:trPr>
          <w:tblCellSpacing w:w="15" w:type="dxa"/>
        </w:trPr>
        <w:tc>
          <w:tcPr>
            <w:tcW w:w="0" w:type="auto"/>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2</w:t>
            </w:r>
          </w:p>
        </w:tc>
        <w:tc>
          <w:tcPr>
            <w:tcW w:w="0" w:type="auto"/>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Nazwa: </w:t>
            </w:r>
          </w:p>
        </w:tc>
        <w:tc>
          <w:tcPr>
            <w:tcW w:w="0" w:type="auto"/>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Pakiet nr 2</w:t>
            </w:r>
          </w:p>
        </w:tc>
      </w:tr>
    </w:tbl>
    <w:p w:rsidR="00AA0F35" w:rsidRPr="00AA0F35" w:rsidRDefault="00AA0F35" w:rsidP="00AA0F35">
      <w:pPr>
        <w:spacing w:after="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b/>
          <w:bCs/>
          <w:sz w:val="24"/>
          <w:szCs w:val="24"/>
          <w:lang w:eastAsia="pl-PL"/>
        </w:rPr>
        <w:t xml:space="preserve">1) Krótki opis przedmiotu zamówienia </w:t>
      </w:r>
      <w:r w:rsidRPr="00AA0F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A0F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A0F35">
        <w:rPr>
          <w:rFonts w:ascii="Times New Roman" w:eastAsia="Times New Roman" w:hAnsi="Times New Roman" w:cs="Times New Roman"/>
          <w:b/>
          <w:bCs/>
          <w:sz w:val="24"/>
          <w:szCs w:val="24"/>
          <w:lang w:eastAsia="pl-PL"/>
        </w:rPr>
        <w:t>budowlane:</w:t>
      </w:r>
      <w:r w:rsidRPr="00AA0F35">
        <w:rPr>
          <w:rFonts w:ascii="Times New Roman" w:eastAsia="Times New Roman" w:hAnsi="Times New Roman" w:cs="Times New Roman"/>
          <w:sz w:val="24"/>
          <w:szCs w:val="24"/>
          <w:lang w:eastAsia="pl-PL"/>
        </w:rPr>
        <w:t>Fotel</w:t>
      </w:r>
      <w:proofErr w:type="spellEnd"/>
      <w:r w:rsidRPr="00AA0F35">
        <w:rPr>
          <w:rFonts w:ascii="Times New Roman" w:eastAsia="Times New Roman" w:hAnsi="Times New Roman" w:cs="Times New Roman"/>
          <w:sz w:val="24"/>
          <w:szCs w:val="24"/>
          <w:lang w:eastAsia="pl-PL"/>
        </w:rPr>
        <w:t xml:space="preserve"> biurowy</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2) Wspólny Słownik Zamówień(CPV): </w:t>
      </w:r>
      <w:r w:rsidRPr="00AA0F35">
        <w:rPr>
          <w:rFonts w:ascii="Times New Roman" w:eastAsia="Times New Roman" w:hAnsi="Times New Roman" w:cs="Times New Roman"/>
          <w:sz w:val="24"/>
          <w:szCs w:val="24"/>
          <w:lang w:eastAsia="pl-PL"/>
        </w:rPr>
        <w:t xml:space="preserve">39113100-8,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3) Wartość części zamówienia(jeżeli zamawiający podaje informacje o wartości zamówienia):</w:t>
      </w:r>
      <w:r w:rsidRPr="00AA0F35">
        <w:rPr>
          <w:rFonts w:ascii="Times New Roman" w:eastAsia="Times New Roman" w:hAnsi="Times New Roman" w:cs="Times New Roman"/>
          <w:sz w:val="24"/>
          <w:szCs w:val="24"/>
          <w:lang w:eastAsia="pl-PL"/>
        </w:rPr>
        <w:br/>
        <w:t xml:space="preserve">Wartość bez VAT: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sz w:val="24"/>
          <w:szCs w:val="24"/>
          <w:lang w:eastAsia="pl-PL"/>
        </w:rPr>
        <w:lastRenderedPageBreak/>
        <w:t xml:space="preserve">Waluta: </w:t>
      </w:r>
      <w:r w:rsidRPr="00AA0F35">
        <w:rPr>
          <w:rFonts w:ascii="Times New Roman" w:eastAsia="Times New Roman" w:hAnsi="Times New Roman" w:cs="Times New Roman"/>
          <w:sz w:val="24"/>
          <w:szCs w:val="24"/>
          <w:lang w:eastAsia="pl-PL"/>
        </w:rPr>
        <w:br/>
        <w:t>PLN</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4) Czas trwania lub termin wykonania: </w:t>
      </w:r>
      <w:r w:rsidRPr="00AA0F35">
        <w:rPr>
          <w:rFonts w:ascii="Times New Roman" w:eastAsia="Times New Roman" w:hAnsi="Times New Roman" w:cs="Times New Roman"/>
          <w:sz w:val="24"/>
          <w:szCs w:val="24"/>
          <w:lang w:eastAsia="pl-PL"/>
        </w:rPr>
        <w:br/>
        <w:t xml:space="preserve">okres w miesiącach: </w:t>
      </w:r>
      <w:r w:rsidRPr="00AA0F35">
        <w:rPr>
          <w:rFonts w:ascii="Times New Roman" w:eastAsia="Times New Roman" w:hAnsi="Times New Roman" w:cs="Times New Roman"/>
          <w:sz w:val="24"/>
          <w:szCs w:val="24"/>
          <w:lang w:eastAsia="pl-PL"/>
        </w:rPr>
        <w:br/>
        <w:t>okres w dniach: 28</w:t>
      </w:r>
      <w:r w:rsidRPr="00AA0F35">
        <w:rPr>
          <w:rFonts w:ascii="Times New Roman" w:eastAsia="Times New Roman" w:hAnsi="Times New Roman" w:cs="Times New Roman"/>
          <w:sz w:val="24"/>
          <w:szCs w:val="24"/>
          <w:lang w:eastAsia="pl-PL"/>
        </w:rPr>
        <w:br/>
        <w:t xml:space="preserve">data rozpoczęcia: </w:t>
      </w:r>
      <w:r w:rsidRPr="00AA0F35">
        <w:rPr>
          <w:rFonts w:ascii="Times New Roman" w:eastAsia="Times New Roman" w:hAnsi="Times New Roman" w:cs="Times New Roman"/>
          <w:sz w:val="24"/>
          <w:szCs w:val="24"/>
          <w:lang w:eastAsia="pl-PL"/>
        </w:rPr>
        <w:br/>
        <w:t xml:space="preserve">data zakończenia: </w:t>
      </w: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Znaczenie</w:t>
            </w:r>
          </w:p>
        </w:tc>
      </w:tr>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60,00</w:t>
            </w:r>
          </w:p>
        </w:tc>
      </w:tr>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 xml:space="preserve">Termin </w:t>
            </w:r>
            <w:proofErr w:type="spellStart"/>
            <w:r w:rsidRPr="00AA0F35">
              <w:rPr>
                <w:rFonts w:ascii="Times New Roman" w:eastAsia="Times New Roman" w:hAnsi="Times New Roman" w:cs="Times New Roman"/>
                <w:sz w:val="24"/>
                <w:szCs w:val="24"/>
                <w:lang w:eastAsia="pl-PL"/>
              </w:rPr>
              <w:t>dosatwy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30,00</w:t>
            </w:r>
          </w:p>
        </w:tc>
      </w:tr>
      <w:tr w:rsidR="00AA0F35" w:rsidRPr="00AA0F35" w:rsidTr="00AA0F35">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F35" w:rsidRPr="00AA0F35" w:rsidRDefault="00AA0F35" w:rsidP="00AA0F35">
            <w:pPr>
              <w:spacing w:after="0" w:line="240" w:lineRule="auto"/>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t>10,00</w:t>
            </w:r>
          </w:p>
        </w:tc>
      </w:tr>
    </w:tbl>
    <w:p w:rsidR="00AA0F35" w:rsidRPr="00AA0F35" w:rsidRDefault="00AA0F35" w:rsidP="00AA0F35">
      <w:pPr>
        <w:spacing w:after="240" w:line="450" w:lineRule="atLeast"/>
        <w:rPr>
          <w:rFonts w:ascii="Times New Roman" w:eastAsia="Times New Roman" w:hAnsi="Times New Roman" w:cs="Times New Roman"/>
          <w:sz w:val="24"/>
          <w:szCs w:val="24"/>
          <w:lang w:eastAsia="pl-PL"/>
        </w:rPr>
      </w:pPr>
      <w:r w:rsidRPr="00AA0F35">
        <w:rPr>
          <w:rFonts w:ascii="Times New Roman" w:eastAsia="Times New Roman" w:hAnsi="Times New Roman" w:cs="Times New Roman"/>
          <w:sz w:val="24"/>
          <w:szCs w:val="24"/>
          <w:lang w:eastAsia="pl-PL"/>
        </w:rPr>
        <w:br/>
      </w:r>
      <w:r w:rsidRPr="00AA0F35">
        <w:rPr>
          <w:rFonts w:ascii="Times New Roman" w:eastAsia="Times New Roman" w:hAnsi="Times New Roman" w:cs="Times New Roman"/>
          <w:b/>
          <w:bCs/>
          <w:sz w:val="24"/>
          <w:szCs w:val="24"/>
          <w:lang w:eastAsia="pl-PL"/>
        </w:rPr>
        <w:t>6) INFORMACJE DODATKOWE:</w:t>
      </w:r>
      <w:r w:rsidRPr="00AA0F35">
        <w:rPr>
          <w:rFonts w:ascii="Times New Roman" w:eastAsia="Times New Roman" w:hAnsi="Times New Roman" w:cs="Times New Roman"/>
          <w:sz w:val="24"/>
          <w:szCs w:val="24"/>
          <w:lang w:eastAsia="pl-PL"/>
        </w:rPr>
        <w:br/>
      </w:r>
      <w:r w:rsidRPr="00AA0F35">
        <w:rPr>
          <w:rFonts w:ascii="Arial" w:eastAsia="Times New Roman" w:hAnsi="Arial" w:cs="Arial"/>
          <w:vanish/>
          <w:sz w:val="16"/>
          <w:szCs w:val="16"/>
          <w:lang w:eastAsia="pl-PL"/>
        </w:rPr>
        <w:t>Dół formularza</w:t>
      </w:r>
    </w:p>
    <w:p w:rsidR="00C77E3F" w:rsidRDefault="00C77E3F"/>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49"/>
    <w:rsid w:val="005B0C49"/>
    <w:rsid w:val="00AA0F35"/>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A0F3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0F3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A0F3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0F3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A0F3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0F3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A0F3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0F3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1222">
      <w:bodyDiv w:val="1"/>
      <w:marLeft w:val="0"/>
      <w:marRight w:val="0"/>
      <w:marTop w:val="0"/>
      <w:marBottom w:val="0"/>
      <w:divBdr>
        <w:top w:val="none" w:sz="0" w:space="0" w:color="auto"/>
        <w:left w:val="none" w:sz="0" w:space="0" w:color="auto"/>
        <w:bottom w:val="none" w:sz="0" w:space="0" w:color="auto"/>
        <w:right w:val="none" w:sz="0" w:space="0" w:color="auto"/>
      </w:divBdr>
      <w:divsChild>
        <w:div w:id="1993562411">
          <w:marLeft w:val="0"/>
          <w:marRight w:val="0"/>
          <w:marTop w:val="0"/>
          <w:marBottom w:val="0"/>
          <w:divBdr>
            <w:top w:val="none" w:sz="0" w:space="0" w:color="auto"/>
            <w:left w:val="none" w:sz="0" w:space="0" w:color="auto"/>
            <w:bottom w:val="none" w:sz="0" w:space="0" w:color="auto"/>
            <w:right w:val="none" w:sz="0" w:space="0" w:color="auto"/>
          </w:divBdr>
        </w:div>
        <w:div w:id="1780877671">
          <w:marLeft w:val="0"/>
          <w:marRight w:val="0"/>
          <w:marTop w:val="0"/>
          <w:marBottom w:val="0"/>
          <w:divBdr>
            <w:top w:val="none" w:sz="0" w:space="0" w:color="auto"/>
            <w:left w:val="none" w:sz="0" w:space="0" w:color="auto"/>
            <w:bottom w:val="none" w:sz="0" w:space="0" w:color="auto"/>
            <w:right w:val="none" w:sz="0" w:space="0" w:color="auto"/>
          </w:divBdr>
        </w:div>
        <w:div w:id="1728991889">
          <w:marLeft w:val="0"/>
          <w:marRight w:val="0"/>
          <w:marTop w:val="0"/>
          <w:marBottom w:val="0"/>
          <w:divBdr>
            <w:top w:val="none" w:sz="0" w:space="0" w:color="auto"/>
            <w:left w:val="none" w:sz="0" w:space="0" w:color="auto"/>
            <w:bottom w:val="none" w:sz="0" w:space="0" w:color="auto"/>
            <w:right w:val="none" w:sz="0" w:space="0" w:color="auto"/>
          </w:divBdr>
          <w:divsChild>
            <w:div w:id="894971977">
              <w:marLeft w:val="0"/>
              <w:marRight w:val="0"/>
              <w:marTop w:val="0"/>
              <w:marBottom w:val="0"/>
              <w:divBdr>
                <w:top w:val="none" w:sz="0" w:space="0" w:color="auto"/>
                <w:left w:val="none" w:sz="0" w:space="0" w:color="auto"/>
                <w:bottom w:val="none" w:sz="0" w:space="0" w:color="auto"/>
                <w:right w:val="none" w:sz="0" w:space="0" w:color="auto"/>
              </w:divBdr>
            </w:div>
            <w:div w:id="2033147011">
              <w:marLeft w:val="0"/>
              <w:marRight w:val="0"/>
              <w:marTop w:val="0"/>
              <w:marBottom w:val="0"/>
              <w:divBdr>
                <w:top w:val="none" w:sz="0" w:space="0" w:color="auto"/>
                <w:left w:val="none" w:sz="0" w:space="0" w:color="auto"/>
                <w:bottom w:val="none" w:sz="0" w:space="0" w:color="auto"/>
                <w:right w:val="none" w:sz="0" w:space="0" w:color="auto"/>
              </w:divBdr>
            </w:div>
            <w:div w:id="1472215464">
              <w:marLeft w:val="0"/>
              <w:marRight w:val="0"/>
              <w:marTop w:val="0"/>
              <w:marBottom w:val="0"/>
              <w:divBdr>
                <w:top w:val="none" w:sz="0" w:space="0" w:color="auto"/>
                <w:left w:val="none" w:sz="0" w:space="0" w:color="auto"/>
                <w:bottom w:val="none" w:sz="0" w:space="0" w:color="auto"/>
                <w:right w:val="none" w:sz="0" w:space="0" w:color="auto"/>
              </w:divBdr>
              <w:divsChild>
                <w:div w:id="1006251577">
                  <w:marLeft w:val="0"/>
                  <w:marRight w:val="0"/>
                  <w:marTop w:val="0"/>
                  <w:marBottom w:val="0"/>
                  <w:divBdr>
                    <w:top w:val="none" w:sz="0" w:space="0" w:color="auto"/>
                    <w:left w:val="none" w:sz="0" w:space="0" w:color="auto"/>
                    <w:bottom w:val="none" w:sz="0" w:space="0" w:color="auto"/>
                    <w:right w:val="none" w:sz="0" w:space="0" w:color="auto"/>
                  </w:divBdr>
                </w:div>
              </w:divsChild>
            </w:div>
            <w:div w:id="1758868627">
              <w:marLeft w:val="0"/>
              <w:marRight w:val="0"/>
              <w:marTop w:val="0"/>
              <w:marBottom w:val="0"/>
              <w:divBdr>
                <w:top w:val="none" w:sz="0" w:space="0" w:color="auto"/>
                <w:left w:val="none" w:sz="0" w:space="0" w:color="auto"/>
                <w:bottom w:val="none" w:sz="0" w:space="0" w:color="auto"/>
                <w:right w:val="none" w:sz="0" w:space="0" w:color="auto"/>
              </w:divBdr>
              <w:divsChild>
                <w:div w:id="1745227329">
                  <w:marLeft w:val="0"/>
                  <w:marRight w:val="0"/>
                  <w:marTop w:val="0"/>
                  <w:marBottom w:val="0"/>
                  <w:divBdr>
                    <w:top w:val="none" w:sz="0" w:space="0" w:color="auto"/>
                    <w:left w:val="none" w:sz="0" w:space="0" w:color="auto"/>
                    <w:bottom w:val="none" w:sz="0" w:space="0" w:color="auto"/>
                    <w:right w:val="none" w:sz="0" w:space="0" w:color="auto"/>
                  </w:divBdr>
                </w:div>
              </w:divsChild>
            </w:div>
            <w:div w:id="1208643702">
              <w:marLeft w:val="0"/>
              <w:marRight w:val="0"/>
              <w:marTop w:val="0"/>
              <w:marBottom w:val="0"/>
              <w:divBdr>
                <w:top w:val="none" w:sz="0" w:space="0" w:color="auto"/>
                <w:left w:val="none" w:sz="0" w:space="0" w:color="auto"/>
                <w:bottom w:val="none" w:sz="0" w:space="0" w:color="auto"/>
                <w:right w:val="none" w:sz="0" w:space="0" w:color="auto"/>
              </w:divBdr>
              <w:divsChild>
                <w:div w:id="223024699">
                  <w:marLeft w:val="0"/>
                  <w:marRight w:val="0"/>
                  <w:marTop w:val="0"/>
                  <w:marBottom w:val="0"/>
                  <w:divBdr>
                    <w:top w:val="none" w:sz="0" w:space="0" w:color="auto"/>
                    <w:left w:val="none" w:sz="0" w:space="0" w:color="auto"/>
                    <w:bottom w:val="none" w:sz="0" w:space="0" w:color="auto"/>
                    <w:right w:val="none" w:sz="0" w:space="0" w:color="auto"/>
                  </w:divBdr>
                </w:div>
                <w:div w:id="1998529010">
                  <w:marLeft w:val="0"/>
                  <w:marRight w:val="0"/>
                  <w:marTop w:val="0"/>
                  <w:marBottom w:val="0"/>
                  <w:divBdr>
                    <w:top w:val="none" w:sz="0" w:space="0" w:color="auto"/>
                    <w:left w:val="none" w:sz="0" w:space="0" w:color="auto"/>
                    <w:bottom w:val="none" w:sz="0" w:space="0" w:color="auto"/>
                    <w:right w:val="none" w:sz="0" w:space="0" w:color="auto"/>
                  </w:divBdr>
                </w:div>
                <w:div w:id="1644969874">
                  <w:marLeft w:val="0"/>
                  <w:marRight w:val="0"/>
                  <w:marTop w:val="0"/>
                  <w:marBottom w:val="0"/>
                  <w:divBdr>
                    <w:top w:val="none" w:sz="0" w:space="0" w:color="auto"/>
                    <w:left w:val="none" w:sz="0" w:space="0" w:color="auto"/>
                    <w:bottom w:val="none" w:sz="0" w:space="0" w:color="auto"/>
                    <w:right w:val="none" w:sz="0" w:space="0" w:color="auto"/>
                  </w:divBdr>
                </w:div>
                <w:div w:id="1557663430">
                  <w:marLeft w:val="0"/>
                  <w:marRight w:val="0"/>
                  <w:marTop w:val="0"/>
                  <w:marBottom w:val="0"/>
                  <w:divBdr>
                    <w:top w:val="none" w:sz="0" w:space="0" w:color="auto"/>
                    <w:left w:val="none" w:sz="0" w:space="0" w:color="auto"/>
                    <w:bottom w:val="none" w:sz="0" w:space="0" w:color="auto"/>
                    <w:right w:val="none" w:sz="0" w:space="0" w:color="auto"/>
                  </w:divBdr>
                </w:div>
              </w:divsChild>
            </w:div>
            <w:div w:id="911547531">
              <w:marLeft w:val="0"/>
              <w:marRight w:val="0"/>
              <w:marTop w:val="0"/>
              <w:marBottom w:val="0"/>
              <w:divBdr>
                <w:top w:val="none" w:sz="0" w:space="0" w:color="auto"/>
                <w:left w:val="none" w:sz="0" w:space="0" w:color="auto"/>
                <w:bottom w:val="none" w:sz="0" w:space="0" w:color="auto"/>
                <w:right w:val="none" w:sz="0" w:space="0" w:color="auto"/>
              </w:divBdr>
              <w:divsChild>
                <w:div w:id="293214601">
                  <w:marLeft w:val="0"/>
                  <w:marRight w:val="0"/>
                  <w:marTop w:val="0"/>
                  <w:marBottom w:val="0"/>
                  <w:divBdr>
                    <w:top w:val="none" w:sz="0" w:space="0" w:color="auto"/>
                    <w:left w:val="none" w:sz="0" w:space="0" w:color="auto"/>
                    <w:bottom w:val="none" w:sz="0" w:space="0" w:color="auto"/>
                    <w:right w:val="none" w:sz="0" w:space="0" w:color="auto"/>
                  </w:divBdr>
                </w:div>
                <w:div w:id="597444927">
                  <w:marLeft w:val="0"/>
                  <w:marRight w:val="0"/>
                  <w:marTop w:val="0"/>
                  <w:marBottom w:val="0"/>
                  <w:divBdr>
                    <w:top w:val="none" w:sz="0" w:space="0" w:color="auto"/>
                    <w:left w:val="none" w:sz="0" w:space="0" w:color="auto"/>
                    <w:bottom w:val="none" w:sz="0" w:space="0" w:color="auto"/>
                    <w:right w:val="none" w:sz="0" w:space="0" w:color="auto"/>
                  </w:divBdr>
                </w:div>
                <w:div w:id="138889698">
                  <w:marLeft w:val="0"/>
                  <w:marRight w:val="0"/>
                  <w:marTop w:val="0"/>
                  <w:marBottom w:val="0"/>
                  <w:divBdr>
                    <w:top w:val="none" w:sz="0" w:space="0" w:color="auto"/>
                    <w:left w:val="none" w:sz="0" w:space="0" w:color="auto"/>
                    <w:bottom w:val="none" w:sz="0" w:space="0" w:color="auto"/>
                    <w:right w:val="none" w:sz="0" w:space="0" w:color="auto"/>
                  </w:divBdr>
                </w:div>
                <w:div w:id="93213776">
                  <w:marLeft w:val="0"/>
                  <w:marRight w:val="0"/>
                  <w:marTop w:val="0"/>
                  <w:marBottom w:val="0"/>
                  <w:divBdr>
                    <w:top w:val="none" w:sz="0" w:space="0" w:color="auto"/>
                    <w:left w:val="none" w:sz="0" w:space="0" w:color="auto"/>
                    <w:bottom w:val="none" w:sz="0" w:space="0" w:color="auto"/>
                    <w:right w:val="none" w:sz="0" w:space="0" w:color="auto"/>
                  </w:divBdr>
                </w:div>
                <w:div w:id="315035052">
                  <w:marLeft w:val="0"/>
                  <w:marRight w:val="0"/>
                  <w:marTop w:val="0"/>
                  <w:marBottom w:val="0"/>
                  <w:divBdr>
                    <w:top w:val="none" w:sz="0" w:space="0" w:color="auto"/>
                    <w:left w:val="none" w:sz="0" w:space="0" w:color="auto"/>
                    <w:bottom w:val="none" w:sz="0" w:space="0" w:color="auto"/>
                    <w:right w:val="none" w:sz="0" w:space="0" w:color="auto"/>
                  </w:divBdr>
                </w:div>
                <w:div w:id="356464868">
                  <w:marLeft w:val="0"/>
                  <w:marRight w:val="0"/>
                  <w:marTop w:val="0"/>
                  <w:marBottom w:val="0"/>
                  <w:divBdr>
                    <w:top w:val="none" w:sz="0" w:space="0" w:color="auto"/>
                    <w:left w:val="none" w:sz="0" w:space="0" w:color="auto"/>
                    <w:bottom w:val="none" w:sz="0" w:space="0" w:color="auto"/>
                    <w:right w:val="none" w:sz="0" w:space="0" w:color="auto"/>
                  </w:divBdr>
                </w:div>
                <w:div w:id="467599735">
                  <w:marLeft w:val="0"/>
                  <w:marRight w:val="0"/>
                  <w:marTop w:val="0"/>
                  <w:marBottom w:val="0"/>
                  <w:divBdr>
                    <w:top w:val="none" w:sz="0" w:space="0" w:color="auto"/>
                    <w:left w:val="none" w:sz="0" w:space="0" w:color="auto"/>
                    <w:bottom w:val="none" w:sz="0" w:space="0" w:color="auto"/>
                    <w:right w:val="none" w:sz="0" w:space="0" w:color="auto"/>
                  </w:divBdr>
                </w:div>
              </w:divsChild>
            </w:div>
            <w:div w:id="1634091596">
              <w:marLeft w:val="0"/>
              <w:marRight w:val="0"/>
              <w:marTop w:val="0"/>
              <w:marBottom w:val="0"/>
              <w:divBdr>
                <w:top w:val="none" w:sz="0" w:space="0" w:color="auto"/>
                <w:left w:val="none" w:sz="0" w:space="0" w:color="auto"/>
                <w:bottom w:val="none" w:sz="0" w:space="0" w:color="auto"/>
                <w:right w:val="none" w:sz="0" w:space="0" w:color="auto"/>
              </w:divBdr>
              <w:divsChild>
                <w:div w:id="123084911">
                  <w:marLeft w:val="0"/>
                  <w:marRight w:val="0"/>
                  <w:marTop w:val="0"/>
                  <w:marBottom w:val="0"/>
                  <w:divBdr>
                    <w:top w:val="none" w:sz="0" w:space="0" w:color="auto"/>
                    <w:left w:val="none" w:sz="0" w:space="0" w:color="auto"/>
                    <w:bottom w:val="none" w:sz="0" w:space="0" w:color="auto"/>
                    <w:right w:val="none" w:sz="0" w:space="0" w:color="auto"/>
                  </w:divBdr>
                </w:div>
                <w:div w:id="855002490">
                  <w:marLeft w:val="0"/>
                  <w:marRight w:val="0"/>
                  <w:marTop w:val="0"/>
                  <w:marBottom w:val="0"/>
                  <w:divBdr>
                    <w:top w:val="none" w:sz="0" w:space="0" w:color="auto"/>
                    <w:left w:val="none" w:sz="0" w:space="0" w:color="auto"/>
                    <w:bottom w:val="none" w:sz="0" w:space="0" w:color="auto"/>
                    <w:right w:val="none" w:sz="0" w:space="0" w:color="auto"/>
                  </w:divBdr>
                </w:div>
              </w:divsChild>
            </w:div>
            <w:div w:id="117459323">
              <w:marLeft w:val="0"/>
              <w:marRight w:val="0"/>
              <w:marTop w:val="0"/>
              <w:marBottom w:val="0"/>
              <w:divBdr>
                <w:top w:val="none" w:sz="0" w:space="0" w:color="auto"/>
                <w:left w:val="none" w:sz="0" w:space="0" w:color="auto"/>
                <w:bottom w:val="none" w:sz="0" w:space="0" w:color="auto"/>
                <w:right w:val="none" w:sz="0" w:space="0" w:color="auto"/>
              </w:divBdr>
              <w:divsChild>
                <w:div w:id="2032996079">
                  <w:marLeft w:val="0"/>
                  <w:marRight w:val="0"/>
                  <w:marTop w:val="0"/>
                  <w:marBottom w:val="0"/>
                  <w:divBdr>
                    <w:top w:val="none" w:sz="0" w:space="0" w:color="auto"/>
                    <w:left w:val="none" w:sz="0" w:space="0" w:color="auto"/>
                    <w:bottom w:val="none" w:sz="0" w:space="0" w:color="auto"/>
                    <w:right w:val="none" w:sz="0" w:space="0" w:color="auto"/>
                  </w:divBdr>
                </w:div>
                <w:div w:id="2100366585">
                  <w:marLeft w:val="0"/>
                  <w:marRight w:val="0"/>
                  <w:marTop w:val="0"/>
                  <w:marBottom w:val="0"/>
                  <w:divBdr>
                    <w:top w:val="none" w:sz="0" w:space="0" w:color="auto"/>
                    <w:left w:val="none" w:sz="0" w:space="0" w:color="auto"/>
                    <w:bottom w:val="none" w:sz="0" w:space="0" w:color="auto"/>
                    <w:right w:val="none" w:sz="0" w:space="0" w:color="auto"/>
                  </w:divBdr>
                </w:div>
                <w:div w:id="795097847">
                  <w:marLeft w:val="0"/>
                  <w:marRight w:val="0"/>
                  <w:marTop w:val="0"/>
                  <w:marBottom w:val="0"/>
                  <w:divBdr>
                    <w:top w:val="none" w:sz="0" w:space="0" w:color="auto"/>
                    <w:left w:val="none" w:sz="0" w:space="0" w:color="auto"/>
                    <w:bottom w:val="none" w:sz="0" w:space="0" w:color="auto"/>
                    <w:right w:val="none" w:sz="0" w:space="0" w:color="auto"/>
                  </w:divBdr>
                </w:div>
                <w:div w:id="922422087">
                  <w:marLeft w:val="0"/>
                  <w:marRight w:val="0"/>
                  <w:marTop w:val="0"/>
                  <w:marBottom w:val="0"/>
                  <w:divBdr>
                    <w:top w:val="none" w:sz="0" w:space="0" w:color="auto"/>
                    <w:left w:val="none" w:sz="0" w:space="0" w:color="auto"/>
                    <w:bottom w:val="none" w:sz="0" w:space="0" w:color="auto"/>
                    <w:right w:val="none" w:sz="0" w:space="0" w:color="auto"/>
                  </w:divBdr>
                </w:div>
                <w:div w:id="922880340">
                  <w:marLeft w:val="0"/>
                  <w:marRight w:val="0"/>
                  <w:marTop w:val="0"/>
                  <w:marBottom w:val="0"/>
                  <w:divBdr>
                    <w:top w:val="none" w:sz="0" w:space="0" w:color="auto"/>
                    <w:left w:val="none" w:sz="0" w:space="0" w:color="auto"/>
                    <w:bottom w:val="none" w:sz="0" w:space="0" w:color="auto"/>
                    <w:right w:val="none" w:sz="0" w:space="0" w:color="auto"/>
                  </w:divBdr>
                </w:div>
                <w:div w:id="1905675591">
                  <w:marLeft w:val="0"/>
                  <w:marRight w:val="0"/>
                  <w:marTop w:val="0"/>
                  <w:marBottom w:val="0"/>
                  <w:divBdr>
                    <w:top w:val="none" w:sz="0" w:space="0" w:color="auto"/>
                    <w:left w:val="none" w:sz="0" w:space="0" w:color="auto"/>
                    <w:bottom w:val="none" w:sz="0" w:space="0" w:color="auto"/>
                    <w:right w:val="none" w:sz="0" w:space="0" w:color="auto"/>
                  </w:divBdr>
                </w:div>
                <w:div w:id="1312829991">
                  <w:marLeft w:val="0"/>
                  <w:marRight w:val="0"/>
                  <w:marTop w:val="0"/>
                  <w:marBottom w:val="0"/>
                  <w:divBdr>
                    <w:top w:val="none" w:sz="0" w:space="0" w:color="auto"/>
                    <w:left w:val="none" w:sz="0" w:space="0" w:color="auto"/>
                    <w:bottom w:val="none" w:sz="0" w:space="0" w:color="auto"/>
                    <w:right w:val="none" w:sz="0" w:space="0" w:color="auto"/>
                  </w:divBdr>
                </w:div>
              </w:divsChild>
            </w:div>
            <w:div w:id="1792363374">
              <w:marLeft w:val="0"/>
              <w:marRight w:val="0"/>
              <w:marTop w:val="0"/>
              <w:marBottom w:val="0"/>
              <w:divBdr>
                <w:top w:val="none" w:sz="0" w:space="0" w:color="auto"/>
                <w:left w:val="none" w:sz="0" w:space="0" w:color="auto"/>
                <w:bottom w:val="none" w:sz="0" w:space="0" w:color="auto"/>
                <w:right w:val="none" w:sz="0" w:space="0" w:color="auto"/>
              </w:divBdr>
              <w:divsChild>
                <w:div w:id="395323790">
                  <w:marLeft w:val="0"/>
                  <w:marRight w:val="0"/>
                  <w:marTop w:val="0"/>
                  <w:marBottom w:val="0"/>
                  <w:divBdr>
                    <w:top w:val="none" w:sz="0" w:space="0" w:color="auto"/>
                    <w:left w:val="none" w:sz="0" w:space="0" w:color="auto"/>
                    <w:bottom w:val="none" w:sz="0" w:space="0" w:color="auto"/>
                    <w:right w:val="none" w:sz="0" w:space="0" w:color="auto"/>
                  </w:divBdr>
                </w:div>
                <w:div w:id="1176187141">
                  <w:marLeft w:val="0"/>
                  <w:marRight w:val="0"/>
                  <w:marTop w:val="0"/>
                  <w:marBottom w:val="0"/>
                  <w:divBdr>
                    <w:top w:val="none" w:sz="0" w:space="0" w:color="auto"/>
                    <w:left w:val="none" w:sz="0" w:space="0" w:color="auto"/>
                    <w:bottom w:val="none" w:sz="0" w:space="0" w:color="auto"/>
                    <w:right w:val="none" w:sz="0" w:space="0" w:color="auto"/>
                  </w:divBdr>
                </w:div>
                <w:div w:id="788620879">
                  <w:marLeft w:val="0"/>
                  <w:marRight w:val="0"/>
                  <w:marTop w:val="0"/>
                  <w:marBottom w:val="0"/>
                  <w:divBdr>
                    <w:top w:val="none" w:sz="0" w:space="0" w:color="auto"/>
                    <w:left w:val="none" w:sz="0" w:space="0" w:color="auto"/>
                    <w:bottom w:val="none" w:sz="0" w:space="0" w:color="auto"/>
                    <w:right w:val="none" w:sz="0" w:space="0" w:color="auto"/>
                  </w:divBdr>
                </w:div>
                <w:div w:id="262422004">
                  <w:marLeft w:val="0"/>
                  <w:marRight w:val="0"/>
                  <w:marTop w:val="0"/>
                  <w:marBottom w:val="0"/>
                  <w:divBdr>
                    <w:top w:val="none" w:sz="0" w:space="0" w:color="auto"/>
                    <w:left w:val="none" w:sz="0" w:space="0" w:color="auto"/>
                    <w:bottom w:val="none" w:sz="0" w:space="0" w:color="auto"/>
                    <w:right w:val="none" w:sz="0" w:space="0" w:color="auto"/>
                  </w:divBdr>
                </w:div>
                <w:div w:id="1253277657">
                  <w:marLeft w:val="0"/>
                  <w:marRight w:val="0"/>
                  <w:marTop w:val="0"/>
                  <w:marBottom w:val="0"/>
                  <w:divBdr>
                    <w:top w:val="none" w:sz="0" w:space="0" w:color="auto"/>
                    <w:left w:val="none" w:sz="0" w:space="0" w:color="auto"/>
                    <w:bottom w:val="none" w:sz="0" w:space="0" w:color="auto"/>
                    <w:right w:val="none" w:sz="0" w:space="0" w:color="auto"/>
                  </w:divBdr>
                </w:div>
                <w:div w:id="1160467672">
                  <w:marLeft w:val="0"/>
                  <w:marRight w:val="0"/>
                  <w:marTop w:val="0"/>
                  <w:marBottom w:val="0"/>
                  <w:divBdr>
                    <w:top w:val="none" w:sz="0" w:space="0" w:color="auto"/>
                    <w:left w:val="none" w:sz="0" w:space="0" w:color="auto"/>
                    <w:bottom w:val="none" w:sz="0" w:space="0" w:color="auto"/>
                    <w:right w:val="none" w:sz="0" w:space="0" w:color="auto"/>
                  </w:divBdr>
                </w:div>
                <w:div w:id="1895845169">
                  <w:marLeft w:val="0"/>
                  <w:marRight w:val="0"/>
                  <w:marTop w:val="0"/>
                  <w:marBottom w:val="0"/>
                  <w:divBdr>
                    <w:top w:val="none" w:sz="0" w:space="0" w:color="auto"/>
                    <w:left w:val="none" w:sz="0" w:space="0" w:color="auto"/>
                    <w:bottom w:val="none" w:sz="0" w:space="0" w:color="auto"/>
                    <w:right w:val="none" w:sz="0" w:space="0" w:color="auto"/>
                  </w:divBdr>
                </w:div>
                <w:div w:id="1877228694">
                  <w:marLeft w:val="0"/>
                  <w:marRight w:val="0"/>
                  <w:marTop w:val="0"/>
                  <w:marBottom w:val="0"/>
                  <w:divBdr>
                    <w:top w:val="none" w:sz="0" w:space="0" w:color="auto"/>
                    <w:left w:val="none" w:sz="0" w:space="0" w:color="auto"/>
                    <w:bottom w:val="none" w:sz="0" w:space="0" w:color="auto"/>
                    <w:right w:val="none" w:sz="0" w:space="0" w:color="auto"/>
                  </w:divBdr>
                </w:div>
              </w:divsChild>
            </w:div>
            <w:div w:id="2740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4521</Words>
  <Characters>27130</Characters>
  <Application>Microsoft Office Word</Application>
  <DocSecurity>0</DocSecurity>
  <Lines>226</Lines>
  <Paragraphs>63</Paragraphs>
  <ScaleCrop>false</ScaleCrop>
  <Company/>
  <LinksUpToDate>false</LinksUpToDate>
  <CharactersWithSpaces>31588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2019-10-18T12:28:00Z</dcterms:created>
  <dcterms:modified xsi:type="dcterms:W3CDTF">2019-10-18T12:28:00Z</dcterms:modified>
</cp:coreProperties>
</file>