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221EBE" w:rsidRPr="0006733E" w:rsidRDefault="00221EBE" w:rsidP="00221EBE">
      <w:pPr>
        <w:pStyle w:val="Standard"/>
        <w:tabs>
          <w:tab w:val="left" w:pos="7180"/>
        </w:tabs>
        <w:spacing w:line="300" w:lineRule="auto"/>
        <w:jc w:val="right"/>
        <w:rPr>
          <w:rFonts w:ascii="Arial" w:hAnsi="Arial"/>
          <w:sz w:val="22"/>
          <w:szCs w:val="22"/>
          <w:lang w:val="en-US"/>
        </w:rPr>
      </w:pPr>
      <w:r w:rsidRPr="0006733E">
        <w:rPr>
          <w:rFonts w:ascii="Arial" w:hAnsi="Arial"/>
          <w:sz w:val="22"/>
          <w:szCs w:val="22"/>
          <w:lang w:val="en-US"/>
        </w:rPr>
        <w:t xml:space="preserve">Zawiercie, dnia </w:t>
      </w:r>
      <w:r w:rsidR="00785EF0">
        <w:rPr>
          <w:rFonts w:ascii="Arial" w:hAnsi="Arial"/>
          <w:sz w:val="22"/>
          <w:szCs w:val="22"/>
          <w:lang w:val="en-US"/>
        </w:rPr>
        <w:t>1</w:t>
      </w:r>
      <w:r w:rsidR="00D54915">
        <w:rPr>
          <w:rFonts w:ascii="Arial" w:hAnsi="Arial"/>
          <w:sz w:val="22"/>
          <w:szCs w:val="22"/>
          <w:lang w:val="en-US"/>
        </w:rPr>
        <w:t>3</w:t>
      </w:r>
      <w:r w:rsidR="00785EF0">
        <w:rPr>
          <w:rFonts w:ascii="Arial" w:hAnsi="Arial"/>
          <w:sz w:val="22"/>
          <w:szCs w:val="22"/>
          <w:lang w:val="en-US"/>
        </w:rPr>
        <w:t>.</w:t>
      </w:r>
      <w:r w:rsidR="00C069B0">
        <w:rPr>
          <w:rFonts w:ascii="Arial" w:hAnsi="Arial"/>
          <w:sz w:val="22"/>
          <w:szCs w:val="22"/>
          <w:lang w:val="en-US"/>
        </w:rPr>
        <w:t>0</w:t>
      </w:r>
      <w:r w:rsidR="00D54915">
        <w:rPr>
          <w:rFonts w:ascii="Arial" w:hAnsi="Arial"/>
          <w:sz w:val="22"/>
          <w:szCs w:val="22"/>
          <w:lang w:val="en-US"/>
        </w:rPr>
        <w:t>4</w:t>
      </w:r>
      <w:r w:rsidR="00CB35C3" w:rsidRPr="0006733E">
        <w:rPr>
          <w:rFonts w:ascii="Arial" w:hAnsi="Arial"/>
          <w:sz w:val="22"/>
          <w:szCs w:val="22"/>
          <w:lang w:val="en-US"/>
        </w:rPr>
        <w:t>.202</w:t>
      </w:r>
      <w:r w:rsidR="00C069B0">
        <w:rPr>
          <w:rFonts w:ascii="Arial" w:hAnsi="Arial"/>
          <w:sz w:val="22"/>
          <w:szCs w:val="22"/>
          <w:lang w:val="en-US"/>
        </w:rPr>
        <w:t>2</w:t>
      </w:r>
      <w:r w:rsidRPr="0006733E">
        <w:rPr>
          <w:rFonts w:ascii="Arial" w:hAnsi="Arial"/>
          <w:sz w:val="22"/>
          <w:szCs w:val="22"/>
          <w:lang w:val="en-US"/>
        </w:rPr>
        <w:t xml:space="preserve"> r.</w:t>
      </w:r>
    </w:p>
    <w:p w:rsidR="00221EBE" w:rsidRPr="00EB3F8D" w:rsidRDefault="00221EBE" w:rsidP="00221EBE">
      <w:pPr>
        <w:numPr>
          <w:ilvl w:val="0"/>
          <w:numId w:val="1"/>
        </w:numPr>
        <w:suppressAutoHyphens/>
        <w:spacing w:after="0" w:line="300" w:lineRule="auto"/>
        <w:jc w:val="both"/>
        <w:rPr>
          <w:rFonts w:ascii="Arial" w:hAnsi="Arial"/>
          <w:vanish/>
          <w:sz w:val="20"/>
          <w:szCs w:val="20"/>
        </w:rPr>
      </w:pPr>
    </w:p>
    <w:p w:rsidR="00221EBE" w:rsidRPr="00EB3F8D" w:rsidRDefault="00221EBE" w:rsidP="00221EBE">
      <w:pPr>
        <w:spacing w:after="120" w:line="300" w:lineRule="auto"/>
        <w:jc w:val="both"/>
        <w:rPr>
          <w:rFonts w:ascii="Arial" w:hAnsi="Arial"/>
          <w:b/>
          <w:sz w:val="20"/>
          <w:szCs w:val="20"/>
        </w:rPr>
      </w:pPr>
    </w:p>
    <w:p w:rsidR="00221EBE" w:rsidRPr="00EB3F8D" w:rsidRDefault="00221EBE" w:rsidP="00221EBE">
      <w:pPr>
        <w:tabs>
          <w:tab w:val="left" w:pos="3041"/>
        </w:tabs>
        <w:spacing w:line="300" w:lineRule="auto"/>
        <w:jc w:val="center"/>
        <w:rPr>
          <w:rFonts w:ascii="Arial" w:hAnsi="Arial"/>
          <w:b/>
          <w:sz w:val="20"/>
          <w:szCs w:val="20"/>
        </w:rPr>
      </w:pPr>
      <w:r w:rsidRPr="00EB3F8D">
        <w:rPr>
          <w:rFonts w:ascii="Arial" w:hAnsi="Arial"/>
          <w:b/>
          <w:sz w:val="20"/>
          <w:szCs w:val="20"/>
        </w:rPr>
        <w:t>DO WSZYSTKICH WYKONAWCÓW</w:t>
      </w:r>
    </w:p>
    <w:p w:rsidR="00221EBE" w:rsidRPr="00EB3F8D" w:rsidRDefault="00221EBE" w:rsidP="00221EBE">
      <w:pPr>
        <w:spacing w:line="300" w:lineRule="auto"/>
        <w:jc w:val="both"/>
        <w:rPr>
          <w:rFonts w:ascii="Arial" w:hAnsi="Arial"/>
          <w:sz w:val="20"/>
          <w:szCs w:val="20"/>
        </w:rPr>
      </w:pPr>
    </w:p>
    <w:p w:rsidR="00487FE7" w:rsidRPr="0006733E" w:rsidRDefault="00221EBE" w:rsidP="00487FE7">
      <w:pPr>
        <w:spacing w:line="276" w:lineRule="auto"/>
        <w:rPr>
          <w:rFonts w:ascii="Arial" w:eastAsia="Calibri" w:hAnsi="Arial" w:cs="Arial"/>
          <w:b/>
          <w:noProof/>
        </w:rPr>
      </w:pPr>
      <w:r w:rsidRPr="0006733E">
        <w:rPr>
          <w:rFonts w:ascii="Arial" w:hAnsi="Arial"/>
        </w:rPr>
        <w:t>dotyczy: DZP/</w:t>
      </w:r>
      <w:r w:rsidR="00DF57BF">
        <w:rPr>
          <w:rFonts w:ascii="Arial" w:hAnsi="Arial"/>
        </w:rPr>
        <w:t>T</w:t>
      </w:r>
      <w:r w:rsidRPr="0006733E">
        <w:rPr>
          <w:rFonts w:ascii="Arial" w:hAnsi="Arial"/>
        </w:rPr>
        <w:t>P/</w:t>
      </w:r>
      <w:r w:rsidR="00D54915">
        <w:rPr>
          <w:rFonts w:ascii="Arial" w:hAnsi="Arial"/>
        </w:rPr>
        <w:t>1</w:t>
      </w:r>
      <w:r w:rsidR="00785EF0">
        <w:rPr>
          <w:rFonts w:ascii="Arial" w:hAnsi="Arial"/>
        </w:rPr>
        <w:t>8</w:t>
      </w:r>
      <w:r w:rsidRPr="0006733E">
        <w:rPr>
          <w:rFonts w:ascii="Arial" w:hAnsi="Arial"/>
        </w:rPr>
        <w:t>/202</w:t>
      </w:r>
      <w:r w:rsidR="00C069B0">
        <w:rPr>
          <w:rFonts w:ascii="Arial" w:hAnsi="Arial"/>
        </w:rPr>
        <w:t>2</w:t>
      </w:r>
      <w:r w:rsidRPr="0006733E">
        <w:rPr>
          <w:rFonts w:ascii="Arial" w:hAnsi="Arial"/>
        </w:rPr>
        <w:t xml:space="preserve"> – </w:t>
      </w:r>
      <w:r w:rsidR="00D54915">
        <w:rPr>
          <w:rFonts w:ascii="Arial" w:eastAsia="Times New Roman" w:hAnsi="Arial" w:cs="Arial"/>
          <w:kern w:val="2"/>
          <w:lang w:eastAsia="hi-IN"/>
        </w:rPr>
        <w:t>Dostawa zestawu odczynników do oznaczania NT-proBNP</w:t>
      </w:r>
    </w:p>
    <w:p w:rsidR="00221EBE" w:rsidRPr="0006733E" w:rsidRDefault="00221EBE" w:rsidP="00221EBE">
      <w:pPr>
        <w:spacing w:line="276" w:lineRule="auto"/>
        <w:rPr>
          <w:rFonts w:ascii="Arial" w:eastAsia="Times New Roman" w:hAnsi="Arial"/>
          <w:kern w:val="2"/>
          <w:lang w:eastAsia="hi-IN"/>
        </w:rPr>
      </w:pPr>
    </w:p>
    <w:p w:rsidR="00221EBE" w:rsidRPr="0006733E" w:rsidRDefault="00221EBE" w:rsidP="00FB4A22">
      <w:pPr>
        <w:spacing w:after="240" w:line="276" w:lineRule="auto"/>
        <w:jc w:val="both"/>
        <w:rPr>
          <w:rFonts w:ascii="Arial" w:hAnsi="Arial" w:cs="Arial"/>
        </w:rPr>
      </w:pPr>
      <w:r w:rsidRPr="0006733E">
        <w:rPr>
          <w:rFonts w:ascii="Arial" w:hAnsi="Arial" w:cs="Arial"/>
        </w:rPr>
        <w:t>Zamawiający Szpital Powiatowy w Zawierciu odpowiadając na pytania informuje:</w:t>
      </w:r>
    </w:p>
    <w:p w:rsidR="00B119A5" w:rsidRDefault="00B119A5" w:rsidP="00B119A5">
      <w:pPr>
        <w:spacing w:after="120" w:line="276" w:lineRule="auto"/>
        <w:jc w:val="both"/>
        <w:rPr>
          <w:rFonts w:ascii="Arial" w:hAnsi="Arial" w:cs="Arial"/>
          <w:b/>
        </w:rPr>
      </w:pPr>
    </w:p>
    <w:p w:rsidR="00221EBE" w:rsidRPr="0006733E" w:rsidRDefault="00221EBE" w:rsidP="00B04CFA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1 </w:t>
      </w:r>
      <w:r w:rsidR="00C069B0">
        <w:rPr>
          <w:rFonts w:ascii="Arial" w:hAnsi="Arial" w:cs="Arial"/>
          <w:b/>
        </w:rPr>
        <w:t xml:space="preserve">dotyczy </w:t>
      </w:r>
      <w:r w:rsidR="00900C04">
        <w:rPr>
          <w:rFonts w:ascii="Arial" w:hAnsi="Arial" w:cs="Arial"/>
          <w:b/>
        </w:rPr>
        <w:t>SWZ</w:t>
      </w:r>
    </w:p>
    <w:p w:rsidR="00900C04" w:rsidRDefault="00900C04" w:rsidP="00B04CF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  <w:color w:val="222222"/>
          <w:shd w:val="clear" w:color="auto" w:fill="FFFFFF"/>
        </w:rPr>
      </w:pPr>
      <w:r w:rsidRPr="0026563D">
        <w:rPr>
          <w:rFonts w:ascii="Arial" w:hAnsi="Arial" w:cs="Arial"/>
          <w:color w:val="222222"/>
          <w:shd w:val="clear" w:color="auto" w:fill="FFFFFF"/>
        </w:rPr>
        <w:t>Na jakim systemie analitycznym Zamawiający planuje wykonywanie testów?" lub "Ze względu na posiadanie w swoim portfolio kilku systemów analitycznych, a wraz z tym różnych zestawów testów, prosimy o doprecyzowanie , na jakim/jakich analizatorach Zamawiający planuje oznaczanie parametru NT-</w:t>
      </w:r>
      <w:proofErr w:type="spellStart"/>
      <w:r w:rsidRPr="0026563D">
        <w:rPr>
          <w:rFonts w:ascii="Arial" w:hAnsi="Arial" w:cs="Arial"/>
          <w:color w:val="222222"/>
          <w:shd w:val="clear" w:color="auto" w:fill="FFFFFF"/>
        </w:rPr>
        <w:t>proBNP</w:t>
      </w:r>
      <w:proofErr w:type="spellEnd"/>
      <w:r w:rsidRPr="0026563D">
        <w:rPr>
          <w:rFonts w:ascii="Arial" w:hAnsi="Arial" w:cs="Arial"/>
          <w:color w:val="222222"/>
          <w:shd w:val="clear" w:color="auto" w:fill="FFFFFF"/>
        </w:rPr>
        <w:t>?</w:t>
      </w:r>
    </w:p>
    <w:p w:rsidR="00221EBE" w:rsidRPr="00EE7087" w:rsidRDefault="00221EBE" w:rsidP="00B04CFA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0D742F" w:rsidRPr="00981A38" w:rsidRDefault="00900C04" w:rsidP="00B04CFA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Badania będą wykonywane na analizatorze </w:t>
      </w:r>
      <w:proofErr w:type="spellStart"/>
      <w:r>
        <w:rPr>
          <w:rFonts w:ascii="Arial" w:hAnsi="Arial" w:cs="Arial"/>
          <w:bCs/>
        </w:rPr>
        <w:t>Cobas</w:t>
      </w:r>
      <w:proofErr w:type="spellEnd"/>
      <w:r>
        <w:rPr>
          <w:rFonts w:ascii="Arial" w:hAnsi="Arial" w:cs="Arial"/>
          <w:bCs/>
        </w:rPr>
        <w:t xml:space="preserve"> e411 firmy Roche.</w:t>
      </w:r>
    </w:p>
    <w:p w:rsidR="00C069B0" w:rsidRPr="00621FAE" w:rsidRDefault="00221EBE" w:rsidP="00B04CFA">
      <w:pPr>
        <w:spacing w:line="276" w:lineRule="auto"/>
        <w:jc w:val="both"/>
        <w:rPr>
          <w:b/>
        </w:rPr>
      </w:pPr>
      <w:r w:rsidRPr="00EE7087">
        <w:rPr>
          <w:rFonts w:ascii="Arial" w:hAnsi="Arial" w:cs="Arial"/>
          <w:b/>
        </w:rPr>
        <w:t xml:space="preserve">Pytanie nr 2 </w:t>
      </w:r>
      <w:r w:rsidR="00C069B0">
        <w:rPr>
          <w:rFonts w:ascii="Arial" w:hAnsi="Arial" w:cs="Arial"/>
          <w:b/>
        </w:rPr>
        <w:t xml:space="preserve">dotyczy projektowanych postanowień umowy </w:t>
      </w:r>
      <w:r w:rsidR="00C069B0" w:rsidRPr="00C069B0">
        <w:rPr>
          <w:rFonts w:ascii="Arial" w:hAnsi="Arial" w:cs="Arial"/>
          <w:b/>
        </w:rPr>
        <w:t xml:space="preserve">§ </w:t>
      </w:r>
      <w:r w:rsidR="00900C04">
        <w:rPr>
          <w:rFonts w:ascii="Arial" w:hAnsi="Arial" w:cs="Arial"/>
          <w:b/>
        </w:rPr>
        <w:t>2</w:t>
      </w:r>
      <w:r w:rsidR="00C069B0" w:rsidRPr="00C069B0">
        <w:rPr>
          <w:rFonts w:ascii="Arial" w:hAnsi="Arial" w:cs="Arial"/>
          <w:b/>
        </w:rPr>
        <w:t xml:space="preserve"> ust. </w:t>
      </w:r>
      <w:r w:rsidR="00900C04">
        <w:rPr>
          <w:rFonts w:ascii="Arial" w:hAnsi="Arial" w:cs="Arial"/>
          <w:b/>
        </w:rPr>
        <w:t>3</w:t>
      </w:r>
    </w:p>
    <w:p w:rsidR="00900C04" w:rsidRPr="00AB0BA2" w:rsidRDefault="00900C04" w:rsidP="00B04CFA">
      <w:pPr>
        <w:spacing w:before="240"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 xml:space="preserve">Czy Zamawiający wyrazi zgodę na dodanie zdania: „Zmniejszenie nie może przekraczać 20% całkowitej wartości umowy”? uzasadnienie: Zgodnie z art. 433 pkt 4) </w:t>
      </w:r>
      <w:proofErr w:type="spellStart"/>
      <w:r w:rsidRPr="00AB0BA2">
        <w:rPr>
          <w:rFonts w:ascii="Arial" w:hAnsi="Arial" w:cs="Arial"/>
          <w:color w:val="000000"/>
        </w:rPr>
        <w:t>PZp</w:t>
      </w:r>
      <w:proofErr w:type="spellEnd"/>
      <w:r w:rsidRPr="00AB0BA2">
        <w:rPr>
          <w:rFonts w:ascii="Arial" w:hAnsi="Arial" w:cs="Arial"/>
          <w:color w:val="000000"/>
        </w:rPr>
        <w:t xml:space="preserve"> w umowach nale</w:t>
      </w:r>
      <w:r>
        <w:rPr>
          <w:rFonts w:ascii="Arial" w:hAnsi="Arial" w:cs="Arial"/>
          <w:color w:val="000000"/>
        </w:rPr>
        <w:t>ż</w:t>
      </w:r>
      <w:r w:rsidRPr="00AB0BA2">
        <w:rPr>
          <w:rFonts w:ascii="Arial" w:hAnsi="Arial" w:cs="Arial"/>
          <w:color w:val="000000"/>
        </w:rPr>
        <w:t>y określić minimalną wielkość świadczenia.</w:t>
      </w:r>
    </w:p>
    <w:p w:rsidR="00221EBE" w:rsidRPr="00EE7087" w:rsidRDefault="00221EBE" w:rsidP="00B04CFA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EE7087" w:rsidRPr="00EE7087" w:rsidRDefault="00EE7087" w:rsidP="00B04CFA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>Zamawiający</w:t>
      </w:r>
      <w:r w:rsidR="00E429F8">
        <w:rPr>
          <w:rFonts w:ascii="Arial" w:hAnsi="Arial" w:cs="Arial"/>
          <w:bCs/>
        </w:rPr>
        <w:t xml:space="preserve"> </w:t>
      </w:r>
      <w:r w:rsidR="00C069B0">
        <w:rPr>
          <w:rFonts w:ascii="Arial" w:hAnsi="Arial" w:cs="Arial"/>
          <w:bCs/>
        </w:rPr>
        <w:t xml:space="preserve">nie </w:t>
      </w:r>
      <w:r w:rsidR="002A7A15">
        <w:rPr>
          <w:rFonts w:ascii="Arial" w:hAnsi="Arial" w:cs="Arial"/>
          <w:bCs/>
        </w:rPr>
        <w:t>zmienia</w:t>
      </w:r>
      <w:r w:rsidR="00E429F8">
        <w:rPr>
          <w:rFonts w:ascii="Arial" w:hAnsi="Arial" w:cs="Arial"/>
          <w:bCs/>
        </w:rPr>
        <w:t xml:space="preserve"> i podtrzymuje zapisy SWZ</w:t>
      </w:r>
      <w:r w:rsidRPr="00EE7087">
        <w:rPr>
          <w:rFonts w:ascii="Arial" w:hAnsi="Arial" w:cs="Arial"/>
        </w:rPr>
        <w:t>.</w:t>
      </w:r>
      <w:r w:rsidR="002A7A15">
        <w:rPr>
          <w:rFonts w:ascii="Arial" w:hAnsi="Arial" w:cs="Arial"/>
        </w:rPr>
        <w:t xml:space="preserve"> Jednocześnie Zamawiający wskazuje na zapis </w:t>
      </w:r>
      <w:r w:rsidR="002A7A15" w:rsidRPr="002A7A15">
        <w:rPr>
          <w:rFonts w:ascii="Arial" w:hAnsi="Arial" w:cs="Arial"/>
        </w:rPr>
        <w:t>§</w:t>
      </w:r>
      <w:r w:rsidR="002A7A15">
        <w:rPr>
          <w:rFonts w:ascii="Arial" w:hAnsi="Arial" w:cs="Arial"/>
        </w:rPr>
        <w:t xml:space="preserve"> </w:t>
      </w:r>
      <w:r w:rsidR="00900C04">
        <w:rPr>
          <w:rFonts w:ascii="Arial" w:hAnsi="Arial" w:cs="Arial"/>
        </w:rPr>
        <w:t>7</w:t>
      </w:r>
      <w:r w:rsidR="002A7A15">
        <w:rPr>
          <w:rFonts w:ascii="Arial" w:hAnsi="Arial" w:cs="Arial"/>
        </w:rPr>
        <w:t xml:space="preserve"> ust.  </w:t>
      </w:r>
      <w:r w:rsidR="00900C04">
        <w:rPr>
          <w:rFonts w:ascii="Arial" w:hAnsi="Arial" w:cs="Arial"/>
        </w:rPr>
        <w:t>4</w:t>
      </w:r>
      <w:r w:rsidR="002A7A15">
        <w:rPr>
          <w:rFonts w:ascii="Arial" w:hAnsi="Arial" w:cs="Arial"/>
        </w:rPr>
        <w:t xml:space="preserve"> P</w:t>
      </w:r>
      <w:r w:rsidR="002A7A15" w:rsidRPr="002A7A15">
        <w:rPr>
          <w:rFonts w:ascii="Arial" w:hAnsi="Arial" w:cs="Arial"/>
        </w:rPr>
        <w:t>rojektowanych postanowień umowy</w:t>
      </w:r>
      <w:r w:rsidR="002A7A15">
        <w:rPr>
          <w:rFonts w:ascii="Arial" w:hAnsi="Arial" w:cs="Arial"/>
        </w:rPr>
        <w:t>.</w:t>
      </w:r>
    </w:p>
    <w:p w:rsidR="00785EF0" w:rsidRDefault="00DF57BF" w:rsidP="00B04CFA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3</w:t>
      </w:r>
      <w:r w:rsidRPr="0006733E">
        <w:rPr>
          <w:rFonts w:ascii="Arial" w:hAnsi="Arial" w:cs="Arial"/>
          <w:b/>
        </w:rPr>
        <w:t xml:space="preserve"> </w:t>
      </w:r>
      <w:r w:rsidR="00C069B0">
        <w:rPr>
          <w:rFonts w:ascii="Arial" w:hAnsi="Arial" w:cs="Arial"/>
          <w:b/>
        </w:rPr>
        <w:t xml:space="preserve">dotyczy projektowanych postanowień umowy </w:t>
      </w:r>
      <w:r w:rsidR="00C069B0" w:rsidRPr="00C069B0">
        <w:rPr>
          <w:rFonts w:ascii="Arial" w:hAnsi="Arial" w:cs="Arial"/>
          <w:b/>
        </w:rPr>
        <w:t xml:space="preserve">§ </w:t>
      </w:r>
      <w:r w:rsidR="00900C04">
        <w:rPr>
          <w:rFonts w:ascii="Arial" w:hAnsi="Arial" w:cs="Arial"/>
          <w:b/>
        </w:rPr>
        <w:t>4 ust. 4</w:t>
      </w:r>
    </w:p>
    <w:p w:rsidR="00900C04" w:rsidRPr="00AB0BA2" w:rsidRDefault="00900C04" w:rsidP="00B04CFA">
      <w:pPr>
        <w:spacing w:before="240"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Czy Zamawiający wyrazi zgodę na zmianę niniejszego postanowienia tak, aby skorzystanie z zakupu interwencyjnego wykluczało zastosowanie kar umownych?</w:t>
      </w:r>
    </w:p>
    <w:p w:rsidR="00C069B0" w:rsidRPr="00900C04" w:rsidRDefault="00900C04" w:rsidP="00B04CFA">
      <w:pPr>
        <w:spacing w:before="240"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Ponadto, czy Zamawiający wyraża zgodę na modyfikację tego postanowienia poprzez dodanie w jego treści, że Zamawiający może skorzystać z prawa do zakupu interwencyjnego „po bezskutecznym upływie przynajmniej 5- dniowego dodatkowego terminu wyznaczonego Wykonawcy do realizacji zobowiązania”?</w:t>
      </w:r>
    </w:p>
    <w:p w:rsidR="00DF57BF" w:rsidRPr="00EE7087" w:rsidRDefault="00DF57BF" w:rsidP="00B04CFA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785EF0" w:rsidRPr="00EE7087" w:rsidRDefault="00785EF0" w:rsidP="00B04CFA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nie </w:t>
      </w:r>
      <w:r w:rsidR="002A7A15">
        <w:rPr>
          <w:rFonts w:ascii="Arial" w:hAnsi="Arial" w:cs="Arial"/>
          <w:bCs/>
        </w:rPr>
        <w:t>zmienia</w:t>
      </w:r>
      <w:r>
        <w:rPr>
          <w:rFonts w:ascii="Arial" w:hAnsi="Arial" w:cs="Arial"/>
          <w:bCs/>
        </w:rPr>
        <w:t xml:space="preserve"> i podtrzymuje zapisy SWZ</w:t>
      </w:r>
      <w:r w:rsidRPr="00EE7087">
        <w:rPr>
          <w:rFonts w:ascii="Arial" w:hAnsi="Arial" w:cs="Arial"/>
        </w:rPr>
        <w:t>.</w:t>
      </w:r>
    </w:p>
    <w:p w:rsidR="00900C04" w:rsidRPr="0006733E" w:rsidRDefault="00900C04" w:rsidP="00B04CFA">
      <w:pPr>
        <w:spacing w:after="120" w:line="276" w:lineRule="auto"/>
        <w:jc w:val="both"/>
        <w:rPr>
          <w:rFonts w:ascii="Arial" w:hAnsi="Arial" w:cs="Arial"/>
          <w:b/>
        </w:rPr>
      </w:pPr>
      <w:r w:rsidRPr="0006733E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4</w:t>
      </w:r>
      <w:r w:rsidRPr="000673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dotyczy projektowanych postanowień umowy </w:t>
      </w:r>
      <w:r w:rsidRPr="00C069B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1 lit. c</w:t>
      </w:r>
    </w:p>
    <w:p w:rsidR="00900C04" w:rsidRPr="00AB0BA2" w:rsidRDefault="00900C04" w:rsidP="00B04CFA">
      <w:pPr>
        <w:spacing w:before="240"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Czy Zamawiający wyrazi zgodę na zmianę przesłanki naliczenia kary umownej za odstąpienie „z przyczyn zawinionych przez Wykonawcę”?</w:t>
      </w:r>
    </w:p>
    <w:p w:rsidR="00B04CFA" w:rsidRDefault="00B04CFA" w:rsidP="00B04CFA">
      <w:pPr>
        <w:spacing w:before="240" w:line="276" w:lineRule="auto"/>
        <w:rPr>
          <w:rFonts w:ascii="Arial" w:hAnsi="Arial" w:cs="Arial"/>
          <w:color w:val="000000"/>
        </w:rPr>
      </w:pPr>
    </w:p>
    <w:p w:rsidR="00B04CFA" w:rsidRDefault="00B04CFA" w:rsidP="00B04CFA">
      <w:pPr>
        <w:spacing w:before="240" w:line="276" w:lineRule="auto"/>
        <w:rPr>
          <w:rFonts w:ascii="Arial" w:hAnsi="Arial" w:cs="Arial"/>
          <w:color w:val="000000"/>
        </w:rPr>
      </w:pPr>
    </w:p>
    <w:p w:rsidR="00B04CFA" w:rsidRDefault="00B04CFA" w:rsidP="00B04CFA">
      <w:pPr>
        <w:spacing w:before="240" w:line="276" w:lineRule="auto"/>
        <w:rPr>
          <w:rFonts w:ascii="Arial" w:hAnsi="Arial" w:cs="Arial"/>
          <w:color w:val="000000"/>
        </w:rPr>
      </w:pPr>
    </w:p>
    <w:p w:rsidR="00900C04" w:rsidRPr="00AB0BA2" w:rsidRDefault="00900C04" w:rsidP="00B04CFA">
      <w:pPr>
        <w:spacing w:before="240"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Uzasadnienie:</w:t>
      </w:r>
    </w:p>
    <w:p w:rsidR="00900C04" w:rsidRPr="00AB0BA2" w:rsidRDefault="00900C04" w:rsidP="00B04CFA">
      <w:pPr>
        <w:spacing w:before="240"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Zgodnie z art. 471 k.c. dłużnik odpowiada za nienależyte wykonanie umowy jeżeli wynika ono z przyczyn za które ponosi odpowiedzialność. Przyczyny niezależne od Zamawiającego obejmują także okoliczności za które dłużnik nie odpowiada.</w:t>
      </w:r>
    </w:p>
    <w:p w:rsidR="00900C04" w:rsidRPr="00AB0BA2" w:rsidRDefault="00900C04" w:rsidP="00B04CFA">
      <w:pPr>
        <w:spacing w:before="240"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Czy Zamawiający wyrazi zgodę na modyfikację niniejszego postanowienia wzoru umowy w taki sposób, aby wysokość kary umownej naliczana była od wartości wynagrodzenia brutto dotyczącego niezrealizowanej części umowy?</w:t>
      </w:r>
    </w:p>
    <w:p w:rsidR="00900C04" w:rsidRPr="00AB0BA2" w:rsidRDefault="00900C04" w:rsidP="00B04CFA">
      <w:pPr>
        <w:spacing w:before="240"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Uzasadnienie:</w:t>
      </w:r>
    </w:p>
    <w:p w:rsidR="00900C04" w:rsidRPr="00AB0BA2" w:rsidRDefault="00900C04" w:rsidP="00B04CFA">
      <w:pPr>
        <w:spacing w:before="240"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Jeśli dostawa towaru będzie w znaczącej mierze realizowana w sposób prawidłowy, a dla przykładu odstąpienie do umowy będzie dotyczyć niewielkiej partii towaru, to zastrzeżenie kary umownej naliczanej od ogólnej wartości całej umowy na dostawę będzie miała charakter rażąco zawyżony. W takiej sytuacji budzi wątpliwości dysproporcja między poniesioną szkodą a wysokością kary umownej.</w:t>
      </w:r>
    </w:p>
    <w:p w:rsidR="00900C04" w:rsidRPr="00EE7087" w:rsidRDefault="00900C04" w:rsidP="00B04CFA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ED6FC7" w:rsidRPr="00EE7087" w:rsidRDefault="00ED6FC7" w:rsidP="00B04CFA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nie zmienia i podtrzymuje zapisy SWZ</w:t>
      </w:r>
      <w:r w:rsidRPr="00EE7087">
        <w:rPr>
          <w:rFonts w:ascii="Arial" w:hAnsi="Arial" w:cs="Arial"/>
        </w:rPr>
        <w:t>.</w:t>
      </w:r>
    </w:p>
    <w:p w:rsidR="00900C04" w:rsidRPr="00621FAE" w:rsidRDefault="00900C04" w:rsidP="00B04CFA">
      <w:pPr>
        <w:spacing w:line="276" w:lineRule="auto"/>
        <w:jc w:val="both"/>
        <w:rPr>
          <w:b/>
        </w:rPr>
      </w:pPr>
      <w:r w:rsidRPr="00EE7087">
        <w:rPr>
          <w:rFonts w:ascii="Arial" w:hAnsi="Arial" w:cs="Arial"/>
          <w:b/>
        </w:rPr>
        <w:t xml:space="preserve">Pytanie nr </w:t>
      </w:r>
      <w:r w:rsidR="00ED6FC7">
        <w:rPr>
          <w:rFonts w:ascii="Arial" w:hAnsi="Arial" w:cs="Arial"/>
          <w:b/>
        </w:rPr>
        <w:t>5</w:t>
      </w:r>
      <w:r w:rsidRPr="00EE70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dotyczy projektowanych postanowień umowy </w:t>
      </w:r>
      <w:r w:rsidRPr="00C069B0">
        <w:rPr>
          <w:rFonts w:ascii="Arial" w:hAnsi="Arial" w:cs="Arial"/>
          <w:b/>
        </w:rPr>
        <w:t xml:space="preserve">§ </w:t>
      </w:r>
      <w:r w:rsidR="00ED6FC7">
        <w:rPr>
          <w:rFonts w:ascii="Arial" w:hAnsi="Arial" w:cs="Arial"/>
          <w:b/>
        </w:rPr>
        <w:t>6</w:t>
      </w:r>
      <w:r w:rsidRPr="00C069B0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3</w:t>
      </w:r>
    </w:p>
    <w:p w:rsidR="00ED6FC7" w:rsidRPr="00AB0BA2" w:rsidRDefault="00ED6FC7" w:rsidP="00B04CFA">
      <w:pPr>
        <w:spacing w:before="240"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Czy Zamawiający wyrazi zgodę, aby uprawnienie do rozwiązania / odstąpienia od umowy przysługiwało po bezskutecznym upływie dodatkowego terminu, nie krótszego niż 5 dni roboczych, wyznaczonego w pisemnym wezwaniu Wykonawcy do należytego wykonania umowy?</w:t>
      </w:r>
    </w:p>
    <w:p w:rsidR="00900C04" w:rsidRPr="00EE7087" w:rsidRDefault="00900C04" w:rsidP="00B04CFA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ED6FC7" w:rsidRDefault="00900C04" w:rsidP="00B04CFA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nie zmienia i podtrzymuje zapisy SWZ</w:t>
      </w:r>
      <w:r w:rsidRPr="00EE70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00C04" w:rsidRDefault="00900C04" w:rsidP="00B04CFA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 w:rsidR="00ED6FC7">
        <w:rPr>
          <w:rFonts w:ascii="Arial" w:hAnsi="Arial" w:cs="Arial"/>
          <w:b/>
        </w:rPr>
        <w:t>6</w:t>
      </w:r>
      <w:r w:rsidRPr="000673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dotyczy projektowanych postanowień umowy </w:t>
      </w:r>
      <w:r w:rsidRPr="00C069B0">
        <w:rPr>
          <w:rFonts w:ascii="Arial" w:hAnsi="Arial" w:cs="Arial"/>
          <w:b/>
        </w:rPr>
        <w:t xml:space="preserve">§ </w:t>
      </w:r>
      <w:r w:rsidR="00ED6FC7">
        <w:rPr>
          <w:rFonts w:ascii="Arial" w:hAnsi="Arial" w:cs="Arial"/>
          <w:b/>
        </w:rPr>
        <w:t>6 ust. 3 lit. a</w:t>
      </w:r>
    </w:p>
    <w:p w:rsidR="00ED6FC7" w:rsidRPr="00AB0BA2" w:rsidRDefault="00ED6FC7" w:rsidP="00B04CFA">
      <w:pPr>
        <w:shd w:val="clear" w:color="auto" w:fill="FFFFFF"/>
        <w:spacing w:line="276" w:lineRule="auto"/>
        <w:rPr>
          <w:sz w:val="24"/>
          <w:szCs w:val="24"/>
        </w:rPr>
      </w:pPr>
      <w:r>
        <w:rPr>
          <w:rFonts w:ascii="Arial" w:hAnsi="Arial" w:cs="Arial"/>
          <w:color w:val="000000"/>
        </w:rPr>
        <w:t>Czy Zamawiający wyrazi zgodę</w:t>
      </w:r>
      <w:r w:rsidRPr="00AB0BA2">
        <w:rPr>
          <w:rFonts w:ascii="Arial" w:hAnsi="Arial" w:cs="Arial"/>
          <w:color w:val="000000"/>
        </w:rPr>
        <w:t xml:space="preserve"> na dodanie „nie dotyczy okoliczności, gdy Zamawiający zalega z płatnościami za dostarczony towar ponad 30 dni licząc od terminu zapłaty. Wówczas Wykonawca będzie uprawniony do powstrzymania się ze spełnieniem obowiązku kolejnych dostaw do dnia zapłaty całości zaległych należności”?</w:t>
      </w:r>
    </w:p>
    <w:p w:rsidR="00900C04" w:rsidRPr="00EE7087" w:rsidRDefault="00900C04" w:rsidP="00B04CFA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900C04" w:rsidRPr="00EE7087" w:rsidRDefault="00900C04" w:rsidP="00B04CFA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nie zmienia i podtrzymuje zapisy SWZ</w:t>
      </w:r>
      <w:r w:rsidRPr="00EE7087">
        <w:rPr>
          <w:rFonts w:ascii="Arial" w:hAnsi="Arial" w:cs="Arial"/>
        </w:rPr>
        <w:t>.</w:t>
      </w:r>
    </w:p>
    <w:p w:rsidR="00ED6FC7" w:rsidRPr="00621FAE" w:rsidRDefault="00ED6FC7" w:rsidP="00B04CFA">
      <w:pPr>
        <w:spacing w:line="276" w:lineRule="auto"/>
        <w:jc w:val="both"/>
        <w:rPr>
          <w:b/>
        </w:rPr>
      </w:pPr>
      <w:r w:rsidRPr="00EE7087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7</w:t>
      </w:r>
      <w:r w:rsidRPr="00EE70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dotyczy projektowanych postanowień umowy </w:t>
      </w:r>
      <w:r w:rsidRPr="00C069B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6</w:t>
      </w:r>
      <w:r w:rsidRPr="00C069B0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</w:p>
    <w:p w:rsidR="00ED6FC7" w:rsidRPr="00AB0BA2" w:rsidRDefault="00ED6FC7" w:rsidP="00B04CFA">
      <w:pPr>
        <w:spacing w:before="240"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Czy Zamawiający wyrazi zgodę na usunięcie niniejszego postanowienia umowy?</w:t>
      </w:r>
    </w:p>
    <w:p w:rsidR="00ED6FC7" w:rsidRPr="00AB0BA2" w:rsidRDefault="00ED6FC7" w:rsidP="00B04CFA">
      <w:pPr>
        <w:spacing w:before="240"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W przypadku braku zgody na usunięcie niniejszego postanowienia, czy Zamawiający wyrazi zgodę na dodanie zapisu ''lecz nie dłużej niż 3 miesiące po jej zakończeniu''?</w:t>
      </w:r>
    </w:p>
    <w:p w:rsidR="00ED6FC7" w:rsidRPr="00EE7087" w:rsidRDefault="00ED6FC7" w:rsidP="00B04CFA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ED6FC7" w:rsidRDefault="00ED6FC7" w:rsidP="00B04CFA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nie zmienia i podtrzymuje zapisy SWZ</w:t>
      </w:r>
      <w:r w:rsidRPr="00EE70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B04CFA" w:rsidRDefault="00B04CFA" w:rsidP="00B04CFA">
      <w:pPr>
        <w:spacing w:after="120" w:line="276" w:lineRule="auto"/>
        <w:jc w:val="both"/>
        <w:rPr>
          <w:rFonts w:ascii="Arial" w:hAnsi="Arial" w:cs="Arial"/>
          <w:b/>
        </w:rPr>
      </w:pPr>
    </w:p>
    <w:p w:rsidR="00B04CFA" w:rsidRDefault="00B04CFA" w:rsidP="00B04CFA">
      <w:pPr>
        <w:spacing w:after="120" w:line="276" w:lineRule="auto"/>
        <w:jc w:val="both"/>
        <w:rPr>
          <w:rFonts w:ascii="Arial" w:hAnsi="Arial" w:cs="Arial"/>
          <w:b/>
        </w:rPr>
      </w:pPr>
    </w:p>
    <w:p w:rsidR="00B04CFA" w:rsidRDefault="00B04CFA" w:rsidP="00B04CFA">
      <w:pPr>
        <w:spacing w:after="120" w:line="276" w:lineRule="auto"/>
        <w:jc w:val="both"/>
        <w:rPr>
          <w:rFonts w:ascii="Arial" w:hAnsi="Arial" w:cs="Arial"/>
          <w:b/>
        </w:rPr>
      </w:pPr>
    </w:p>
    <w:p w:rsidR="00B04CFA" w:rsidRDefault="00B04CFA" w:rsidP="00B04CFA">
      <w:pPr>
        <w:spacing w:after="120" w:line="276" w:lineRule="auto"/>
        <w:jc w:val="both"/>
        <w:rPr>
          <w:rFonts w:ascii="Arial" w:hAnsi="Arial" w:cs="Arial"/>
          <w:b/>
        </w:rPr>
      </w:pPr>
    </w:p>
    <w:p w:rsidR="00B04CFA" w:rsidRDefault="00B04CFA" w:rsidP="00B04CFA">
      <w:pPr>
        <w:spacing w:after="120" w:line="276" w:lineRule="auto"/>
        <w:jc w:val="both"/>
        <w:rPr>
          <w:rFonts w:ascii="Arial" w:hAnsi="Arial" w:cs="Arial"/>
          <w:b/>
        </w:rPr>
      </w:pPr>
    </w:p>
    <w:p w:rsidR="00ED6FC7" w:rsidRDefault="00ED6FC7" w:rsidP="00B04CFA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8</w:t>
      </w:r>
      <w:r w:rsidRPr="000673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dotyczy projektowanych postanowień umowy </w:t>
      </w:r>
      <w:r w:rsidRPr="00C069B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 xml:space="preserve">6 ust. </w:t>
      </w:r>
      <w:r>
        <w:rPr>
          <w:rFonts w:ascii="Arial" w:hAnsi="Arial" w:cs="Arial"/>
          <w:b/>
        </w:rPr>
        <w:t>4 i 5</w:t>
      </w:r>
    </w:p>
    <w:p w:rsidR="00ED6FC7" w:rsidRDefault="00ED6FC7" w:rsidP="00B04CFA">
      <w:pPr>
        <w:pStyle w:val="Domylne"/>
        <w:spacing w:after="120" w:line="276" w:lineRule="auto"/>
        <w:jc w:val="both"/>
        <w:rPr>
          <w:rFonts w:ascii="Arial" w:hAnsi="Arial" w:cs="Arial"/>
        </w:rPr>
      </w:pPr>
      <w:r w:rsidRPr="00AB0BA2">
        <w:rPr>
          <w:rFonts w:ascii="Arial" w:hAnsi="Arial" w:cs="Arial"/>
        </w:rPr>
        <w:t>Czy Zamawiający wyraża zgodę na dodanie "do wysokości rzeczywiście poniesionej szkody?"</w:t>
      </w:r>
    </w:p>
    <w:p w:rsidR="00ED6FC7" w:rsidRPr="00EE7087" w:rsidRDefault="00ED6FC7" w:rsidP="00B04CFA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ED6FC7" w:rsidRPr="00EE7087" w:rsidRDefault="00ED6FC7" w:rsidP="00B04CFA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nie zmienia i podtrzymuje zapisy SWZ</w:t>
      </w:r>
      <w:r w:rsidRPr="00EE7087">
        <w:rPr>
          <w:rFonts w:ascii="Arial" w:hAnsi="Arial" w:cs="Arial"/>
        </w:rPr>
        <w:t>.</w:t>
      </w:r>
    </w:p>
    <w:p w:rsidR="00ED6FC7" w:rsidRPr="00621FAE" w:rsidRDefault="00ED6FC7" w:rsidP="00B04CFA">
      <w:pPr>
        <w:spacing w:line="276" w:lineRule="auto"/>
        <w:jc w:val="both"/>
        <w:rPr>
          <w:b/>
        </w:rPr>
      </w:pPr>
      <w:r w:rsidRPr="00EE7087"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9</w:t>
      </w:r>
      <w:r w:rsidRPr="00EE70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dotyczy projektowanych postanowień umowy </w:t>
      </w:r>
      <w:r w:rsidRPr="00C069B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  <w:r w:rsidRPr="00C069B0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2</w:t>
      </w:r>
    </w:p>
    <w:p w:rsidR="00ED6FC7" w:rsidRPr="00AB0BA2" w:rsidRDefault="00ED6FC7" w:rsidP="00B04CFA">
      <w:pPr>
        <w:shd w:val="clear" w:color="auto" w:fill="FFFFFF"/>
        <w:spacing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222222"/>
        </w:rPr>
        <w:t>C</w:t>
      </w:r>
      <w:r w:rsidRPr="00AB0BA2">
        <w:rPr>
          <w:rFonts w:ascii="Arial" w:hAnsi="Arial" w:cs="Arial"/>
          <w:color w:val="000000"/>
        </w:rPr>
        <w:t>zy Zamawiający wyraża zgodę na wprowadzenie do wzoru umowy zapisu o dopuszczalności wprowadzania zmian, w brzmieniu przedstawionym poniżej?</w:t>
      </w:r>
    </w:p>
    <w:p w:rsidR="00ED6FC7" w:rsidRPr="00AB0BA2" w:rsidRDefault="00ED6FC7" w:rsidP="00B04CFA">
      <w:pPr>
        <w:shd w:val="clear" w:color="auto" w:fill="FFFFFF"/>
        <w:spacing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1. Zmiana Umowy może obejmować, w zakresie dozwolonym przepisami ustawy Prawo zamówień publicznych, w szczególności:</w:t>
      </w:r>
    </w:p>
    <w:p w:rsidR="00ED6FC7" w:rsidRPr="00AB0BA2" w:rsidRDefault="00ED6FC7" w:rsidP="00B04CFA">
      <w:pPr>
        <w:shd w:val="clear" w:color="auto" w:fill="FFFFFF"/>
        <w:spacing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1.1. Zmianę przedmiotu umowy (Urządzenia lub odczynniki oraz inne materiały objęte umową) na produkty nowej generacji, o nie gorszych właściwościach niż wymagane w postępowaniu o zamówienie publiczne</w:t>
      </w:r>
    </w:p>
    <w:p w:rsidR="00ED6FC7" w:rsidRPr="00AB0BA2" w:rsidRDefault="00ED6FC7" w:rsidP="00B04CFA">
      <w:pPr>
        <w:shd w:val="clear" w:color="auto" w:fill="FFFFFF"/>
        <w:spacing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1.2. zmianę sposobu konfekcjonowania;</w:t>
      </w:r>
    </w:p>
    <w:p w:rsidR="00ED6FC7" w:rsidRPr="00AB0BA2" w:rsidRDefault="00ED6FC7" w:rsidP="00B04CFA">
      <w:pPr>
        <w:shd w:val="clear" w:color="auto" w:fill="FFFFFF"/>
        <w:spacing w:line="276" w:lineRule="auto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 </w:t>
      </w:r>
      <w:r w:rsidRPr="00AB0BA2">
        <w:rPr>
          <w:rFonts w:ascii="Arial" w:hAnsi="Arial" w:cs="Arial"/>
          <w:i/>
          <w:iCs/>
          <w:color w:val="000000"/>
        </w:rPr>
        <w:t>Uzasadnienie:</w:t>
      </w:r>
    </w:p>
    <w:p w:rsidR="00ED6FC7" w:rsidRPr="00AB0BA2" w:rsidRDefault="00ED6FC7" w:rsidP="00B04CFA">
      <w:pPr>
        <w:shd w:val="clear" w:color="auto" w:fill="FFFFFF"/>
        <w:spacing w:line="276" w:lineRule="auto"/>
        <w:rPr>
          <w:sz w:val="24"/>
          <w:szCs w:val="24"/>
        </w:rPr>
      </w:pPr>
      <w:r w:rsidRPr="00AB0BA2">
        <w:rPr>
          <w:rFonts w:ascii="Arial" w:hAnsi="Arial" w:cs="Arial"/>
          <w:i/>
          <w:iCs/>
          <w:color w:val="000000"/>
        </w:rPr>
        <w:t>Diagnostyka laboratoryjna Naszej firmy podlega ciągłemu rozwojowi prowadząc do powstawania coraz bardziej innowacyjnych rozwiązań. Chcąc zapewnić naszym klientom dostęp do jak najnowocześniejszym systemów chcielibyśmy zaproponować możliwość zmiany pozwalającą na wymianę w trakcie trwania umowy używanego Urządzenia lub odczynników na nowe ich generacje.</w:t>
      </w:r>
    </w:p>
    <w:p w:rsidR="00ED6FC7" w:rsidRPr="00EE7087" w:rsidRDefault="00ED6FC7" w:rsidP="00B04CFA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ED6FC7" w:rsidRDefault="00ED6FC7" w:rsidP="00B04CFA">
      <w:pPr>
        <w:spacing w:after="120" w:line="276" w:lineRule="auto"/>
        <w:jc w:val="both"/>
        <w:rPr>
          <w:rFonts w:ascii="Arial" w:hAnsi="Arial" w:cs="Arial"/>
        </w:rPr>
      </w:pPr>
      <w:r w:rsidRPr="00EE7087">
        <w:rPr>
          <w:rFonts w:ascii="Arial" w:hAnsi="Arial" w:cs="Arial"/>
          <w:bCs/>
        </w:rPr>
        <w:t>Zamawiający</w:t>
      </w:r>
      <w:r>
        <w:rPr>
          <w:rFonts w:ascii="Arial" w:hAnsi="Arial" w:cs="Arial"/>
          <w:bCs/>
        </w:rPr>
        <w:t xml:space="preserve"> nie zmienia i podtrzymuje zapisy SWZ</w:t>
      </w:r>
      <w:r w:rsidRPr="00EE708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D6FC7" w:rsidRDefault="00ED6FC7" w:rsidP="00B04CFA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nr </w:t>
      </w:r>
      <w:r>
        <w:rPr>
          <w:rFonts w:ascii="Arial" w:hAnsi="Arial" w:cs="Arial"/>
          <w:b/>
        </w:rPr>
        <w:t>10</w:t>
      </w:r>
      <w:r w:rsidRPr="000673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dotyczy projektowanych postanowień umowy </w:t>
      </w:r>
      <w:r w:rsidRPr="00C069B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 ust. 5</w:t>
      </w:r>
    </w:p>
    <w:p w:rsidR="00ED6FC7" w:rsidRPr="00AB0BA2" w:rsidRDefault="00ED6FC7" w:rsidP="00B04CFA">
      <w:pPr>
        <w:spacing w:before="240" w:line="276" w:lineRule="auto"/>
        <w:ind w:hanging="2"/>
        <w:rPr>
          <w:sz w:val="24"/>
          <w:szCs w:val="24"/>
        </w:rPr>
      </w:pPr>
      <w:r w:rsidRPr="00AB0BA2">
        <w:rPr>
          <w:rFonts w:ascii="Arial" w:hAnsi="Arial" w:cs="Arial"/>
          <w:color w:val="000000"/>
        </w:rPr>
        <w:t>Czy Zamawiający uznaje, że warunki trwającej pandemii stanowią okoliczności siły wyższej?</w:t>
      </w:r>
    </w:p>
    <w:p w:rsidR="00ED6FC7" w:rsidRPr="00EE7087" w:rsidRDefault="00ED6FC7" w:rsidP="00B04CFA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8F693F" w:rsidRPr="00CF3B56" w:rsidRDefault="008F693F" w:rsidP="008F693F">
      <w:pPr>
        <w:spacing w:after="120" w:line="276" w:lineRule="auto"/>
        <w:jc w:val="both"/>
        <w:rPr>
          <w:rFonts w:ascii="Arial" w:hAnsi="Arial" w:cs="Arial"/>
        </w:rPr>
      </w:pPr>
      <w:r w:rsidRPr="00CF3B56">
        <w:rPr>
          <w:rFonts w:ascii="Arial" w:hAnsi="Arial" w:cs="Arial"/>
          <w:bCs/>
        </w:rPr>
        <w:t xml:space="preserve">Zamawiający informuje, że </w:t>
      </w:r>
      <w:r w:rsidR="00900247">
        <w:rPr>
          <w:rFonts w:ascii="Arial" w:hAnsi="Arial" w:cs="Arial"/>
          <w:bCs/>
        </w:rPr>
        <w:t>każdy przypadek będzie rozpatrywany indywidualnie. Z</w:t>
      </w:r>
      <w:r w:rsidRPr="00CF3B56">
        <w:rPr>
          <w:rFonts w:ascii="Arial" w:hAnsi="Arial" w:cs="Arial"/>
          <w:bCs/>
        </w:rPr>
        <w:t xml:space="preserve">asady postępowania </w:t>
      </w:r>
      <w:r w:rsidR="00900247">
        <w:rPr>
          <w:rFonts w:ascii="Arial" w:hAnsi="Arial" w:cs="Arial"/>
          <w:bCs/>
        </w:rPr>
        <w:br/>
      </w:r>
      <w:r w:rsidRPr="00CF3B56">
        <w:rPr>
          <w:rFonts w:ascii="Arial" w:hAnsi="Arial" w:cs="Arial"/>
          <w:bCs/>
        </w:rPr>
        <w:t xml:space="preserve">w warunkach trwającej pandemii zostały opisane w Ustawie o szczególnych rozwiązaniach związanych </w:t>
      </w:r>
      <w:r w:rsidR="00900247">
        <w:rPr>
          <w:rFonts w:ascii="Arial" w:hAnsi="Arial" w:cs="Arial"/>
          <w:bCs/>
        </w:rPr>
        <w:br/>
      </w:r>
      <w:bookmarkStart w:id="0" w:name="_GoBack"/>
      <w:bookmarkEnd w:id="0"/>
      <w:r w:rsidRPr="00CF3B56">
        <w:rPr>
          <w:rFonts w:ascii="Arial" w:hAnsi="Arial" w:cs="Arial"/>
          <w:bCs/>
        </w:rPr>
        <w:t>z zapobieganiem, przeciwdziałaniem i zwalczaniem COVID-19, innych chorób zakaźnych oraz wywołanych nimi sytuacji kryzysowych z dnia 2 marca 2020 r. (</w:t>
      </w:r>
      <w:proofErr w:type="spellStart"/>
      <w:r w:rsidRPr="00CF3B56">
        <w:rPr>
          <w:rFonts w:ascii="Arial" w:hAnsi="Arial" w:cs="Arial"/>
          <w:bCs/>
        </w:rPr>
        <w:t>t.j</w:t>
      </w:r>
      <w:proofErr w:type="spellEnd"/>
      <w:r w:rsidRPr="00CF3B56">
        <w:rPr>
          <w:rFonts w:ascii="Arial" w:hAnsi="Arial" w:cs="Arial"/>
          <w:bCs/>
        </w:rPr>
        <w:t>. Dz. U. z 2020 r. poz. 1842)</w:t>
      </w:r>
      <w:r w:rsidRPr="00CF3B56">
        <w:rPr>
          <w:rFonts w:ascii="Arial" w:hAnsi="Arial" w:cs="Arial"/>
        </w:rPr>
        <w:t>.</w:t>
      </w:r>
    </w:p>
    <w:p w:rsidR="00B04CFA" w:rsidRDefault="00B04CFA" w:rsidP="00B04CFA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nr 1</w:t>
      </w:r>
      <w:r>
        <w:rPr>
          <w:rFonts w:ascii="Arial" w:hAnsi="Arial" w:cs="Arial"/>
          <w:b/>
        </w:rPr>
        <w:t>1</w:t>
      </w:r>
      <w:r w:rsidRPr="000673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dotyczy projektowanych postanowień umowy </w:t>
      </w:r>
      <w:r w:rsidRPr="00C069B0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7 ust. 5</w:t>
      </w:r>
    </w:p>
    <w:p w:rsidR="00DD43ED" w:rsidRPr="00AB0BA2" w:rsidRDefault="00DD43ED" w:rsidP="00DD43E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inion" w:eastAsia="Minion" w:hAnsi="Minion" w:cs="Minion"/>
          <w:color w:val="000000"/>
          <w:sz w:val="28"/>
          <w:szCs w:val="28"/>
        </w:rPr>
      </w:pPr>
      <w:r w:rsidRPr="00AB0BA2">
        <w:rPr>
          <w:rFonts w:ascii="Arial" w:hAnsi="Arial" w:cs="Arial"/>
          <w:color w:val="000000"/>
        </w:rPr>
        <w:t>Czy Zamawiający wyraża zgodę na zawarcie umowy w formie elektronicznej przy wykorzystaniu kwalifikowanego podpisu elektronicznego przez Wykonawcę?</w:t>
      </w:r>
    </w:p>
    <w:p w:rsidR="00B04CFA" w:rsidRPr="00EE7087" w:rsidRDefault="00B04CFA" w:rsidP="00B04CFA">
      <w:pPr>
        <w:pStyle w:val="Domylne"/>
        <w:spacing w:after="120" w:line="276" w:lineRule="auto"/>
        <w:jc w:val="both"/>
        <w:rPr>
          <w:rFonts w:ascii="Arial" w:hAnsi="Arial" w:cs="Arial"/>
          <w:b/>
          <w:color w:val="auto"/>
        </w:rPr>
      </w:pPr>
      <w:r w:rsidRPr="00EE7087">
        <w:rPr>
          <w:rFonts w:ascii="Arial" w:hAnsi="Arial" w:cs="Arial"/>
          <w:b/>
          <w:color w:val="auto"/>
        </w:rPr>
        <w:t>Odpowiedź:</w:t>
      </w:r>
    </w:p>
    <w:p w:rsidR="00ED6FC7" w:rsidRPr="00B04CFA" w:rsidRDefault="00B04CFA" w:rsidP="00B04CFA">
      <w:pPr>
        <w:pStyle w:val="Standard"/>
        <w:tabs>
          <w:tab w:val="left" w:pos="7180"/>
        </w:tabs>
        <w:spacing w:line="276" w:lineRule="auto"/>
        <w:rPr>
          <w:sz w:val="22"/>
          <w:szCs w:val="22"/>
        </w:rPr>
      </w:pPr>
      <w:r w:rsidRPr="00B04CFA">
        <w:rPr>
          <w:rFonts w:ascii="Arial" w:hAnsi="Arial"/>
          <w:bCs/>
          <w:sz w:val="22"/>
          <w:szCs w:val="22"/>
        </w:rPr>
        <w:t xml:space="preserve">Zamawiający </w:t>
      </w:r>
      <w:r>
        <w:rPr>
          <w:rFonts w:ascii="Arial" w:hAnsi="Arial"/>
          <w:bCs/>
          <w:sz w:val="22"/>
          <w:szCs w:val="22"/>
        </w:rPr>
        <w:t>dopuszcza zawarcie umowy w proponowanej formie.</w:t>
      </w:r>
    </w:p>
    <w:sectPr w:rsidR="00ED6FC7" w:rsidRPr="00B04CFA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7B" w:rsidRDefault="00ED3A7B">
      <w:pPr>
        <w:spacing w:after="0" w:line="240" w:lineRule="auto"/>
      </w:pPr>
      <w:r>
        <w:separator/>
      </w:r>
    </w:p>
  </w:endnote>
  <w:endnote w:type="continuationSeparator" w:id="0">
    <w:p w:rsidR="00ED3A7B" w:rsidRDefault="00ED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">
    <w:altName w:val="Cambria Math"/>
    <w:charset w:val="EE"/>
    <w:family w:val="roman"/>
    <w:pitch w:val="variable"/>
    <w:sig w:usb0="00000001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002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002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00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7B" w:rsidRDefault="00ED3A7B">
      <w:pPr>
        <w:spacing w:after="0" w:line="240" w:lineRule="auto"/>
      </w:pPr>
      <w:r>
        <w:separator/>
      </w:r>
    </w:p>
  </w:footnote>
  <w:footnote w:type="continuationSeparator" w:id="0">
    <w:p w:rsidR="00ED3A7B" w:rsidRDefault="00ED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002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0024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9002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abstractNum w:abstractNumId="1">
    <w:nsid w:val="0CFD023A"/>
    <w:multiLevelType w:val="multilevel"/>
    <w:tmpl w:val="4A9A6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hAnsi="Arial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09A62F0"/>
    <w:multiLevelType w:val="hybridMultilevel"/>
    <w:tmpl w:val="37A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357"/>
    <w:multiLevelType w:val="hybridMultilevel"/>
    <w:tmpl w:val="FCB09FB0"/>
    <w:lvl w:ilvl="0" w:tplc="1B04D88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456A"/>
    <w:multiLevelType w:val="hybridMultilevel"/>
    <w:tmpl w:val="6B9842D0"/>
    <w:lvl w:ilvl="0" w:tplc="33F4936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55B6D"/>
    <w:multiLevelType w:val="hybridMultilevel"/>
    <w:tmpl w:val="82A0BF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955F4"/>
    <w:multiLevelType w:val="hybridMultilevel"/>
    <w:tmpl w:val="4E6C1AAA"/>
    <w:lvl w:ilvl="0" w:tplc="0415000F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49015EFC"/>
    <w:multiLevelType w:val="hybridMultilevel"/>
    <w:tmpl w:val="925C6D0C"/>
    <w:lvl w:ilvl="0" w:tplc="14DC93C0">
      <w:start w:val="2"/>
      <w:numFmt w:val="upperRoman"/>
      <w:lvlText w:val="%1."/>
      <w:lvlJc w:val="left"/>
      <w:pPr>
        <w:ind w:left="1080" w:hanging="72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35DAD"/>
    <w:multiLevelType w:val="hybridMultilevel"/>
    <w:tmpl w:val="A24E1F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8013C7E"/>
    <w:multiLevelType w:val="hybridMultilevel"/>
    <w:tmpl w:val="DB26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E6BBD"/>
    <w:multiLevelType w:val="hybridMultilevel"/>
    <w:tmpl w:val="F4D64E84"/>
    <w:lvl w:ilvl="0" w:tplc="EE782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1"/>
  </w:num>
  <w:num w:numId="13">
    <w:abstractNumId w:val="1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61897"/>
    <w:rsid w:val="0006733E"/>
    <w:rsid w:val="000800B0"/>
    <w:rsid w:val="000A7E7E"/>
    <w:rsid w:val="000D742F"/>
    <w:rsid w:val="000F38A4"/>
    <w:rsid w:val="000F65BB"/>
    <w:rsid w:val="00121F38"/>
    <w:rsid w:val="00156CF0"/>
    <w:rsid w:val="0017474C"/>
    <w:rsid w:val="00182517"/>
    <w:rsid w:val="00183D6B"/>
    <w:rsid w:val="001950B3"/>
    <w:rsid w:val="001A5BA7"/>
    <w:rsid w:val="001B500F"/>
    <w:rsid w:val="001C0990"/>
    <w:rsid w:val="001D6F30"/>
    <w:rsid w:val="001D7516"/>
    <w:rsid w:val="001F6133"/>
    <w:rsid w:val="00221EBE"/>
    <w:rsid w:val="0023506F"/>
    <w:rsid w:val="00256133"/>
    <w:rsid w:val="00260F98"/>
    <w:rsid w:val="00273E77"/>
    <w:rsid w:val="00291CD6"/>
    <w:rsid w:val="002A7A15"/>
    <w:rsid w:val="002B6969"/>
    <w:rsid w:val="002E0C0D"/>
    <w:rsid w:val="002F432E"/>
    <w:rsid w:val="00303870"/>
    <w:rsid w:val="0031386E"/>
    <w:rsid w:val="0032476C"/>
    <w:rsid w:val="00332926"/>
    <w:rsid w:val="00350D56"/>
    <w:rsid w:val="003518C4"/>
    <w:rsid w:val="00363CF6"/>
    <w:rsid w:val="00365B36"/>
    <w:rsid w:val="003756A7"/>
    <w:rsid w:val="00383FC9"/>
    <w:rsid w:val="0039467B"/>
    <w:rsid w:val="00411B3D"/>
    <w:rsid w:val="00416462"/>
    <w:rsid w:val="0043137F"/>
    <w:rsid w:val="00444BFF"/>
    <w:rsid w:val="00467F7E"/>
    <w:rsid w:val="0048297B"/>
    <w:rsid w:val="00487FE7"/>
    <w:rsid w:val="004E1071"/>
    <w:rsid w:val="004E2A3F"/>
    <w:rsid w:val="004F25CB"/>
    <w:rsid w:val="00502518"/>
    <w:rsid w:val="0055654B"/>
    <w:rsid w:val="00567144"/>
    <w:rsid w:val="00573482"/>
    <w:rsid w:val="005904E8"/>
    <w:rsid w:val="005F1936"/>
    <w:rsid w:val="00606732"/>
    <w:rsid w:val="006126C3"/>
    <w:rsid w:val="006361B9"/>
    <w:rsid w:val="00643571"/>
    <w:rsid w:val="006470CE"/>
    <w:rsid w:val="0066722C"/>
    <w:rsid w:val="006747A1"/>
    <w:rsid w:val="00692206"/>
    <w:rsid w:val="006C70F5"/>
    <w:rsid w:val="006D7538"/>
    <w:rsid w:val="006E62BE"/>
    <w:rsid w:val="006E6319"/>
    <w:rsid w:val="006F0AA3"/>
    <w:rsid w:val="006F7A35"/>
    <w:rsid w:val="00702AB0"/>
    <w:rsid w:val="00706DED"/>
    <w:rsid w:val="007443D5"/>
    <w:rsid w:val="00772E89"/>
    <w:rsid w:val="00777329"/>
    <w:rsid w:val="0078181E"/>
    <w:rsid w:val="00785EF0"/>
    <w:rsid w:val="007941BA"/>
    <w:rsid w:val="007944C5"/>
    <w:rsid w:val="007F4BCF"/>
    <w:rsid w:val="00806467"/>
    <w:rsid w:val="00816CF1"/>
    <w:rsid w:val="0082284D"/>
    <w:rsid w:val="00825DE7"/>
    <w:rsid w:val="0083727B"/>
    <w:rsid w:val="008455C3"/>
    <w:rsid w:val="0089490A"/>
    <w:rsid w:val="00895074"/>
    <w:rsid w:val="008A0B04"/>
    <w:rsid w:val="008B17CD"/>
    <w:rsid w:val="008C2B34"/>
    <w:rsid w:val="008D227A"/>
    <w:rsid w:val="008E1B83"/>
    <w:rsid w:val="008E4118"/>
    <w:rsid w:val="008F4E77"/>
    <w:rsid w:val="008F693F"/>
    <w:rsid w:val="008F7E01"/>
    <w:rsid w:val="00900247"/>
    <w:rsid w:val="00900C04"/>
    <w:rsid w:val="009225EE"/>
    <w:rsid w:val="0092297A"/>
    <w:rsid w:val="00936B6C"/>
    <w:rsid w:val="00960729"/>
    <w:rsid w:val="00967937"/>
    <w:rsid w:val="00981A38"/>
    <w:rsid w:val="009A29CF"/>
    <w:rsid w:val="009B676B"/>
    <w:rsid w:val="009C33FA"/>
    <w:rsid w:val="009C46E7"/>
    <w:rsid w:val="009F437E"/>
    <w:rsid w:val="00A02C93"/>
    <w:rsid w:val="00A07DEB"/>
    <w:rsid w:val="00A14B79"/>
    <w:rsid w:val="00A21C7E"/>
    <w:rsid w:val="00A52F9A"/>
    <w:rsid w:val="00AA55DF"/>
    <w:rsid w:val="00AB66B8"/>
    <w:rsid w:val="00AB7002"/>
    <w:rsid w:val="00AC7439"/>
    <w:rsid w:val="00B02312"/>
    <w:rsid w:val="00B04CFA"/>
    <w:rsid w:val="00B119A5"/>
    <w:rsid w:val="00B41C13"/>
    <w:rsid w:val="00B50007"/>
    <w:rsid w:val="00B629D9"/>
    <w:rsid w:val="00B83949"/>
    <w:rsid w:val="00B94E84"/>
    <w:rsid w:val="00BD0843"/>
    <w:rsid w:val="00BD392A"/>
    <w:rsid w:val="00BF7E54"/>
    <w:rsid w:val="00C069B0"/>
    <w:rsid w:val="00C5591B"/>
    <w:rsid w:val="00C55C69"/>
    <w:rsid w:val="00C57215"/>
    <w:rsid w:val="00C62509"/>
    <w:rsid w:val="00C66377"/>
    <w:rsid w:val="00C7528A"/>
    <w:rsid w:val="00C97D6A"/>
    <w:rsid w:val="00CA6A7B"/>
    <w:rsid w:val="00CB35C3"/>
    <w:rsid w:val="00D062AD"/>
    <w:rsid w:val="00D223D6"/>
    <w:rsid w:val="00D4352D"/>
    <w:rsid w:val="00D54915"/>
    <w:rsid w:val="00D63CA4"/>
    <w:rsid w:val="00D7116D"/>
    <w:rsid w:val="00D93F76"/>
    <w:rsid w:val="00D9632D"/>
    <w:rsid w:val="00DA06D7"/>
    <w:rsid w:val="00DB5F15"/>
    <w:rsid w:val="00DC298C"/>
    <w:rsid w:val="00DC7D0D"/>
    <w:rsid w:val="00DD43ED"/>
    <w:rsid w:val="00DF57BF"/>
    <w:rsid w:val="00E077B9"/>
    <w:rsid w:val="00E322B8"/>
    <w:rsid w:val="00E37D5B"/>
    <w:rsid w:val="00E429F8"/>
    <w:rsid w:val="00E51B2A"/>
    <w:rsid w:val="00E65E01"/>
    <w:rsid w:val="00E67E09"/>
    <w:rsid w:val="00E82FF6"/>
    <w:rsid w:val="00EA52D4"/>
    <w:rsid w:val="00EB712C"/>
    <w:rsid w:val="00EC2706"/>
    <w:rsid w:val="00ED1E96"/>
    <w:rsid w:val="00ED3A7B"/>
    <w:rsid w:val="00ED6FC7"/>
    <w:rsid w:val="00EE7087"/>
    <w:rsid w:val="00F265EE"/>
    <w:rsid w:val="00F26AEE"/>
    <w:rsid w:val="00F71BD8"/>
    <w:rsid w:val="00F9542C"/>
    <w:rsid w:val="00FA02FB"/>
    <w:rsid w:val="00FA49A3"/>
    <w:rsid w:val="00FB00DF"/>
    <w:rsid w:val="00FB4A22"/>
    <w:rsid w:val="00FC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99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  <w:style w:type="character" w:styleId="Uwydatnienie">
    <w:name w:val="Emphasis"/>
    <w:rsid w:val="00900C04"/>
    <w:rPr>
      <w:i/>
      <w:iCs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,sw tekst,normalny tekst,Obiekt,BulletC,NOWY,Akapit z listą32,List Paragraph,Akapit z listą2,Numerowanie,Akapit z listą BS,L1,Odstavec"/>
    <w:basedOn w:val="Standard"/>
    <w:link w:val="AkapitzlistZnak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sw tekst Znak,normalny tekst Znak,Obiekt Znak,BulletC Znak,NOWY Znak,List Paragraph Znak"/>
    <w:link w:val="Akapitzlist"/>
    <w:uiPriority w:val="99"/>
    <w:qFormat/>
    <w:locked/>
    <w:rsid w:val="00221EBE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mylne">
    <w:name w:val="Domyślne"/>
    <w:qFormat/>
    <w:rsid w:val="00221E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xmsonormal">
    <w:name w:val="xmsonormal"/>
    <w:basedOn w:val="Normalny"/>
    <w:qFormat/>
    <w:rsid w:val="0022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A29C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A29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stparagraph">
    <w:name w:val="listparagraph"/>
    <w:basedOn w:val="Normalny"/>
    <w:rsid w:val="009A2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7773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773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77329"/>
  </w:style>
  <w:style w:type="character" w:customStyle="1" w:styleId="hiddengrammarerror">
    <w:name w:val="hiddengrammarerror"/>
    <w:qFormat/>
    <w:rsid w:val="006470CE"/>
  </w:style>
  <w:style w:type="paragraph" w:styleId="Bezodstpw">
    <w:name w:val="No Spacing"/>
    <w:uiPriority w:val="1"/>
    <w:qFormat/>
    <w:rsid w:val="001D6F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2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7A"/>
    <w:rPr>
      <w:rFonts w:ascii="Tahoma" w:hAnsi="Tahoma" w:cs="Tahoma"/>
      <w:sz w:val="16"/>
      <w:szCs w:val="16"/>
    </w:rPr>
  </w:style>
  <w:style w:type="character" w:styleId="Uwydatnienie">
    <w:name w:val="Emphasis"/>
    <w:rsid w:val="00900C04"/>
    <w:rPr>
      <w:i/>
      <w:iCs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63DB-3B66-4458-BC49-3CF22C72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29</cp:revision>
  <cp:lastPrinted>2022-04-13T09:24:00Z</cp:lastPrinted>
  <dcterms:created xsi:type="dcterms:W3CDTF">2021-06-01T08:39:00Z</dcterms:created>
  <dcterms:modified xsi:type="dcterms:W3CDTF">2022-04-13T09:30:00Z</dcterms:modified>
</cp:coreProperties>
</file>