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E1610D" w:rsidRDefault="007E3857">
      <w:pPr>
        <w:rPr>
          <w:rFonts w:ascii="Arial" w:hAnsi="Arial" w:cs="Arial"/>
          <w:sz w:val="20"/>
          <w:szCs w:val="20"/>
        </w:rPr>
      </w:pPr>
    </w:p>
    <w:p w:rsidR="00A01471" w:rsidRPr="00E1610D" w:rsidRDefault="00A01471">
      <w:pPr>
        <w:rPr>
          <w:rFonts w:ascii="Arial" w:hAnsi="Arial" w:cs="Arial"/>
          <w:sz w:val="20"/>
          <w:szCs w:val="20"/>
        </w:rPr>
      </w:pPr>
    </w:p>
    <w:p w:rsidR="00A01471" w:rsidRPr="00E1610D" w:rsidRDefault="00A01471">
      <w:pPr>
        <w:rPr>
          <w:rFonts w:ascii="Arial" w:hAnsi="Arial" w:cs="Arial"/>
          <w:sz w:val="20"/>
          <w:szCs w:val="20"/>
        </w:rPr>
      </w:pPr>
    </w:p>
    <w:p w:rsidR="00A01471" w:rsidRPr="00E1610D" w:rsidRDefault="00E1610D">
      <w:pPr>
        <w:rPr>
          <w:rFonts w:ascii="Arial" w:hAnsi="Arial" w:cs="Arial"/>
          <w:sz w:val="18"/>
          <w:szCs w:val="20"/>
        </w:rPr>
      </w:pPr>
      <w:r w:rsidRPr="00E1610D">
        <w:rPr>
          <w:rFonts w:ascii="Arial" w:hAnsi="Arial" w:cs="Arial"/>
          <w:sz w:val="18"/>
          <w:szCs w:val="20"/>
        </w:rPr>
        <w:t>DZP/PN/97</w:t>
      </w:r>
      <w:r w:rsidR="002E3EE1" w:rsidRPr="00E1610D">
        <w:rPr>
          <w:rFonts w:ascii="Arial" w:hAnsi="Arial" w:cs="Arial"/>
          <w:sz w:val="18"/>
          <w:szCs w:val="20"/>
        </w:rPr>
        <w:t>/</w:t>
      </w:r>
      <w:r w:rsidR="00A01471" w:rsidRPr="00E1610D">
        <w:rPr>
          <w:rFonts w:ascii="Arial" w:hAnsi="Arial" w:cs="Arial"/>
          <w:sz w:val="18"/>
          <w:szCs w:val="20"/>
        </w:rPr>
        <w:t>2019</w:t>
      </w:r>
    </w:p>
    <w:p w:rsidR="00A01471" w:rsidRPr="00E1610D" w:rsidRDefault="00887642" w:rsidP="00A0147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6</w:t>
      </w:r>
      <w:r w:rsidR="00A01471" w:rsidRPr="00E1610D">
        <w:rPr>
          <w:rFonts w:ascii="Arial" w:hAnsi="Arial" w:cs="Arial"/>
          <w:b/>
          <w:sz w:val="20"/>
          <w:szCs w:val="20"/>
        </w:rPr>
        <w:t xml:space="preserve"> do </w:t>
      </w:r>
      <w:r w:rsidR="0035045E" w:rsidRPr="00E1610D">
        <w:rPr>
          <w:rFonts w:ascii="Arial" w:hAnsi="Arial" w:cs="Arial"/>
          <w:b/>
          <w:sz w:val="20"/>
          <w:szCs w:val="20"/>
        </w:rPr>
        <w:t>SIW</w:t>
      </w:r>
      <w:r w:rsidR="00A01471" w:rsidRPr="00E1610D">
        <w:rPr>
          <w:rFonts w:ascii="Arial" w:hAnsi="Arial" w:cs="Arial"/>
          <w:b/>
          <w:sz w:val="20"/>
          <w:szCs w:val="20"/>
        </w:rPr>
        <w:t>Z</w:t>
      </w:r>
    </w:p>
    <w:p w:rsidR="0035045E" w:rsidRDefault="0035045E" w:rsidP="00486630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887642" w:rsidRDefault="00887642" w:rsidP="00887642">
      <w:pPr>
        <w:jc w:val="center"/>
        <w:rPr>
          <w:rFonts w:ascii="Arial" w:hAnsi="Arial" w:cs="Arial"/>
          <w:b/>
          <w:szCs w:val="20"/>
        </w:rPr>
      </w:pPr>
      <w:r w:rsidRPr="00312B0D">
        <w:rPr>
          <w:rFonts w:ascii="Arial" w:hAnsi="Arial" w:cs="Arial"/>
          <w:b/>
          <w:szCs w:val="20"/>
        </w:rPr>
        <w:t>Ocena walorów technicznych przedmiotu zamówienia</w:t>
      </w:r>
    </w:p>
    <w:p w:rsidR="00887642" w:rsidRDefault="00887642" w:rsidP="00887642">
      <w:pPr>
        <w:jc w:val="center"/>
        <w:rPr>
          <w:rFonts w:ascii="Arial" w:hAnsi="Arial" w:cs="Arial"/>
          <w:b/>
          <w:szCs w:val="20"/>
        </w:rPr>
      </w:pPr>
    </w:p>
    <w:p w:rsidR="00887642" w:rsidRDefault="00887642" w:rsidP="00887642">
      <w:pPr>
        <w:jc w:val="both"/>
        <w:rPr>
          <w:rFonts w:ascii="Arial" w:hAnsi="Arial" w:cs="Arial"/>
          <w:sz w:val="20"/>
          <w:szCs w:val="20"/>
        </w:rPr>
      </w:pPr>
      <w:r w:rsidRPr="00887642">
        <w:rPr>
          <w:rFonts w:ascii="Arial" w:hAnsi="Arial" w:cs="Arial"/>
          <w:sz w:val="20"/>
          <w:szCs w:val="20"/>
        </w:rPr>
        <w:t>Ocena</w:t>
      </w:r>
      <w:r>
        <w:rPr>
          <w:rFonts w:ascii="Arial" w:hAnsi="Arial" w:cs="Arial"/>
          <w:sz w:val="20"/>
          <w:szCs w:val="20"/>
        </w:rPr>
        <w:t xml:space="preserve"> jakości dostarczonych próbek zostanie przeprowadzona na podstawie poniższych parametrów jakościowych:</w:t>
      </w:r>
    </w:p>
    <w:p w:rsidR="00887642" w:rsidRDefault="00887642" w:rsidP="00887642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nr 1, 2, 3, 5, 6, 7, 13, 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2977"/>
        <w:gridCol w:w="2664"/>
      </w:tblGrid>
      <w:tr w:rsidR="00887642" w:rsidRPr="00887642" w:rsidTr="00887642">
        <w:tc>
          <w:tcPr>
            <w:tcW w:w="4815" w:type="dxa"/>
          </w:tcPr>
          <w:p w:rsidR="00887642" w:rsidRPr="00887642" w:rsidRDefault="00887642" w:rsidP="008876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dotyczące igły</w:t>
            </w:r>
          </w:p>
        </w:tc>
        <w:tc>
          <w:tcPr>
            <w:tcW w:w="2977" w:type="dxa"/>
          </w:tcPr>
          <w:p w:rsidR="00887642" w:rsidRPr="00887642" w:rsidRDefault="00887642" w:rsidP="008876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</w:tc>
        <w:tc>
          <w:tcPr>
            <w:tcW w:w="2664" w:type="dxa"/>
          </w:tcPr>
          <w:p w:rsidR="00887642" w:rsidRPr="00887642" w:rsidRDefault="00887642" w:rsidP="008876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Sposób oceny</w:t>
            </w:r>
          </w:p>
        </w:tc>
      </w:tr>
      <w:tr w:rsidR="00887642" w:rsidTr="00887642">
        <w:tc>
          <w:tcPr>
            <w:tcW w:w="4815" w:type="dxa"/>
          </w:tcPr>
          <w:p w:rsidR="00887642" w:rsidRDefault="00887642" w:rsidP="00887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Ostrość igły po wielokrotnym przejściu przez tkankę</w:t>
            </w:r>
          </w:p>
        </w:tc>
        <w:tc>
          <w:tcPr>
            <w:tcW w:w="2977" w:type="dxa"/>
          </w:tcPr>
          <w:p w:rsidR="00887642" w:rsidRDefault="00887642" w:rsidP="00887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– 10 pkt </w:t>
            </w:r>
          </w:p>
        </w:tc>
        <w:tc>
          <w:tcPr>
            <w:tcW w:w="2664" w:type="dxa"/>
            <w:vMerge w:val="restart"/>
          </w:tcPr>
          <w:p w:rsidR="00887642" w:rsidRDefault="00887642" w:rsidP="00887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7642" w:rsidRDefault="00887642" w:rsidP="00887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887642" w:rsidRDefault="00887642" w:rsidP="00887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</w:tr>
      <w:tr w:rsidR="00887642" w:rsidTr="00887642">
        <w:tc>
          <w:tcPr>
            <w:tcW w:w="4815" w:type="dxa"/>
          </w:tcPr>
          <w:p w:rsidR="00887642" w:rsidRDefault="00887642" w:rsidP="00887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Wytrzymałość na odkształcenie</w:t>
            </w:r>
          </w:p>
        </w:tc>
        <w:tc>
          <w:tcPr>
            <w:tcW w:w="2977" w:type="dxa"/>
          </w:tcPr>
          <w:p w:rsidR="00887642" w:rsidRDefault="00887642" w:rsidP="00887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887642" w:rsidRDefault="00887642" w:rsidP="00887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42" w:rsidTr="00887642">
        <w:tc>
          <w:tcPr>
            <w:tcW w:w="4815" w:type="dxa"/>
          </w:tcPr>
          <w:p w:rsidR="00887642" w:rsidRDefault="00887642" w:rsidP="00887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Stabilność w imadle</w:t>
            </w:r>
          </w:p>
        </w:tc>
        <w:tc>
          <w:tcPr>
            <w:tcW w:w="2977" w:type="dxa"/>
          </w:tcPr>
          <w:p w:rsidR="00887642" w:rsidRDefault="00887642" w:rsidP="00887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887642" w:rsidRDefault="00887642" w:rsidP="00887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42" w:rsidTr="00887642">
        <w:tc>
          <w:tcPr>
            <w:tcW w:w="4815" w:type="dxa"/>
          </w:tcPr>
          <w:p w:rsidR="00887642" w:rsidRDefault="00887642" w:rsidP="00887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Trwałość połączenia igły z nitką</w:t>
            </w:r>
          </w:p>
        </w:tc>
        <w:tc>
          <w:tcPr>
            <w:tcW w:w="2977" w:type="dxa"/>
          </w:tcPr>
          <w:p w:rsidR="00887642" w:rsidRDefault="00887642" w:rsidP="00887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887642" w:rsidRDefault="00887642" w:rsidP="00887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42" w:rsidTr="00887642">
        <w:tc>
          <w:tcPr>
            <w:tcW w:w="4815" w:type="dxa"/>
          </w:tcPr>
          <w:p w:rsidR="00887642" w:rsidRDefault="00887642" w:rsidP="00887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Gładkość przejścia igły w nitkę</w:t>
            </w:r>
          </w:p>
        </w:tc>
        <w:tc>
          <w:tcPr>
            <w:tcW w:w="2977" w:type="dxa"/>
          </w:tcPr>
          <w:p w:rsidR="00887642" w:rsidRDefault="00887642" w:rsidP="00887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887642" w:rsidRDefault="00887642" w:rsidP="00887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7642" w:rsidRPr="00887642" w:rsidRDefault="00887642" w:rsidP="0088764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2977"/>
        <w:gridCol w:w="2664"/>
      </w:tblGrid>
      <w:tr w:rsidR="00887642" w:rsidRPr="00887642" w:rsidTr="001A18EA">
        <w:tc>
          <w:tcPr>
            <w:tcW w:w="4815" w:type="dxa"/>
          </w:tcPr>
          <w:p w:rsidR="00887642" w:rsidRPr="00887642" w:rsidRDefault="00887642" w:rsidP="001A18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Parametry </w:t>
            </w:r>
            <w:r>
              <w:rPr>
                <w:rFonts w:ascii="Arial" w:hAnsi="Arial" w:cs="Arial"/>
                <w:b/>
                <w:sz w:val="20"/>
                <w:szCs w:val="20"/>
              </w:rPr>
              <w:t>dotyczące nici</w:t>
            </w:r>
          </w:p>
        </w:tc>
        <w:tc>
          <w:tcPr>
            <w:tcW w:w="2977" w:type="dxa"/>
          </w:tcPr>
          <w:p w:rsidR="00887642" w:rsidRPr="00887642" w:rsidRDefault="00887642" w:rsidP="001A18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</w:tc>
        <w:tc>
          <w:tcPr>
            <w:tcW w:w="2664" w:type="dxa"/>
          </w:tcPr>
          <w:p w:rsidR="00887642" w:rsidRPr="00887642" w:rsidRDefault="00887642" w:rsidP="001A18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Sposób oceny</w:t>
            </w:r>
          </w:p>
        </w:tc>
      </w:tr>
      <w:tr w:rsidR="00887642" w:rsidTr="001A18EA">
        <w:tc>
          <w:tcPr>
            <w:tcW w:w="4815" w:type="dxa"/>
          </w:tcPr>
          <w:p w:rsidR="00887642" w:rsidRDefault="00887642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Łatwość wiązania nici</w:t>
            </w:r>
          </w:p>
        </w:tc>
        <w:tc>
          <w:tcPr>
            <w:tcW w:w="2977" w:type="dxa"/>
          </w:tcPr>
          <w:p w:rsidR="00887642" w:rsidRDefault="00887642" w:rsidP="001A1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– 10 pkt </w:t>
            </w:r>
          </w:p>
        </w:tc>
        <w:tc>
          <w:tcPr>
            <w:tcW w:w="2664" w:type="dxa"/>
            <w:vMerge w:val="restart"/>
          </w:tcPr>
          <w:p w:rsidR="00887642" w:rsidRDefault="00887642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7642" w:rsidRDefault="00887642" w:rsidP="001A1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887642" w:rsidRDefault="00887642" w:rsidP="001A1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</w:tr>
      <w:tr w:rsidR="00887642" w:rsidTr="001A18EA">
        <w:tc>
          <w:tcPr>
            <w:tcW w:w="4815" w:type="dxa"/>
          </w:tcPr>
          <w:p w:rsidR="00887642" w:rsidRDefault="00887642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Pewność, stabilność węzła po związaniu</w:t>
            </w:r>
          </w:p>
        </w:tc>
        <w:tc>
          <w:tcPr>
            <w:tcW w:w="2977" w:type="dxa"/>
          </w:tcPr>
          <w:p w:rsidR="00887642" w:rsidRDefault="00887642" w:rsidP="001A1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887642" w:rsidRDefault="00887642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42" w:rsidTr="001A18EA">
        <w:tc>
          <w:tcPr>
            <w:tcW w:w="4815" w:type="dxa"/>
          </w:tcPr>
          <w:p w:rsidR="00887642" w:rsidRDefault="00887642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Wytrzymałość nitki na zerwanie</w:t>
            </w:r>
          </w:p>
        </w:tc>
        <w:tc>
          <w:tcPr>
            <w:tcW w:w="2977" w:type="dxa"/>
          </w:tcPr>
          <w:p w:rsidR="00887642" w:rsidRDefault="00887642" w:rsidP="001A1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887642" w:rsidRDefault="00887642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42" w:rsidTr="001A18EA">
        <w:tc>
          <w:tcPr>
            <w:tcW w:w="4815" w:type="dxa"/>
          </w:tcPr>
          <w:p w:rsidR="00887642" w:rsidRDefault="00887642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„pamięci” nici po wyjęciu z opakowania</w:t>
            </w:r>
          </w:p>
        </w:tc>
        <w:tc>
          <w:tcPr>
            <w:tcW w:w="2977" w:type="dxa"/>
          </w:tcPr>
          <w:p w:rsidR="00887642" w:rsidRDefault="00887642" w:rsidP="001A1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887642" w:rsidRDefault="00887642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42" w:rsidTr="001A18EA">
        <w:tc>
          <w:tcPr>
            <w:tcW w:w="4815" w:type="dxa"/>
          </w:tcPr>
          <w:p w:rsidR="00887642" w:rsidRDefault="00887642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Elastyczność nitki</w:t>
            </w:r>
          </w:p>
        </w:tc>
        <w:tc>
          <w:tcPr>
            <w:tcW w:w="2977" w:type="dxa"/>
          </w:tcPr>
          <w:p w:rsidR="00887642" w:rsidRDefault="00887642" w:rsidP="001A1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887642" w:rsidRDefault="00887642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7642" w:rsidRDefault="00887642" w:rsidP="0048663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887642" w:rsidRDefault="00887642" w:rsidP="00887642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nr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2977"/>
        <w:gridCol w:w="2664"/>
      </w:tblGrid>
      <w:tr w:rsidR="00887642" w:rsidRPr="00887642" w:rsidTr="001A18EA">
        <w:tc>
          <w:tcPr>
            <w:tcW w:w="4815" w:type="dxa"/>
          </w:tcPr>
          <w:p w:rsidR="00887642" w:rsidRPr="00887642" w:rsidRDefault="00887642" w:rsidP="001A18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Parametry </w:t>
            </w:r>
            <w:r>
              <w:rPr>
                <w:rFonts w:ascii="Arial" w:hAnsi="Arial" w:cs="Arial"/>
                <w:b/>
                <w:sz w:val="20"/>
                <w:szCs w:val="20"/>
              </w:rPr>
              <w:t>dotyczące wosku kostnego</w:t>
            </w:r>
          </w:p>
        </w:tc>
        <w:tc>
          <w:tcPr>
            <w:tcW w:w="2977" w:type="dxa"/>
          </w:tcPr>
          <w:p w:rsidR="00887642" w:rsidRPr="00887642" w:rsidRDefault="00887642" w:rsidP="001A18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</w:tc>
        <w:tc>
          <w:tcPr>
            <w:tcW w:w="2664" w:type="dxa"/>
          </w:tcPr>
          <w:p w:rsidR="00887642" w:rsidRPr="00887642" w:rsidRDefault="00887642" w:rsidP="001A18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Sposób oceny</w:t>
            </w:r>
          </w:p>
        </w:tc>
      </w:tr>
      <w:tr w:rsidR="00887642" w:rsidTr="001A18EA">
        <w:tc>
          <w:tcPr>
            <w:tcW w:w="4815" w:type="dxa"/>
          </w:tcPr>
          <w:p w:rsidR="00887642" w:rsidRDefault="00887642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Gotowość do użycia</w:t>
            </w:r>
          </w:p>
        </w:tc>
        <w:tc>
          <w:tcPr>
            <w:tcW w:w="2977" w:type="dxa"/>
          </w:tcPr>
          <w:p w:rsidR="00887642" w:rsidRDefault="00887642" w:rsidP="001A1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– 10 pkt </w:t>
            </w:r>
          </w:p>
        </w:tc>
        <w:tc>
          <w:tcPr>
            <w:tcW w:w="2664" w:type="dxa"/>
            <w:vMerge w:val="restart"/>
          </w:tcPr>
          <w:p w:rsidR="00887642" w:rsidRDefault="00887642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7642" w:rsidRDefault="00887642" w:rsidP="001A1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887642" w:rsidRDefault="00887642" w:rsidP="001A1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</w:tr>
      <w:tr w:rsidR="00887642" w:rsidTr="001A18EA">
        <w:tc>
          <w:tcPr>
            <w:tcW w:w="4815" w:type="dxa"/>
          </w:tcPr>
          <w:p w:rsidR="00887642" w:rsidRDefault="00887642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Smarowność umożliwiająca aplikację cienkiej warstwy</w:t>
            </w:r>
          </w:p>
        </w:tc>
        <w:tc>
          <w:tcPr>
            <w:tcW w:w="2977" w:type="dxa"/>
          </w:tcPr>
          <w:p w:rsidR="00887642" w:rsidRDefault="00887642" w:rsidP="001A1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887642" w:rsidRDefault="00887642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42" w:rsidTr="001A18EA">
        <w:tc>
          <w:tcPr>
            <w:tcW w:w="4815" w:type="dxa"/>
          </w:tcPr>
          <w:p w:rsidR="00887642" w:rsidRDefault="00887642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Plastyczność zapobiegająca kruszeniu materiału do pola operacyjnego podczas aplikacji</w:t>
            </w:r>
          </w:p>
        </w:tc>
        <w:tc>
          <w:tcPr>
            <w:tcW w:w="2977" w:type="dxa"/>
          </w:tcPr>
          <w:p w:rsidR="00887642" w:rsidRDefault="00887642" w:rsidP="001A1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887642" w:rsidRDefault="00887642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42" w:rsidTr="001A18EA">
        <w:tc>
          <w:tcPr>
            <w:tcW w:w="4815" w:type="dxa"/>
          </w:tcPr>
          <w:p w:rsidR="00887642" w:rsidRDefault="00887642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lepkości do rękawic</w:t>
            </w:r>
          </w:p>
        </w:tc>
        <w:tc>
          <w:tcPr>
            <w:tcW w:w="2977" w:type="dxa"/>
          </w:tcPr>
          <w:p w:rsidR="00887642" w:rsidRDefault="00887642" w:rsidP="001A1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887642" w:rsidRDefault="00887642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7642" w:rsidRDefault="00887642" w:rsidP="0088764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41888" w:rsidRDefault="00941888" w:rsidP="0088764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41888" w:rsidRDefault="00941888" w:rsidP="0088764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41888" w:rsidRDefault="00941888" w:rsidP="0088764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41888" w:rsidRDefault="00941888" w:rsidP="0088764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41888" w:rsidRDefault="00941888" w:rsidP="0088764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41888" w:rsidRDefault="00941888" w:rsidP="0094188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nr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2977"/>
        <w:gridCol w:w="2664"/>
      </w:tblGrid>
      <w:tr w:rsidR="00941888" w:rsidRPr="00887642" w:rsidTr="001A18EA">
        <w:tc>
          <w:tcPr>
            <w:tcW w:w="4815" w:type="dxa"/>
          </w:tcPr>
          <w:p w:rsidR="00941888" w:rsidRPr="00887642" w:rsidRDefault="00941888" w:rsidP="009418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Parametry dotyczące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materiałów hemostatycznych</w:t>
            </w:r>
          </w:p>
        </w:tc>
        <w:tc>
          <w:tcPr>
            <w:tcW w:w="2977" w:type="dxa"/>
          </w:tcPr>
          <w:p w:rsidR="00941888" w:rsidRPr="00887642" w:rsidRDefault="00941888" w:rsidP="001A18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</w:tc>
        <w:tc>
          <w:tcPr>
            <w:tcW w:w="2664" w:type="dxa"/>
          </w:tcPr>
          <w:p w:rsidR="00941888" w:rsidRPr="00887642" w:rsidRDefault="00941888" w:rsidP="001A18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Sposób oceny</w:t>
            </w:r>
          </w:p>
        </w:tc>
      </w:tr>
      <w:tr w:rsidR="00941888" w:rsidTr="001A18EA">
        <w:tc>
          <w:tcPr>
            <w:tcW w:w="4815" w:type="dxa"/>
          </w:tcPr>
          <w:p w:rsidR="00941888" w:rsidRDefault="00941888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Wchłanialność</w:t>
            </w:r>
            <w:proofErr w:type="spellEnd"/>
          </w:p>
        </w:tc>
        <w:tc>
          <w:tcPr>
            <w:tcW w:w="2977" w:type="dxa"/>
          </w:tcPr>
          <w:p w:rsidR="00941888" w:rsidRDefault="00941888" w:rsidP="001A1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– 10 pkt </w:t>
            </w:r>
          </w:p>
        </w:tc>
        <w:tc>
          <w:tcPr>
            <w:tcW w:w="2664" w:type="dxa"/>
            <w:vMerge w:val="restart"/>
          </w:tcPr>
          <w:p w:rsidR="00941888" w:rsidRDefault="00941888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1888" w:rsidRDefault="00941888" w:rsidP="001A1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941888" w:rsidRDefault="00941888" w:rsidP="001A1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</w:tr>
      <w:tr w:rsidR="00941888" w:rsidTr="001A18EA">
        <w:tc>
          <w:tcPr>
            <w:tcW w:w="4815" w:type="dxa"/>
          </w:tcPr>
          <w:p w:rsidR="00941888" w:rsidRDefault="00941888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Elastyczność</w:t>
            </w:r>
          </w:p>
        </w:tc>
        <w:tc>
          <w:tcPr>
            <w:tcW w:w="2977" w:type="dxa"/>
          </w:tcPr>
          <w:p w:rsidR="00941888" w:rsidRDefault="00941888" w:rsidP="001A1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941888" w:rsidRDefault="00941888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888" w:rsidTr="001A18EA">
        <w:tc>
          <w:tcPr>
            <w:tcW w:w="4815" w:type="dxa"/>
          </w:tcPr>
          <w:p w:rsidR="00941888" w:rsidRDefault="00941888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Przyleganie do rany i łączenie z krwawiącą tkanką</w:t>
            </w:r>
          </w:p>
        </w:tc>
        <w:tc>
          <w:tcPr>
            <w:tcW w:w="2977" w:type="dxa"/>
          </w:tcPr>
          <w:p w:rsidR="00941888" w:rsidRDefault="00941888" w:rsidP="001A1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941888" w:rsidRDefault="00941888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888" w:rsidTr="001A18EA">
        <w:tc>
          <w:tcPr>
            <w:tcW w:w="4815" w:type="dxa"/>
          </w:tcPr>
          <w:p w:rsidR="00941888" w:rsidRDefault="00941888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lepkości do rękawic</w:t>
            </w:r>
          </w:p>
        </w:tc>
        <w:tc>
          <w:tcPr>
            <w:tcW w:w="2977" w:type="dxa"/>
          </w:tcPr>
          <w:p w:rsidR="00941888" w:rsidRDefault="00941888" w:rsidP="001A1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941888" w:rsidRDefault="00941888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888" w:rsidTr="001A18EA">
        <w:tc>
          <w:tcPr>
            <w:tcW w:w="4815" w:type="dxa"/>
          </w:tcPr>
          <w:p w:rsidR="00941888" w:rsidRDefault="00941888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kruszenia w polu operacyjnym</w:t>
            </w:r>
          </w:p>
        </w:tc>
        <w:tc>
          <w:tcPr>
            <w:tcW w:w="2977" w:type="dxa"/>
          </w:tcPr>
          <w:p w:rsidR="00941888" w:rsidRDefault="00941888" w:rsidP="001A1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941888" w:rsidRDefault="00941888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1888" w:rsidRDefault="00941888" w:rsidP="0094188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41888" w:rsidRDefault="00941888" w:rsidP="0094188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nr 10, 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2977"/>
        <w:gridCol w:w="2664"/>
      </w:tblGrid>
      <w:tr w:rsidR="00941888" w:rsidRPr="00887642" w:rsidTr="001A18EA">
        <w:tc>
          <w:tcPr>
            <w:tcW w:w="4815" w:type="dxa"/>
          </w:tcPr>
          <w:p w:rsidR="00941888" w:rsidRPr="00887642" w:rsidRDefault="00941888" w:rsidP="009418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Parametry dotyczące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siatek</w:t>
            </w:r>
          </w:p>
        </w:tc>
        <w:tc>
          <w:tcPr>
            <w:tcW w:w="2977" w:type="dxa"/>
          </w:tcPr>
          <w:p w:rsidR="00941888" w:rsidRPr="00887642" w:rsidRDefault="00941888" w:rsidP="001A18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</w:tc>
        <w:tc>
          <w:tcPr>
            <w:tcW w:w="2664" w:type="dxa"/>
          </w:tcPr>
          <w:p w:rsidR="00941888" w:rsidRPr="00887642" w:rsidRDefault="00941888" w:rsidP="001A18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Sposób oceny</w:t>
            </w:r>
          </w:p>
        </w:tc>
      </w:tr>
      <w:tr w:rsidR="00941888" w:rsidTr="001A18EA">
        <w:tc>
          <w:tcPr>
            <w:tcW w:w="4815" w:type="dxa"/>
          </w:tcPr>
          <w:p w:rsidR="00941888" w:rsidRDefault="00941888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Elastyczność w dopasowaniu siatki do tkanki powięziowej</w:t>
            </w:r>
          </w:p>
        </w:tc>
        <w:tc>
          <w:tcPr>
            <w:tcW w:w="2977" w:type="dxa"/>
          </w:tcPr>
          <w:p w:rsidR="00941888" w:rsidRDefault="00941888" w:rsidP="001A1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– 10 pkt </w:t>
            </w:r>
          </w:p>
        </w:tc>
        <w:tc>
          <w:tcPr>
            <w:tcW w:w="2664" w:type="dxa"/>
            <w:vMerge w:val="restart"/>
          </w:tcPr>
          <w:p w:rsidR="00941888" w:rsidRDefault="00941888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1888" w:rsidRDefault="00941888" w:rsidP="001A1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941888" w:rsidRDefault="00941888" w:rsidP="001A1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</w:tr>
      <w:tr w:rsidR="00941888" w:rsidTr="001A18EA">
        <w:tc>
          <w:tcPr>
            <w:tcW w:w="4815" w:type="dxa"/>
          </w:tcPr>
          <w:p w:rsidR="00941888" w:rsidRDefault="00941888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Łatwość penetracji igły przez siatkę</w:t>
            </w:r>
          </w:p>
        </w:tc>
        <w:tc>
          <w:tcPr>
            <w:tcW w:w="2977" w:type="dxa"/>
          </w:tcPr>
          <w:p w:rsidR="00941888" w:rsidRDefault="00941888" w:rsidP="001A1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941888" w:rsidRDefault="00941888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888" w:rsidTr="001A18EA">
        <w:tc>
          <w:tcPr>
            <w:tcW w:w="4815" w:type="dxa"/>
          </w:tcPr>
          <w:p w:rsidR="00941888" w:rsidRDefault="00941888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strzępienia</w:t>
            </w:r>
          </w:p>
        </w:tc>
        <w:tc>
          <w:tcPr>
            <w:tcW w:w="2977" w:type="dxa"/>
          </w:tcPr>
          <w:p w:rsidR="00941888" w:rsidRDefault="00941888" w:rsidP="001A1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941888" w:rsidRDefault="00941888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888" w:rsidTr="001A18EA">
        <w:tc>
          <w:tcPr>
            <w:tcW w:w="4815" w:type="dxa"/>
          </w:tcPr>
          <w:p w:rsidR="00941888" w:rsidRDefault="00941888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cięcia w każdym kierunku</w:t>
            </w:r>
          </w:p>
        </w:tc>
        <w:tc>
          <w:tcPr>
            <w:tcW w:w="2977" w:type="dxa"/>
          </w:tcPr>
          <w:p w:rsidR="00941888" w:rsidRDefault="00941888" w:rsidP="001A1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941888" w:rsidRDefault="00941888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1888" w:rsidRDefault="00941888" w:rsidP="00941888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2977"/>
        <w:gridCol w:w="2664"/>
      </w:tblGrid>
      <w:tr w:rsidR="00941888" w:rsidRPr="00887642" w:rsidTr="001A18EA">
        <w:tc>
          <w:tcPr>
            <w:tcW w:w="4815" w:type="dxa"/>
          </w:tcPr>
          <w:p w:rsidR="00941888" w:rsidRPr="00887642" w:rsidRDefault="00941888" w:rsidP="009418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Parametry dotyczące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opakowania</w:t>
            </w:r>
          </w:p>
        </w:tc>
        <w:tc>
          <w:tcPr>
            <w:tcW w:w="2977" w:type="dxa"/>
          </w:tcPr>
          <w:p w:rsidR="00941888" w:rsidRPr="00887642" w:rsidRDefault="00941888" w:rsidP="001A18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</w:tc>
        <w:tc>
          <w:tcPr>
            <w:tcW w:w="2664" w:type="dxa"/>
          </w:tcPr>
          <w:p w:rsidR="00941888" w:rsidRPr="00887642" w:rsidRDefault="00941888" w:rsidP="001A18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Sposób oceny</w:t>
            </w:r>
          </w:p>
        </w:tc>
      </w:tr>
      <w:tr w:rsidR="00941888" w:rsidTr="001A18EA">
        <w:tc>
          <w:tcPr>
            <w:tcW w:w="4815" w:type="dxa"/>
          </w:tcPr>
          <w:p w:rsidR="00941888" w:rsidRDefault="00941888" w:rsidP="001A1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Opakowanie dostosowane wielkością do rozmiaru siatki</w:t>
            </w:r>
            <w:bookmarkStart w:id="0" w:name="_GoBack"/>
            <w:bookmarkEnd w:id="0"/>
          </w:p>
        </w:tc>
        <w:tc>
          <w:tcPr>
            <w:tcW w:w="2977" w:type="dxa"/>
          </w:tcPr>
          <w:p w:rsidR="00941888" w:rsidRDefault="00941888" w:rsidP="001A1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– 10 pkt </w:t>
            </w:r>
          </w:p>
        </w:tc>
        <w:tc>
          <w:tcPr>
            <w:tcW w:w="2664" w:type="dxa"/>
          </w:tcPr>
          <w:p w:rsidR="00941888" w:rsidRDefault="00941888" w:rsidP="00941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941888" w:rsidRDefault="00941888" w:rsidP="001A1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</w:tr>
    </w:tbl>
    <w:p w:rsidR="00941888" w:rsidRPr="00941888" w:rsidRDefault="00941888" w:rsidP="00941888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941888" w:rsidRPr="00941888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5FB" w:rsidRDefault="004F25FB" w:rsidP="007E3857">
      <w:pPr>
        <w:spacing w:after="0" w:line="240" w:lineRule="auto"/>
      </w:pPr>
      <w:r>
        <w:separator/>
      </w:r>
    </w:p>
  </w:endnote>
  <w:endnote w:type="continuationSeparator" w:id="0">
    <w:p w:rsidR="004F25FB" w:rsidRDefault="004F25F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5FB" w:rsidRDefault="004F25FB" w:rsidP="007E3857">
      <w:pPr>
        <w:spacing w:after="0" w:line="240" w:lineRule="auto"/>
      </w:pPr>
      <w:r>
        <w:separator/>
      </w:r>
    </w:p>
  </w:footnote>
  <w:footnote w:type="continuationSeparator" w:id="0">
    <w:p w:rsidR="004F25FB" w:rsidRDefault="004F25F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F25F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F25F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F25F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 w15:restartNumberingAfterBreak="0">
    <w:nsid w:val="008C1804"/>
    <w:multiLevelType w:val="hybridMultilevel"/>
    <w:tmpl w:val="220435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97E1AC7"/>
    <w:multiLevelType w:val="hybridMultilevel"/>
    <w:tmpl w:val="C6960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028D0"/>
    <w:multiLevelType w:val="hybridMultilevel"/>
    <w:tmpl w:val="1CB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153DC"/>
    <w:multiLevelType w:val="hybridMultilevel"/>
    <w:tmpl w:val="918402DE"/>
    <w:lvl w:ilvl="0" w:tplc="5266A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323DE"/>
    <w:multiLevelType w:val="hybridMultilevel"/>
    <w:tmpl w:val="5D04D33A"/>
    <w:lvl w:ilvl="0" w:tplc="78DC0C1A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F307C"/>
    <w:multiLevelType w:val="hybridMultilevel"/>
    <w:tmpl w:val="8140DF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3634F"/>
    <w:multiLevelType w:val="hybridMultilevel"/>
    <w:tmpl w:val="2C82BF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108E5"/>
    <w:multiLevelType w:val="hybridMultilevel"/>
    <w:tmpl w:val="8DEAE0B6"/>
    <w:lvl w:ilvl="0" w:tplc="94644C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DD5135"/>
    <w:multiLevelType w:val="hybridMultilevel"/>
    <w:tmpl w:val="22BE2552"/>
    <w:lvl w:ilvl="0" w:tplc="116CBCD0">
      <w:start w:val="1"/>
      <w:numFmt w:val="upperRoman"/>
      <w:lvlText w:val="%1."/>
      <w:lvlJc w:val="left"/>
      <w:pPr>
        <w:ind w:left="1080" w:hanging="720"/>
      </w:pPr>
      <w:rPr>
        <w:rFonts w:cs="Verdan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51F1A"/>
    <w:multiLevelType w:val="hybridMultilevel"/>
    <w:tmpl w:val="D8EC88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62873"/>
    <w:multiLevelType w:val="hybridMultilevel"/>
    <w:tmpl w:val="EAAA2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abstractNum w:abstractNumId="17" w15:restartNumberingAfterBreak="0">
    <w:nsid w:val="796D2909"/>
    <w:multiLevelType w:val="hybridMultilevel"/>
    <w:tmpl w:val="125C9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51F1A"/>
    <w:rsid w:val="00170880"/>
    <w:rsid w:val="00201346"/>
    <w:rsid w:val="002119BA"/>
    <w:rsid w:val="002212A1"/>
    <w:rsid w:val="002720F4"/>
    <w:rsid w:val="00286456"/>
    <w:rsid w:val="002E3EE1"/>
    <w:rsid w:val="00302814"/>
    <w:rsid w:val="00311542"/>
    <w:rsid w:val="00341804"/>
    <w:rsid w:val="0035045E"/>
    <w:rsid w:val="00361403"/>
    <w:rsid w:val="003C3DD7"/>
    <w:rsid w:val="00405242"/>
    <w:rsid w:val="00486630"/>
    <w:rsid w:val="004B1D40"/>
    <w:rsid w:val="004C43DE"/>
    <w:rsid w:val="004E30BB"/>
    <w:rsid w:val="004F25FB"/>
    <w:rsid w:val="004F4E78"/>
    <w:rsid w:val="00554987"/>
    <w:rsid w:val="005567D8"/>
    <w:rsid w:val="005602EA"/>
    <w:rsid w:val="005E1B3D"/>
    <w:rsid w:val="005E7DAB"/>
    <w:rsid w:val="00607081"/>
    <w:rsid w:val="00695C02"/>
    <w:rsid w:val="0075384D"/>
    <w:rsid w:val="00791626"/>
    <w:rsid w:val="007E173E"/>
    <w:rsid w:val="007E3857"/>
    <w:rsid w:val="00887642"/>
    <w:rsid w:val="008A0934"/>
    <w:rsid w:val="00940E0B"/>
    <w:rsid w:val="00941888"/>
    <w:rsid w:val="00942D96"/>
    <w:rsid w:val="00A01471"/>
    <w:rsid w:val="00A27910"/>
    <w:rsid w:val="00AE1887"/>
    <w:rsid w:val="00B07906"/>
    <w:rsid w:val="00B262DA"/>
    <w:rsid w:val="00B46178"/>
    <w:rsid w:val="00B479AC"/>
    <w:rsid w:val="00B5059E"/>
    <w:rsid w:val="00B9396A"/>
    <w:rsid w:val="00B96453"/>
    <w:rsid w:val="00BF7BE2"/>
    <w:rsid w:val="00C37EDE"/>
    <w:rsid w:val="00C509B2"/>
    <w:rsid w:val="00CC5E7B"/>
    <w:rsid w:val="00CD06DE"/>
    <w:rsid w:val="00CF162A"/>
    <w:rsid w:val="00D15857"/>
    <w:rsid w:val="00D53E50"/>
    <w:rsid w:val="00E1610D"/>
    <w:rsid w:val="00E21598"/>
    <w:rsid w:val="00E21B91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4D"/>
    <w:rPr>
      <w:rFonts w:ascii="Segoe UI" w:hAnsi="Segoe UI" w:cs="Segoe UI"/>
      <w:color w:val="00000A"/>
      <w:sz w:val="18"/>
      <w:szCs w:val="18"/>
    </w:rPr>
  </w:style>
  <w:style w:type="paragraph" w:customStyle="1" w:styleId="Akapitzlist2">
    <w:name w:val="Akapit z listą2"/>
    <w:basedOn w:val="Normalny"/>
    <w:rsid w:val="0035045E"/>
    <w:pPr>
      <w:ind w:left="720"/>
      <w:contextualSpacing/>
    </w:pPr>
    <w:rPr>
      <w:rFonts w:ascii="Calibri" w:eastAsia="Times New Roman" w:hAnsi="Calibri" w:cs="Times New Roman"/>
      <w:color w:val="auto"/>
    </w:rPr>
  </w:style>
  <w:style w:type="table" w:styleId="Tabela-Siatka">
    <w:name w:val="Table Grid"/>
    <w:basedOn w:val="Standardowy"/>
    <w:uiPriority w:val="39"/>
    <w:rsid w:val="0088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cp:lastPrinted>2019-08-22T07:43:00Z</cp:lastPrinted>
  <dcterms:created xsi:type="dcterms:W3CDTF">2019-12-19T10:38:00Z</dcterms:created>
  <dcterms:modified xsi:type="dcterms:W3CDTF">2019-12-19T10:38:00Z</dcterms:modified>
</cp:coreProperties>
</file>