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9" w:rsidRPr="000175EB" w:rsidRDefault="00280029" w:rsidP="00CD60A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80029" w:rsidRPr="000175EB" w:rsidRDefault="00280029" w:rsidP="00CD60A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11B1C" w:rsidRPr="000175EB" w:rsidRDefault="00411B1C" w:rsidP="00CD60A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175EB">
        <w:rPr>
          <w:rFonts w:ascii="Arial" w:hAnsi="Arial" w:cs="Arial"/>
          <w:sz w:val="18"/>
          <w:szCs w:val="18"/>
        </w:rPr>
        <w:t xml:space="preserve">Zawiercie, dnia </w:t>
      </w:r>
      <w:r w:rsidR="002B2CAD">
        <w:rPr>
          <w:rFonts w:ascii="Arial" w:hAnsi="Arial" w:cs="Arial"/>
          <w:sz w:val="18"/>
          <w:szCs w:val="18"/>
        </w:rPr>
        <w:t>16</w:t>
      </w:r>
      <w:r w:rsidR="00280029" w:rsidRPr="000175EB">
        <w:rPr>
          <w:rFonts w:ascii="Arial" w:hAnsi="Arial" w:cs="Arial"/>
          <w:sz w:val="18"/>
          <w:szCs w:val="18"/>
        </w:rPr>
        <w:t>.11</w:t>
      </w:r>
      <w:r w:rsidRPr="000175EB">
        <w:rPr>
          <w:rFonts w:ascii="Arial" w:hAnsi="Arial" w:cs="Arial"/>
          <w:sz w:val="18"/>
          <w:szCs w:val="18"/>
        </w:rPr>
        <w:t>.2020 r.</w:t>
      </w:r>
    </w:p>
    <w:p w:rsidR="00411B1C" w:rsidRPr="000175EB" w:rsidRDefault="00411B1C" w:rsidP="00CD60A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11B1C" w:rsidRPr="000175EB" w:rsidRDefault="00411B1C" w:rsidP="00CD60AF">
      <w:pPr>
        <w:spacing w:after="0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411B1C" w:rsidRPr="000175EB" w:rsidRDefault="00411B1C" w:rsidP="00CD60AF">
      <w:pPr>
        <w:spacing w:after="0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>w postępowaniu nr DZP/PN/</w:t>
      </w:r>
      <w:r w:rsidR="00280029" w:rsidRPr="000175EB">
        <w:rPr>
          <w:rFonts w:ascii="Arial" w:hAnsi="Arial" w:cs="Arial"/>
          <w:b/>
          <w:sz w:val="18"/>
          <w:szCs w:val="18"/>
        </w:rPr>
        <w:t>50</w:t>
      </w:r>
      <w:r w:rsidRPr="000175EB">
        <w:rPr>
          <w:rFonts w:ascii="Arial" w:hAnsi="Arial" w:cs="Arial"/>
          <w:b/>
          <w:sz w:val="18"/>
          <w:szCs w:val="18"/>
        </w:rPr>
        <w:t>/1/2020</w:t>
      </w:r>
    </w:p>
    <w:p w:rsidR="00411B1C" w:rsidRPr="000175EB" w:rsidRDefault="00411B1C" w:rsidP="00CD60A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B0C83" w:rsidRPr="009B0C83" w:rsidRDefault="009B0C83" w:rsidP="00CD60AF">
      <w:pPr>
        <w:spacing w:after="0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411B1C" w:rsidRDefault="009B0C83" w:rsidP="00CD60AF">
      <w:pPr>
        <w:contextualSpacing/>
        <w:jc w:val="both"/>
        <w:rPr>
          <w:rFonts w:ascii="Arial" w:eastAsia="SimSun" w:hAnsi="Arial" w:cs="Arial"/>
          <w:bCs/>
          <w:i/>
          <w:color w:val="000000"/>
          <w:kern w:val="3"/>
          <w:sz w:val="18"/>
          <w:szCs w:val="18"/>
          <w:lang w:eastAsia="pl-PL" w:bidi="hi-IN"/>
        </w:rPr>
      </w:pPr>
      <w:r w:rsidRPr="009B0C83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dotyczy: postępowania o udzielenie zamówienia publicznego, którego przedmiotem jest </w:t>
      </w:r>
      <w:r w:rsidRPr="009B0C83">
        <w:rPr>
          <w:rFonts w:ascii="Arial" w:eastAsia="SimSun" w:hAnsi="Arial" w:cs="Arial"/>
          <w:i/>
          <w:color w:val="auto"/>
          <w:kern w:val="3"/>
          <w:sz w:val="18"/>
          <w:szCs w:val="18"/>
          <w:lang w:eastAsia="zh-CN" w:bidi="hi-IN"/>
        </w:rPr>
        <w:t>dostawa sprzętu komputerowego dla potrzeb  Szpitala Powiatowego w Zawierciu.</w:t>
      </w:r>
      <w:r w:rsidR="008060B5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 </w:t>
      </w:r>
      <w:r w:rsidRPr="009B0C83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Nr </w:t>
      </w:r>
      <w:r w:rsidRPr="009B0C83">
        <w:rPr>
          <w:rFonts w:ascii="Arial" w:eastAsia="SimSun" w:hAnsi="Arial" w:cs="Arial"/>
          <w:bCs/>
          <w:i/>
          <w:color w:val="000000"/>
          <w:kern w:val="3"/>
          <w:sz w:val="18"/>
          <w:szCs w:val="18"/>
          <w:lang w:eastAsia="pl-PL" w:bidi="hi-IN"/>
        </w:rPr>
        <w:t>DZP/PN/50/1/2020</w:t>
      </w:r>
    </w:p>
    <w:p w:rsidR="00CD60AF" w:rsidRPr="00CD60AF" w:rsidRDefault="00CD60AF" w:rsidP="00CD60AF">
      <w:pPr>
        <w:contextualSpacing/>
        <w:jc w:val="both"/>
        <w:rPr>
          <w:rFonts w:ascii="Arial" w:eastAsia="SimSun" w:hAnsi="Arial" w:cs="Arial"/>
          <w:bCs/>
          <w:i/>
          <w:color w:val="000000"/>
          <w:kern w:val="3"/>
          <w:sz w:val="18"/>
          <w:szCs w:val="18"/>
          <w:lang w:eastAsia="zh-CN" w:bidi="hi-IN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Zamawiający – Szpital Powiatowy w Zawierciu ul. Miodowa 14, 42-400 Zawiercie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informuje, że po dokonaniu ponownej </w:t>
      </w:r>
      <w:r w:rsidR="00535F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czynności badania i oceny ofert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odrzuca ofert</w:t>
      </w:r>
      <w:r w:rsidR="00535F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y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z przedmiotowego postępowania  </w:t>
      </w:r>
      <w:r>
        <w:rPr>
          <w:rFonts w:ascii="Arial" w:hAnsi="Arial" w:cs="Arial"/>
          <w:sz w:val="18"/>
          <w:szCs w:val="18"/>
        </w:rPr>
        <w:t>n/w</w:t>
      </w:r>
      <w:r w:rsidRPr="000175EB">
        <w:rPr>
          <w:rFonts w:ascii="Arial" w:hAnsi="Arial" w:cs="Arial"/>
          <w:sz w:val="18"/>
          <w:szCs w:val="18"/>
        </w:rPr>
        <w:t xml:space="preserve"> Wykonawców</w:t>
      </w:r>
      <w:r>
        <w:rPr>
          <w:rFonts w:ascii="Arial" w:hAnsi="Arial" w:cs="Arial"/>
          <w:sz w:val="18"/>
          <w:szCs w:val="18"/>
        </w:rPr>
        <w:t>:</w:t>
      </w: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CD60AF" w:rsidRPr="000175EB" w:rsidRDefault="00CD60AF" w:rsidP="00CD60AF">
      <w:pPr>
        <w:pStyle w:val="Akapitzlist"/>
        <w:numPr>
          <w:ilvl w:val="0"/>
          <w:numId w:val="3"/>
        </w:numPr>
        <w:tabs>
          <w:tab w:val="left" w:pos="526"/>
        </w:tabs>
        <w:rPr>
          <w:rFonts w:ascii="Arial" w:eastAsia="Calibri" w:hAnsi="Arial" w:cs="Arial"/>
          <w:sz w:val="18"/>
          <w:szCs w:val="18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FHU Horyzont Krzysztof Lech</w:t>
      </w:r>
    </w:p>
    <w:p w:rsidR="00CD60AF" w:rsidRPr="000175EB" w:rsidRDefault="00CD60AF" w:rsidP="00CD60AF">
      <w:pPr>
        <w:pStyle w:val="Akapitzlist"/>
        <w:tabs>
          <w:tab w:val="left" w:pos="526"/>
        </w:tabs>
        <w:ind w:left="765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Libusza 296 </w:t>
      </w:r>
    </w:p>
    <w:p w:rsidR="00CD60AF" w:rsidRDefault="00CD60AF" w:rsidP="00CD60AF">
      <w:pPr>
        <w:pStyle w:val="Akapitzlist"/>
        <w:tabs>
          <w:tab w:val="left" w:pos="526"/>
        </w:tabs>
        <w:spacing w:after="0"/>
        <w:ind w:left="76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38-306 Gorlice </w:t>
      </w:r>
    </w:p>
    <w:p w:rsidR="00CD60AF" w:rsidRPr="008060B5" w:rsidRDefault="00CD60AF" w:rsidP="00CD60AF">
      <w:pPr>
        <w:pStyle w:val="Akapitzlist"/>
        <w:tabs>
          <w:tab w:val="left" w:pos="526"/>
        </w:tabs>
        <w:spacing w:after="0"/>
        <w:ind w:left="765"/>
        <w:jc w:val="both"/>
        <w:rPr>
          <w:rFonts w:ascii="Arial" w:eastAsia="Calibri" w:hAnsi="Arial" w:cs="Arial"/>
          <w:b/>
          <w:sz w:val="10"/>
          <w:szCs w:val="10"/>
        </w:rPr>
      </w:pPr>
    </w:p>
    <w:p w:rsidR="00CD60AF" w:rsidRPr="000175EB" w:rsidRDefault="00CD60AF" w:rsidP="00CD60AF">
      <w:pPr>
        <w:pStyle w:val="Akapitzlist"/>
        <w:numPr>
          <w:ilvl w:val="0"/>
          <w:numId w:val="3"/>
        </w:numPr>
        <w:tabs>
          <w:tab w:val="left" w:pos="526"/>
        </w:tabs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"e-Tech" Jacek Sójka Spółka Jawna </w:t>
      </w:r>
    </w:p>
    <w:p w:rsidR="00CD60AF" w:rsidRPr="000175EB" w:rsidRDefault="00CD60AF" w:rsidP="00CD60AF">
      <w:pPr>
        <w:pStyle w:val="Akapitzlist"/>
        <w:tabs>
          <w:tab w:val="left" w:pos="526"/>
        </w:tabs>
        <w:spacing w:after="0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ul. Nowa 29/31</w:t>
      </w:r>
    </w:p>
    <w:p w:rsidR="00CD60AF" w:rsidRDefault="00CD60AF" w:rsidP="00CD60AF">
      <w:pPr>
        <w:pStyle w:val="Akapitzlist"/>
        <w:tabs>
          <w:tab w:val="left" w:pos="526"/>
        </w:tabs>
        <w:spacing w:after="0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90-030 Łódź</w:t>
      </w:r>
    </w:p>
    <w:p w:rsidR="00CD60AF" w:rsidRDefault="00CD60AF" w:rsidP="00CD60AF">
      <w:pPr>
        <w:tabs>
          <w:tab w:val="left" w:pos="526"/>
        </w:tabs>
        <w:jc w:val="both"/>
        <w:rPr>
          <w:rFonts w:ascii="Arial" w:hAnsi="Arial" w:cs="Arial"/>
          <w:sz w:val="18"/>
          <w:szCs w:val="18"/>
        </w:rPr>
      </w:pP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odrzucon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</w:t>
      </w:r>
      <w:r w:rsidRPr="008060B5">
        <w:rPr>
          <w:rFonts w:ascii="Arial" w:hAnsi="Arial" w:cs="Arial"/>
          <w:sz w:val="18"/>
          <w:szCs w:val="18"/>
        </w:rPr>
        <w:t>podstawie art. 89 ust 1 pkt 2 ustawy Prawo zamówień publicznych (tj. Dz.</w:t>
      </w:r>
      <w:r>
        <w:rPr>
          <w:rFonts w:ascii="Arial" w:hAnsi="Arial" w:cs="Arial"/>
          <w:sz w:val="18"/>
          <w:szCs w:val="18"/>
        </w:rPr>
        <w:t xml:space="preserve"> U. </w:t>
      </w:r>
      <w:r>
        <w:rPr>
          <w:rFonts w:ascii="Arial" w:hAnsi="Arial" w:cs="Arial"/>
          <w:sz w:val="18"/>
          <w:szCs w:val="18"/>
        </w:rPr>
        <w:br/>
        <w:t>z 2019</w:t>
      </w:r>
      <w:r w:rsidRPr="008060B5">
        <w:rPr>
          <w:rFonts w:ascii="Arial" w:hAnsi="Arial" w:cs="Arial"/>
          <w:sz w:val="18"/>
          <w:szCs w:val="18"/>
        </w:rPr>
        <w:t xml:space="preserve">r. poz. 1843 z </w:t>
      </w:r>
      <w:proofErr w:type="spellStart"/>
      <w:r w:rsidRPr="008060B5">
        <w:rPr>
          <w:rFonts w:ascii="Arial" w:hAnsi="Arial" w:cs="Arial"/>
          <w:sz w:val="18"/>
          <w:szCs w:val="18"/>
        </w:rPr>
        <w:t>późń</w:t>
      </w:r>
      <w:proofErr w:type="spellEnd"/>
      <w:r w:rsidRPr="008060B5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z</w:t>
      </w:r>
      <w:r w:rsidRPr="008060B5"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8060B5">
        <w:rPr>
          <w:rFonts w:ascii="Arial" w:hAnsi="Arial" w:cs="Arial"/>
          <w:sz w:val="18"/>
          <w:szCs w:val="18"/>
        </w:rPr>
        <w:t xml:space="preserve">, bowiem </w:t>
      </w:r>
      <w:r>
        <w:rPr>
          <w:rFonts w:ascii="Arial" w:hAnsi="Arial" w:cs="Arial"/>
          <w:sz w:val="18"/>
          <w:szCs w:val="18"/>
        </w:rPr>
        <w:t xml:space="preserve">ich </w:t>
      </w:r>
      <w:r w:rsidRPr="008060B5">
        <w:rPr>
          <w:rFonts w:ascii="Arial" w:hAnsi="Arial" w:cs="Arial"/>
          <w:sz w:val="18"/>
          <w:szCs w:val="18"/>
        </w:rPr>
        <w:t>treść nie odpowiada treści SIWZ.</w:t>
      </w:r>
    </w:p>
    <w:p w:rsidR="00CD60AF" w:rsidRPr="008060B5" w:rsidRDefault="00CD60AF" w:rsidP="00CD60AF">
      <w:pPr>
        <w:spacing w:after="0"/>
        <w:jc w:val="both"/>
        <w:rPr>
          <w:rFonts w:ascii="Arial" w:eastAsia="Arial" w:hAnsi="Arial"/>
          <w:i/>
          <w:sz w:val="18"/>
          <w:szCs w:val="18"/>
          <w:lang w:eastAsia="pl-PL"/>
        </w:rPr>
      </w:pPr>
      <w:r w:rsidRPr="008060B5">
        <w:rPr>
          <w:rFonts w:ascii="Arial" w:eastAsia="Calibri" w:hAnsi="Arial" w:cs="Arial"/>
          <w:i/>
          <w:sz w:val="18"/>
          <w:szCs w:val="18"/>
        </w:rPr>
        <w:t>W zakresie poz. 17  formularza asortymentowo - cenowego Wykonawca zobowiązany był podać nazwę darmowego oprogramowania do automatycznej aktualizacji sterowników oraz link do jego pobrania. Ww. Wykonawca podał jedynie link z którego można pobrać aktualizacje sterowników natomiast bez nazwy oprogramowania jaki oferuje. Ponadto do oferty załączył oświadczenie</w:t>
      </w:r>
      <w:r w:rsidRPr="008060B5">
        <w:rPr>
          <w:rFonts w:ascii="Arial" w:hAnsi="Arial" w:cs="Arial"/>
          <w:i/>
          <w:sz w:val="18"/>
          <w:szCs w:val="18"/>
        </w:rPr>
        <w:t xml:space="preserve">, że nie należy do grupy kapitałowej, </w:t>
      </w:r>
      <w:r>
        <w:rPr>
          <w:rFonts w:ascii="Arial" w:hAnsi="Arial" w:cs="Arial"/>
          <w:i/>
          <w:sz w:val="18"/>
          <w:szCs w:val="18"/>
        </w:rPr>
        <w:br/>
      </w:r>
      <w:r w:rsidRPr="008060B5">
        <w:rPr>
          <w:rFonts w:ascii="Arial" w:hAnsi="Arial" w:cs="Arial"/>
          <w:i/>
          <w:sz w:val="18"/>
          <w:szCs w:val="18"/>
        </w:rPr>
        <w:t xml:space="preserve">o której mowa w art. 24 ust. 1 pkt 23 </w:t>
      </w:r>
      <w:proofErr w:type="spellStart"/>
      <w:r w:rsidRPr="008060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8060B5">
        <w:rPr>
          <w:rFonts w:ascii="Arial" w:hAnsi="Arial" w:cs="Arial"/>
          <w:i/>
          <w:sz w:val="18"/>
          <w:szCs w:val="18"/>
        </w:rPr>
        <w:t xml:space="preserve">. Natomiast zgodnie z treścią ustawy </w:t>
      </w:r>
      <w:proofErr w:type="spellStart"/>
      <w:r w:rsidRPr="008060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8060B5">
        <w:rPr>
          <w:rFonts w:ascii="Arial" w:hAnsi="Arial" w:cs="Arial"/>
          <w:i/>
          <w:sz w:val="18"/>
          <w:szCs w:val="18"/>
        </w:rPr>
        <w:t xml:space="preserve"> oraz zapisami SIWZ w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celu potwierdzenia braku podstawy do wykluczenia z postępowania, </w:t>
      </w:r>
      <w:r w:rsidRPr="008060B5">
        <w:rPr>
          <w:rFonts w:ascii="Arial" w:hAnsi="Arial" w:cs="Arial"/>
          <w:i/>
          <w:sz w:val="18"/>
          <w:szCs w:val="18"/>
        </w:rPr>
        <w:t>Wykonawca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przekazuje, (w terminie 3 dni od dnia zamieszczenia przez Zamawiającego na stronie internetowej informacji z otwarcia ofert), oświadczenie o przynależności lub braku przynależności do tej samej grupy kapitałowej, o której mowa w art. 24 ust. 1 pkt 23 </w:t>
      </w:r>
      <w:proofErr w:type="spellStart"/>
      <w:r w:rsidRPr="008060B5">
        <w:rPr>
          <w:rFonts w:ascii="Arial" w:eastAsia="Arial" w:hAnsi="Arial"/>
          <w:i/>
          <w:sz w:val="18"/>
          <w:szCs w:val="18"/>
          <w:lang w:eastAsia="pl-PL"/>
        </w:rPr>
        <w:t>Pzp</w:t>
      </w:r>
      <w:proofErr w:type="spellEnd"/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. Wskazać należy, że na etapie składnia ofert ww. Wykonawca nie posiadał wiedzy, którzy Wykonawcy będą uczestniczyć w postępowaniu. </w:t>
      </w:r>
    </w:p>
    <w:p w:rsidR="00CD60AF" w:rsidRPr="008060B5" w:rsidRDefault="00CD60AF" w:rsidP="00CD60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060B5">
        <w:rPr>
          <w:rFonts w:ascii="Arial" w:hAnsi="Arial" w:cs="Arial"/>
          <w:i/>
          <w:sz w:val="18"/>
          <w:szCs w:val="18"/>
        </w:rPr>
        <w:t xml:space="preserve">Z uwagi na fakt, że treść wyjaśnień w zakresie pozycji </w:t>
      </w:r>
      <w:r w:rsidRPr="008060B5">
        <w:rPr>
          <w:rFonts w:ascii="Arial" w:eastAsia="Calibri" w:hAnsi="Arial" w:cs="Arial"/>
          <w:i/>
          <w:sz w:val="18"/>
          <w:szCs w:val="18"/>
        </w:rPr>
        <w:t>17  formularza asortymentowo - cenowego</w:t>
      </w:r>
      <w:r w:rsidRPr="008060B5">
        <w:rPr>
          <w:rFonts w:ascii="Arial" w:hAnsi="Arial" w:cs="Arial"/>
          <w:i/>
          <w:sz w:val="18"/>
          <w:szCs w:val="18"/>
        </w:rPr>
        <w:t xml:space="preserve"> skutkowałaby zmianą treści oferty w zakresie uzupełnienia nazwy oprogramowania co jest niezgodne z art. 87 ust.1, Zamawiający odstąpił od wezwania do uzupełnienia oświadczenia dotyczącego grupy kapitałowej na podstawie art. 26 ust 3 ustawy</w:t>
      </w:r>
      <w:r w:rsidRPr="008060B5">
        <w:rPr>
          <w:rFonts w:ascii="Arial" w:hAnsi="Arial" w:cs="Arial"/>
          <w:sz w:val="18"/>
          <w:szCs w:val="18"/>
        </w:rPr>
        <w:t xml:space="preserve">. </w:t>
      </w: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CD60AF" w:rsidRPr="00367C7E" w:rsidRDefault="00CD60AF" w:rsidP="00CD60AF">
      <w:pPr>
        <w:pStyle w:val="Akapitzlist"/>
        <w:numPr>
          <w:ilvl w:val="0"/>
          <w:numId w:val="3"/>
        </w:numPr>
        <w:tabs>
          <w:tab w:val="left" w:pos="526"/>
        </w:tabs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67C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Przedsiębiorstwo OPTIMUS Sp. z o.o. </w:t>
      </w:r>
    </w:p>
    <w:p w:rsidR="00CD60AF" w:rsidRDefault="00CD60AF" w:rsidP="00CD60AF">
      <w:pPr>
        <w:pStyle w:val="Akapitzlist"/>
        <w:tabs>
          <w:tab w:val="left" w:pos="526"/>
        </w:tabs>
        <w:spacing w:after="0"/>
        <w:ind w:left="567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  <w:t>ul. Jana Pawła II 84 K</w:t>
      </w:r>
    </w:p>
    <w:p w:rsidR="00CD60AF" w:rsidRDefault="00CD60AF" w:rsidP="00CD60AF">
      <w:pPr>
        <w:pStyle w:val="Akapitzlist"/>
        <w:tabs>
          <w:tab w:val="left" w:pos="526"/>
        </w:tabs>
        <w:spacing w:after="0"/>
        <w:ind w:left="567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  <w:t>98-200 Sieradz</w:t>
      </w:r>
    </w:p>
    <w:p w:rsidR="00CD60AF" w:rsidRPr="00367C7E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został wykluczony z postępowania na podstawie art. </w:t>
      </w:r>
      <w:r w:rsidRPr="00367C7E">
        <w:rPr>
          <w:rFonts w:ascii="Arial" w:hAnsi="Arial" w:cs="Arial"/>
          <w:sz w:val="18"/>
          <w:szCs w:val="18"/>
        </w:rPr>
        <w:t xml:space="preserve">24 ust. 1 pkt </w:t>
      </w:r>
      <w:r w:rsidR="00535F6D">
        <w:rPr>
          <w:rFonts w:ascii="Arial" w:hAnsi="Arial" w:cs="Arial"/>
          <w:sz w:val="18"/>
          <w:szCs w:val="18"/>
        </w:rPr>
        <w:t>12</w:t>
      </w:r>
      <w:bookmarkStart w:id="0" w:name="_GoBack"/>
      <w:bookmarkEnd w:id="0"/>
      <w:r w:rsidRPr="00367C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7C7E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bowiem nie wykazał braku podstaw wykluczenia. Tym samym Zamawiający odrzucił ofertę na mocy art. 89 ust. 1 pkt 5 ustawy, gdyż oferta Wykonawcy wykluczonego podlega odrzuceniu.</w:t>
      </w: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A5D21">
        <w:rPr>
          <w:rFonts w:ascii="Arial" w:hAnsi="Arial" w:cs="Arial"/>
          <w:i/>
          <w:sz w:val="18"/>
          <w:szCs w:val="18"/>
        </w:rPr>
        <w:t>Wykonawca na wezwanie Zamawiającego  uzupełnił brakujące oświadczenie o braku przynależności do tej samej grupy kapitałowej o której mowa w art. 24 ust. 1 pkt 23 ustawy</w:t>
      </w:r>
      <w:r w:rsidRPr="004A5D21">
        <w:rPr>
          <w:rFonts w:ascii="Arial" w:eastAsia="Calibri" w:hAnsi="Arial"/>
          <w:i/>
          <w:color w:val="000000"/>
          <w:lang w:eastAsia="pl-PL"/>
        </w:rPr>
        <w:t xml:space="preserve"> </w:t>
      </w:r>
      <w:r w:rsidRPr="004A5D21">
        <w:rPr>
          <w:rFonts w:ascii="Arial" w:eastAsia="Calibri" w:hAnsi="Arial"/>
          <w:i/>
          <w:color w:val="000000"/>
          <w:sz w:val="18"/>
          <w:szCs w:val="18"/>
          <w:lang w:eastAsia="pl-PL"/>
        </w:rPr>
        <w:t>w postaci dokumentu elektronicznego</w:t>
      </w:r>
      <w:r w:rsidRPr="004A5D21">
        <w:rPr>
          <w:rFonts w:ascii="Arial" w:hAnsi="Arial" w:cs="Arial"/>
          <w:i/>
          <w:sz w:val="18"/>
          <w:szCs w:val="18"/>
        </w:rPr>
        <w:t xml:space="preserve"> natomiast dokument nie został prawidłowym opatrzony </w:t>
      </w:r>
      <w:r>
        <w:rPr>
          <w:rFonts w:ascii="Arial" w:hAnsi="Arial" w:cs="Arial"/>
          <w:i/>
          <w:sz w:val="18"/>
          <w:szCs w:val="18"/>
        </w:rPr>
        <w:t xml:space="preserve">kwalifikowalnym </w:t>
      </w:r>
      <w:r w:rsidRPr="004A5D21">
        <w:rPr>
          <w:rFonts w:ascii="Arial" w:hAnsi="Arial" w:cs="Arial"/>
          <w:i/>
          <w:sz w:val="18"/>
          <w:szCs w:val="18"/>
        </w:rPr>
        <w:t>podpisem elektronicznym.</w:t>
      </w:r>
      <w:r>
        <w:rPr>
          <w:rFonts w:ascii="Arial" w:hAnsi="Arial" w:cs="Arial"/>
          <w:i/>
          <w:sz w:val="18"/>
          <w:szCs w:val="18"/>
        </w:rPr>
        <w:t xml:space="preserve"> Po dokonanej przez Zamawiającego weryfikacji otrzymano komunikat „błąd podczas dodawania pliku podpisu. Plik (…) nie jest poprawnym plikiem podpisu”.</w:t>
      </w:r>
      <w:r w:rsidRPr="004A5D21">
        <w:rPr>
          <w:rFonts w:ascii="Arial" w:hAnsi="Arial" w:cs="Arial"/>
          <w:i/>
          <w:sz w:val="18"/>
          <w:szCs w:val="18"/>
        </w:rPr>
        <w:t xml:space="preserve"> </w:t>
      </w:r>
    </w:p>
    <w:p w:rsidR="00FB5F71" w:rsidRDefault="00FB5F71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Jednocześnie Zamawiający informuje, że w wyniku przeprowadzonych czynności jako najkorzystniejsza wg kryteriów oceny ofert została wybrana oferta firmy:</w:t>
      </w: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Default="00CD60AF" w:rsidP="00CD60AF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D60AF">
        <w:rPr>
          <w:rFonts w:ascii="Arial" w:eastAsia="Times New Roman" w:hAnsi="Arial" w:cs="Arial"/>
          <w:b/>
          <w:sz w:val="18"/>
          <w:szCs w:val="18"/>
          <w:lang w:eastAsia="pl-PL"/>
        </w:rPr>
        <w:t>NTT Technology Sp. z o.o.  Zakręt, ul. Trakt Brzeski 89, 05-077 Warszawa - Wesoła</w:t>
      </w:r>
    </w:p>
    <w:p w:rsidR="00CD60AF" w:rsidRDefault="00CD60AF" w:rsidP="00CD60AF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informuje, że umowa w sprawie zamówienia publicznego zgodnie z art. 94 ust. 1 pkt. 2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 zostanie zawarta w dniu 24.11.2020r. w siedzibie Zamawiającego. </w:t>
      </w: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Default="00CD1F66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Zamawiający poniżej podaje informacje</w:t>
      </w:r>
      <w:r w:rsidR="00CD60AF">
        <w:rPr>
          <w:rFonts w:cs="Arial"/>
          <w:sz w:val="18"/>
          <w:szCs w:val="18"/>
        </w:rPr>
        <w:t xml:space="preserve"> o złożonych ofertach oraz przyznanej punktacji:</w:t>
      </w:r>
    </w:p>
    <w:p w:rsidR="00CD60AF" w:rsidRDefault="00CD60AF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CD60AF" w:rsidRPr="00CD60AF" w:rsidRDefault="00CD60AF" w:rsidP="00CD60AF">
      <w:pPr>
        <w:tabs>
          <w:tab w:val="left" w:pos="5640"/>
        </w:tabs>
        <w:spacing w:after="0"/>
        <w:ind w:left="420"/>
        <w:rPr>
          <w:rFonts w:ascii="Arial" w:eastAsia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A. Cena</w:t>
      </w:r>
      <w:r>
        <w:rPr>
          <w:rFonts w:ascii="Times New Roman" w:eastAsia="Times New Roman" w:hAnsi="Times New Roman" w:cs="Arial"/>
          <w:b/>
          <w:color w:val="auto"/>
          <w:sz w:val="18"/>
          <w:szCs w:val="18"/>
          <w:lang w:eastAsia="pl-PL"/>
        </w:rPr>
        <w:tab/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– waga 60 %,</w:t>
      </w:r>
    </w:p>
    <w:p w:rsidR="00CD60AF" w:rsidRDefault="00CD60AF" w:rsidP="00CD60AF">
      <w:pPr>
        <w:tabs>
          <w:tab w:val="left" w:pos="5640"/>
        </w:tabs>
        <w:spacing w:after="0"/>
        <w:ind w:left="420"/>
        <w:rPr>
          <w:rFonts w:ascii="Arial" w:eastAsia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B. </w:t>
      </w:r>
      <w:r>
        <w:rPr>
          <w:rFonts w:ascii="Arial" w:eastAsia="SimSun" w:hAnsi="Arial" w:cs="Arial"/>
          <w:b/>
          <w:color w:val="auto"/>
          <w:kern w:val="3"/>
          <w:sz w:val="18"/>
          <w:szCs w:val="18"/>
          <w:lang w:eastAsia="x-none" w:bidi="hi-IN"/>
        </w:rPr>
        <w:t>Termin dostawy</w:t>
      </w:r>
      <w:r>
        <w:rPr>
          <w:rFonts w:ascii="Times New Roman" w:eastAsia="Times New Roman" w:hAnsi="Times New Roman" w:cs="Arial"/>
          <w:b/>
          <w:color w:val="auto"/>
          <w:sz w:val="18"/>
          <w:szCs w:val="18"/>
          <w:lang w:eastAsia="pl-PL"/>
        </w:rPr>
        <w:tab/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– waga 30 %,</w:t>
      </w:r>
    </w:p>
    <w:p w:rsidR="00CD60AF" w:rsidRDefault="00CD60AF" w:rsidP="00CD60AF">
      <w:pPr>
        <w:tabs>
          <w:tab w:val="left" w:pos="5640"/>
        </w:tabs>
        <w:spacing w:after="0"/>
        <w:ind w:left="420"/>
        <w:rPr>
          <w:rFonts w:ascii="Arial" w:eastAsia="Arial" w:hAnsi="Arial" w:cs="Arial"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C. </w:t>
      </w:r>
      <w:r>
        <w:rPr>
          <w:rFonts w:ascii="Arial" w:eastAsia="SimSun" w:hAnsi="Arial" w:cs="Arial"/>
          <w:b/>
          <w:color w:val="auto"/>
          <w:kern w:val="3"/>
          <w:sz w:val="18"/>
          <w:szCs w:val="18"/>
          <w:lang w:eastAsia="x-none" w:bidi="hi-IN"/>
        </w:rPr>
        <w:t>Okres udzielonej gwarancji</w:t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ab/>
        <w:t>– waga 10 %.</w:t>
      </w:r>
    </w:p>
    <w:p w:rsidR="00FB5F71" w:rsidRDefault="00FB5F71" w:rsidP="00CD60AF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10295" w:type="dxa"/>
        <w:tblLook w:val="04A0" w:firstRow="1" w:lastRow="0" w:firstColumn="1" w:lastColumn="0" w:noHBand="0" w:noVBand="1"/>
      </w:tblPr>
      <w:tblGrid>
        <w:gridCol w:w="392"/>
        <w:gridCol w:w="2940"/>
        <w:gridCol w:w="1186"/>
        <w:gridCol w:w="836"/>
        <w:gridCol w:w="1057"/>
        <w:gridCol w:w="954"/>
        <w:gridCol w:w="944"/>
        <w:gridCol w:w="26"/>
        <w:gridCol w:w="881"/>
        <w:gridCol w:w="26"/>
        <w:gridCol w:w="1053"/>
      </w:tblGrid>
      <w:tr w:rsidR="00FB5F71" w:rsidRPr="00FB5F71" w:rsidTr="00FB5F71">
        <w:trPr>
          <w:trHeight w:val="1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proofErr w:type="spellStart"/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Wykonawca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 xml:space="preserve">A. Cena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B. Termin dostawy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>
              <w:rPr>
                <w:rFonts w:cs="Arial"/>
                <w:b/>
                <w:sz w:val="12"/>
                <w:szCs w:val="12"/>
                <w:lang w:eastAsia="en-US"/>
              </w:rPr>
              <w:t xml:space="preserve">C. </w:t>
            </w: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Okres udzielonej gwarancji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Liczba przyznanych pkt</w:t>
            </w: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FB5F71" w:rsidTr="00FB5F71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pStyle w:val="ogloszenie"/>
              <w:spacing w:line="276" w:lineRule="auto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razem</w:t>
            </w:r>
          </w:p>
        </w:tc>
      </w:tr>
      <w:tr w:rsidR="00FB5F71" w:rsidTr="00FB5F71">
        <w:trPr>
          <w:trHeight w:val="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Przedsiębiorstwo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OPTIMUS Sp. z o.o. </w:t>
            </w:r>
          </w:p>
          <w:p w:rsidR="00FB5F71" w:rsidRPr="00FB5F71" w:rsidRDefault="00FB5F71" w:rsidP="00CD60AF">
            <w:pPr>
              <w:spacing w:line="276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ul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Jana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Pawła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II 84 K, 98-200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Sieradz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169 621,92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7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</w:tc>
      </w:tr>
      <w:tr w:rsidR="00FB5F71" w:rsidTr="00FB5F71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PERCEPTS Sp. z o.o.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ul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Drzewna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30/2A , 65-140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Zielona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Góra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192 372,00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14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634FE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48,05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 2,14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 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</w:t>
            </w:r>
            <w:r w:rsidR="00634FED">
              <w:rPr>
                <w:rFonts w:cs="Arial"/>
                <w:sz w:val="14"/>
                <w:szCs w:val="14"/>
                <w:lang w:eastAsia="en-US"/>
              </w:rPr>
              <w:t>56,19</w:t>
            </w:r>
          </w:p>
        </w:tc>
      </w:tr>
      <w:tr w:rsidR="00CD60AF" w:rsidTr="00CD60AF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FB5F71" w:rsidRDefault="002B2CAD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2B2CAD" w:rsidRPr="00FB5F71" w:rsidRDefault="002B2CAD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AD" w:rsidRPr="00FB5F71" w:rsidRDefault="002B2CAD" w:rsidP="00CD60AF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NTT Technology Sp. z o.o.  Zakręt, ul. Trakt Brzeski 89, 05-077 Warszawa - Wesoła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154 064,88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F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F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F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F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2B2CAD" w:rsidRPr="00FB5F71" w:rsidRDefault="002B2CA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100</w:t>
            </w:r>
          </w:p>
        </w:tc>
      </w:tr>
      <w:tr w:rsidR="00FB5F71" w:rsidTr="00FB5F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KOMA NORD Sp. z o.o. ul. Łużycka 2, </w:t>
            </w:r>
            <w:r w:rsidR="004835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81-537 Gdynia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158 497,80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634FE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58,32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634FE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94,32</w:t>
            </w:r>
          </w:p>
        </w:tc>
      </w:tr>
      <w:tr w:rsidR="00FB5F71" w:rsidTr="00FB5F71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FHU Horyzont Krzysztof Lech,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Gorlice 38-306 Libusza 296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158 916,00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2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FB5F71" w:rsidTr="00FB5F7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"e-Tech" Jacek Sójka Spółka Jawna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Nowa 29/31, 90-030 Łódź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266 018,40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14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FB5F71" w:rsidTr="00FB5F7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CEZAR Cezary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Machnio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Piotr Gębka Sp. z o. o. ul. Wolności 8 lok 4, 26-600 Radom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169 956,48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54,39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CD60AF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94,39</w:t>
            </w:r>
          </w:p>
        </w:tc>
      </w:tr>
      <w:tr w:rsidR="00FB5F71" w:rsidTr="00FB5F71">
        <w:trPr>
          <w:trHeight w:val="5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 w:rsidP="00CD60AF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CD60AF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INNOVATION IN TECHNOLOGY Sp.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 o.o. Niekanin ul. Szmaragdowa 3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78-100 Kołobrzeg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161 257,92 zł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7 dni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60 miesięcy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634FE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57,32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4,29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634FED" w:rsidP="00CD60AF">
            <w:pPr>
              <w:pStyle w:val="ogloszenie"/>
              <w:spacing w:line="276" w:lineRule="auto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71,61</w:t>
            </w:r>
          </w:p>
        </w:tc>
      </w:tr>
    </w:tbl>
    <w:p w:rsidR="00FB5F71" w:rsidRDefault="00FB5F71" w:rsidP="00CD60AF">
      <w:pPr>
        <w:pStyle w:val="ogloszenie"/>
        <w:spacing w:line="276" w:lineRule="auto"/>
        <w:jc w:val="both"/>
        <w:rPr>
          <w:rFonts w:cs="Arial"/>
          <w:sz w:val="18"/>
          <w:szCs w:val="18"/>
          <w:u w:val="single"/>
        </w:rPr>
      </w:pPr>
    </w:p>
    <w:p w:rsidR="004835B9" w:rsidRDefault="004835B9" w:rsidP="00CD60AF">
      <w:pPr>
        <w:pStyle w:val="ogloszenie"/>
        <w:spacing w:line="276" w:lineRule="auto"/>
        <w:jc w:val="both"/>
        <w:rPr>
          <w:rFonts w:cs="Arial"/>
          <w:sz w:val="18"/>
          <w:szCs w:val="18"/>
          <w:u w:val="single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CD60AF" w:rsidRDefault="00CD60AF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367C7E" w:rsidRDefault="004835B9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Otrzymują:</w:t>
      </w:r>
    </w:p>
    <w:p w:rsidR="004835B9" w:rsidRPr="004835B9" w:rsidRDefault="004835B9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4835B9" w:rsidRPr="004835B9" w:rsidRDefault="004835B9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- Wykonawcy biorący udział w postępowaniu</w:t>
      </w:r>
    </w:p>
    <w:p w:rsidR="004835B9" w:rsidRPr="004835B9" w:rsidRDefault="004835B9" w:rsidP="00CD60AF">
      <w:pPr>
        <w:tabs>
          <w:tab w:val="left" w:pos="52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- Strona internetowa</w:t>
      </w:r>
    </w:p>
    <w:sectPr w:rsidR="004835B9" w:rsidRPr="0048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29" w:rsidRDefault="00680A29" w:rsidP="00411B1C">
      <w:pPr>
        <w:spacing w:after="0" w:line="240" w:lineRule="auto"/>
      </w:pPr>
      <w:r>
        <w:separator/>
      </w:r>
    </w:p>
  </w:endnote>
  <w:endnote w:type="continuationSeparator" w:id="0">
    <w:p w:rsidR="00680A29" w:rsidRDefault="00680A29" w:rsidP="004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29" w:rsidRDefault="00680A29" w:rsidP="00411B1C">
      <w:pPr>
        <w:spacing w:after="0" w:line="240" w:lineRule="auto"/>
      </w:pPr>
      <w:r>
        <w:separator/>
      </w:r>
    </w:p>
  </w:footnote>
  <w:footnote w:type="continuationSeparator" w:id="0">
    <w:p w:rsidR="00680A29" w:rsidRDefault="00680A29" w:rsidP="0041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680A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1pt;margin-top:-94.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579"/>
    <w:multiLevelType w:val="hybridMultilevel"/>
    <w:tmpl w:val="B416545E"/>
    <w:lvl w:ilvl="0" w:tplc="9A88F6E8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AAD"/>
    <w:multiLevelType w:val="hybridMultilevel"/>
    <w:tmpl w:val="939C672C"/>
    <w:lvl w:ilvl="0" w:tplc="BA084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134D75"/>
    <w:multiLevelType w:val="hybridMultilevel"/>
    <w:tmpl w:val="60FCF89C"/>
    <w:lvl w:ilvl="0" w:tplc="8C7282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CE5F0B"/>
    <w:multiLevelType w:val="hybridMultilevel"/>
    <w:tmpl w:val="AB84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3"/>
    <w:rsid w:val="000175EB"/>
    <w:rsid w:val="000800B0"/>
    <w:rsid w:val="00122B81"/>
    <w:rsid w:val="00141B73"/>
    <w:rsid w:val="001A6C23"/>
    <w:rsid w:val="0021629C"/>
    <w:rsid w:val="00280029"/>
    <w:rsid w:val="002B2CAD"/>
    <w:rsid w:val="00367C7E"/>
    <w:rsid w:val="00411B1C"/>
    <w:rsid w:val="0045750C"/>
    <w:rsid w:val="00467F7E"/>
    <w:rsid w:val="004835B9"/>
    <w:rsid w:val="004A5D21"/>
    <w:rsid w:val="004B5398"/>
    <w:rsid w:val="004C3F00"/>
    <w:rsid w:val="00535F6D"/>
    <w:rsid w:val="00565953"/>
    <w:rsid w:val="005E5EF9"/>
    <w:rsid w:val="00623EB8"/>
    <w:rsid w:val="00634FED"/>
    <w:rsid w:val="00680A29"/>
    <w:rsid w:val="00764F36"/>
    <w:rsid w:val="008060B5"/>
    <w:rsid w:val="009B0C83"/>
    <w:rsid w:val="00A07E6C"/>
    <w:rsid w:val="00A9001A"/>
    <w:rsid w:val="00BE4AA6"/>
    <w:rsid w:val="00CD1F66"/>
    <w:rsid w:val="00CD60AF"/>
    <w:rsid w:val="00D70BD2"/>
    <w:rsid w:val="00F22B77"/>
    <w:rsid w:val="00F6151A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  <w:style w:type="paragraph" w:customStyle="1" w:styleId="ogloszenie">
    <w:name w:val="ogloszenie"/>
    <w:basedOn w:val="Normalny"/>
    <w:qFormat/>
    <w:rsid w:val="00FB5F71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  <w:style w:type="paragraph" w:customStyle="1" w:styleId="ogloszenie">
    <w:name w:val="ogloszenie"/>
    <w:basedOn w:val="Normalny"/>
    <w:qFormat/>
    <w:rsid w:val="00FB5F71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105D-AE8C-4158-8957-A93A9C3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</cp:revision>
  <cp:lastPrinted>2020-11-16T11:17:00Z</cp:lastPrinted>
  <dcterms:created xsi:type="dcterms:W3CDTF">2020-11-10T13:20:00Z</dcterms:created>
  <dcterms:modified xsi:type="dcterms:W3CDTF">2020-11-16T11:29:00Z</dcterms:modified>
</cp:coreProperties>
</file>