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EE" w:rsidRDefault="002653EE" w:rsidP="00520464">
      <w:pPr>
        <w:pStyle w:val="Textbody"/>
        <w:tabs>
          <w:tab w:val="left" w:pos="708"/>
        </w:tabs>
        <w:jc w:val="center"/>
        <w:rPr>
          <w:rFonts w:ascii="Arial" w:hAnsi="Arial" w:cs="Arial"/>
          <w:b/>
          <w:szCs w:val="24"/>
        </w:rPr>
      </w:pPr>
    </w:p>
    <w:p w:rsidR="00EF12AE" w:rsidRDefault="00111845" w:rsidP="00520464">
      <w:pPr>
        <w:pStyle w:val="Textbody"/>
        <w:tabs>
          <w:tab w:val="left" w:pos="708"/>
        </w:tabs>
        <w:jc w:val="center"/>
        <w:rPr>
          <w:rFonts w:ascii="Arial" w:hAnsi="Arial" w:cs="Arial"/>
          <w:b/>
          <w:szCs w:val="24"/>
        </w:rPr>
      </w:pPr>
      <w:r>
        <w:rPr>
          <w:noProof/>
          <w:lang w:eastAsia="pl-PL"/>
        </w:rPr>
        <w:drawing>
          <wp:anchor distT="0" distB="0" distL="114300" distR="114300" simplePos="0" relativeHeight="251656192" behindDoc="0" locked="0" layoutInCell="1" allowOverlap="1">
            <wp:simplePos x="0" y="0"/>
            <wp:positionH relativeFrom="column">
              <wp:posOffset>-868045</wp:posOffset>
            </wp:positionH>
            <wp:positionV relativeFrom="paragraph">
              <wp:posOffset>-422275</wp:posOffset>
            </wp:positionV>
            <wp:extent cx="7286625" cy="1352550"/>
            <wp:effectExtent l="0" t="0" r="9525" b="0"/>
            <wp:wrapSquare wrapText="bothSides"/>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86625"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12AE" w:rsidRDefault="00EF12AE" w:rsidP="00520464">
      <w:pPr>
        <w:pStyle w:val="Textbody"/>
        <w:tabs>
          <w:tab w:val="left" w:pos="708"/>
        </w:tabs>
        <w:jc w:val="center"/>
        <w:rPr>
          <w:rFonts w:ascii="Arial" w:eastAsia="Arial Unicode MS" w:hAnsi="Arial" w:cs="Arial"/>
          <w:b/>
          <w:sz w:val="28"/>
          <w:szCs w:val="28"/>
        </w:rPr>
      </w:pP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SPECYFIKACJA</w:t>
      </w:r>
    </w:p>
    <w:p w:rsidR="00EF12AE" w:rsidRDefault="00FF54CC" w:rsidP="00520464">
      <w:pPr>
        <w:pStyle w:val="Textbody"/>
        <w:tabs>
          <w:tab w:val="left" w:pos="708"/>
        </w:tabs>
        <w:spacing w:after="0"/>
        <w:jc w:val="center"/>
      </w:pPr>
      <w:r>
        <w:rPr>
          <w:rFonts w:ascii="Arial" w:eastAsia="Arial Unicode MS" w:hAnsi="Arial" w:cs="Arial"/>
          <w:b/>
          <w:spacing w:val="20"/>
          <w:sz w:val="32"/>
          <w:szCs w:val="32"/>
        </w:rPr>
        <w:t>WARUNKÓW ZAMÓWIENIA</w:t>
      </w:r>
    </w:p>
    <w:p w:rsidR="00EF12AE" w:rsidRDefault="00FF54CC" w:rsidP="00520464">
      <w:pPr>
        <w:pStyle w:val="Textbody"/>
        <w:tabs>
          <w:tab w:val="left" w:pos="708"/>
        </w:tabs>
        <w:spacing w:after="0"/>
        <w:jc w:val="center"/>
        <w:rPr>
          <w:rFonts w:ascii="Arial" w:eastAsia="Arial Unicode MS" w:hAnsi="Arial" w:cs="Arial"/>
          <w:b/>
          <w:spacing w:val="20"/>
          <w:sz w:val="32"/>
          <w:szCs w:val="32"/>
        </w:rPr>
      </w:pPr>
      <w:r>
        <w:rPr>
          <w:rFonts w:ascii="Arial" w:eastAsia="Arial Unicode MS" w:hAnsi="Arial" w:cs="Arial"/>
          <w:b/>
          <w:spacing w:val="20"/>
          <w:sz w:val="32"/>
          <w:szCs w:val="32"/>
        </w:rPr>
        <w:t>(SWZ)</w:t>
      </w:r>
    </w:p>
    <w:p w:rsidR="00EF12AE" w:rsidRDefault="00EF12AE" w:rsidP="00520464">
      <w:pPr>
        <w:pStyle w:val="Tekstpodstawowy2"/>
        <w:spacing w:line="276" w:lineRule="auto"/>
        <w:rPr>
          <w:rFonts w:ascii="Arial" w:eastAsia="Calibri" w:hAnsi="Arial" w:cs="Arial"/>
          <w:b/>
          <w:spacing w:val="20"/>
          <w:sz w:val="22"/>
          <w:szCs w:val="24"/>
          <w:lang w:eastAsia="en-US"/>
        </w:rPr>
      </w:pPr>
    </w:p>
    <w:p w:rsidR="00EF12AE" w:rsidRDefault="00EF12AE" w:rsidP="00520464">
      <w:pPr>
        <w:pStyle w:val="Tekstpodstawowy2"/>
        <w:spacing w:line="276" w:lineRule="auto"/>
        <w:jc w:val="center"/>
        <w:rPr>
          <w:rFonts w:ascii="Arial" w:eastAsia="Calibri" w:hAnsi="Arial" w:cs="Arial"/>
          <w:b/>
          <w:sz w:val="28"/>
          <w:szCs w:val="22"/>
          <w:lang w:eastAsia="en-US"/>
        </w:rPr>
      </w:pPr>
    </w:p>
    <w:p w:rsidR="001D2729" w:rsidRDefault="001D2729" w:rsidP="00520464">
      <w:pPr>
        <w:pStyle w:val="Tekstpodstawowy2"/>
        <w:spacing w:line="276" w:lineRule="auto"/>
        <w:rPr>
          <w:rFonts w:ascii="Arial" w:eastAsia="Calibri" w:hAnsi="Arial" w:cs="Arial"/>
          <w:b/>
          <w:sz w:val="22"/>
          <w:szCs w:val="24"/>
          <w:lang w:eastAsia="en-US"/>
        </w:rPr>
      </w:pPr>
    </w:p>
    <w:p w:rsidR="001D2729" w:rsidRPr="00FF5641" w:rsidRDefault="001D2729" w:rsidP="00520464">
      <w:pPr>
        <w:pStyle w:val="Tekstpodstawowy2"/>
        <w:spacing w:line="276" w:lineRule="auto"/>
        <w:rPr>
          <w:rFonts w:ascii="Arial" w:eastAsia="Calibri" w:hAnsi="Arial" w:cs="Arial"/>
          <w:b/>
          <w:sz w:val="22"/>
          <w:szCs w:val="24"/>
          <w:lang w:eastAsia="en-US"/>
        </w:rPr>
      </w:pPr>
    </w:p>
    <w:p w:rsidR="007A4C18" w:rsidRPr="00A5743C" w:rsidRDefault="00DB126E" w:rsidP="007A4C18">
      <w:pPr>
        <w:widowControl/>
        <w:suppressAutoHyphens w:val="0"/>
        <w:spacing w:line="314" w:lineRule="exact"/>
        <w:jc w:val="center"/>
        <w:rPr>
          <w:rFonts w:ascii="Arial" w:eastAsia="Arial" w:hAnsi="Arial"/>
          <w:b/>
          <w:kern w:val="0"/>
          <w:sz w:val="28"/>
          <w:szCs w:val="28"/>
          <w:lang w:eastAsia="pl-PL" w:bidi="ar-SA"/>
        </w:rPr>
      </w:pPr>
      <w:r>
        <w:rPr>
          <w:rFonts w:ascii="Arial" w:eastAsia="Arial" w:hAnsi="Arial"/>
          <w:b/>
          <w:kern w:val="0"/>
          <w:sz w:val="28"/>
          <w:szCs w:val="28"/>
          <w:lang w:eastAsia="pl-PL" w:bidi="ar-SA"/>
        </w:rPr>
        <w:t xml:space="preserve">Dostawa </w:t>
      </w:r>
      <w:r w:rsidR="00A15221">
        <w:rPr>
          <w:rFonts w:ascii="Arial" w:eastAsia="Arial" w:hAnsi="Arial"/>
          <w:b/>
          <w:kern w:val="0"/>
          <w:sz w:val="28"/>
          <w:szCs w:val="28"/>
          <w:lang w:eastAsia="pl-PL" w:bidi="ar-SA"/>
        </w:rPr>
        <w:t>odzieży medycznej i obuwia – 6 pakietów</w:t>
      </w:r>
      <w:r w:rsidR="007E45F5">
        <w:rPr>
          <w:rFonts w:ascii="Arial" w:eastAsia="Arial" w:hAnsi="Arial"/>
          <w:b/>
          <w:kern w:val="0"/>
          <w:sz w:val="28"/>
          <w:szCs w:val="28"/>
          <w:lang w:eastAsia="pl-PL" w:bidi="ar-SA"/>
        </w:rPr>
        <w:t>.</w:t>
      </w:r>
    </w:p>
    <w:p w:rsidR="00777A8D"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777A8D" w:rsidRPr="003E0602" w:rsidRDefault="00777A8D" w:rsidP="00FC10EF">
      <w:pPr>
        <w:widowControl/>
        <w:suppressAutoHyphens w:val="0"/>
        <w:autoSpaceDN/>
        <w:spacing w:line="276" w:lineRule="auto"/>
        <w:jc w:val="center"/>
        <w:textAlignment w:val="auto"/>
        <w:rPr>
          <w:rFonts w:ascii="Times New Roman" w:eastAsia="Times New Roman" w:hAnsi="Times New Roman"/>
          <w:kern w:val="0"/>
          <w:sz w:val="32"/>
          <w:szCs w:val="32"/>
          <w:lang w:eastAsia="pl-PL" w:bidi="ar-SA"/>
        </w:rPr>
      </w:pPr>
    </w:p>
    <w:p w:rsidR="00FC10EF" w:rsidRPr="007B1E4D" w:rsidRDefault="00FC10EF" w:rsidP="00FC10EF">
      <w:pPr>
        <w:widowControl/>
        <w:suppressAutoHyphens w:val="0"/>
        <w:autoSpaceDN/>
        <w:spacing w:line="276" w:lineRule="auto"/>
        <w:ind w:right="4"/>
        <w:jc w:val="center"/>
        <w:textAlignment w:val="auto"/>
        <w:rPr>
          <w:rFonts w:ascii="Arial" w:eastAsia="Arial" w:hAnsi="Arial"/>
          <w:kern w:val="0"/>
          <w:sz w:val="28"/>
          <w:szCs w:val="20"/>
          <w:u w:val="single"/>
          <w:lang w:eastAsia="pl-PL" w:bidi="ar-SA"/>
        </w:rPr>
      </w:pPr>
      <w:r w:rsidRPr="007B1E4D">
        <w:rPr>
          <w:rFonts w:ascii="Arial" w:eastAsia="Arial" w:hAnsi="Arial"/>
          <w:kern w:val="0"/>
          <w:sz w:val="28"/>
          <w:szCs w:val="20"/>
          <w:u w:val="single"/>
          <w:lang w:eastAsia="pl-PL" w:bidi="ar-SA"/>
        </w:rPr>
        <w:t xml:space="preserve">NR POSTĘPOWANIA </w:t>
      </w:r>
      <w:r>
        <w:rPr>
          <w:rFonts w:ascii="Arial" w:eastAsia="Arial" w:hAnsi="Arial"/>
          <w:kern w:val="0"/>
          <w:sz w:val="28"/>
          <w:szCs w:val="20"/>
          <w:u w:val="single"/>
          <w:lang w:eastAsia="pl-PL" w:bidi="ar-SA"/>
        </w:rPr>
        <w:t>DZ</w:t>
      </w:r>
      <w:r w:rsidRPr="007B1E4D">
        <w:rPr>
          <w:rFonts w:ascii="Arial" w:eastAsia="Arial" w:hAnsi="Arial"/>
          <w:kern w:val="0"/>
          <w:sz w:val="28"/>
          <w:szCs w:val="20"/>
          <w:u w:val="single"/>
          <w:lang w:eastAsia="pl-PL" w:bidi="ar-SA"/>
        </w:rPr>
        <w:t>P/</w:t>
      </w:r>
      <w:r w:rsidR="00F5647E">
        <w:rPr>
          <w:rFonts w:ascii="Arial" w:eastAsia="Arial" w:hAnsi="Arial"/>
          <w:kern w:val="0"/>
          <w:sz w:val="28"/>
          <w:szCs w:val="20"/>
          <w:u w:val="single"/>
          <w:lang w:eastAsia="pl-PL" w:bidi="ar-SA"/>
        </w:rPr>
        <w:t>TP/</w:t>
      </w:r>
      <w:r w:rsidR="00A15221">
        <w:rPr>
          <w:rFonts w:ascii="Arial" w:eastAsia="Arial" w:hAnsi="Arial"/>
          <w:kern w:val="0"/>
          <w:sz w:val="28"/>
          <w:szCs w:val="20"/>
          <w:u w:val="single"/>
          <w:lang w:eastAsia="pl-PL" w:bidi="ar-SA"/>
        </w:rPr>
        <w:t>80</w:t>
      </w:r>
      <w:r w:rsidR="00FF670A">
        <w:rPr>
          <w:rFonts w:ascii="Arial" w:eastAsia="Arial" w:hAnsi="Arial"/>
          <w:kern w:val="0"/>
          <w:sz w:val="28"/>
          <w:szCs w:val="20"/>
          <w:u w:val="single"/>
          <w:lang w:eastAsia="pl-PL" w:bidi="ar-SA"/>
        </w:rPr>
        <w:t>/</w:t>
      </w:r>
      <w:r w:rsidR="005F6B82">
        <w:rPr>
          <w:rFonts w:ascii="Arial" w:eastAsia="Arial" w:hAnsi="Arial"/>
          <w:kern w:val="0"/>
          <w:sz w:val="28"/>
          <w:szCs w:val="20"/>
          <w:u w:val="single"/>
          <w:lang w:eastAsia="pl-PL" w:bidi="ar-SA"/>
        </w:rPr>
        <w:t>2021</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Default="000C165D" w:rsidP="00520464">
      <w:pPr>
        <w:widowControl/>
        <w:suppressAutoHyphens w:val="0"/>
        <w:autoSpaceDN/>
        <w:spacing w:line="276" w:lineRule="auto"/>
        <w:ind w:right="-255"/>
        <w:jc w:val="center"/>
        <w:textAlignment w:val="auto"/>
        <w:rPr>
          <w:rFonts w:ascii="Arial" w:eastAsia="Arial" w:hAnsi="Arial"/>
          <w:b/>
          <w:kern w:val="0"/>
          <w:szCs w:val="20"/>
          <w:u w:val="single"/>
          <w:lang w:eastAsia="pl-PL" w:bidi="ar-SA"/>
        </w:rPr>
      </w:pPr>
    </w:p>
    <w:p w:rsidR="000C165D" w:rsidRPr="007B1E4D" w:rsidRDefault="000C165D" w:rsidP="00520464">
      <w:pPr>
        <w:widowControl/>
        <w:suppressAutoHyphens w:val="0"/>
        <w:autoSpaceDN/>
        <w:spacing w:line="276" w:lineRule="auto"/>
        <w:ind w:left="4956" w:right="-255" w:firstLine="708"/>
        <w:jc w:val="center"/>
        <w:textAlignment w:val="auto"/>
        <w:rPr>
          <w:rFonts w:ascii="Times New Roman" w:eastAsia="Times New Roman" w:hAnsi="Times New Roman"/>
          <w:kern w:val="0"/>
          <w:szCs w:val="20"/>
          <w:lang w:eastAsia="pl-PL" w:bidi="ar-SA"/>
        </w:rPr>
      </w:pPr>
      <w:r w:rsidRPr="007B1E4D">
        <w:rPr>
          <w:rFonts w:ascii="Arial" w:eastAsia="Arial" w:hAnsi="Arial"/>
          <w:b/>
          <w:kern w:val="0"/>
          <w:szCs w:val="20"/>
          <w:u w:val="single"/>
          <w:lang w:eastAsia="pl-PL" w:bidi="ar-SA"/>
        </w:rPr>
        <w:t>Zatwierdził:</w:t>
      </w: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2653EE" w:rsidRDefault="002653EE" w:rsidP="00702702">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31D61" w:rsidRPr="007B1E4D" w:rsidRDefault="00831D6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77A8D" w:rsidRPr="007B1E4D" w:rsidRDefault="00777A8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Pr="007B1E4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02702" w:rsidRDefault="00702702"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864FD0" w:rsidRPr="007B1E4D" w:rsidRDefault="00864FD0"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0C165D"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7273E1" w:rsidRDefault="007273E1"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FC10EF" w:rsidRDefault="00FC10EF" w:rsidP="00520464">
      <w:pPr>
        <w:widowControl/>
        <w:suppressAutoHyphens w:val="0"/>
        <w:autoSpaceDN/>
        <w:spacing w:line="276" w:lineRule="auto"/>
        <w:textAlignment w:val="auto"/>
        <w:rPr>
          <w:rFonts w:ascii="Times New Roman" w:eastAsia="Times New Roman" w:hAnsi="Times New Roman"/>
          <w:kern w:val="0"/>
          <w:szCs w:val="20"/>
          <w:lang w:eastAsia="pl-PL" w:bidi="ar-SA"/>
        </w:rPr>
      </w:pPr>
    </w:p>
    <w:p w:rsidR="000C165D" w:rsidRDefault="009656E6" w:rsidP="00702702">
      <w:pPr>
        <w:widowControl/>
        <w:suppressAutoHyphens w:val="0"/>
        <w:autoSpaceDN/>
        <w:spacing w:line="276" w:lineRule="auto"/>
        <w:ind w:right="-255"/>
        <w:jc w:val="center"/>
        <w:textAlignment w:val="auto"/>
        <w:rPr>
          <w:rFonts w:ascii="Arial" w:eastAsia="Arial" w:hAnsi="Arial"/>
          <w:kern w:val="0"/>
          <w:szCs w:val="20"/>
          <w:lang w:eastAsia="pl-PL" w:bidi="ar-SA"/>
        </w:rPr>
      </w:pPr>
      <w:r>
        <w:rPr>
          <w:rFonts w:ascii="Arial" w:eastAsia="Arial" w:hAnsi="Arial"/>
          <w:kern w:val="0"/>
          <w:szCs w:val="20"/>
          <w:lang w:eastAsia="pl-PL" w:bidi="ar-SA"/>
        </w:rPr>
        <w:t>Zawiercie</w:t>
      </w:r>
      <w:r w:rsidR="008573BA">
        <w:rPr>
          <w:rFonts w:ascii="Arial" w:eastAsia="Arial" w:hAnsi="Arial"/>
          <w:kern w:val="0"/>
          <w:szCs w:val="20"/>
          <w:lang w:eastAsia="pl-PL" w:bidi="ar-SA"/>
        </w:rPr>
        <w:t>, dnia</w:t>
      </w:r>
      <w:r w:rsidR="003E79AF">
        <w:rPr>
          <w:rFonts w:ascii="Arial" w:eastAsia="Arial" w:hAnsi="Arial"/>
          <w:kern w:val="0"/>
          <w:szCs w:val="20"/>
          <w:lang w:eastAsia="pl-PL" w:bidi="ar-SA"/>
        </w:rPr>
        <w:t xml:space="preserve"> </w:t>
      </w:r>
      <w:r w:rsidR="00EC3D50">
        <w:rPr>
          <w:rFonts w:ascii="Arial" w:eastAsia="Arial" w:hAnsi="Arial"/>
          <w:kern w:val="0"/>
          <w:szCs w:val="20"/>
          <w:lang w:eastAsia="pl-PL" w:bidi="ar-SA"/>
        </w:rPr>
        <w:t>17</w:t>
      </w:r>
      <w:r w:rsidR="00A15221">
        <w:rPr>
          <w:rFonts w:ascii="Arial" w:eastAsia="Arial" w:hAnsi="Arial"/>
          <w:kern w:val="0"/>
          <w:szCs w:val="20"/>
          <w:lang w:eastAsia="pl-PL" w:bidi="ar-SA"/>
        </w:rPr>
        <w:t>.12</w:t>
      </w:r>
      <w:r w:rsidR="00761A84">
        <w:rPr>
          <w:rFonts w:ascii="Arial" w:eastAsia="Arial" w:hAnsi="Arial"/>
          <w:kern w:val="0"/>
          <w:szCs w:val="20"/>
          <w:lang w:eastAsia="pl-PL" w:bidi="ar-SA"/>
        </w:rPr>
        <w:t>.</w:t>
      </w:r>
      <w:r w:rsidR="005F6B82">
        <w:rPr>
          <w:rFonts w:ascii="Arial" w:eastAsia="Arial" w:hAnsi="Arial"/>
          <w:kern w:val="0"/>
          <w:szCs w:val="20"/>
          <w:lang w:eastAsia="pl-PL" w:bidi="ar-SA"/>
        </w:rPr>
        <w:t>2021 r.</w:t>
      </w:r>
    </w:p>
    <w:p w:rsidR="0037721C" w:rsidRDefault="0037721C"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p w:rsidR="00613DAE" w:rsidRPr="002A6F27" w:rsidRDefault="00613DAE" w:rsidP="00702702">
      <w:pPr>
        <w:widowControl/>
        <w:suppressAutoHyphens w:val="0"/>
        <w:autoSpaceDN/>
        <w:spacing w:line="276" w:lineRule="auto"/>
        <w:ind w:right="-255"/>
        <w:jc w:val="center"/>
        <w:textAlignment w:val="auto"/>
        <w:rPr>
          <w:rFonts w:ascii="Arial" w:eastAsia="Arial" w:hAnsi="Arial"/>
          <w:kern w:val="0"/>
          <w:szCs w:val="20"/>
          <w:lang w:eastAsia="pl-PL" w:bidi="ar-S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FF5641">
              <w:rPr>
                <w:rFonts w:ascii="Arial" w:hAnsi="Arial"/>
                <w:highlight w:val="yellow"/>
              </w:rPr>
              <w:lastRenderedPageBreak/>
              <w:br w:type="page"/>
            </w:r>
            <w:r w:rsidRPr="00C10597">
              <w:rPr>
                <w:rFonts w:ascii="Arial" w:eastAsia="Times New Roman" w:hAnsi="Arial"/>
                <w:b/>
                <w:sz w:val="22"/>
                <w:szCs w:val="22"/>
              </w:rPr>
              <w:t>I. NAZWA I ADRES ZAMAWIAJĄCEGO</w:t>
            </w:r>
          </w:p>
        </w:tc>
      </w:tr>
    </w:tbl>
    <w:p w:rsidR="000C165D" w:rsidRDefault="000C165D" w:rsidP="00520464">
      <w:pPr>
        <w:pStyle w:val="Standard"/>
        <w:spacing w:after="0"/>
        <w:jc w:val="both"/>
        <w:rPr>
          <w:rFonts w:ascii="Arial" w:hAnsi="Arial" w:cs="Arial"/>
        </w:rPr>
      </w:pPr>
      <w:r>
        <w:rPr>
          <w:rFonts w:ascii="Arial" w:hAnsi="Arial" w:cs="Arial"/>
        </w:rPr>
        <w:t>Szpital Powiatowy w Zawierciu</w:t>
      </w:r>
    </w:p>
    <w:p w:rsidR="000C165D" w:rsidRDefault="000C165D" w:rsidP="00520464">
      <w:pPr>
        <w:pStyle w:val="Standard"/>
        <w:spacing w:after="0"/>
        <w:jc w:val="both"/>
        <w:rPr>
          <w:rFonts w:ascii="Arial" w:hAnsi="Arial" w:cs="Arial"/>
        </w:rPr>
      </w:pPr>
      <w:r>
        <w:rPr>
          <w:rFonts w:ascii="Arial" w:hAnsi="Arial" w:cs="Arial"/>
        </w:rPr>
        <w:t>ul. Miodowa 14, 42-400 Zawiercie</w:t>
      </w:r>
    </w:p>
    <w:p w:rsidR="000C165D" w:rsidRPr="00802560" w:rsidRDefault="000C165D" w:rsidP="00520464">
      <w:pPr>
        <w:pStyle w:val="Standard"/>
        <w:spacing w:after="0"/>
        <w:jc w:val="both"/>
        <w:rPr>
          <w:rFonts w:ascii="Arial" w:hAnsi="Arial" w:cs="Arial"/>
        </w:rPr>
      </w:pPr>
      <w:r w:rsidRPr="00802560">
        <w:rPr>
          <w:rFonts w:ascii="Arial" w:hAnsi="Arial" w:cs="Arial"/>
        </w:rPr>
        <w:t>e-mail: zampub@szpitalzawiercie.pl</w:t>
      </w:r>
    </w:p>
    <w:p w:rsidR="000C165D" w:rsidRPr="00802560" w:rsidRDefault="009B01EC" w:rsidP="00520464">
      <w:pPr>
        <w:pStyle w:val="Standard"/>
        <w:spacing w:after="0"/>
        <w:jc w:val="both"/>
        <w:rPr>
          <w:rFonts w:ascii="Arial" w:hAnsi="Arial" w:cs="Arial"/>
        </w:rPr>
      </w:pPr>
      <w:r w:rsidRPr="00802560">
        <w:rPr>
          <w:rFonts w:ascii="Arial" w:hAnsi="Arial" w:cs="Arial"/>
        </w:rPr>
        <w:t>tel. 32 67 220 – 11 do 13 wew. 129</w:t>
      </w:r>
    </w:p>
    <w:p w:rsidR="0010087A" w:rsidRPr="0010087A" w:rsidRDefault="000C165D" w:rsidP="00520464">
      <w:pPr>
        <w:pStyle w:val="Standard"/>
        <w:spacing w:after="0"/>
        <w:jc w:val="both"/>
        <w:rPr>
          <w:rFonts w:ascii="Arial" w:hAnsi="Arial" w:cs="Arial"/>
        </w:rPr>
      </w:pPr>
      <w:r>
        <w:rPr>
          <w:rFonts w:ascii="Arial" w:hAnsi="Arial" w:cs="Arial"/>
        </w:rPr>
        <w:t>Godziny pracy: od poniedziałku do piątku od 07:30 do 1</w:t>
      </w:r>
      <w:r w:rsidR="00613DAE">
        <w:rPr>
          <w:rFonts w:ascii="Arial" w:hAnsi="Arial" w:cs="Arial"/>
        </w:rPr>
        <w:t>5</w:t>
      </w:r>
      <w:r>
        <w:rPr>
          <w:rFonts w:ascii="Arial" w:hAnsi="Arial" w:cs="Arial"/>
        </w:rPr>
        <w:t>:00</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 TRYB UDZIELANIA ZAMÓWIENIA</w:t>
            </w:r>
          </w:p>
        </w:tc>
      </w:tr>
    </w:tbl>
    <w:p w:rsidR="000C165D" w:rsidRDefault="000C165D" w:rsidP="00367435">
      <w:pPr>
        <w:pStyle w:val="Standard"/>
        <w:numPr>
          <w:ilvl w:val="0"/>
          <w:numId w:val="43"/>
        </w:numPr>
        <w:spacing w:after="0"/>
        <w:ind w:left="426" w:hanging="426"/>
        <w:jc w:val="both"/>
        <w:rPr>
          <w:rFonts w:ascii="Arial" w:hAnsi="Arial" w:cs="Arial"/>
        </w:rPr>
      </w:pPr>
      <w:r>
        <w:rPr>
          <w:rFonts w:ascii="Arial" w:hAnsi="Arial" w:cs="Arial"/>
        </w:rPr>
        <w:t xml:space="preserve">Postępowanie prowadzone jest zgodnie z ustawą z dnia </w:t>
      </w:r>
      <w:r w:rsidR="005F6B82">
        <w:rPr>
          <w:rFonts w:ascii="Arial" w:hAnsi="Arial" w:cs="Arial"/>
        </w:rPr>
        <w:t>11 września 2019</w:t>
      </w:r>
      <w:r w:rsidR="0010087A">
        <w:rPr>
          <w:rFonts w:ascii="Arial" w:hAnsi="Arial" w:cs="Arial"/>
        </w:rPr>
        <w:t xml:space="preserve"> </w:t>
      </w:r>
      <w:r>
        <w:rPr>
          <w:rFonts w:ascii="Arial" w:hAnsi="Arial" w:cs="Arial"/>
        </w:rPr>
        <w:t>r. Prawo zamówień publicz</w:t>
      </w:r>
      <w:r w:rsidR="0010087A">
        <w:rPr>
          <w:rFonts w:ascii="Arial" w:hAnsi="Arial" w:cs="Arial"/>
        </w:rPr>
        <w:t xml:space="preserve">nych (tj. Dz. U. z </w:t>
      </w:r>
      <w:r w:rsidR="001A0D07">
        <w:rPr>
          <w:rFonts w:ascii="Arial" w:hAnsi="Arial" w:cs="Arial"/>
        </w:rPr>
        <w:t>2021</w:t>
      </w:r>
      <w:r w:rsidR="0010087A">
        <w:rPr>
          <w:rFonts w:ascii="Arial" w:hAnsi="Arial" w:cs="Arial"/>
        </w:rPr>
        <w:t xml:space="preserve"> r. poz. </w:t>
      </w:r>
      <w:r w:rsidR="001A0D07">
        <w:rPr>
          <w:rFonts w:ascii="Arial" w:hAnsi="Arial" w:cs="Arial"/>
        </w:rPr>
        <w:t>1129</w:t>
      </w:r>
      <w:r w:rsidR="005F6B82">
        <w:rPr>
          <w:rFonts w:ascii="Arial" w:hAnsi="Arial" w:cs="Arial"/>
        </w:rPr>
        <w:t xml:space="preserve"> z </w:t>
      </w:r>
      <w:proofErr w:type="spellStart"/>
      <w:r w:rsidR="005F6B82">
        <w:rPr>
          <w:rFonts w:ascii="Arial" w:hAnsi="Arial" w:cs="Arial"/>
        </w:rPr>
        <w:t>późn</w:t>
      </w:r>
      <w:proofErr w:type="spellEnd"/>
      <w:r w:rsidR="005F6B82">
        <w:rPr>
          <w:rFonts w:ascii="Arial" w:hAnsi="Arial" w:cs="Arial"/>
        </w:rPr>
        <w:t>. zm.</w:t>
      </w:r>
      <w:r w:rsidR="0010087A">
        <w:rPr>
          <w:rFonts w:ascii="Arial" w:hAnsi="Arial" w:cs="Arial"/>
        </w:rPr>
        <w:t xml:space="preserve">), zwaną dalej </w:t>
      </w:r>
      <w:proofErr w:type="spellStart"/>
      <w:r w:rsidR="0010087A">
        <w:rPr>
          <w:rFonts w:ascii="Arial" w:hAnsi="Arial" w:cs="Arial"/>
        </w:rPr>
        <w:t>Pzp</w:t>
      </w:r>
      <w:proofErr w:type="spellEnd"/>
      <w:r w:rsidR="0010087A">
        <w:rPr>
          <w:rFonts w:ascii="Arial" w:hAnsi="Arial" w:cs="Arial"/>
        </w:rPr>
        <w:t>.</w:t>
      </w:r>
    </w:p>
    <w:p w:rsidR="000C165D" w:rsidRPr="00602D83" w:rsidRDefault="000C165D" w:rsidP="00367435">
      <w:pPr>
        <w:pStyle w:val="Standard"/>
        <w:numPr>
          <w:ilvl w:val="0"/>
          <w:numId w:val="43"/>
        </w:numPr>
        <w:spacing w:after="0"/>
        <w:ind w:left="426" w:hanging="426"/>
        <w:jc w:val="both"/>
        <w:rPr>
          <w:rFonts w:ascii="Arial" w:hAnsi="Arial" w:cs="Arial"/>
        </w:rPr>
      </w:pPr>
      <w:r w:rsidRPr="00602D83">
        <w:rPr>
          <w:rFonts w:ascii="Arial" w:hAnsi="Arial" w:cs="Arial"/>
          <w:szCs w:val="20"/>
        </w:rPr>
        <w:t xml:space="preserve">Postępowanie </w:t>
      </w:r>
      <w:r w:rsidR="00075E8E" w:rsidRPr="00602D83">
        <w:rPr>
          <w:rFonts w:ascii="Arial" w:hAnsi="Arial" w:cs="Arial"/>
          <w:szCs w:val="20"/>
        </w:rPr>
        <w:t>o</w:t>
      </w:r>
      <w:r w:rsidR="00075E8E" w:rsidRPr="00602D83">
        <w:rPr>
          <w:rFonts w:ascii="Arial" w:eastAsia="Tahoma" w:hAnsi="Arial" w:cs="Arial"/>
          <w:szCs w:val="20"/>
        </w:rPr>
        <w:t xml:space="preserve"> </w:t>
      </w:r>
      <w:r w:rsidR="00075E8E" w:rsidRPr="00602D83">
        <w:rPr>
          <w:rFonts w:ascii="Arial" w:hAnsi="Arial" w:cs="Arial"/>
          <w:szCs w:val="20"/>
        </w:rPr>
        <w:t>udzielenie</w:t>
      </w:r>
      <w:r w:rsidR="00075E8E" w:rsidRPr="00602D83">
        <w:rPr>
          <w:rFonts w:ascii="Arial" w:eastAsia="Tahoma" w:hAnsi="Arial" w:cs="Arial"/>
          <w:szCs w:val="20"/>
        </w:rPr>
        <w:t xml:space="preserve"> </w:t>
      </w:r>
      <w:r w:rsidR="00075E8E" w:rsidRPr="00602D83">
        <w:rPr>
          <w:rFonts w:ascii="Arial" w:hAnsi="Arial" w:cs="Arial"/>
          <w:szCs w:val="20"/>
        </w:rPr>
        <w:t>zamówienia</w:t>
      </w:r>
      <w:r w:rsidR="00075E8E" w:rsidRPr="00602D83">
        <w:rPr>
          <w:rFonts w:ascii="Arial" w:eastAsia="Tahoma" w:hAnsi="Arial" w:cs="Arial"/>
          <w:szCs w:val="20"/>
        </w:rPr>
        <w:t xml:space="preserve"> </w:t>
      </w:r>
      <w:r w:rsidRPr="00602D83">
        <w:rPr>
          <w:rFonts w:ascii="Arial" w:hAnsi="Arial" w:cs="Arial"/>
          <w:szCs w:val="20"/>
        </w:rPr>
        <w:t>prowadzone jest w procedurze przewidzianej dla postępowań, których wartość</w:t>
      </w:r>
      <w:r w:rsidR="00075E8E" w:rsidRPr="00602D83">
        <w:rPr>
          <w:rFonts w:ascii="Arial" w:hAnsi="Arial" w:cs="Arial"/>
          <w:szCs w:val="20"/>
        </w:rPr>
        <w:t xml:space="preserve"> </w:t>
      </w:r>
      <w:r w:rsidR="005F6B82" w:rsidRPr="00602D83">
        <w:rPr>
          <w:rFonts w:ascii="Arial" w:hAnsi="Arial" w:cs="Arial"/>
          <w:szCs w:val="20"/>
        </w:rPr>
        <w:t>zamówienia jest poniżej progów unijnych</w:t>
      </w:r>
      <w:r w:rsidR="00075E8E" w:rsidRPr="00602D83">
        <w:rPr>
          <w:rFonts w:ascii="Arial" w:hAnsi="Arial" w:cs="Arial"/>
          <w:szCs w:val="20"/>
        </w:rPr>
        <w:t xml:space="preserve"> określonych</w:t>
      </w:r>
      <w:r w:rsidRPr="00602D83">
        <w:rPr>
          <w:rFonts w:ascii="Arial" w:hAnsi="Arial" w:cs="Arial"/>
          <w:szCs w:val="20"/>
        </w:rPr>
        <w:t xml:space="preserve"> w przepisach wydanych n</w:t>
      </w:r>
      <w:r w:rsidR="00391C31" w:rsidRPr="00602D83">
        <w:rPr>
          <w:rFonts w:ascii="Arial" w:hAnsi="Arial" w:cs="Arial"/>
          <w:szCs w:val="20"/>
        </w:rPr>
        <w:t>a podstawie art.</w:t>
      </w:r>
      <w:r w:rsidR="00075E8E" w:rsidRPr="00602D83">
        <w:rPr>
          <w:rFonts w:ascii="Arial" w:hAnsi="Arial" w:cs="Arial"/>
          <w:szCs w:val="20"/>
        </w:rPr>
        <w:t xml:space="preserve"> </w:t>
      </w:r>
      <w:r w:rsidR="005F6B82" w:rsidRPr="00602D83">
        <w:rPr>
          <w:rFonts w:ascii="Arial" w:hAnsi="Arial" w:cs="Arial"/>
          <w:szCs w:val="20"/>
        </w:rPr>
        <w:t>3</w:t>
      </w:r>
      <w:r w:rsidR="00075E8E" w:rsidRPr="00602D83">
        <w:rPr>
          <w:rFonts w:ascii="Arial" w:hAnsi="Arial" w:cs="Arial"/>
          <w:szCs w:val="20"/>
        </w:rPr>
        <w:t xml:space="preserve"> </w:t>
      </w:r>
      <w:proofErr w:type="spellStart"/>
      <w:r w:rsidR="00075E8E" w:rsidRPr="00602D83">
        <w:rPr>
          <w:rFonts w:ascii="Arial" w:hAnsi="Arial" w:cs="Arial"/>
          <w:szCs w:val="20"/>
        </w:rPr>
        <w:t>Pzp</w:t>
      </w:r>
      <w:proofErr w:type="spellEnd"/>
      <w:r w:rsidR="00075E8E" w:rsidRPr="00602D83">
        <w:rPr>
          <w:rFonts w:ascii="Arial" w:hAnsi="Arial" w:cs="Arial"/>
          <w:szCs w:val="20"/>
        </w:rPr>
        <w:t>.</w:t>
      </w:r>
      <w:r w:rsidR="00391C31" w:rsidRPr="00602D83">
        <w:rPr>
          <w:rFonts w:ascii="Arial" w:hAnsi="Arial" w:cs="Arial"/>
          <w:szCs w:val="20"/>
        </w:rPr>
        <w:t xml:space="preserve"> </w:t>
      </w:r>
      <w:r w:rsidRPr="00602D83">
        <w:rPr>
          <w:rFonts w:ascii="Arial" w:hAnsi="Arial" w:cs="Arial"/>
          <w:szCs w:val="20"/>
        </w:rPr>
        <w:t xml:space="preserve">W zakresie nieuregulowanym SWZ, stosuje się przepisy </w:t>
      </w:r>
      <w:proofErr w:type="spellStart"/>
      <w:r w:rsidRPr="00602D83">
        <w:rPr>
          <w:rFonts w:ascii="Arial" w:hAnsi="Arial" w:cs="Arial"/>
          <w:szCs w:val="20"/>
        </w:rPr>
        <w:t>Pz</w:t>
      </w:r>
      <w:r w:rsidRPr="00602D83">
        <w:rPr>
          <w:rFonts w:ascii="Arial" w:hAnsi="Arial" w:cs="Arial"/>
        </w:rPr>
        <w:t>p</w:t>
      </w:r>
      <w:proofErr w:type="spellEnd"/>
      <w:r w:rsidRPr="00602D83">
        <w:rPr>
          <w:rFonts w:ascii="Arial" w:hAnsi="Arial" w:cs="Arial"/>
          <w:sz w:val="24"/>
        </w:rPr>
        <w:t>.</w:t>
      </w:r>
    </w:p>
    <w:p w:rsidR="00BD252C" w:rsidRDefault="009D1259" w:rsidP="00BD252C">
      <w:pPr>
        <w:pStyle w:val="Standard"/>
        <w:numPr>
          <w:ilvl w:val="0"/>
          <w:numId w:val="43"/>
        </w:numPr>
        <w:spacing w:after="0"/>
        <w:ind w:left="426" w:hanging="426"/>
        <w:jc w:val="both"/>
        <w:rPr>
          <w:rFonts w:ascii="Arial" w:hAnsi="Arial" w:cs="Arial"/>
        </w:rPr>
      </w:pPr>
      <w:r w:rsidRPr="00602D83">
        <w:rPr>
          <w:rFonts w:ascii="Arial" w:hAnsi="Arial" w:cs="Arial"/>
        </w:rPr>
        <w:t>Ogłoszenie i SWZ udostępnione zostały</w:t>
      </w:r>
      <w:r w:rsidR="000C165D" w:rsidRPr="00602D83">
        <w:rPr>
          <w:rFonts w:ascii="Arial" w:hAnsi="Arial" w:cs="Arial"/>
        </w:rPr>
        <w:t xml:space="preserve"> na stronie internetowej Zamawiającego </w:t>
      </w:r>
      <w:hyperlink r:id="rId10" w:history="1">
        <w:r w:rsidR="000C165D" w:rsidRPr="00602D83">
          <w:rPr>
            <w:rStyle w:val="Internetlink"/>
            <w:rFonts w:ascii="Arial" w:hAnsi="Arial" w:cs="Arial"/>
          </w:rPr>
          <w:t>www.szpitalzawiercie.pl</w:t>
        </w:r>
      </w:hyperlink>
      <w:r w:rsidR="000C165D" w:rsidRPr="00602D83">
        <w:rPr>
          <w:rFonts w:ascii="Arial" w:hAnsi="Arial" w:cs="Arial"/>
        </w:rPr>
        <w:t xml:space="preserve"> od dnia publikacji w B</w:t>
      </w:r>
      <w:r w:rsidR="00864FD0" w:rsidRPr="00602D83">
        <w:rPr>
          <w:rFonts w:ascii="Arial" w:hAnsi="Arial" w:cs="Arial"/>
        </w:rPr>
        <w:t>iuletynie Zamówień Publicznych</w:t>
      </w:r>
      <w:r w:rsidR="000C165D" w:rsidRPr="00602D83">
        <w:rPr>
          <w:rFonts w:ascii="Arial" w:hAnsi="Arial" w:cs="Arial"/>
        </w:rPr>
        <w:t xml:space="preserve"> do upływu terminu składania ofert.</w:t>
      </w:r>
    </w:p>
    <w:p w:rsidR="00BD252C" w:rsidRPr="00BD252C" w:rsidRDefault="00BD252C" w:rsidP="00BD252C">
      <w:pPr>
        <w:pStyle w:val="Standard"/>
        <w:numPr>
          <w:ilvl w:val="0"/>
          <w:numId w:val="43"/>
        </w:numPr>
        <w:spacing w:after="0"/>
        <w:ind w:left="426" w:hanging="426"/>
        <w:jc w:val="both"/>
        <w:rPr>
          <w:rFonts w:ascii="Arial" w:hAnsi="Arial" w:cs="Arial"/>
        </w:rPr>
      </w:pPr>
      <w:r w:rsidRPr="00BD252C">
        <w:rPr>
          <w:rFonts w:ascii="Arial" w:hAnsi="Arial" w:cs="Arial"/>
        </w:rPr>
        <w:t xml:space="preserve">Postępowanie prowadzone jest zgodnie z art. 275 pkt 1) </w:t>
      </w:r>
      <w:proofErr w:type="spellStart"/>
      <w:r w:rsidRPr="00BD252C">
        <w:rPr>
          <w:rFonts w:ascii="Arial" w:hAnsi="Arial" w:cs="Arial"/>
        </w:rPr>
        <w:t>Pzp</w:t>
      </w:r>
      <w:proofErr w:type="spellEnd"/>
      <w:r w:rsidRPr="00BD252C">
        <w:rPr>
          <w:rFonts w:ascii="Arial" w:hAnsi="Arial" w:cs="Arial"/>
        </w:rPr>
        <w:t xml:space="preserve"> w tryb</w:t>
      </w:r>
      <w:r>
        <w:rPr>
          <w:rFonts w:ascii="Arial" w:hAnsi="Arial" w:cs="Arial"/>
        </w:rPr>
        <w:t>ie podstawowym - bez negocjacji.</w:t>
      </w:r>
      <w:r w:rsidRPr="00BD252C">
        <w:rPr>
          <w:rFonts w:ascii="Arial" w:hAnsi="Arial" w:cs="Arial"/>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III. OPIS PRZEDMIOTU ZAMÓWIENIA</w:t>
            </w:r>
          </w:p>
        </w:tc>
      </w:tr>
    </w:tbl>
    <w:p w:rsidR="00FA6BF0" w:rsidRDefault="00FA6BF0" w:rsidP="00173502">
      <w:pPr>
        <w:pStyle w:val="Akapitzlist"/>
        <w:numPr>
          <w:ilvl w:val="0"/>
          <w:numId w:val="77"/>
        </w:numPr>
        <w:spacing w:line="276" w:lineRule="auto"/>
        <w:ind w:left="426" w:hanging="426"/>
        <w:jc w:val="both"/>
        <w:textAlignment w:val="auto"/>
        <w:rPr>
          <w:rFonts w:ascii="Arial" w:hAnsi="Arial" w:cs="Arial"/>
          <w:sz w:val="22"/>
          <w:szCs w:val="22"/>
        </w:rPr>
      </w:pPr>
      <w:r>
        <w:rPr>
          <w:rFonts w:ascii="Arial" w:hAnsi="Arial" w:cs="Arial"/>
          <w:bCs/>
          <w:sz w:val="22"/>
          <w:szCs w:val="22"/>
        </w:rPr>
        <w:t>Przedmiotem niniejszego z</w:t>
      </w:r>
      <w:r>
        <w:rPr>
          <w:rFonts w:ascii="Arial" w:hAnsi="Arial" w:cs="Arial"/>
          <w:sz w:val="22"/>
          <w:szCs w:val="22"/>
        </w:rPr>
        <w:t xml:space="preserve">amówienia jest dostawa </w:t>
      </w:r>
      <w:r w:rsidR="00A15221" w:rsidRPr="00A15221">
        <w:rPr>
          <w:rFonts w:ascii="Arial" w:hAnsi="Arial" w:cs="Arial"/>
          <w:sz w:val="22"/>
          <w:szCs w:val="22"/>
        </w:rPr>
        <w:t>odzieży medycznej i obuwia – 6 pakietów</w:t>
      </w:r>
      <w:r w:rsidR="00FF670A">
        <w:rPr>
          <w:rFonts w:ascii="Arial" w:hAnsi="Arial" w:cs="Arial"/>
          <w:sz w:val="22"/>
          <w:szCs w:val="22"/>
        </w:rPr>
        <w:t xml:space="preserve"> zgodnie z zapisami załącznika nr 2 do SWZ formularza asortymentowo cenowego.</w:t>
      </w:r>
    </w:p>
    <w:p w:rsidR="00173502" w:rsidRPr="005F5640" w:rsidRDefault="00173502" w:rsidP="00173502">
      <w:pPr>
        <w:pStyle w:val="Akapitzlist"/>
        <w:spacing w:line="276" w:lineRule="auto"/>
        <w:ind w:left="426"/>
        <w:jc w:val="both"/>
        <w:rPr>
          <w:rFonts w:ascii="Arial" w:hAnsi="Arial"/>
          <w:kern w:val="0"/>
          <w:sz w:val="22"/>
          <w:szCs w:val="22"/>
          <w:lang w:eastAsia="pl-PL"/>
        </w:rPr>
      </w:pPr>
      <w:r w:rsidRPr="00173502">
        <w:rPr>
          <w:rFonts w:ascii="Arial" w:hAnsi="Arial"/>
          <w:kern w:val="0"/>
          <w:sz w:val="22"/>
          <w:szCs w:val="22"/>
          <w:lang w:eastAsia="pl-PL"/>
        </w:rPr>
        <w:t xml:space="preserve">Pakiet </w:t>
      </w:r>
      <w:r>
        <w:rPr>
          <w:rFonts w:ascii="Arial" w:hAnsi="Arial"/>
          <w:kern w:val="0"/>
          <w:sz w:val="22"/>
          <w:szCs w:val="22"/>
          <w:lang w:eastAsia="pl-PL"/>
        </w:rPr>
        <w:t xml:space="preserve">nr </w:t>
      </w:r>
      <w:r w:rsidRPr="00173502">
        <w:rPr>
          <w:rFonts w:ascii="Arial" w:hAnsi="Arial"/>
          <w:kern w:val="0"/>
          <w:sz w:val="22"/>
          <w:szCs w:val="22"/>
          <w:lang w:eastAsia="pl-PL"/>
        </w:rPr>
        <w:t>1-</w:t>
      </w:r>
      <w:r>
        <w:rPr>
          <w:rFonts w:ascii="Arial" w:hAnsi="Arial"/>
          <w:kern w:val="0"/>
          <w:sz w:val="22"/>
          <w:szCs w:val="22"/>
          <w:lang w:eastAsia="pl-PL"/>
        </w:rPr>
        <w:t xml:space="preserve"> </w:t>
      </w:r>
      <w:r w:rsidRPr="00173502">
        <w:rPr>
          <w:rFonts w:ascii="Arial" w:hAnsi="Arial"/>
          <w:kern w:val="0"/>
          <w:sz w:val="22"/>
          <w:szCs w:val="22"/>
          <w:lang w:eastAsia="pl-PL"/>
        </w:rPr>
        <w:t>Odzież fasonowa</w:t>
      </w:r>
      <w:r>
        <w:rPr>
          <w:rFonts w:ascii="Arial" w:hAnsi="Arial" w:cs="Arial"/>
          <w:sz w:val="22"/>
          <w:szCs w:val="22"/>
        </w:rPr>
        <w:t>;</w:t>
      </w:r>
    </w:p>
    <w:p w:rsidR="00173502" w:rsidRDefault="00173502" w:rsidP="00173502">
      <w:pPr>
        <w:pStyle w:val="Akapitzlist"/>
        <w:spacing w:line="276" w:lineRule="auto"/>
        <w:ind w:left="426"/>
        <w:jc w:val="both"/>
        <w:rPr>
          <w:rFonts w:ascii="Arial" w:hAnsi="Arial" w:cs="Arial"/>
          <w:sz w:val="22"/>
          <w:szCs w:val="22"/>
        </w:rPr>
      </w:pPr>
      <w:r w:rsidRPr="005F5640">
        <w:rPr>
          <w:rFonts w:ascii="Arial" w:hAnsi="Arial"/>
          <w:kern w:val="0"/>
          <w:sz w:val="22"/>
          <w:szCs w:val="22"/>
          <w:lang w:eastAsia="pl-PL"/>
        </w:rPr>
        <w:t>Pakiet nr 2 –</w:t>
      </w:r>
      <w:r w:rsidRPr="005F5640">
        <w:rPr>
          <w:rFonts w:ascii="Arial" w:hAnsi="Arial" w:cs="Arial"/>
          <w:sz w:val="22"/>
          <w:szCs w:val="22"/>
        </w:rPr>
        <w:t xml:space="preserve"> </w:t>
      </w:r>
      <w:r>
        <w:rPr>
          <w:rFonts w:ascii="Arial" w:hAnsi="Arial" w:cs="Arial"/>
          <w:sz w:val="22"/>
          <w:szCs w:val="22"/>
        </w:rPr>
        <w:t>Obuwie;</w:t>
      </w:r>
    </w:p>
    <w:p w:rsidR="00173502" w:rsidRDefault="00173502" w:rsidP="00173502">
      <w:pPr>
        <w:pStyle w:val="Akapitzlist"/>
        <w:spacing w:line="276" w:lineRule="auto"/>
        <w:ind w:left="426"/>
        <w:jc w:val="both"/>
        <w:rPr>
          <w:rFonts w:ascii="Arial" w:hAnsi="Arial" w:cs="Arial"/>
          <w:sz w:val="22"/>
          <w:szCs w:val="22"/>
        </w:rPr>
      </w:pPr>
      <w:r>
        <w:rPr>
          <w:rFonts w:ascii="Arial" w:hAnsi="Arial" w:cs="Arial"/>
          <w:sz w:val="22"/>
          <w:szCs w:val="22"/>
        </w:rPr>
        <w:t xml:space="preserve">Pakiet nr 3 – </w:t>
      </w:r>
      <w:r w:rsidRPr="00173502">
        <w:rPr>
          <w:rFonts w:ascii="Arial" w:hAnsi="Arial" w:cs="Arial"/>
          <w:sz w:val="22"/>
          <w:szCs w:val="22"/>
        </w:rPr>
        <w:t>Odzież operacyjna</w:t>
      </w:r>
      <w:r>
        <w:rPr>
          <w:rFonts w:ascii="Arial" w:hAnsi="Arial" w:cs="Arial"/>
          <w:sz w:val="22"/>
          <w:szCs w:val="22"/>
        </w:rPr>
        <w:t>,</w:t>
      </w:r>
    </w:p>
    <w:p w:rsidR="00173502" w:rsidRPr="005F5640" w:rsidRDefault="00173502" w:rsidP="00173502">
      <w:pPr>
        <w:pStyle w:val="Akapitzlist"/>
        <w:spacing w:line="276" w:lineRule="auto"/>
        <w:ind w:left="426"/>
        <w:jc w:val="both"/>
        <w:rPr>
          <w:rFonts w:ascii="Arial" w:hAnsi="Arial"/>
          <w:kern w:val="0"/>
          <w:sz w:val="22"/>
          <w:szCs w:val="22"/>
          <w:lang w:eastAsia="pl-PL"/>
        </w:rPr>
      </w:pPr>
      <w:r>
        <w:rPr>
          <w:rFonts w:ascii="Arial" w:hAnsi="Arial" w:cs="Arial"/>
          <w:sz w:val="22"/>
          <w:szCs w:val="22"/>
        </w:rPr>
        <w:t xml:space="preserve">Pakiet nr 4 - </w:t>
      </w:r>
      <w:r w:rsidRPr="00173502">
        <w:rPr>
          <w:rFonts w:ascii="Arial" w:hAnsi="Arial" w:cs="Arial"/>
          <w:sz w:val="22"/>
          <w:szCs w:val="22"/>
        </w:rPr>
        <w:t>Obuwie operacyjne</w:t>
      </w:r>
      <w:r>
        <w:rPr>
          <w:rFonts w:ascii="Arial" w:hAnsi="Arial" w:cs="Arial"/>
          <w:sz w:val="22"/>
          <w:szCs w:val="22"/>
        </w:rPr>
        <w:t>,</w:t>
      </w:r>
    </w:p>
    <w:p w:rsidR="00173502" w:rsidRDefault="00173502" w:rsidP="00173502">
      <w:pPr>
        <w:pStyle w:val="Akapitzlist"/>
        <w:spacing w:line="276" w:lineRule="auto"/>
        <w:ind w:left="426"/>
        <w:jc w:val="both"/>
        <w:rPr>
          <w:rFonts w:ascii="Arial" w:hAnsi="Arial" w:cs="Arial"/>
          <w:sz w:val="22"/>
          <w:szCs w:val="22"/>
        </w:rPr>
      </w:pPr>
      <w:r>
        <w:rPr>
          <w:rFonts w:ascii="Arial" w:hAnsi="Arial" w:cs="Arial"/>
          <w:sz w:val="22"/>
          <w:szCs w:val="22"/>
        </w:rPr>
        <w:t xml:space="preserve">Pakiet nr 5 – </w:t>
      </w:r>
      <w:r w:rsidRPr="00173502">
        <w:rPr>
          <w:rFonts w:ascii="Arial" w:hAnsi="Arial" w:cs="Arial"/>
          <w:sz w:val="22"/>
          <w:szCs w:val="22"/>
        </w:rPr>
        <w:t>Transport sanitarny</w:t>
      </w:r>
      <w:r>
        <w:rPr>
          <w:rFonts w:ascii="Arial" w:hAnsi="Arial" w:cs="Arial"/>
          <w:sz w:val="22"/>
          <w:szCs w:val="22"/>
        </w:rPr>
        <w:t>,</w:t>
      </w:r>
    </w:p>
    <w:p w:rsidR="00173502" w:rsidRPr="00173502" w:rsidRDefault="00173502" w:rsidP="00173502">
      <w:pPr>
        <w:pStyle w:val="Akapitzlist"/>
        <w:spacing w:line="276" w:lineRule="auto"/>
        <w:ind w:left="426"/>
        <w:jc w:val="both"/>
        <w:rPr>
          <w:rFonts w:ascii="Arial" w:hAnsi="Arial"/>
          <w:kern w:val="0"/>
          <w:sz w:val="22"/>
          <w:szCs w:val="22"/>
          <w:lang w:eastAsia="pl-PL"/>
        </w:rPr>
      </w:pPr>
      <w:r>
        <w:rPr>
          <w:rFonts w:ascii="Arial" w:hAnsi="Arial" w:cs="Arial"/>
          <w:sz w:val="22"/>
          <w:szCs w:val="22"/>
        </w:rPr>
        <w:t xml:space="preserve">Pakiet nr 6 – </w:t>
      </w:r>
      <w:r w:rsidRPr="00173502">
        <w:rPr>
          <w:rFonts w:ascii="Arial" w:hAnsi="Arial" w:cs="Arial"/>
          <w:sz w:val="22"/>
          <w:szCs w:val="22"/>
        </w:rPr>
        <w:t>Polary</w:t>
      </w:r>
      <w:r>
        <w:rPr>
          <w:rFonts w:ascii="Arial" w:hAnsi="Arial" w:cs="Arial"/>
          <w:sz w:val="22"/>
          <w:szCs w:val="22"/>
        </w:rPr>
        <w:t>.</w:t>
      </w:r>
    </w:p>
    <w:p w:rsidR="00FA6BF0" w:rsidRPr="00FF670A" w:rsidRDefault="00FA6BF0" w:rsidP="00FF670A">
      <w:pPr>
        <w:pStyle w:val="Akapitzlist"/>
        <w:numPr>
          <w:ilvl w:val="0"/>
          <w:numId w:val="77"/>
        </w:numPr>
        <w:tabs>
          <w:tab w:val="left" w:pos="142"/>
        </w:tabs>
        <w:spacing w:line="276" w:lineRule="auto"/>
        <w:ind w:left="426" w:hanging="426"/>
        <w:jc w:val="both"/>
        <w:textAlignment w:val="auto"/>
        <w:rPr>
          <w:rFonts w:ascii="Verdana" w:hAnsi="Verdana"/>
          <w:b/>
          <w:kern w:val="0"/>
          <w:sz w:val="16"/>
          <w:szCs w:val="16"/>
          <w:lang w:eastAsia="pl-PL"/>
        </w:rPr>
      </w:pPr>
      <w:r w:rsidRPr="00FF670A">
        <w:rPr>
          <w:rFonts w:ascii="Arial" w:hAnsi="Arial"/>
          <w:sz w:val="22"/>
        </w:rPr>
        <w:t>Kody zgodne ze Wspólnym Słownikiem Zamówień (CPV):</w:t>
      </w:r>
    </w:p>
    <w:p w:rsidR="00A15221" w:rsidRDefault="00A15221" w:rsidP="0021203C">
      <w:pPr>
        <w:tabs>
          <w:tab w:val="left" w:pos="142"/>
        </w:tabs>
        <w:spacing w:line="276" w:lineRule="auto"/>
        <w:ind w:left="426"/>
        <w:jc w:val="both"/>
        <w:rPr>
          <w:rFonts w:ascii="Arial" w:hAnsi="Arial"/>
          <w:sz w:val="22"/>
          <w:szCs w:val="22"/>
        </w:rPr>
      </w:pPr>
      <w:r>
        <w:rPr>
          <w:rFonts w:ascii="Arial" w:hAnsi="Arial"/>
          <w:sz w:val="22"/>
          <w:szCs w:val="22"/>
        </w:rPr>
        <w:t>33199000-1</w:t>
      </w:r>
      <w:r w:rsidR="0021203C" w:rsidRPr="0021203C">
        <w:rPr>
          <w:rFonts w:ascii="Arial" w:hAnsi="Arial"/>
          <w:sz w:val="22"/>
          <w:szCs w:val="22"/>
        </w:rPr>
        <w:t xml:space="preserve"> </w:t>
      </w:r>
      <w:r>
        <w:rPr>
          <w:rFonts w:ascii="Arial" w:hAnsi="Arial"/>
          <w:sz w:val="22"/>
          <w:szCs w:val="22"/>
        </w:rPr>
        <w:t>–</w:t>
      </w:r>
      <w:r w:rsidR="0021203C" w:rsidRPr="0021203C">
        <w:rPr>
          <w:rFonts w:ascii="Arial" w:hAnsi="Arial"/>
          <w:sz w:val="22"/>
          <w:szCs w:val="22"/>
        </w:rPr>
        <w:t xml:space="preserve"> </w:t>
      </w:r>
      <w:r>
        <w:rPr>
          <w:rFonts w:ascii="Arial" w:hAnsi="Arial"/>
          <w:sz w:val="22"/>
          <w:szCs w:val="22"/>
        </w:rPr>
        <w:t>odzież medyczna</w:t>
      </w:r>
    </w:p>
    <w:p w:rsidR="0021203C" w:rsidRDefault="00A15221" w:rsidP="0021203C">
      <w:pPr>
        <w:tabs>
          <w:tab w:val="left" w:pos="142"/>
        </w:tabs>
        <w:spacing w:line="276" w:lineRule="auto"/>
        <w:ind w:left="426"/>
        <w:jc w:val="both"/>
        <w:rPr>
          <w:rFonts w:ascii="Arial" w:hAnsi="Arial"/>
          <w:sz w:val="22"/>
          <w:szCs w:val="22"/>
        </w:rPr>
      </w:pPr>
      <w:r>
        <w:rPr>
          <w:rFonts w:ascii="Arial" w:hAnsi="Arial"/>
          <w:sz w:val="22"/>
          <w:szCs w:val="22"/>
        </w:rPr>
        <w:t>18000000-9 – odzież, obuwie, artykuły bagażowe i dodatki</w:t>
      </w:r>
      <w:r w:rsidR="0021203C">
        <w:rPr>
          <w:rFonts w:ascii="Arial" w:hAnsi="Arial"/>
          <w:sz w:val="22"/>
          <w:szCs w:val="22"/>
        </w:rPr>
        <w:t>.</w:t>
      </w:r>
    </w:p>
    <w:p w:rsidR="0021203C" w:rsidRDefault="00C26058" w:rsidP="0021203C">
      <w:pPr>
        <w:pStyle w:val="Akapitzlist"/>
        <w:numPr>
          <w:ilvl w:val="0"/>
          <w:numId w:val="77"/>
        </w:numPr>
        <w:tabs>
          <w:tab w:val="left" w:pos="0"/>
          <w:tab w:val="left" w:pos="426"/>
        </w:tabs>
        <w:spacing w:line="276" w:lineRule="auto"/>
        <w:ind w:left="0" w:firstLine="0"/>
        <w:jc w:val="both"/>
        <w:rPr>
          <w:rFonts w:ascii="Arial" w:hAnsi="Arial"/>
          <w:sz w:val="22"/>
          <w:szCs w:val="22"/>
        </w:rPr>
      </w:pPr>
      <w:r w:rsidRPr="0021203C">
        <w:rPr>
          <w:rFonts w:ascii="Arial" w:hAnsi="Arial"/>
          <w:sz w:val="22"/>
          <w:szCs w:val="22"/>
        </w:rPr>
        <w:t xml:space="preserve">Zamawiający nie </w:t>
      </w:r>
      <w:r w:rsidR="00DD7804" w:rsidRPr="0021203C">
        <w:rPr>
          <w:rFonts w:ascii="Arial" w:hAnsi="Arial"/>
          <w:sz w:val="22"/>
          <w:szCs w:val="22"/>
        </w:rPr>
        <w:t>przewiduje możliwości zawarcia</w:t>
      </w:r>
      <w:r w:rsidRPr="0021203C">
        <w:rPr>
          <w:rFonts w:ascii="Arial" w:hAnsi="Arial"/>
          <w:sz w:val="22"/>
          <w:szCs w:val="22"/>
        </w:rPr>
        <w:t xml:space="preserve"> umowy ramowej.</w:t>
      </w:r>
    </w:p>
    <w:p w:rsidR="00DD7804" w:rsidRPr="0021203C" w:rsidRDefault="00DD7804" w:rsidP="0021203C">
      <w:pPr>
        <w:pStyle w:val="Akapitzlist"/>
        <w:numPr>
          <w:ilvl w:val="0"/>
          <w:numId w:val="77"/>
        </w:numPr>
        <w:tabs>
          <w:tab w:val="left" w:pos="0"/>
          <w:tab w:val="left" w:pos="426"/>
        </w:tabs>
        <w:spacing w:line="276" w:lineRule="auto"/>
        <w:ind w:left="0" w:firstLine="0"/>
        <w:jc w:val="both"/>
        <w:rPr>
          <w:rFonts w:ascii="Arial" w:hAnsi="Arial"/>
          <w:sz w:val="22"/>
          <w:szCs w:val="22"/>
        </w:rPr>
      </w:pPr>
      <w:r w:rsidRPr="0021203C">
        <w:rPr>
          <w:rFonts w:ascii="Arial" w:hAnsi="Arial" w:cs="Arial"/>
          <w:sz w:val="22"/>
          <w:szCs w:val="22"/>
        </w:rPr>
        <w:t>Zamawiający nie dopuszcza składania ofert wariantowych.</w:t>
      </w:r>
    </w:p>
    <w:p w:rsidR="00C26058" w:rsidRPr="00DB126E" w:rsidRDefault="00C26058"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przewiduje przeprowadzenia aukcji elektronicznej.</w:t>
      </w:r>
    </w:p>
    <w:p w:rsidR="00DD7804" w:rsidRPr="00DB126E" w:rsidRDefault="003F59EB"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 xml:space="preserve">Zamawiający </w:t>
      </w:r>
      <w:r w:rsidR="00DB126E" w:rsidRPr="00DB126E">
        <w:rPr>
          <w:rFonts w:ascii="Arial" w:hAnsi="Arial" w:cs="Arial"/>
          <w:sz w:val="22"/>
          <w:szCs w:val="22"/>
        </w:rPr>
        <w:t xml:space="preserve">nie </w:t>
      </w:r>
      <w:r w:rsidRPr="00DB126E">
        <w:rPr>
          <w:rFonts w:ascii="Arial" w:hAnsi="Arial" w:cs="Arial"/>
          <w:sz w:val="22"/>
          <w:szCs w:val="22"/>
        </w:rPr>
        <w:t xml:space="preserve">przewiduje </w:t>
      </w:r>
      <w:r w:rsidR="00DB126E" w:rsidRPr="00DB126E">
        <w:rPr>
          <w:rFonts w:ascii="Arial" w:hAnsi="Arial" w:cs="Arial"/>
          <w:sz w:val="22"/>
          <w:szCs w:val="22"/>
        </w:rPr>
        <w:t>wizji lokalnej</w:t>
      </w:r>
      <w:r w:rsidRPr="00DB126E">
        <w:rPr>
          <w:rFonts w:ascii="Arial" w:hAnsi="Arial" w:cs="Arial"/>
          <w:bCs/>
          <w:sz w:val="22"/>
          <w:szCs w:val="22"/>
        </w:rPr>
        <w:t>.</w:t>
      </w:r>
    </w:p>
    <w:p w:rsidR="00DD7804" w:rsidRPr="00DB126E" w:rsidRDefault="00DD7804"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żąda wskazania w ofercie części zamówienia, których wykonanie Wykonawca zamierza powierzyć podwykonawcy i podania przez Wykonawcę nazw (firm) podwykonawców, jeżeli są znani</w:t>
      </w:r>
      <w:r w:rsidR="00167B8C" w:rsidRPr="00DB126E">
        <w:rPr>
          <w:rFonts w:ascii="Arial" w:hAnsi="Arial" w:cs="Arial"/>
          <w:sz w:val="22"/>
          <w:szCs w:val="22"/>
        </w:rPr>
        <w:t xml:space="preserve"> na etapie składania oferty.</w:t>
      </w:r>
    </w:p>
    <w:p w:rsidR="00167B8C" w:rsidRPr="00DB126E" w:rsidRDefault="00167B8C"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przewiduje zwrotu kosztów udziału w postępowaniu.</w:t>
      </w:r>
    </w:p>
    <w:p w:rsidR="00C26058" w:rsidRPr="00DB126E" w:rsidRDefault="00C26058" w:rsidP="0021203C">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Zamawiający nie zastrzega żadnego elementu zamówienia do osobistej realizacji przez Wykonawcę.</w:t>
      </w:r>
    </w:p>
    <w:p w:rsidR="00FF670A" w:rsidRPr="00FF670A" w:rsidRDefault="00C26058" w:rsidP="00FF670A">
      <w:pPr>
        <w:pStyle w:val="Akapitzlist"/>
        <w:widowControl w:val="0"/>
        <w:numPr>
          <w:ilvl w:val="0"/>
          <w:numId w:val="77"/>
        </w:numPr>
        <w:tabs>
          <w:tab w:val="left" w:pos="142"/>
        </w:tabs>
        <w:spacing w:line="276" w:lineRule="auto"/>
        <w:ind w:left="426" w:hanging="426"/>
        <w:jc w:val="both"/>
        <w:rPr>
          <w:rFonts w:ascii="Arial" w:hAnsi="Arial"/>
          <w:sz w:val="22"/>
          <w:szCs w:val="22"/>
        </w:rPr>
      </w:pPr>
      <w:r w:rsidRPr="00DB126E">
        <w:rPr>
          <w:rFonts w:ascii="Arial" w:hAnsi="Arial" w:cs="Arial"/>
          <w:sz w:val="22"/>
          <w:szCs w:val="22"/>
        </w:rPr>
        <w:t xml:space="preserve">W przypadku </w:t>
      </w:r>
      <w:r w:rsidR="00167B8C" w:rsidRPr="00DB126E">
        <w:rPr>
          <w:rFonts w:ascii="Arial" w:hAnsi="Arial" w:cs="Arial"/>
          <w:sz w:val="22"/>
          <w:szCs w:val="22"/>
        </w:rPr>
        <w:t>zastosowania w  załączonej do S</w:t>
      </w:r>
      <w:r w:rsidRPr="00DB126E">
        <w:rPr>
          <w:rFonts w:ascii="Arial" w:hAnsi="Arial" w:cs="Arial"/>
          <w:sz w:val="22"/>
          <w:szCs w:val="22"/>
        </w:rPr>
        <w:t xml:space="preserve">WZ dokumentacji nazw dostawców, producentów, materiałów, urządzeń lub ich elementów, znaków towarowych, patentów lub pochodzenia, źródła lub szczególnego procesu, który charakteryzuje produkty lub usługi dostarczane przez konkretnego wykonawcę, Zamawiający traktuje takie użycia - zgodnie z art. </w:t>
      </w:r>
      <w:r w:rsidR="00167B8C" w:rsidRPr="00DB126E">
        <w:rPr>
          <w:rFonts w:ascii="Arial" w:hAnsi="Arial" w:cs="Arial"/>
          <w:sz w:val="22"/>
          <w:szCs w:val="22"/>
        </w:rPr>
        <w:t>9</w:t>
      </w:r>
      <w:r w:rsidRPr="00DB126E">
        <w:rPr>
          <w:rFonts w:ascii="Arial" w:hAnsi="Arial" w:cs="Arial"/>
          <w:sz w:val="22"/>
          <w:szCs w:val="22"/>
        </w:rPr>
        <w:t xml:space="preserve">9 ust. </w:t>
      </w:r>
      <w:r w:rsidR="00167B8C" w:rsidRPr="00DB126E">
        <w:rPr>
          <w:rFonts w:ascii="Arial" w:hAnsi="Arial" w:cs="Arial"/>
          <w:sz w:val="22"/>
          <w:szCs w:val="22"/>
        </w:rPr>
        <w:t>4</w:t>
      </w:r>
      <w:r w:rsidRPr="00DB126E">
        <w:rPr>
          <w:rFonts w:ascii="Arial" w:hAnsi="Arial" w:cs="Arial"/>
          <w:sz w:val="22"/>
          <w:szCs w:val="22"/>
        </w:rPr>
        <w:t xml:space="preserve"> </w:t>
      </w:r>
      <w:proofErr w:type="spellStart"/>
      <w:r w:rsidRPr="00DB126E">
        <w:rPr>
          <w:rFonts w:ascii="Arial" w:hAnsi="Arial" w:cs="Arial"/>
          <w:sz w:val="22"/>
          <w:szCs w:val="22"/>
        </w:rPr>
        <w:t>Pzp</w:t>
      </w:r>
      <w:proofErr w:type="spellEnd"/>
      <w:r w:rsidRPr="00DB126E">
        <w:rPr>
          <w:rFonts w:ascii="Arial" w:hAnsi="Arial" w:cs="Arial"/>
          <w:sz w:val="22"/>
          <w:szCs w:val="22"/>
        </w:rPr>
        <w:t xml:space="preserve"> - jako określenie minimalnych wymaganych parametrów przedmiotu zamówienia za pomocą podania standardu. Równocześnie Zamawiający dopuszcza możliwość zastosowania innych odpowiedników rynkowych, równoważnych ze wskazanymi z zastrzeżeniem jednak, że nie będą one gorsze pod względem parametrów technicznych, jakościowych i eksploatacyjnych od podanych i zagwarantują uzyskanie takich samych (lub lepszych) parametrów technicznych, oraz będą posiadać niezbędne atesty i dopuszczenia do stosowania. W takiej sytuacji Wykonawca ma obowiązek dołączyć do oferty niezbędne certyfikaty, aprobaty techniczne, karty techniczne itp. dotyczące oferowanego przedmiotu zamówienia, z których jednoznacznie będzie wynikać, iż stanowią one produkty równoważne do </w:t>
      </w:r>
      <w:r w:rsidRPr="00DB126E">
        <w:rPr>
          <w:rFonts w:ascii="Arial" w:hAnsi="Arial" w:cs="Arial"/>
          <w:sz w:val="22"/>
          <w:szCs w:val="22"/>
        </w:rPr>
        <w:lastRenderedPageBreak/>
        <w:t>opisanych przez Zamawiającego.</w:t>
      </w:r>
    </w:p>
    <w:p w:rsidR="00FF670A" w:rsidRPr="00173502" w:rsidRDefault="00C26058" w:rsidP="00FF670A">
      <w:pPr>
        <w:pStyle w:val="Akapitzlist"/>
        <w:widowControl w:val="0"/>
        <w:numPr>
          <w:ilvl w:val="0"/>
          <w:numId w:val="77"/>
        </w:numPr>
        <w:tabs>
          <w:tab w:val="left" w:pos="142"/>
        </w:tabs>
        <w:spacing w:line="276" w:lineRule="auto"/>
        <w:ind w:left="426" w:hanging="426"/>
        <w:jc w:val="both"/>
        <w:rPr>
          <w:rFonts w:ascii="Arial" w:hAnsi="Arial"/>
          <w:sz w:val="22"/>
          <w:szCs w:val="22"/>
        </w:rPr>
      </w:pPr>
      <w:r w:rsidRPr="00FF670A">
        <w:rPr>
          <w:rFonts w:ascii="Arial" w:hAnsi="Arial" w:cs="Arial"/>
          <w:sz w:val="22"/>
          <w:szCs w:val="22"/>
        </w:rPr>
        <w:t xml:space="preserve">W przypadku </w:t>
      </w:r>
      <w:r w:rsidR="00297DFB" w:rsidRPr="00FF670A">
        <w:rPr>
          <w:rFonts w:ascii="Arial" w:hAnsi="Arial" w:cs="Arial"/>
          <w:sz w:val="22"/>
          <w:szCs w:val="22"/>
        </w:rPr>
        <w:t xml:space="preserve">odniesienia </w:t>
      </w:r>
      <w:r w:rsidRPr="00FF670A">
        <w:rPr>
          <w:rFonts w:ascii="Arial" w:hAnsi="Arial" w:cs="Arial"/>
          <w:sz w:val="22"/>
          <w:szCs w:val="22"/>
        </w:rPr>
        <w:t xml:space="preserve">w załączonej do SWZ dokumentacji do norm, ocen technicznych, aprobat, specyfikacji technicznych i systemów referencji technicznych Zamawiający dopuszcza  - zgodnie z art. </w:t>
      </w:r>
      <w:r w:rsidR="00297DFB" w:rsidRPr="00FF670A">
        <w:rPr>
          <w:rFonts w:ascii="Arial" w:hAnsi="Arial" w:cs="Arial"/>
          <w:sz w:val="22"/>
          <w:szCs w:val="22"/>
        </w:rPr>
        <w:t>101</w:t>
      </w:r>
      <w:r w:rsidRPr="00FF670A">
        <w:rPr>
          <w:rFonts w:ascii="Arial" w:hAnsi="Arial" w:cs="Arial"/>
          <w:sz w:val="22"/>
          <w:szCs w:val="22"/>
        </w:rPr>
        <w:t xml:space="preserve"> ust. </w:t>
      </w:r>
      <w:r w:rsidR="00297DFB" w:rsidRPr="00FF670A">
        <w:rPr>
          <w:rFonts w:ascii="Arial" w:hAnsi="Arial" w:cs="Arial"/>
          <w:sz w:val="22"/>
          <w:szCs w:val="22"/>
        </w:rPr>
        <w:t>4</w:t>
      </w:r>
      <w:r w:rsidRPr="00FF670A">
        <w:rPr>
          <w:rFonts w:ascii="Arial" w:hAnsi="Arial" w:cs="Arial"/>
          <w:sz w:val="22"/>
          <w:szCs w:val="22"/>
        </w:rPr>
        <w:t xml:space="preserve"> </w:t>
      </w:r>
      <w:proofErr w:type="spellStart"/>
      <w:r w:rsidRPr="00FF670A">
        <w:rPr>
          <w:rFonts w:ascii="Arial" w:hAnsi="Arial" w:cs="Arial"/>
          <w:sz w:val="22"/>
          <w:szCs w:val="22"/>
        </w:rPr>
        <w:t>Pzp</w:t>
      </w:r>
      <w:proofErr w:type="spellEnd"/>
      <w:r w:rsidRPr="00FF670A">
        <w:rPr>
          <w:rFonts w:ascii="Arial" w:hAnsi="Arial" w:cs="Arial"/>
          <w:sz w:val="22"/>
          <w:szCs w:val="22"/>
        </w:rPr>
        <w:t>. - rozwiązania równoważn</w:t>
      </w:r>
      <w:r w:rsidR="00BD252C" w:rsidRPr="00FF670A">
        <w:rPr>
          <w:rFonts w:ascii="Arial" w:hAnsi="Arial" w:cs="Arial"/>
          <w:sz w:val="22"/>
          <w:szCs w:val="22"/>
        </w:rPr>
        <w:t>i</w:t>
      </w:r>
      <w:r w:rsidRPr="00FF670A">
        <w:rPr>
          <w:rFonts w:ascii="Arial" w:hAnsi="Arial" w:cs="Arial"/>
          <w:sz w:val="22"/>
          <w:szCs w:val="22"/>
        </w:rPr>
        <w:t>e opisywanym.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IV. WYMAGANY TERMIN REALIZACJI ZAMÓWIENIA</w:t>
            </w:r>
          </w:p>
        </w:tc>
      </w:tr>
    </w:tbl>
    <w:p w:rsidR="00C26058" w:rsidRPr="007363C1" w:rsidRDefault="00447BC2" w:rsidP="00FF670A">
      <w:pPr>
        <w:pStyle w:val="Akapitzlist"/>
        <w:numPr>
          <w:ilvl w:val="0"/>
          <w:numId w:val="34"/>
        </w:numPr>
        <w:tabs>
          <w:tab w:val="left" w:pos="420"/>
        </w:tabs>
        <w:suppressAutoHyphens w:val="0"/>
        <w:autoSpaceDN/>
        <w:spacing w:before="120" w:line="276" w:lineRule="auto"/>
        <w:ind w:left="425" w:hanging="357"/>
        <w:textAlignment w:val="auto"/>
        <w:rPr>
          <w:rFonts w:ascii="Arial" w:hAnsi="Arial"/>
          <w:kern w:val="0"/>
          <w:sz w:val="22"/>
          <w:szCs w:val="22"/>
          <w:lang w:eastAsia="pl-PL"/>
        </w:rPr>
      </w:pPr>
      <w:r w:rsidRPr="007363C1">
        <w:rPr>
          <w:rFonts w:ascii="Arial" w:eastAsia="Arial" w:hAnsi="Arial"/>
          <w:kern w:val="0"/>
          <w:sz w:val="22"/>
          <w:szCs w:val="22"/>
          <w:lang w:eastAsia="pl-PL"/>
        </w:rPr>
        <w:t xml:space="preserve">Zamówienie </w:t>
      </w:r>
      <w:r w:rsidR="00FA6BF0">
        <w:rPr>
          <w:rFonts w:ascii="Arial" w:eastAsia="Arial" w:hAnsi="Arial"/>
          <w:kern w:val="0"/>
          <w:sz w:val="22"/>
          <w:szCs w:val="22"/>
          <w:lang w:eastAsia="pl-PL"/>
        </w:rPr>
        <w:t>będzie</w:t>
      </w:r>
      <w:r w:rsidRPr="007363C1">
        <w:rPr>
          <w:rFonts w:ascii="Arial" w:eastAsia="Arial" w:hAnsi="Arial"/>
          <w:kern w:val="0"/>
          <w:sz w:val="22"/>
          <w:szCs w:val="22"/>
          <w:lang w:eastAsia="pl-PL"/>
        </w:rPr>
        <w:t xml:space="preserve"> real</w:t>
      </w:r>
      <w:r w:rsidR="009A4837" w:rsidRPr="007363C1">
        <w:rPr>
          <w:rFonts w:ascii="Arial" w:eastAsia="Arial" w:hAnsi="Arial"/>
          <w:kern w:val="0"/>
          <w:sz w:val="22"/>
          <w:szCs w:val="22"/>
          <w:lang w:eastAsia="pl-PL"/>
        </w:rPr>
        <w:t xml:space="preserve">izowane </w:t>
      </w:r>
      <w:r w:rsidR="00FA563F">
        <w:rPr>
          <w:rFonts w:ascii="Arial" w:eastAsia="Arial" w:hAnsi="Arial"/>
          <w:kern w:val="0"/>
          <w:sz w:val="22"/>
          <w:szCs w:val="22"/>
          <w:lang w:eastAsia="pl-PL"/>
        </w:rPr>
        <w:t xml:space="preserve">sukcesywnie </w:t>
      </w:r>
      <w:r w:rsidR="00A512BB">
        <w:rPr>
          <w:rFonts w:ascii="Arial" w:eastAsia="Arial" w:hAnsi="Arial"/>
          <w:kern w:val="0"/>
          <w:sz w:val="22"/>
          <w:szCs w:val="22"/>
          <w:lang w:eastAsia="pl-PL"/>
        </w:rPr>
        <w:t xml:space="preserve">w </w:t>
      </w:r>
      <w:r w:rsidR="00FA6BF0">
        <w:rPr>
          <w:rFonts w:ascii="Arial" w:eastAsia="Arial" w:hAnsi="Arial"/>
          <w:kern w:val="0"/>
          <w:sz w:val="22"/>
          <w:szCs w:val="22"/>
          <w:lang w:eastAsia="pl-PL"/>
        </w:rPr>
        <w:t>okresie 12 miesięcy</w:t>
      </w:r>
      <w:r w:rsidR="00A512BB">
        <w:rPr>
          <w:rFonts w:ascii="Arial" w:eastAsia="Arial" w:hAnsi="Arial"/>
          <w:kern w:val="0"/>
          <w:sz w:val="22"/>
          <w:szCs w:val="22"/>
          <w:lang w:eastAsia="pl-PL"/>
        </w:rPr>
        <w:t xml:space="preserve"> </w:t>
      </w:r>
      <w:r w:rsidR="00A512BB">
        <w:rPr>
          <w:rFonts w:ascii="Arial" w:eastAsia="Arial" w:hAnsi="Arial" w:cs="Arial"/>
          <w:sz w:val="22"/>
          <w:szCs w:val="22"/>
          <w:lang w:eastAsia="pl-PL"/>
        </w:rPr>
        <w:t>od daty zawarcia umowy</w:t>
      </w:r>
      <w:r w:rsidR="007A4C18" w:rsidRPr="007A4C18">
        <w:rPr>
          <w:rFonts w:ascii="Arial" w:eastAsia="Arial" w:hAnsi="Arial" w:cs="Arial"/>
          <w:sz w:val="22"/>
          <w:szCs w:val="22"/>
          <w:lang w:eastAsia="pl-PL"/>
        </w:rPr>
        <w:t>.</w:t>
      </w:r>
    </w:p>
    <w:p w:rsidR="00C26058" w:rsidRPr="007363C1" w:rsidRDefault="00502A16" w:rsidP="00FF670A">
      <w:pPr>
        <w:pStyle w:val="Akapitzlist"/>
        <w:numPr>
          <w:ilvl w:val="0"/>
          <w:numId w:val="34"/>
        </w:numPr>
        <w:tabs>
          <w:tab w:val="left" w:pos="420"/>
        </w:tabs>
        <w:suppressAutoHyphens w:val="0"/>
        <w:autoSpaceDN/>
        <w:spacing w:line="276" w:lineRule="auto"/>
        <w:ind w:left="425" w:hanging="357"/>
        <w:jc w:val="both"/>
        <w:textAlignment w:val="auto"/>
        <w:rPr>
          <w:rFonts w:ascii="Arial" w:hAnsi="Arial"/>
          <w:kern w:val="0"/>
          <w:sz w:val="22"/>
          <w:szCs w:val="22"/>
          <w:lang w:eastAsia="pl-PL"/>
        </w:rPr>
      </w:pPr>
      <w:r w:rsidRPr="007363C1">
        <w:rPr>
          <w:rFonts w:ascii="Arial" w:eastAsia="Arial" w:hAnsi="Arial"/>
          <w:kern w:val="0"/>
          <w:sz w:val="22"/>
          <w:szCs w:val="22"/>
          <w:lang w:eastAsia="pl-PL"/>
        </w:rPr>
        <w:t>Szczegółowe</w:t>
      </w:r>
      <w:r w:rsidR="00C26058" w:rsidRPr="007363C1">
        <w:rPr>
          <w:rFonts w:ascii="Arial" w:eastAsia="Arial" w:hAnsi="Arial"/>
          <w:kern w:val="0"/>
          <w:sz w:val="22"/>
          <w:szCs w:val="22"/>
          <w:lang w:eastAsia="pl-PL"/>
        </w:rPr>
        <w:t xml:space="preserve"> warunki </w:t>
      </w:r>
      <w:r w:rsidR="007363C1" w:rsidRPr="007363C1">
        <w:rPr>
          <w:rFonts w:ascii="Arial" w:eastAsia="Arial" w:hAnsi="Arial"/>
          <w:kern w:val="0"/>
          <w:sz w:val="22"/>
          <w:szCs w:val="22"/>
          <w:lang w:eastAsia="pl-PL"/>
        </w:rPr>
        <w:t>realizacji zamówienia</w:t>
      </w:r>
      <w:r w:rsidR="00C26058" w:rsidRPr="007363C1">
        <w:rPr>
          <w:rFonts w:ascii="Arial" w:eastAsia="Arial" w:hAnsi="Arial"/>
          <w:kern w:val="0"/>
          <w:sz w:val="22"/>
          <w:szCs w:val="22"/>
          <w:lang w:eastAsia="pl-PL"/>
        </w:rPr>
        <w:t xml:space="preserve"> zostały określone</w:t>
      </w:r>
      <w:r w:rsidR="00297DFB" w:rsidRPr="007363C1">
        <w:rPr>
          <w:rFonts w:ascii="Arial" w:eastAsia="Arial" w:hAnsi="Arial"/>
          <w:kern w:val="0"/>
          <w:sz w:val="22"/>
          <w:szCs w:val="22"/>
          <w:lang w:eastAsia="pl-PL"/>
        </w:rPr>
        <w:t xml:space="preserve"> w</w:t>
      </w:r>
      <w:r w:rsidR="00C26058" w:rsidRPr="007363C1">
        <w:rPr>
          <w:rFonts w:ascii="Arial" w:eastAsia="Arial" w:hAnsi="Arial"/>
          <w:kern w:val="0"/>
          <w:sz w:val="22"/>
          <w:szCs w:val="22"/>
          <w:lang w:eastAsia="pl-PL"/>
        </w:rPr>
        <w:t xml:space="preserve"> </w:t>
      </w:r>
      <w:r w:rsidR="00297DFB" w:rsidRPr="007363C1">
        <w:rPr>
          <w:rFonts w:ascii="Arial" w:eastAsia="Arial" w:hAnsi="Arial"/>
          <w:kern w:val="0"/>
          <w:sz w:val="22"/>
          <w:szCs w:val="22"/>
          <w:lang w:eastAsia="pl-PL"/>
        </w:rPr>
        <w:t>projektowanych postanowieniach umowy w sprawie zamówienia publicznego</w:t>
      </w:r>
      <w:r w:rsidR="00447BC2" w:rsidRPr="007363C1">
        <w:rPr>
          <w:rFonts w:ascii="Arial" w:eastAsia="Arial" w:hAnsi="Arial"/>
          <w:kern w:val="0"/>
          <w:sz w:val="22"/>
          <w:szCs w:val="20"/>
          <w:lang w:eastAsia="pl-PL"/>
        </w:rPr>
        <w:t xml:space="preserve"> – załącznik </w:t>
      </w:r>
      <w:r w:rsidR="00447BC2" w:rsidRPr="00B95585">
        <w:rPr>
          <w:rFonts w:ascii="Arial" w:eastAsia="Arial" w:hAnsi="Arial"/>
          <w:kern w:val="0"/>
          <w:sz w:val="22"/>
          <w:szCs w:val="20"/>
          <w:lang w:eastAsia="pl-PL"/>
        </w:rPr>
        <w:t xml:space="preserve">nr </w:t>
      </w:r>
      <w:r w:rsidR="00FA6BF0">
        <w:rPr>
          <w:rFonts w:ascii="Arial" w:eastAsia="Arial" w:hAnsi="Arial"/>
          <w:kern w:val="0"/>
          <w:sz w:val="22"/>
          <w:szCs w:val="20"/>
          <w:lang w:eastAsia="pl-PL"/>
        </w:rPr>
        <w:t>4</w:t>
      </w:r>
      <w:r w:rsidR="00297DFB" w:rsidRPr="00B95585">
        <w:rPr>
          <w:rFonts w:ascii="Arial" w:eastAsia="Arial" w:hAnsi="Arial"/>
          <w:kern w:val="0"/>
          <w:sz w:val="22"/>
          <w:szCs w:val="20"/>
          <w:lang w:eastAsia="pl-PL"/>
        </w:rPr>
        <w:t xml:space="preserve"> do S</w:t>
      </w:r>
      <w:r w:rsidR="00447BC2" w:rsidRPr="00B95585">
        <w:rPr>
          <w:rFonts w:ascii="Arial" w:eastAsia="Arial" w:hAnsi="Arial"/>
          <w:kern w:val="0"/>
          <w:sz w:val="22"/>
          <w:szCs w:val="20"/>
          <w:lang w:eastAsia="pl-PL"/>
        </w:rPr>
        <w:t>WZ.</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V. TERMIN I WARUNKI PŁATNOŚCI</w:t>
            </w:r>
          </w:p>
        </w:tc>
      </w:tr>
    </w:tbl>
    <w:p w:rsidR="00C26058" w:rsidRDefault="007363C1" w:rsidP="00AD2DB2">
      <w:pPr>
        <w:pStyle w:val="Standard"/>
        <w:numPr>
          <w:ilvl w:val="0"/>
          <w:numId w:val="24"/>
        </w:numPr>
        <w:spacing w:before="120" w:after="0"/>
        <w:ind w:left="425" w:hanging="357"/>
        <w:jc w:val="both"/>
        <w:rPr>
          <w:rFonts w:ascii="Arial" w:hAnsi="Arial" w:cs="Arial"/>
        </w:rPr>
      </w:pPr>
      <w:r>
        <w:rPr>
          <w:rFonts w:ascii="Arial" w:hAnsi="Arial" w:cs="Arial"/>
        </w:rPr>
        <w:t>Zamawiający nie przewiduje rozliczenia w walutach obcych. Rozliczenia będą się odbywały w walucie polskiej, tj. PLN.</w:t>
      </w:r>
    </w:p>
    <w:p w:rsidR="00C26058" w:rsidRPr="007363C1" w:rsidRDefault="00C26058" w:rsidP="00AD2DB2">
      <w:pPr>
        <w:pStyle w:val="Standard"/>
        <w:numPr>
          <w:ilvl w:val="0"/>
          <w:numId w:val="24"/>
        </w:numPr>
        <w:spacing w:after="0"/>
        <w:ind w:left="426" w:hanging="360"/>
        <w:jc w:val="both"/>
        <w:rPr>
          <w:rFonts w:ascii="Arial" w:hAnsi="Arial" w:cs="Arial"/>
        </w:rPr>
      </w:pPr>
      <w:r w:rsidRPr="007363C1">
        <w:rPr>
          <w:rFonts w:ascii="Arial" w:eastAsia="Arial" w:hAnsi="Arial"/>
          <w:kern w:val="0"/>
          <w:szCs w:val="20"/>
          <w:lang w:eastAsia="pl-PL"/>
        </w:rPr>
        <w:t>Termin płatności: należność za realizację umowy zostanie uregulowana w terminie do 6</w:t>
      </w:r>
      <w:r w:rsidR="00640CB1" w:rsidRPr="007363C1">
        <w:rPr>
          <w:rFonts w:ascii="Arial" w:eastAsia="Arial" w:hAnsi="Arial"/>
          <w:kern w:val="0"/>
          <w:szCs w:val="20"/>
          <w:lang w:eastAsia="pl-PL"/>
        </w:rPr>
        <w:t>0 dni</w:t>
      </w:r>
      <w:r w:rsidRPr="007363C1">
        <w:rPr>
          <w:rFonts w:ascii="Arial" w:eastAsia="Arial" w:hAnsi="Arial"/>
          <w:kern w:val="0"/>
          <w:szCs w:val="20"/>
          <w:lang w:eastAsia="pl-PL"/>
        </w:rPr>
        <w:t xml:space="preserve"> od daty otrzymania oryginału faktury, prawidłowo wystawionej i dostarczonej na adres Zamawiającego. </w:t>
      </w:r>
    </w:p>
    <w:p w:rsidR="00C26058" w:rsidRPr="007363C1" w:rsidRDefault="00C26058" w:rsidP="009C6218">
      <w:pPr>
        <w:pStyle w:val="Standard"/>
        <w:numPr>
          <w:ilvl w:val="0"/>
          <w:numId w:val="24"/>
        </w:numPr>
        <w:spacing w:after="0"/>
        <w:ind w:left="425" w:hanging="357"/>
        <w:jc w:val="both"/>
        <w:rPr>
          <w:rFonts w:ascii="Arial" w:hAnsi="Arial" w:cs="Arial"/>
        </w:rPr>
      </w:pPr>
      <w:r w:rsidRPr="007363C1">
        <w:rPr>
          <w:rFonts w:ascii="Arial" w:eastAsia="Arial" w:hAnsi="Arial"/>
          <w:kern w:val="0"/>
          <w:szCs w:val="20"/>
          <w:lang w:eastAsia="pl-PL"/>
        </w:rPr>
        <w:t>Szczegółow</w:t>
      </w:r>
      <w:r w:rsidR="00502A16" w:rsidRPr="007363C1">
        <w:rPr>
          <w:rFonts w:ascii="Arial" w:eastAsia="Arial" w:hAnsi="Arial"/>
          <w:kern w:val="0"/>
          <w:szCs w:val="20"/>
          <w:lang w:eastAsia="pl-PL"/>
        </w:rPr>
        <w:t>e</w:t>
      </w:r>
      <w:r w:rsidRPr="007363C1">
        <w:rPr>
          <w:rFonts w:ascii="Arial" w:eastAsia="Arial" w:hAnsi="Arial"/>
          <w:kern w:val="0"/>
          <w:szCs w:val="20"/>
          <w:lang w:eastAsia="pl-PL"/>
        </w:rPr>
        <w:t xml:space="preserve"> warunki płatności zostały określone </w:t>
      </w:r>
      <w:r w:rsidR="007363C1">
        <w:rPr>
          <w:rFonts w:ascii="Arial" w:eastAsia="Arial" w:hAnsi="Arial"/>
          <w:kern w:val="0"/>
          <w:szCs w:val="20"/>
          <w:lang w:eastAsia="pl-PL"/>
        </w:rPr>
        <w:t xml:space="preserve">w </w:t>
      </w:r>
      <w:r w:rsidRPr="007363C1">
        <w:rPr>
          <w:rFonts w:ascii="Arial" w:eastAsia="Arial" w:hAnsi="Arial"/>
          <w:kern w:val="0"/>
          <w:szCs w:val="20"/>
          <w:lang w:eastAsia="pl-PL"/>
        </w:rPr>
        <w:t>załącznik</w:t>
      </w:r>
      <w:r w:rsidR="007363C1">
        <w:rPr>
          <w:rFonts w:ascii="Arial" w:eastAsia="Arial" w:hAnsi="Arial"/>
          <w:kern w:val="0"/>
          <w:szCs w:val="20"/>
          <w:lang w:eastAsia="pl-PL"/>
        </w:rPr>
        <w:t>u</w:t>
      </w:r>
      <w:r w:rsidRPr="007363C1">
        <w:rPr>
          <w:rFonts w:ascii="Arial" w:eastAsia="Arial" w:hAnsi="Arial"/>
          <w:kern w:val="0"/>
          <w:szCs w:val="20"/>
          <w:lang w:eastAsia="pl-PL"/>
        </w:rPr>
        <w:t xml:space="preserve"> nr </w:t>
      </w:r>
      <w:r w:rsidR="00FA6BF0">
        <w:rPr>
          <w:rFonts w:ascii="Arial" w:eastAsia="Arial" w:hAnsi="Arial"/>
          <w:kern w:val="0"/>
          <w:szCs w:val="20"/>
          <w:lang w:eastAsia="pl-PL"/>
        </w:rPr>
        <w:t>4</w:t>
      </w:r>
      <w:r w:rsidR="007363C1" w:rsidRPr="00B95585">
        <w:rPr>
          <w:rFonts w:ascii="Arial" w:eastAsia="Arial" w:hAnsi="Arial"/>
          <w:kern w:val="0"/>
          <w:szCs w:val="20"/>
          <w:lang w:eastAsia="pl-PL"/>
        </w:rPr>
        <w:t xml:space="preserve"> do S</w:t>
      </w:r>
      <w:r w:rsidRPr="00B95585">
        <w:rPr>
          <w:rFonts w:ascii="Arial" w:eastAsia="Arial" w:hAnsi="Arial"/>
          <w:kern w:val="0"/>
          <w:szCs w:val="20"/>
          <w:lang w:eastAsia="pl-PL"/>
        </w:rPr>
        <w:t>WZ</w:t>
      </w:r>
      <w:r w:rsidRPr="007363C1">
        <w:rPr>
          <w:rFonts w:ascii="Arial" w:eastAsia="Arial" w:hAnsi="Arial"/>
          <w:kern w:val="0"/>
          <w:szCs w:val="20"/>
          <w:lang w:eastAsia="pl-PL"/>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794"/>
        </w:trPr>
        <w:tc>
          <w:tcPr>
            <w:tcW w:w="10485" w:type="dxa"/>
            <w:shd w:val="pct10" w:color="auto" w:fill="auto"/>
            <w:vAlign w:val="center"/>
          </w:tcPr>
          <w:p w:rsidR="001D2729" w:rsidRPr="00C10597" w:rsidRDefault="001D2729" w:rsidP="007363C1">
            <w:pPr>
              <w:tabs>
                <w:tab w:val="left" w:pos="284"/>
              </w:tabs>
              <w:spacing w:line="276" w:lineRule="auto"/>
              <w:ind w:left="284" w:hanging="284"/>
              <w:rPr>
                <w:rFonts w:ascii="Arial" w:eastAsia="Times New Roman" w:hAnsi="Arial"/>
                <w:sz w:val="22"/>
                <w:szCs w:val="22"/>
              </w:rPr>
            </w:pPr>
            <w:r w:rsidRPr="00C10597">
              <w:rPr>
                <w:rFonts w:ascii="Arial" w:eastAsia="Times New Roman" w:hAnsi="Arial"/>
                <w:b/>
                <w:sz w:val="22"/>
                <w:szCs w:val="22"/>
              </w:rPr>
              <w:t xml:space="preserve">VI. </w:t>
            </w:r>
            <w:r w:rsidR="007363C1">
              <w:rPr>
                <w:rFonts w:ascii="Arial" w:eastAsia="Times New Roman" w:hAnsi="Arial"/>
                <w:b/>
                <w:sz w:val="22"/>
                <w:szCs w:val="22"/>
              </w:rPr>
              <w:t>PODSTAWY WYKLUCZENIA I WARUNKI UDZIAŁU W POSTĘPOWANIU</w:t>
            </w:r>
          </w:p>
        </w:tc>
      </w:tr>
    </w:tbl>
    <w:p w:rsidR="000C165D" w:rsidRDefault="000C165D" w:rsidP="009C6218">
      <w:pPr>
        <w:widowControl/>
        <w:numPr>
          <w:ilvl w:val="0"/>
          <w:numId w:val="28"/>
        </w:numPr>
        <w:tabs>
          <w:tab w:val="left" w:pos="421"/>
        </w:tabs>
        <w:suppressAutoHyphens w:val="0"/>
        <w:autoSpaceDN/>
        <w:spacing w:before="120" w:line="276" w:lineRule="auto"/>
        <w:ind w:left="357" w:hanging="357"/>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O udzielenie zamówienia publicznego mogą ubiegać się Wykonawcy, którzy </w:t>
      </w:r>
      <w:r w:rsidRPr="007B1E4D">
        <w:rPr>
          <w:rFonts w:ascii="Arial" w:eastAsia="Arial" w:hAnsi="Arial"/>
          <w:b/>
          <w:kern w:val="0"/>
          <w:sz w:val="22"/>
          <w:szCs w:val="20"/>
          <w:lang w:eastAsia="pl-PL" w:bidi="ar-SA"/>
        </w:rPr>
        <w:t>nie podlegają</w:t>
      </w:r>
      <w:r w:rsidRPr="007B1E4D">
        <w:rPr>
          <w:rFonts w:ascii="Arial" w:eastAsia="Arial" w:hAnsi="Arial"/>
          <w:kern w:val="0"/>
          <w:sz w:val="22"/>
          <w:szCs w:val="20"/>
          <w:lang w:eastAsia="pl-PL" w:bidi="ar-SA"/>
        </w:rPr>
        <w:t xml:space="preserve"> </w:t>
      </w:r>
      <w:r w:rsidRPr="007B1E4D">
        <w:rPr>
          <w:rFonts w:ascii="Arial" w:eastAsia="Arial" w:hAnsi="Arial"/>
          <w:b/>
          <w:kern w:val="0"/>
          <w:sz w:val="22"/>
          <w:szCs w:val="20"/>
          <w:lang w:eastAsia="pl-PL" w:bidi="ar-SA"/>
        </w:rPr>
        <w:t xml:space="preserve">wykluczeniu </w:t>
      </w:r>
      <w:r w:rsidRPr="007B1E4D">
        <w:rPr>
          <w:rFonts w:ascii="Arial" w:eastAsia="Arial" w:hAnsi="Arial"/>
          <w:kern w:val="0"/>
          <w:sz w:val="22"/>
          <w:szCs w:val="20"/>
          <w:lang w:eastAsia="pl-PL" w:bidi="ar-SA"/>
        </w:rPr>
        <w:t xml:space="preserve">na podstawie art. </w:t>
      </w:r>
      <w:r w:rsidR="007363C1">
        <w:rPr>
          <w:rFonts w:ascii="Arial" w:eastAsia="Arial" w:hAnsi="Arial"/>
          <w:kern w:val="0"/>
          <w:sz w:val="22"/>
          <w:szCs w:val="20"/>
          <w:lang w:eastAsia="pl-PL" w:bidi="ar-SA"/>
        </w:rPr>
        <w:t>108 ust. 1</w:t>
      </w:r>
      <w:r w:rsidRPr="007B1E4D">
        <w:rPr>
          <w:rFonts w:ascii="Arial" w:eastAsia="Arial" w:hAnsi="Arial"/>
          <w:kern w:val="0"/>
          <w:sz w:val="22"/>
          <w:szCs w:val="20"/>
          <w:lang w:eastAsia="pl-PL" w:bidi="ar-SA"/>
        </w:rPr>
        <w:t xml:space="preserve"> </w:t>
      </w:r>
      <w:proofErr w:type="spellStart"/>
      <w:r w:rsidRPr="007B1E4D">
        <w:rPr>
          <w:rFonts w:ascii="Arial" w:eastAsia="Arial" w:hAnsi="Arial"/>
          <w:kern w:val="0"/>
          <w:sz w:val="22"/>
          <w:szCs w:val="20"/>
          <w:lang w:eastAsia="pl-PL" w:bidi="ar-SA"/>
        </w:rPr>
        <w:t>Pzp</w:t>
      </w:r>
      <w:proofErr w:type="spellEnd"/>
      <w:r w:rsidR="005827DE">
        <w:rPr>
          <w:rFonts w:ascii="Arial" w:eastAsia="Arial" w:hAnsi="Arial"/>
          <w:kern w:val="0"/>
          <w:sz w:val="22"/>
          <w:szCs w:val="20"/>
          <w:lang w:eastAsia="pl-PL" w:bidi="ar-SA"/>
        </w:rPr>
        <w:t>, tj.:</w:t>
      </w:r>
    </w:p>
    <w:p w:rsidR="007363C1" w:rsidRPr="00805B05" w:rsidRDefault="007363C1" w:rsidP="00367435">
      <w:pPr>
        <w:pStyle w:val="Akapitzlist"/>
        <w:numPr>
          <w:ilvl w:val="0"/>
          <w:numId w:val="35"/>
        </w:numPr>
        <w:suppressAutoHyphens w:val="0"/>
        <w:autoSpaceDE w:val="0"/>
        <w:adjustRightInd w:val="0"/>
        <w:spacing w:line="276" w:lineRule="auto"/>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będącego osobą fizyczną, którego prawomocnie skazano za przestępstwo: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udziału w zorganizowanej grupie przestępczej albo związku mającym na celu popełnienie przestępstwa lub przestępstwa skarbowego, o którym mowa w art. 258 Kodeksu karnego, </w:t>
      </w:r>
    </w:p>
    <w:p w:rsidR="007363C1" w:rsidRDefault="007363C1" w:rsidP="00367435">
      <w:pPr>
        <w:pStyle w:val="Akapitzlist"/>
        <w:numPr>
          <w:ilvl w:val="0"/>
          <w:numId w:val="36"/>
        </w:numPr>
        <w:suppressAutoHyphens w:val="0"/>
        <w:autoSpaceDE w:val="0"/>
        <w:adjustRightInd w:val="0"/>
        <w:spacing w:line="276" w:lineRule="auto"/>
        <w:ind w:left="1276"/>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handlu ludźmi, o którym mowa w art. 189a Kodeksu karnego,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228–230a, art. 250a Kodeksu karnego lub w art. 46 lub art. 48 ustawy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dnia 25 czerwca 2010 r. o sporcie,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finansowania przestępstwa o charakterze terrorystyczny</w:t>
      </w:r>
      <w:r w:rsidR="00805B05">
        <w:rPr>
          <w:rFonts w:ascii="Arial" w:hAnsi="Arial" w:cs="Arial"/>
          <w:color w:val="000000"/>
          <w:kern w:val="0"/>
          <w:sz w:val="22"/>
          <w:szCs w:val="22"/>
          <w:lang w:eastAsia="pl-PL"/>
        </w:rPr>
        <w:t xml:space="preserve">m, o którym mowa w art. 165a </w:t>
      </w:r>
      <w:r w:rsidR="00805B05">
        <w:rPr>
          <w:rFonts w:ascii="Arial" w:hAnsi="Arial" w:cs="Arial"/>
          <w:color w:val="000000"/>
          <w:kern w:val="0"/>
          <w:sz w:val="22"/>
          <w:szCs w:val="22"/>
          <w:lang w:eastAsia="pl-PL"/>
        </w:rPr>
        <w:br/>
        <w:t>Ko</w:t>
      </w:r>
      <w:r w:rsidRPr="00805B05">
        <w:rPr>
          <w:rFonts w:ascii="Arial" w:hAnsi="Arial" w:cs="Arial"/>
          <w:color w:val="000000"/>
          <w:kern w:val="0"/>
          <w:sz w:val="22"/>
          <w:szCs w:val="22"/>
          <w:lang w:eastAsia="pl-PL"/>
        </w:rPr>
        <w:t>deksu karnego, lub przestępstwo udaremniania lub utrudnian</w:t>
      </w:r>
      <w:r w:rsidR="00A936BF">
        <w:rPr>
          <w:rFonts w:ascii="Arial" w:hAnsi="Arial" w:cs="Arial"/>
          <w:color w:val="000000"/>
          <w:kern w:val="0"/>
          <w:sz w:val="22"/>
          <w:szCs w:val="22"/>
          <w:lang w:eastAsia="pl-PL"/>
        </w:rPr>
        <w:t>ia stwierdzenia przestępnego po</w:t>
      </w:r>
      <w:r w:rsidRPr="00805B05">
        <w:rPr>
          <w:rFonts w:ascii="Arial" w:hAnsi="Arial" w:cs="Arial"/>
          <w:color w:val="000000"/>
          <w:kern w:val="0"/>
          <w:sz w:val="22"/>
          <w:szCs w:val="22"/>
          <w:lang w:eastAsia="pl-PL"/>
        </w:rPr>
        <w:t>chodzenia pieniędzy lub ukrywania ich pochodzenia, o któ</w:t>
      </w:r>
      <w:r w:rsidR="00805B05">
        <w:rPr>
          <w:rFonts w:ascii="Arial" w:hAnsi="Arial" w:cs="Arial"/>
          <w:color w:val="000000"/>
          <w:kern w:val="0"/>
          <w:sz w:val="22"/>
          <w:szCs w:val="22"/>
          <w:lang w:eastAsia="pl-PL"/>
        </w:rPr>
        <w:t>rym mowa w art. 299 Kodeksu kar</w:t>
      </w:r>
      <w:r w:rsidRPr="00805B05">
        <w:rPr>
          <w:rFonts w:ascii="Arial" w:hAnsi="Arial" w:cs="Arial"/>
          <w:color w:val="000000"/>
          <w:kern w:val="0"/>
          <w:sz w:val="22"/>
          <w:szCs w:val="22"/>
          <w:lang w:eastAsia="pl-PL"/>
        </w:rPr>
        <w:t xml:space="preserve">nego, </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o charakterze terrorystycznym, o którym mowa w art. 115 § 20 Kodeksu karnego, lub mające na celu popełnienie tego przestępstwa,</w:t>
      </w:r>
    </w:p>
    <w:p w:rsidR="00805B05" w:rsidRPr="00805B05" w:rsidRDefault="00805B05"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bCs/>
          <w:sz w:val="22"/>
          <w:szCs w:val="22"/>
        </w:rPr>
        <w:t>powierzenia wykonywania pracy małoletniemu cudzoziemcowi,</w:t>
      </w:r>
      <w:r w:rsidRPr="00805B05">
        <w:rPr>
          <w:rFonts w:ascii="Arial" w:hAnsi="Arial" w:cs="Arial"/>
          <w:b/>
          <w:bCs/>
          <w:sz w:val="22"/>
          <w:szCs w:val="22"/>
        </w:rPr>
        <w:t xml:space="preserve"> </w:t>
      </w:r>
      <w:r w:rsidRPr="00805B05">
        <w:rPr>
          <w:rFonts w:ascii="Arial" w:hAnsi="Arial" w:cs="Arial"/>
          <w:sz w:val="22"/>
          <w:szCs w:val="22"/>
        </w:rPr>
        <w:t>o którym mowa w art. 9 ust. 2 ustawy z dnia 15 c</w:t>
      </w:r>
      <w:r w:rsidR="003D14BE">
        <w:rPr>
          <w:rFonts w:ascii="Arial" w:hAnsi="Arial" w:cs="Arial"/>
          <w:sz w:val="22"/>
          <w:szCs w:val="22"/>
        </w:rPr>
        <w:t>zerwca 2012 r. o skutkach powie</w:t>
      </w:r>
      <w:r w:rsidRPr="00805B05">
        <w:rPr>
          <w:rFonts w:ascii="Arial" w:hAnsi="Arial" w:cs="Arial"/>
          <w:sz w:val="22"/>
          <w:szCs w:val="22"/>
        </w:rPr>
        <w:t>rzania wykonywania pracy cudzoziemcom przebywającym wbrew przepisom na terytorium Rzeczypospolitej Polskiej (Dz. U. poz. 769),</w:t>
      </w:r>
    </w:p>
    <w:p w:rsidR="007363C1"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przeciwko obrotowi gospodarczemu, o których mowa w art. 296–307 Kodeksu karnego,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przestępstwo oszustwa, o którym mowa w art. 286 Kodeksu karnego, przestępstwo przeciwko wiarygodności dokumentów, o których mowa w art. 270–277d Kodeksu karnego, lub przestępstwo skarbowe, </w:t>
      </w:r>
    </w:p>
    <w:p w:rsidR="007363C1" w:rsidRPr="00805B05" w:rsidRDefault="007363C1" w:rsidP="00367435">
      <w:pPr>
        <w:pStyle w:val="Akapitzlist"/>
        <w:numPr>
          <w:ilvl w:val="0"/>
          <w:numId w:val="36"/>
        </w:numPr>
        <w:suppressAutoHyphens w:val="0"/>
        <w:autoSpaceDE w:val="0"/>
        <w:adjustRightInd w:val="0"/>
        <w:spacing w:line="276" w:lineRule="auto"/>
        <w:ind w:left="1276"/>
        <w:jc w:val="both"/>
        <w:textAlignment w:val="auto"/>
        <w:rPr>
          <w:rFonts w:ascii="Arial" w:hAnsi="Arial" w:cs="Arial"/>
          <w:color w:val="000000"/>
          <w:kern w:val="0"/>
          <w:sz w:val="22"/>
          <w:szCs w:val="22"/>
          <w:lang w:eastAsia="pl-PL"/>
        </w:rPr>
      </w:pPr>
      <w:r w:rsidRPr="00805B05">
        <w:rPr>
          <w:rFonts w:ascii="Arial" w:hAnsi="Arial" w:cs="Arial"/>
          <w:color w:val="000000"/>
          <w:kern w:val="0"/>
          <w:sz w:val="22"/>
          <w:szCs w:val="22"/>
          <w:lang w:eastAsia="pl-PL"/>
        </w:rPr>
        <w:t xml:space="preserve">o którym mowa w art. 9 ust. 1 i 3 lub art. 10 ustawy z dnia 15 czerwca 2012 r. o skutkach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powierzania wykonywania pracy cudzoziemcom przebywającym wbrew przepisom na terytorium Rzeczypospolitej Polskiej </w:t>
      </w:r>
    </w:p>
    <w:p w:rsidR="007363C1" w:rsidRPr="007363C1" w:rsidRDefault="007363C1" w:rsidP="00805B05">
      <w:pPr>
        <w:widowControl/>
        <w:suppressAutoHyphens w:val="0"/>
        <w:autoSpaceDE w:val="0"/>
        <w:adjustRightInd w:val="0"/>
        <w:spacing w:line="276" w:lineRule="auto"/>
        <w:ind w:left="709"/>
        <w:jc w:val="both"/>
        <w:textAlignment w:val="auto"/>
        <w:rPr>
          <w:rFonts w:ascii="Arial" w:hAnsi="Arial"/>
          <w:color w:val="000000"/>
          <w:kern w:val="0"/>
          <w:sz w:val="22"/>
          <w:szCs w:val="22"/>
          <w:lang w:eastAsia="pl-PL" w:bidi="ar-SA"/>
        </w:rPr>
      </w:pPr>
      <w:r w:rsidRPr="007363C1">
        <w:rPr>
          <w:rFonts w:ascii="Arial" w:hAnsi="Arial"/>
          <w:color w:val="000000"/>
          <w:kern w:val="0"/>
          <w:sz w:val="22"/>
          <w:szCs w:val="22"/>
          <w:lang w:eastAsia="pl-PL" w:bidi="ar-SA"/>
        </w:rPr>
        <w:t xml:space="preserve">– lub za odpowiedni czyn zabroniony określony w przepisach prawa obcego; </w:t>
      </w:r>
    </w:p>
    <w:p w:rsidR="007363C1"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olor w:val="000000"/>
          <w:kern w:val="0"/>
          <w:sz w:val="22"/>
          <w:szCs w:val="22"/>
          <w:lang w:eastAsia="pl-PL"/>
        </w:rPr>
        <w:t xml:space="preserve">jeżeli urzędującego członka jego organu zarządzającego lub nadzorczego, wspólnika spółki </w:t>
      </w:r>
      <w:r w:rsidR="00805B05">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spółce jawnej lub partnerskiej albo komplementariusza w spółce komandytowej lub komandytowo-akcyjnej lub prokurenta prawomocnie skazano za przestępstwo, o którym mowa </w:t>
      </w:r>
      <w:r w:rsidR="008D5529">
        <w:rPr>
          <w:rFonts w:ascii="Arial" w:hAnsi="Arial"/>
          <w:color w:val="000000"/>
          <w:kern w:val="0"/>
          <w:sz w:val="22"/>
          <w:szCs w:val="22"/>
          <w:lang w:eastAsia="pl-PL"/>
        </w:rPr>
        <w:br/>
      </w:r>
      <w:r w:rsidRPr="00805B05">
        <w:rPr>
          <w:rFonts w:ascii="Arial" w:hAnsi="Arial"/>
          <w:color w:val="000000"/>
          <w:kern w:val="0"/>
          <w:sz w:val="22"/>
          <w:szCs w:val="22"/>
          <w:lang w:eastAsia="pl-PL"/>
        </w:rPr>
        <w:t xml:space="preserve">w pkt 1;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wydano prawomocny wyrok sądu lub ostateczną decyzję administracyjną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o zaleganiu z uiszczeniem podatków, opłat lub składek na ubezpieczenie społeczne lub zdrowotne, chyba że wykonawca odpowiednio przed upływem terminu do składania wniosków o dopuszczenie </w:t>
      </w:r>
      <w:r w:rsidRPr="00805B05">
        <w:rPr>
          <w:rFonts w:ascii="Arial" w:hAnsi="Arial" w:cs="Arial"/>
          <w:color w:val="000000"/>
          <w:kern w:val="0"/>
          <w:sz w:val="22"/>
          <w:szCs w:val="22"/>
          <w:lang w:eastAsia="pl-PL"/>
        </w:rPr>
        <w:lastRenderedPageBreak/>
        <w:t xml:space="preserve">do udziału w postępowaniu albo przed upływem terminu składania ofert dokonał płatności należnych podatków, opłat lub składek na ubezpieczenie społeczne lub zdrowotne wraz </w:t>
      </w:r>
      <w:r w:rsidR="008D5529">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 odsetkami lub grzywnami lub zawarł wiążące porozumienie w sprawie spłaty tych należności;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wobec którego </w:t>
      </w:r>
      <w:r w:rsidRPr="00805B05">
        <w:rPr>
          <w:rFonts w:ascii="Arial" w:hAnsi="Arial" w:cs="Arial"/>
          <w:bCs/>
          <w:color w:val="000000"/>
          <w:kern w:val="0"/>
          <w:sz w:val="22"/>
          <w:szCs w:val="22"/>
          <w:lang w:eastAsia="pl-PL"/>
        </w:rPr>
        <w:t>prawomocnie</w:t>
      </w:r>
      <w:r w:rsidRPr="00805B05">
        <w:rPr>
          <w:rFonts w:ascii="Arial" w:hAnsi="Arial" w:cs="Arial"/>
          <w:b/>
          <w:bCs/>
          <w:color w:val="000000"/>
          <w:kern w:val="0"/>
          <w:sz w:val="22"/>
          <w:szCs w:val="22"/>
          <w:lang w:eastAsia="pl-PL"/>
        </w:rPr>
        <w:t xml:space="preserve"> </w:t>
      </w:r>
      <w:r w:rsidRPr="00805B05">
        <w:rPr>
          <w:rFonts w:ascii="Arial" w:hAnsi="Arial" w:cs="Arial"/>
          <w:color w:val="000000"/>
          <w:kern w:val="0"/>
          <w:sz w:val="22"/>
          <w:szCs w:val="22"/>
          <w:lang w:eastAsia="pl-PL"/>
        </w:rPr>
        <w:t>orzeczono zakaz ubiegania się o zamówienia publiczne;</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zamawiający może stwierdzić, na podstawie wiarygodnych przesłanek, że wykonawca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zawarł z innymi wykonawcami porozumienie mające na celu zakłócenie konkurencji,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 szczególności jeżeli należąc do tej samej grupy kapitałowej w rozumieniu ustawy z dnia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16 lutego 2007 r. o ochronie konkurencji i konsumentów, złożyli odrębne oferty, oferty częściowe lub wnioski o do-puszczenie do udziału w postępowaniu, chyba że wykażą, że przygotowali </w:t>
      </w:r>
      <w:r w:rsidR="005809C4">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te oferty lub wnioski niezależnie od siebie; </w:t>
      </w:r>
    </w:p>
    <w:p w:rsidR="007363C1" w:rsidRPr="00805B05" w:rsidRDefault="007363C1" w:rsidP="00367435">
      <w:pPr>
        <w:pStyle w:val="Akapitzlist"/>
        <w:numPr>
          <w:ilvl w:val="0"/>
          <w:numId w:val="35"/>
        </w:numPr>
        <w:suppressAutoHyphens w:val="0"/>
        <w:autoSpaceDE w:val="0"/>
        <w:adjustRightInd w:val="0"/>
        <w:spacing w:line="276" w:lineRule="auto"/>
        <w:jc w:val="both"/>
        <w:textAlignment w:val="auto"/>
        <w:rPr>
          <w:rFonts w:ascii="Arial" w:hAnsi="Arial"/>
          <w:color w:val="000000"/>
          <w:kern w:val="0"/>
          <w:sz w:val="22"/>
          <w:szCs w:val="22"/>
          <w:lang w:eastAsia="pl-PL"/>
        </w:rPr>
      </w:pPr>
      <w:r w:rsidRPr="00805B05">
        <w:rPr>
          <w:rFonts w:ascii="Arial" w:hAnsi="Arial" w:cs="Arial"/>
          <w:color w:val="000000"/>
          <w:kern w:val="0"/>
          <w:sz w:val="22"/>
          <w:szCs w:val="22"/>
          <w:lang w:eastAsia="pl-PL"/>
        </w:rPr>
        <w:t xml:space="preserve">jeżeli, w przypadkach, o których mowa w art. 85 ust. 1, doszło do zakłócenia konkurencji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 xml:space="preserve">wynikającego z wcześniejszego zaangażowania tego wykonawcy lub podmiotu, który należy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z wy</w:t>
      </w:r>
      <w:r w:rsidR="00805B05">
        <w:rPr>
          <w:rFonts w:ascii="Arial" w:hAnsi="Arial" w:cs="Arial"/>
          <w:color w:val="000000"/>
          <w:kern w:val="0"/>
          <w:sz w:val="22"/>
          <w:szCs w:val="22"/>
          <w:lang w:eastAsia="pl-PL"/>
        </w:rPr>
        <w:t>ko</w:t>
      </w:r>
      <w:r w:rsidRPr="00805B05">
        <w:rPr>
          <w:rFonts w:ascii="Arial" w:hAnsi="Arial" w:cs="Arial"/>
          <w:color w:val="000000"/>
          <w:kern w:val="0"/>
          <w:sz w:val="22"/>
          <w:szCs w:val="22"/>
          <w:lang w:eastAsia="pl-PL"/>
        </w:rPr>
        <w:t xml:space="preserve">nawcą do tej samej grupy kapitałowej w rozumieniu ustawy z dnia 16 lutego 2007 r.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ochronie konkurencji i konsumentów, chyba że spowodowane tym zakłóc</w:t>
      </w:r>
      <w:r w:rsidR="00805B05">
        <w:rPr>
          <w:rFonts w:ascii="Arial" w:hAnsi="Arial" w:cs="Arial"/>
          <w:color w:val="000000"/>
          <w:kern w:val="0"/>
          <w:sz w:val="22"/>
          <w:szCs w:val="22"/>
          <w:lang w:eastAsia="pl-PL"/>
        </w:rPr>
        <w:t>enie konkurencji może być wyeli</w:t>
      </w:r>
      <w:r w:rsidRPr="00805B05">
        <w:rPr>
          <w:rFonts w:ascii="Arial" w:hAnsi="Arial" w:cs="Arial"/>
          <w:color w:val="000000"/>
          <w:kern w:val="0"/>
          <w:sz w:val="22"/>
          <w:szCs w:val="22"/>
          <w:lang w:eastAsia="pl-PL"/>
        </w:rPr>
        <w:t xml:space="preserve">minowane w inny sposób niż przez wykluczenie wykonawcy z udziału w postępowaniu </w:t>
      </w:r>
      <w:r w:rsidR="00805B05">
        <w:rPr>
          <w:rFonts w:ascii="Arial" w:hAnsi="Arial" w:cs="Arial"/>
          <w:color w:val="000000"/>
          <w:kern w:val="0"/>
          <w:sz w:val="22"/>
          <w:szCs w:val="22"/>
          <w:lang w:eastAsia="pl-PL"/>
        </w:rPr>
        <w:br/>
      </w:r>
      <w:r w:rsidRPr="00805B05">
        <w:rPr>
          <w:rFonts w:ascii="Arial" w:hAnsi="Arial" w:cs="Arial"/>
          <w:color w:val="000000"/>
          <w:kern w:val="0"/>
          <w:sz w:val="22"/>
          <w:szCs w:val="22"/>
          <w:lang w:eastAsia="pl-PL"/>
        </w:rPr>
        <w:t>o udzielenie zamówienia.</w:t>
      </w:r>
    </w:p>
    <w:p w:rsidR="007363C1" w:rsidRDefault="00C00558" w:rsidP="002558C8">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Pr>
          <w:rFonts w:ascii="Arial" w:eastAsia="Arial" w:hAnsi="Arial"/>
          <w:kern w:val="0"/>
          <w:sz w:val="22"/>
          <w:szCs w:val="22"/>
          <w:lang w:eastAsia="pl-PL" w:bidi="ar-SA"/>
        </w:rPr>
        <w:t xml:space="preserve">Wykonawca może zostać wykluczony przez Zamawiającego na każdym etapie postępowania </w:t>
      </w:r>
      <w:r w:rsidR="005809C4">
        <w:rPr>
          <w:rFonts w:ascii="Arial" w:eastAsia="Arial" w:hAnsi="Arial"/>
          <w:kern w:val="0"/>
          <w:sz w:val="22"/>
          <w:szCs w:val="22"/>
          <w:lang w:eastAsia="pl-PL" w:bidi="ar-SA"/>
        </w:rPr>
        <w:br/>
      </w:r>
      <w:r>
        <w:rPr>
          <w:rFonts w:ascii="Arial" w:eastAsia="Arial" w:hAnsi="Arial"/>
          <w:kern w:val="0"/>
          <w:sz w:val="22"/>
          <w:szCs w:val="22"/>
          <w:lang w:eastAsia="pl-PL" w:bidi="ar-SA"/>
        </w:rPr>
        <w:t>o udzielenie zamówienia.</w:t>
      </w:r>
    </w:p>
    <w:p w:rsidR="008440DA" w:rsidRPr="00DB126E" w:rsidRDefault="00C00558" w:rsidP="00DB126E">
      <w:pPr>
        <w:widowControl/>
        <w:numPr>
          <w:ilvl w:val="0"/>
          <w:numId w:val="28"/>
        </w:numPr>
        <w:tabs>
          <w:tab w:val="left" w:pos="421"/>
        </w:tabs>
        <w:suppressAutoHyphens w:val="0"/>
        <w:autoSpaceDN/>
        <w:spacing w:line="276" w:lineRule="auto"/>
        <w:ind w:left="357" w:hanging="357"/>
        <w:jc w:val="both"/>
        <w:textAlignment w:val="auto"/>
        <w:rPr>
          <w:rFonts w:ascii="Arial" w:eastAsia="Arial" w:hAnsi="Arial"/>
          <w:kern w:val="0"/>
          <w:sz w:val="22"/>
          <w:szCs w:val="22"/>
          <w:lang w:eastAsia="pl-PL" w:bidi="ar-SA"/>
        </w:rPr>
      </w:pPr>
      <w:r w:rsidRPr="00DB126E">
        <w:rPr>
          <w:rFonts w:ascii="Arial" w:eastAsia="Arial" w:hAnsi="Arial"/>
          <w:kern w:val="0"/>
          <w:sz w:val="22"/>
          <w:szCs w:val="22"/>
          <w:lang w:eastAsia="pl-PL" w:bidi="ar-SA"/>
        </w:rPr>
        <w:t xml:space="preserve">Zamawiający </w:t>
      </w:r>
      <w:r w:rsidR="00DB126E">
        <w:rPr>
          <w:rFonts w:ascii="Arial" w:eastAsia="Arial" w:hAnsi="Arial"/>
          <w:kern w:val="0"/>
          <w:sz w:val="22"/>
          <w:szCs w:val="22"/>
          <w:lang w:eastAsia="pl-PL" w:bidi="ar-SA"/>
        </w:rPr>
        <w:t xml:space="preserve">nie </w:t>
      </w:r>
      <w:r w:rsidR="008440DA" w:rsidRPr="00DB126E">
        <w:rPr>
          <w:rFonts w:ascii="Arial" w:eastAsia="Arial" w:hAnsi="Arial"/>
          <w:kern w:val="0"/>
          <w:sz w:val="22"/>
          <w:szCs w:val="22"/>
          <w:lang w:eastAsia="pl-PL" w:bidi="ar-SA"/>
        </w:rPr>
        <w:t xml:space="preserve">określa </w:t>
      </w:r>
      <w:r w:rsidR="008440DA" w:rsidRPr="00DB126E">
        <w:rPr>
          <w:rFonts w:ascii="Arial" w:eastAsia="Arial" w:hAnsi="Arial"/>
          <w:b/>
          <w:kern w:val="0"/>
          <w:sz w:val="22"/>
          <w:szCs w:val="22"/>
          <w:lang w:eastAsia="pl-PL" w:bidi="ar-SA"/>
        </w:rPr>
        <w:t>warunk</w:t>
      </w:r>
      <w:r w:rsidR="00DB126E">
        <w:rPr>
          <w:rFonts w:ascii="Arial" w:eastAsia="Arial" w:hAnsi="Arial"/>
          <w:b/>
          <w:kern w:val="0"/>
          <w:sz w:val="22"/>
          <w:szCs w:val="22"/>
          <w:lang w:eastAsia="pl-PL" w:bidi="ar-SA"/>
        </w:rPr>
        <w:t>ów</w:t>
      </w:r>
      <w:r w:rsidR="008440DA" w:rsidRPr="00DB126E">
        <w:rPr>
          <w:rFonts w:ascii="Arial" w:eastAsia="Arial" w:hAnsi="Arial"/>
          <w:b/>
          <w:kern w:val="0"/>
          <w:sz w:val="22"/>
          <w:szCs w:val="22"/>
          <w:lang w:eastAsia="pl-PL" w:bidi="ar-SA"/>
        </w:rPr>
        <w:t xml:space="preserve"> udziału w postępowaniu</w:t>
      </w:r>
      <w:r w:rsidR="00DB126E">
        <w:rPr>
          <w:rFonts w:ascii="Arial" w:eastAsia="Arial" w:hAnsi="Arial"/>
          <w:b/>
          <w:kern w:val="0"/>
          <w:sz w:val="22"/>
          <w:szCs w:val="22"/>
          <w:lang w:eastAsia="pl-PL" w:bidi="ar-SA"/>
        </w:rPr>
        <w:t>.</w:t>
      </w:r>
      <w:r w:rsidR="008440DA" w:rsidRPr="00DB126E">
        <w:rPr>
          <w:rFonts w:ascii="Arial" w:eastAsia="Arial" w:hAnsi="Arial"/>
          <w:b/>
          <w:kern w:val="0"/>
          <w:sz w:val="22"/>
          <w:szCs w:val="22"/>
          <w:lang w:eastAsia="pl-PL" w:bidi="ar-SA"/>
        </w:rPr>
        <w:t xml:space="preserve">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610B79">
        <w:trPr>
          <w:trHeight w:hRule="exact" w:val="734"/>
        </w:trPr>
        <w:tc>
          <w:tcPr>
            <w:tcW w:w="10485" w:type="dxa"/>
            <w:shd w:val="clear" w:color="auto" w:fill="D9D9D9"/>
            <w:vAlign w:val="center"/>
          </w:tcPr>
          <w:p w:rsidR="001D2729" w:rsidRPr="00C10597" w:rsidRDefault="001D2729" w:rsidP="006C0AA7">
            <w:pPr>
              <w:tabs>
                <w:tab w:val="left" w:pos="452"/>
              </w:tabs>
              <w:spacing w:line="276" w:lineRule="auto"/>
              <w:ind w:left="425" w:hanging="425"/>
              <w:rPr>
                <w:rFonts w:ascii="Arial" w:eastAsia="Times New Roman" w:hAnsi="Arial"/>
                <w:sz w:val="22"/>
                <w:szCs w:val="22"/>
              </w:rPr>
            </w:pPr>
            <w:r w:rsidRPr="00C10597">
              <w:rPr>
                <w:rFonts w:ascii="Arial" w:eastAsia="Times New Roman" w:hAnsi="Arial"/>
                <w:b/>
                <w:sz w:val="22"/>
                <w:szCs w:val="22"/>
              </w:rPr>
              <w:t xml:space="preserve">VII. </w:t>
            </w:r>
            <w:r w:rsidR="006C0AA7">
              <w:rPr>
                <w:rFonts w:ascii="Arial" w:eastAsia="Times New Roman" w:hAnsi="Arial"/>
                <w:b/>
                <w:sz w:val="22"/>
                <w:szCs w:val="22"/>
              </w:rPr>
              <w:t xml:space="preserve">INFORMACJE O PODMIOTOWYCH I </w:t>
            </w:r>
            <w:r w:rsidR="006C0AA7" w:rsidRPr="003D14BE">
              <w:rPr>
                <w:rFonts w:ascii="Arial" w:eastAsia="Times New Roman" w:hAnsi="Arial"/>
                <w:b/>
                <w:sz w:val="22"/>
                <w:szCs w:val="22"/>
              </w:rPr>
              <w:t>PRZEDMIOTOWYCH</w:t>
            </w:r>
            <w:r w:rsidR="006C0AA7">
              <w:rPr>
                <w:rFonts w:ascii="Arial" w:eastAsia="Times New Roman" w:hAnsi="Arial"/>
                <w:b/>
                <w:sz w:val="22"/>
                <w:szCs w:val="22"/>
              </w:rPr>
              <w:t xml:space="preserve"> ŚRODKACH DOWODOWYCH</w:t>
            </w:r>
          </w:p>
        </w:tc>
      </w:tr>
    </w:tbl>
    <w:p w:rsidR="006C0AA7" w:rsidRDefault="006C0AA7" w:rsidP="00367435">
      <w:pPr>
        <w:pStyle w:val="Akapitzlist"/>
        <w:numPr>
          <w:ilvl w:val="0"/>
          <w:numId w:val="37"/>
        </w:numPr>
        <w:suppressAutoHyphens w:val="0"/>
        <w:autoSpaceDE w:val="0"/>
        <w:adjustRightInd w:val="0"/>
        <w:spacing w:before="120"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kern w:val="0"/>
          <w:sz w:val="22"/>
          <w:szCs w:val="22"/>
          <w:lang w:eastAsia="pl-PL"/>
        </w:rPr>
        <w:t xml:space="preserve">Do oferty każdy Wykonawca musi dołączyć oświadczenie o którym mowa w art. 125 ust. 1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w:t>
      </w:r>
      <w:r w:rsidR="003D14BE">
        <w:rPr>
          <w:rFonts w:ascii="Arial" w:eastAsia="CIDFont+F6" w:hAnsi="Arial"/>
          <w:kern w:val="0"/>
          <w:sz w:val="22"/>
          <w:szCs w:val="22"/>
          <w:lang w:eastAsia="pl-PL"/>
        </w:rPr>
        <w:br/>
      </w:r>
      <w:r w:rsidRPr="006C0AA7">
        <w:rPr>
          <w:rFonts w:ascii="Arial" w:eastAsia="CIDFont+F6" w:hAnsi="Arial"/>
          <w:kern w:val="0"/>
          <w:sz w:val="22"/>
          <w:szCs w:val="22"/>
          <w:lang w:eastAsia="pl-PL"/>
        </w:rPr>
        <w:t>w zakresie</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wskazanym w </w:t>
      </w:r>
      <w:r>
        <w:rPr>
          <w:rFonts w:ascii="Arial" w:eastAsia="CIDFont+F6" w:hAnsi="Arial" w:cs="Arial"/>
          <w:kern w:val="0"/>
          <w:sz w:val="22"/>
          <w:szCs w:val="22"/>
          <w:lang w:eastAsia="pl-PL"/>
        </w:rPr>
        <w:t>za</w:t>
      </w:r>
      <w:r w:rsidRPr="006C0AA7">
        <w:rPr>
          <w:rFonts w:ascii="Arial" w:eastAsia="CIDFont+F6" w:hAnsi="Arial" w:cs="Arial"/>
          <w:kern w:val="0"/>
          <w:sz w:val="22"/>
          <w:szCs w:val="22"/>
          <w:lang w:eastAsia="pl-PL"/>
        </w:rPr>
        <w:t xml:space="preserve">łączniku </w:t>
      </w:r>
      <w:r>
        <w:rPr>
          <w:rFonts w:ascii="Arial" w:eastAsia="CIDFont+F6" w:hAnsi="Arial" w:cs="Arial"/>
          <w:kern w:val="0"/>
          <w:sz w:val="22"/>
          <w:szCs w:val="22"/>
          <w:lang w:eastAsia="pl-PL"/>
        </w:rPr>
        <w:t>n</w:t>
      </w:r>
      <w:r w:rsidRPr="006C0AA7">
        <w:rPr>
          <w:rFonts w:ascii="Arial" w:eastAsia="CIDFont+F6" w:hAnsi="Arial" w:cs="Arial"/>
          <w:kern w:val="0"/>
          <w:sz w:val="22"/>
          <w:szCs w:val="22"/>
          <w:lang w:eastAsia="pl-PL"/>
        </w:rPr>
        <w:t xml:space="preserve">r </w:t>
      </w:r>
      <w:r w:rsidR="008A5BE9">
        <w:rPr>
          <w:rFonts w:ascii="Arial" w:eastAsia="CIDFont+F6" w:hAnsi="Arial" w:cs="Arial"/>
          <w:kern w:val="0"/>
          <w:sz w:val="22"/>
          <w:szCs w:val="22"/>
          <w:lang w:eastAsia="pl-PL"/>
        </w:rPr>
        <w:t>2</w:t>
      </w:r>
      <w:r w:rsidRPr="00B95585">
        <w:rPr>
          <w:rFonts w:ascii="Arial" w:eastAsia="CIDFont+F6" w:hAnsi="Arial" w:cs="Arial"/>
          <w:kern w:val="0"/>
          <w:sz w:val="22"/>
          <w:szCs w:val="22"/>
          <w:lang w:eastAsia="pl-PL"/>
        </w:rPr>
        <w:t xml:space="preserve"> do SWZ</w:t>
      </w:r>
      <w:r w:rsidRPr="006C0AA7">
        <w:rPr>
          <w:rFonts w:ascii="Arial" w:eastAsia="CIDFont+F6" w:hAnsi="Arial" w:cs="Arial"/>
          <w:kern w:val="0"/>
          <w:sz w:val="22"/>
          <w:szCs w:val="22"/>
          <w:lang w:eastAsia="pl-PL"/>
        </w:rPr>
        <w:t xml:space="preserve"> </w:t>
      </w:r>
      <w:r w:rsidRPr="003D14BE">
        <w:rPr>
          <w:rFonts w:ascii="Arial" w:eastAsia="CIDFont+F6" w:hAnsi="Arial" w:cs="Arial"/>
          <w:kern w:val="0"/>
          <w:sz w:val="22"/>
          <w:szCs w:val="22"/>
          <w:lang w:eastAsia="pl-PL"/>
        </w:rPr>
        <w:t>o niepodleganiu wykluczeniu</w:t>
      </w:r>
      <w:r w:rsidRPr="006C0AA7">
        <w:rPr>
          <w:rFonts w:ascii="Arial" w:eastAsia="CIDFont+F6" w:hAnsi="Arial" w:cs="Arial"/>
          <w:kern w:val="0"/>
          <w:sz w:val="22"/>
          <w:szCs w:val="22"/>
          <w:lang w:eastAsia="pl-PL"/>
        </w:rPr>
        <w:t>.</w:t>
      </w:r>
    </w:p>
    <w:p w:rsidR="006C0AA7" w:rsidRPr="006C0AA7" w:rsidRDefault="006C0AA7" w:rsidP="00367435">
      <w:pPr>
        <w:pStyle w:val="Akapitzlist"/>
        <w:numPr>
          <w:ilvl w:val="0"/>
          <w:numId w:val="37"/>
        </w:numPr>
        <w:suppressAutoHyphens w:val="0"/>
        <w:autoSpaceDE w:val="0"/>
        <w:adjustRightInd w:val="0"/>
        <w:spacing w:line="276" w:lineRule="auto"/>
        <w:ind w:left="425" w:hanging="357"/>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W przypadku konsorcjum i polegania na zasobach innych podmiotów oświadczenia potwierdzające brak podstaw</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wykluczenia oraz spełnianie konkretnego warunku udziału w postępowaniu składa:</w:t>
      </w:r>
    </w:p>
    <w:p w:rsid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 xml:space="preserve">każdy ze wspólników konsorcjum - art. 125 ust. 4 </w:t>
      </w:r>
      <w:proofErr w:type="spellStart"/>
      <w:r w:rsidRPr="006C0AA7">
        <w:rPr>
          <w:rFonts w:ascii="Arial" w:eastAsia="CIDFont+F6" w:hAnsi="Arial"/>
          <w:kern w:val="0"/>
          <w:sz w:val="22"/>
          <w:szCs w:val="22"/>
          <w:lang w:eastAsia="pl-PL"/>
        </w:rPr>
        <w:t>Pzp</w:t>
      </w:r>
      <w:proofErr w:type="spellEnd"/>
      <w:r w:rsidRPr="006C0AA7">
        <w:rPr>
          <w:rFonts w:ascii="Arial" w:eastAsia="CIDFont+F6" w:hAnsi="Arial"/>
          <w:kern w:val="0"/>
          <w:sz w:val="22"/>
          <w:szCs w:val="22"/>
          <w:lang w:eastAsia="pl-PL"/>
        </w:rPr>
        <w:t xml:space="preserve"> oraz</w:t>
      </w:r>
    </w:p>
    <w:p w:rsidR="006C0AA7" w:rsidRPr="006C0AA7" w:rsidRDefault="006C0AA7" w:rsidP="00367435">
      <w:pPr>
        <w:pStyle w:val="Akapitzlist"/>
        <w:numPr>
          <w:ilvl w:val="0"/>
          <w:numId w:val="38"/>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 xml:space="preserve">każdy podmiot udostępniający </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 xml:space="preserve">art. 125 ust. 5 </w:t>
      </w:r>
      <w:proofErr w:type="spellStart"/>
      <w:r w:rsidRPr="006C0AA7">
        <w:rPr>
          <w:rFonts w:ascii="Arial" w:eastAsia="CIDFont+F6" w:hAnsi="Arial" w:cs="Arial"/>
          <w:kern w:val="0"/>
          <w:sz w:val="22"/>
          <w:szCs w:val="22"/>
          <w:lang w:eastAsia="pl-PL"/>
        </w:rPr>
        <w:t>Pzp</w:t>
      </w:r>
      <w:proofErr w:type="spellEnd"/>
      <w:r>
        <w:rPr>
          <w:rFonts w:ascii="Arial" w:eastAsia="CIDFont+F6" w:hAnsi="Arial" w:cs="Arial"/>
          <w:kern w:val="0"/>
          <w:sz w:val="22"/>
          <w:szCs w:val="22"/>
          <w:lang w:eastAsia="pl-PL"/>
        </w:rPr>
        <w:t>.</w:t>
      </w:r>
    </w:p>
    <w:p w:rsid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Zamawiający nie weryfikuje podstaw wykluczenia w odniesieniu do podwykonawcy.</w:t>
      </w:r>
    </w:p>
    <w:p w:rsidR="00267F99" w:rsidRDefault="00267F99"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kern w:val="0"/>
          <w:sz w:val="22"/>
          <w:szCs w:val="22"/>
          <w:lang w:eastAsia="pl-PL"/>
        </w:rPr>
      </w:pPr>
      <w:r w:rsidRPr="00267F99">
        <w:rPr>
          <w:rFonts w:ascii="Arial" w:eastAsia="CIDFont+F6" w:hAnsi="Arial"/>
          <w:kern w:val="0"/>
          <w:sz w:val="22"/>
          <w:szCs w:val="22"/>
          <w:lang w:eastAsia="pl-PL"/>
        </w:rPr>
        <w:t xml:space="preserve">Zamawiający wzywa wykonawcę, którego oferta została najwyżej oceniona, do złożenia </w:t>
      </w:r>
      <w:r w:rsidR="009C6218">
        <w:rPr>
          <w:rFonts w:ascii="Arial" w:eastAsia="CIDFont+F6" w:hAnsi="Arial"/>
          <w:kern w:val="0"/>
          <w:sz w:val="22"/>
          <w:szCs w:val="22"/>
          <w:lang w:eastAsia="pl-PL"/>
        </w:rPr>
        <w:br/>
      </w:r>
      <w:r w:rsidRPr="00267F99">
        <w:rPr>
          <w:rFonts w:ascii="Arial" w:eastAsia="CIDFont+F6" w:hAnsi="Arial"/>
          <w:kern w:val="0"/>
          <w:sz w:val="22"/>
          <w:szCs w:val="22"/>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p>
    <w:p w:rsidR="006C0AA7" w:rsidRPr="006C0AA7" w:rsidRDefault="006C0AA7" w:rsidP="00367435">
      <w:pPr>
        <w:pStyle w:val="Akapitzlist"/>
        <w:numPr>
          <w:ilvl w:val="0"/>
          <w:numId w:val="37"/>
        </w:numPr>
        <w:suppressAutoHyphens w:val="0"/>
        <w:autoSpaceDE w:val="0"/>
        <w:adjustRightInd w:val="0"/>
        <w:spacing w:line="276" w:lineRule="auto"/>
        <w:ind w:left="426"/>
        <w:jc w:val="both"/>
        <w:textAlignment w:val="auto"/>
        <w:rPr>
          <w:rFonts w:ascii="Arial" w:eastAsia="CIDFont+F6" w:hAnsi="Arial" w:cs="Arial"/>
          <w:kern w:val="0"/>
          <w:sz w:val="22"/>
          <w:szCs w:val="22"/>
          <w:lang w:eastAsia="pl-PL"/>
        </w:rPr>
      </w:pPr>
      <w:r w:rsidRPr="006C0AA7">
        <w:rPr>
          <w:rFonts w:ascii="Arial" w:eastAsia="CIDFont+F6" w:hAnsi="Arial" w:cs="Arial"/>
          <w:kern w:val="0"/>
          <w:sz w:val="22"/>
          <w:szCs w:val="22"/>
          <w:lang w:eastAsia="pl-PL"/>
        </w:rPr>
        <w:t xml:space="preserve">Jeżeli Wykonawca nie złożył oświadczenia, o którym mowa w pkt. 1, podmiotowych środków dowodowych </w:t>
      </w:r>
      <w:r w:rsidR="00143632" w:rsidRPr="003D14BE">
        <w:rPr>
          <w:rFonts w:ascii="Arial" w:eastAsia="CIDFont+F6" w:hAnsi="Arial" w:cs="Arial"/>
          <w:kern w:val="0"/>
          <w:sz w:val="22"/>
          <w:szCs w:val="22"/>
          <w:lang w:eastAsia="pl-PL"/>
        </w:rPr>
        <w:t>(jeśli dotyczy)</w:t>
      </w:r>
      <w:r w:rsidR="00143632">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są one nie</w:t>
      </w:r>
      <w:r w:rsidR="00FE7F0C">
        <w:rPr>
          <w:rFonts w:ascii="Arial" w:eastAsia="CIDFont+F6" w:hAnsi="Arial" w:cs="Arial"/>
          <w:kern w:val="0"/>
          <w:sz w:val="22"/>
          <w:szCs w:val="22"/>
          <w:lang w:eastAsia="pl-PL"/>
        </w:rPr>
        <w:t>kompletne lub zawierają błędy, Z</w:t>
      </w:r>
      <w:r w:rsidRPr="006C0AA7">
        <w:rPr>
          <w:rFonts w:ascii="Arial" w:eastAsia="CIDFont+F6" w:hAnsi="Arial" w:cs="Arial"/>
          <w:kern w:val="0"/>
          <w:sz w:val="22"/>
          <w:szCs w:val="22"/>
          <w:lang w:eastAsia="pl-PL"/>
        </w:rPr>
        <w:t>amawiający wzywa Wykonawcę odpowiednio do ich złożenia, poprawienia</w:t>
      </w:r>
      <w:r>
        <w:rPr>
          <w:rFonts w:ascii="Arial" w:eastAsia="CIDFont+F6" w:hAnsi="Arial" w:cs="Arial"/>
          <w:kern w:val="0"/>
          <w:sz w:val="22"/>
          <w:szCs w:val="22"/>
          <w:lang w:eastAsia="pl-PL"/>
        </w:rPr>
        <w:t xml:space="preserve"> </w:t>
      </w:r>
      <w:r w:rsidRPr="006C0AA7">
        <w:rPr>
          <w:rFonts w:ascii="Arial" w:eastAsia="CIDFont+F6" w:hAnsi="Arial" w:cs="Arial"/>
          <w:kern w:val="0"/>
          <w:sz w:val="22"/>
          <w:szCs w:val="22"/>
          <w:lang w:eastAsia="pl-PL"/>
        </w:rPr>
        <w:t>lub uzupełnienia w wyznaczonym terminie, chyba że:</w:t>
      </w:r>
    </w:p>
    <w:p w:rsid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kern w:val="0"/>
          <w:sz w:val="22"/>
          <w:szCs w:val="22"/>
          <w:lang w:eastAsia="pl-PL"/>
        </w:rPr>
        <w:t>oferta wykonawcy podlega odrzuceniu bez względu na ich złożenie, uzupełnienie lub poprawienie lub</w:t>
      </w:r>
    </w:p>
    <w:p w:rsidR="006C0AA7" w:rsidRPr="006C0AA7" w:rsidRDefault="006C0AA7" w:rsidP="00367435">
      <w:pPr>
        <w:pStyle w:val="Akapitzlist"/>
        <w:numPr>
          <w:ilvl w:val="0"/>
          <w:numId w:val="3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6C0AA7">
        <w:rPr>
          <w:rFonts w:ascii="Arial" w:eastAsia="CIDFont+F6" w:hAnsi="Arial" w:cs="Arial"/>
          <w:kern w:val="0"/>
          <w:sz w:val="22"/>
          <w:szCs w:val="22"/>
          <w:lang w:eastAsia="pl-PL"/>
        </w:rPr>
        <w:t>zachodzą przesłanki unieważnienia postępowania</w:t>
      </w:r>
      <w:r>
        <w:rPr>
          <w:rFonts w:ascii="Arial" w:eastAsia="CIDFont+F6" w:hAnsi="Arial" w:cs="Arial"/>
          <w:kern w:val="0"/>
          <w:sz w:val="22"/>
          <w:szCs w:val="22"/>
          <w:lang w:eastAsia="pl-PL"/>
        </w:rPr>
        <w:t>.</w:t>
      </w:r>
    </w:p>
    <w:p w:rsidR="000C165D" w:rsidRPr="00143632" w:rsidRDefault="006C0AA7" w:rsidP="002558C8">
      <w:pPr>
        <w:pStyle w:val="Akapitzlist"/>
        <w:numPr>
          <w:ilvl w:val="0"/>
          <w:numId w:val="28"/>
        </w:numPr>
        <w:tabs>
          <w:tab w:val="left" w:pos="420"/>
        </w:tabs>
        <w:suppressAutoHyphens w:val="0"/>
        <w:autoSpaceDE w:val="0"/>
        <w:autoSpaceDN/>
        <w:adjustRightInd w:val="0"/>
        <w:spacing w:line="276" w:lineRule="auto"/>
        <w:ind w:left="425" w:hanging="357"/>
        <w:jc w:val="both"/>
        <w:textAlignment w:val="auto"/>
        <w:rPr>
          <w:rFonts w:ascii="Arial" w:eastAsia="Arial" w:hAnsi="Arial" w:cs="Arial"/>
          <w:kern w:val="0"/>
          <w:sz w:val="22"/>
          <w:szCs w:val="22"/>
          <w:lang w:eastAsia="pl-PL"/>
        </w:rPr>
      </w:pPr>
      <w:r w:rsidRPr="006C0AA7">
        <w:rPr>
          <w:rFonts w:ascii="Arial" w:eastAsia="CIDFont+F6" w:hAnsi="Arial"/>
          <w:kern w:val="0"/>
          <w:sz w:val="22"/>
          <w:szCs w:val="22"/>
          <w:lang w:eastAsia="pl-PL"/>
        </w:rPr>
        <w:t xml:space="preserve">Oferty wykonawców, którzy nie złożą lub nie uzupełnią oświadczenia o którym mowa w pkt </w:t>
      </w:r>
      <w:r>
        <w:rPr>
          <w:rFonts w:ascii="Arial" w:eastAsia="CIDFont+F6" w:hAnsi="Arial"/>
          <w:kern w:val="0"/>
          <w:sz w:val="22"/>
          <w:szCs w:val="22"/>
          <w:lang w:eastAsia="pl-PL"/>
        </w:rPr>
        <w:t>1</w:t>
      </w:r>
      <w:r w:rsidRPr="006C0AA7">
        <w:rPr>
          <w:rFonts w:ascii="Arial" w:eastAsia="CIDFont+F6" w:hAnsi="Arial"/>
          <w:kern w:val="0"/>
          <w:sz w:val="22"/>
          <w:szCs w:val="22"/>
          <w:lang w:eastAsia="pl-PL"/>
        </w:rPr>
        <w:t xml:space="preserve">, </w:t>
      </w:r>
      <w:r w:rsidR="00267F99">
        <w:rPr>
          <w:rFonts w:ascii="Arial" w:eastAsia="CIDFont+F6" w:hAnsi="Arial"/>
          <w:kern w:val="0"/>
          <w:sz w:val="22"/>
          <w:szCs w:val="22"/>
          <w:lang w:eastAsia="pl-PL"/>
        </w:rPr>
        <w:br/>
      </w:r>
      <w:r w:rsidRPr="006C0AA7">
        <w:rPr>
          <w:rFonts w:ascii="Arial" w:eastAsia="CIDFont+F6" w:hAnsi="Arial"/>
          <w:kern w:val="0"/>
          <w:sz w:val="22"/>
          <w:szCs w:val="22"/>
          <w:lang w:eastAsia="pl-PL"/>
        </w:rPr>
        <w:t>podlegają</w:t>
      </w:r>
      <w:r>
        <w:rPr>
          <w:rFonts w:ascii="Arial" w:eastAsia="CIDFont+F6" w:hAnsi="Arial"/>
          <w:kern w:val="0"/>
          <w:sz w:val="22"/>
          <w:szCs w:val="22"/>
          <w:lang w:eastAsia="pl-PL"/>
        </w:rPr>
        <w:t xml:space="preserve"> </w:t>
      </w:r>
      <w:r w:rsidRPr="006C0AA7">
        <w:rPr>
          <w:rFonts w:ascii="Arial" w:eastAsia="CIDFont+F6" w:hAnsi="Arial" w:cs="Arial"/>
          <w:kern w:val="0"/>
          <w:sz w:val="22"/>
          <w:szCs w:val="22"/>
          <w:lang w:eastAsia="pl-PL"/>
        </w:rPr>
        <w:t xml:space="preserve">odrzuceniu na podstawie art. 226 ust. 1 pkt 2 lit. „c” </w:t>
      </w:r>
      <w:proofErr w:type="spellStart"/>
      <w:r w:rsidRPr="006C0AA7">
        <w:rPr>
          <w:rFonts w:ascii="Arial" w:eastAsia="CIDFont+F6" w:hAnsi="Arial" w:cs="Arial"/>
          <w:kern w:val="0"/>
          <w:sz w:val="22"/>
          <w:szCs w:val="22"/>
          <w:lang w:eastAsia="pl-PL"/>
        </w:rPr>
        <w:t>Pzp</w:t>
      </w:r>
      <w:proofErr w:type="spellEnd"/>
      <w:r w:rsidRPr="006C0AA7">
        <w:rPr>
          <w:rFonts w:ascii="Arial" w:eastAsia="CIDFont+F6" w:hAnsi="Arial" w:cs="Arial"/>
          <w:kern w:val="0"/>
          <w:sz w:val="22"/>
          <w:szCs w:val="22"/>
          <w:lang w:eastAsia="pl-PL"/>
        </w:rPr>
        <w:t>.</w:t>
      </w:r>
    </w:p>
    <w:p w:rsidR="00143632" w:rsidRPr="008A5BE9" w:rsidRDefault="00143632" w:rsidP="002558C8">
      <w:pPr>
        <w:pStyle w:val="Akapitzlist"/>
        <w:numPr>
          <w:ilvl w:val="0"/>
          <w:numId w:val="28"/>
        </w:numPr>
        <w:tabs>
          <w:tab w:val="left" w:pos="420"/>
        </w:tabs>
        <w:suppressAutoHyphens w:val="0"/>
        <w:autoSpaceDE w:val="0"/>
        <w:autoSpaceDN/>
        <w:adjustRightInd w:val="0"/>
        <w:spacing w:after="120" w:line="276" w:lineRule="auto"/>
        <w:ind w:left="425" w:hanging="357"/>
        <w:jc w:val="both"/>
        <w:textAlignment w:val="auto"/>
        <w:rPr>
          <w:rFonts w:ascii="Arial" w:eastAsia="Arial" w:hAnsi="Arial" w:cs="Arial"/>
          <w:kern w:val="0"/>
          <w:sz w:val="22"/>
          <w:szCs w:val="22"/>
          <w:lang w:eastAsia="pl-PL"/>
        </w:rPr>
      </w:pPr>
      <w:r w:rsidRPr="00D4450F">
        <w:rPr>
          <w:rFonts w:ascii="Arial" w:eastAsia="CIDFont+F6" w:hAnsi="Arial"/>
          <w:kern w:val="0"/>
          <w:sz w:val="22"/>
          <w:szCs w:val="22"/>
          <w:lang w:eastAsia="pl-PL"/>
        </w:rPr>
        <w:t xml:space="preserve">Do oferty każdy Wykonawca musi dołączyć przedmiotowe środki dowodowe, zgodnie z częścią XI pkt 9 </w:t>
      </w:r>
      <w:proofErr w:type="spellStart"/>
      <w:r w:rsidRPr="00D4450F">
        <w:rPr>
          <w:rFonts w:ascii="Arial" w:eastAsia="CIDFont+F6" w:hAnsi="Arial"/>
          <w:kern w:val="0"/>
          <w:sz w:val="22"/>
          <w:szCs w:val="22"/>
          <w:lang w:eastAsia="pl-PL"/>
        </w:rPr>
        <w:t>ppkt</w:t>
      </w:r>
      <w:proofErr w:type="spellEnd"/>
      <w:r w:rsidRPr="00D4450F">
        <w:rPr>
          <w:rFonts w:ascii="Arial" w:eastAsia="CIDFont+F6" w:hAnsi="Arial"/>
          <w:kern w:val="0"/>
          <w:sz w:val="22"/>
          <w:szCs w:val="22"/>
          <w:lang w:eastAsia="pl-PL"/>
        </w:rPr>
        <w:t xml:space="preserve"> 3).</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0D4C9C" w:rsidTr="00391C31">
        <w:tc>
          <w:tcPr>
            <w:tcW w:w="10485" w:type="dxa"/>
            <w:shd w:val="clear" w:color="auto" w:fill="D9D9D9"/>
          </w:tcPr>
          <w:p w:rsidR="001D2729" w:rsidRPr="00C10597" w:rsidRDefault="001D2729" w:rsidP="00BB61A1">
            <w:pPr>
              <w:tabs>
                <w:tab w:val="left" w:pos="425"/>
              </w:tabs>
              <w:spacing w:before="120" w:after="120" w:line="276" w:lineRule="auto"/>
              <w:ind w:left="425" w:hanging="425"/>
              <w:rPr>
                <w:rFonts w:ascii="Arial" w:hAnsi="Arial"/>
                <w:b/>
                <w:sz w:val="22"/>
                <w:szCs w:val="22"/>
              </w:rPr>
            </w:pPr>
            <w:r w:rsidRPr="00C10597">
              <w:rPr>
                <w:rFonts w:ascii="Arial" w:hAnsi="Arial"/>
                <w:b/>
                <w:sz w:val="22"/>
                <w:szCs w:val="22"/>
              </w:rPr>
              <w:t>VIII</w:t>
            </w:r>
            <w:r w:rsidRPr="00C10597">
              <w:rPr>
                <w:rFonts w:ascii="Arial" w:hAnsi="Arial"/>
                <w:sz w:val="22"/>
                <w:szCs w:val="22"/>
              </w:rPr>
              <w:t>.</w:t>
            </w:r>
            <w:r w:rsidR="00602D83">
              <w:rPr>
                <w:rFonts w:ascii="Arial" w:hAnsi="Arial"/>
                <w:sz w:val="22"/>
                <w:szCs w:val="22"/>
              </w:rPr>
              <w:t xml:space="preserve"> </w:t>
            </w:r>
            <w:r w:rsidR="00BB61A1">
              <w:rPr>
                <w:rFonts w:ascii="Arial" w:hAnsi="Arial"/>
                <w:b/>
                <w:sz w:val="22"/>
                <w:szCs w:val="22"/>
              </w:rPr>
              <w:t>INFORMACJE O ŚRODKACH KOMUNIKACJI ELEKTRONICZNEJ, PRZY UŻYCIU KTÓRYCH ZAMAWIAJACY BĘDZIE KOMUNIKOWAŁ SIĘ Z WYKONAWCAMI ORAZ INFORMACJE O WYMAGANIACH TECHNICZNYCH I ORGANIZACYJNYCH SPORZĄDZANIA, WYSYŁANIA I ODBIERANIA KORESPONDENCJI ELEKTRONICZNEJ</w:t>
            </w:r>
          </w:p>
        </w:tc>
      </w:tr>
    </w:tbl>
    <w:p w:rsidR="00A830A8" w:rsidRPr="00A830A8" w:rsidRDefault="00A830A8" w:rsidP="00367435">
      <w:pPr>
        <w:pStyle w:val="Akapitzlist"/>
        <w:numPr>
          <w:ilvl w:val="0"/>
          <w:numId w:val="40"/>
        </w:numPr>
        <w:suppressAutoHyphens w:val="0"/>
        <w:autoSpaceDE w:val="0"/>
        <w:adjustRightInd w:val="0"/>
        <w:spacing w:line="276" w:lineRule="auto"/>
        <w:ind w:left="425" w:hanging="357"/>
        <w:jc w:val="both"/>
        <w:textAlignment w:val="auto"/>
        <w:rPr>
          <w:rFonts w:ascii="Arial" w:hAnsi="Arial" w:cs="Arial"/>
        </w:rPr>
      </w:pPr>
      <w:r w:rsidRPr="00A830A8">
        <w:rPr>
          <w:rFonts w:ascii="Arial" w:hAnsi="Arial"/>
          <w:color w:val="000000"/>
          <w:kern w:val="0"/>
          <w:sz w:val="22"/>
          <w:szCs w:val="22"/>
          <w:lang w:eastAsia="pl-PL"/>
        </w:rPr>
        <w:t xml:space="preserve">W postępowaniu o udzielenie zamówienia komunikacja między Zamawiającym </w:t>
      </w:r>
      <w:r w:rsidRPr="00A830A8">
        <w:rPr>
          <w:rFonts w:ascii="Arial" w:hAnsi="Arial" w:cs="Arial"/>
          <w:color w:val="000000"/>
          <w:kern w:val="0"/>
          <w:sz w:val="22"/>
          <w:szCs w:val="22"/>
          <w:lang w:eastAsia="pl-PL"/>
        </w:rPr>
        <w:t xml:space="preserve">a Wykonawcami odbywa się przy użyciu </w:t>
      </w:r>
      <w:proofErr w:type="spellStart"/>
      <w:r w:rsidRPr="00A830A8">
        <w:rPr>
          <w:rFonts w:ascii="Arial" w:hAnsi="Arial" w:cs="Arial"/>
          <w:color w:val="000000"/>
          <w:kern w:val="0"/>
          <w:sz w:val="22"/>
          <w:szCs w:val="22"/>
          <w:lang w:eastAsia="pl-PL"/>
        </w:rPr>
        <w:t>miniPortalu</w:t>
      </w:r>
      <w:proofErr w:type="spellEnd"/>
      <w:r w:rsidRPr="00A830A8">
        <w:rPr>
          <w:rFonts w:ascii="Arial" w:hAnsi="Arial" w:cs="Arial"/>
          <w:color w:val="000000"/>
          <w:kern w:val="0"/>
          <w:sz w:val="22"/>
          <w:szCs w:val="22"/>
          <w:lang w:eastAsia="pl-PL"/>
        </w:rPr>
        <w:t>, który dostępny jest pod adresem:</w:t>
      </w:r>
      <w:r w:rsidR="006C1A8B">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https://miniportal.uzp.gov.pl/</w:t>
      </w:r>
      <w:r w:rsidRPr="00A830A8">
        <w:rPr>
          <w:rFonts w:ascii="Arial" w:hAnsi="Arial" w:cs="Arial"/>
          <w:color w:val="000000"/>
          <w:kern w:val="0"/>
          <w:sz w:val="22"/>
          <w:szCs w:val="22"/>
          <w:lang w:eastAsia="pl-PL"/>
        </w:rPr>
        <w:t xml:space="preserve">, </w:t>
      </w:r>
      <w:proofErr w:type="spellStart"/>
      <w:r w:rsidRPr="00A830A8">
        <w:rPr>
          <w:rFonts w:ascii="Arial" w:hAnsi="Arial" w:cs="Arial"/>
          <w:color w:val="000000"/>
          <w:kern w:val="0"/>
          <w:sz w:val="22"/>
          <w:szCs w:val="22"/>
          <w:lang w:eastAsia="pl-PL"/>
        </w:rPr>
        <w:lastRenderedPageBreak/>
        <w:t>ePUAPu</w:t>
      </w:r>
      <w:proofErr w:type="spellEnd"/>
      <w:r w:rsidRPr="00A830A8">
        <w:rPr>
          <w:rFonts w:ascii="Arial" w:hAnsi="Arial" w:cs="Arial"/>
          <w:color w:val="000000"/>
          <w:kern w:val="0"/>
          <w:sz w:val="22"/>
          <w:szCs w:val="22"/>
          <w:lang w:eastAsia="pl-PL"/>
        </w:rPr>
        <w:t>, dostępnego pod adresem:</w:t>
      </w:r>
      <w:r>
        <w:rPr>
          <w:rFonts w:ascii="Arial" w:hAnsi="Arial" w:cs="Arial"/>
          <w:color w:val="000000"/>
          <w:kern w:val="0"/>
          <w:sz w:val="22"/>
          <w:szCs w:val="22"/>
          <w:lang w:eastAsia="pl-PL"/>
        </w:rPr>
        <w:t xml:space="preserve"> </w:t>
      </w:r>
      <w:r w:rsidRPr="00A830A8">
        <w:rPr>
          <w:rFonts w:ascii="Arial" w:hAnsi="Arial" w:cs="Arial"/>
          <w:color w:val="0563C2"/>
          <w:kern w:val="0"/>
          <w:sz w:val="22"/>
          <w:szCs w:val="22"/>
          <w:lang w:eastAsia="pl-PL"/>
        </w:rPr>
        <w:t xml:space="preserve">https://epuap.gov.pl/wps/portal </w:t>
      </w:r>
      <w:r w:rsidRPr="00A830A8">
        <w:rPr>
          <w:rFonts w:ascii="Arial" w:hAnsi="Arial" w:cs="Arial"/>
          <w:color w:val="000000"/>
          <w:kern w:val="0"/>
          <w:sz w:val="22"/>
          <w:szCs w:val="22"/>
          <w:lang w:eastAsia="pl-PL"/>
        </w:rPr>
        <w:t>oraz poczty elektronicznej</w:t>
      </w:r>
      <w:r>
        <w:rPr>
          <w:rFonts w:ascii="Arial" w:hAnsi="Arial" w:cs="Arial"/>
          <w:color w:val="000000"/>
          <w:kern w:val="0"/>
          <w:sz w:val="22"/>
          <w:szCs w:val="22"/>
          <w:lang w:eastAsia="pl-PL"/>
        </w:rPr>
        <w:t>:</w:t>
      </w:r>
      <w:r>
        <w:rPr>
          <w:rFonts w:ascii="Arial" w:hAnsi="Arial" w:cs="Arial"/>
          <w:color w:val="000000"/>
          <w:kern w:val="0"/>
          <w:sz w:val="22"/>
          <w:szCs w:val="22"/>
          <w:lang w:eastAsia="pl-PL"/>
        </w:rPr>
        <w:br/>
      </w:r>
      <w:r w:rsidRPr="00A830A8">
        <w:rPr>
          <w:rFonts w:ascii="Arial" w:hAnsi="Arial"/>
          <w:color w:val="000000"/>
          <w:kern w:val="0"/>
          <w:sz w:val="22"/>
          <w:szCs w:val="22"/>
          <w:lang w:eastAsia="pl-PL"/>
        </w:rPr>
        <w:t xml:space="preserve"> </w:t>
      </w:r>
      <w:r w:rsidRPr="00A830A8">
        <w:rPr>
          <w:rFonts w:ascii="Arial" w:hAnsi="Arial" w:cs="Arial"/>
          <w:sz w:val="22"/>
          <w:szCs w:val="22"/>
        </w:rPr>
        <w:t>zampub@szpitalzawiercie.pl</w:t>
      </w:r>
      <w:r>
        <w:rPr>
          <w:rFonts w:ascii="Arial" w:hAnsi="Arial" w:cs="Arial"/>
          <w:sz w:val="22"/>
          <w:szCs w:val="22"/>
        </w:rPr>
        <w:t>.</w:t>
      </w:r>
    </w:p>
    <w:p w:rsidR="00A830A8" w:rsidRP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olor w:val="000000"/>
          <w:kern w:val="0"/>
          <w:sz w:val="22"/>
          <w:szCs w:val="22"/>
          <w:lang w:eastAsia="pl-PL"/>
        </w:rPr>
      </w:pPr>
      <w:r w:rsidRPr="00A830A8">
        <w:rPr>
          <w:rFonts w:ascii="Arial" w:hAnsi="Arial"/>
          <w:color w:val="000000"/>
          <w:kern w:val="0"/>
          <w:sz w:val="22"/>
          <w:szCs w:val="22"/>
          <w:lang w:eastAsia="pl-PL"/>
        </w:rPr>
        <w:t>Zamawiający wyznacza następujące osoby do kontaktu z Wykonawcami:</w:t>
      </w:r>
    </w:p>
    <w:p w:rsidR="00A830A8" w:rsidRPr="00802560" w:rsidRDefault="000718B6" w:rsidP="00A830A8">
      <w:pPr>
        <w:pStyle w:val="Standard"/>
        <w:spacing w:after="0"/>
        <w:ind w:left="426"/>
        <w:jc w:val="both"/>
        <w:rPr>
          <w:rFonts w:ascii="Arial" w:hAnsi="Arial" w:cs="Arial"/>
        </w:rPr>
      </w:pPr>
      <w:r>
        <w:rPr>
          <w:rFonts w:ascii="Arial" w:hAnsi="Arial"/>
          <w:color w:val="000000"/>
          <w:kern w:val="0"/>
          <w:lang w:eastAsia="pl-PL"/>
        </w:rPr>
        <w:t>Katarzyna Plewniak</w:t>
      </w:r>
      <w:r w:rsidR="00A830A8">
        <w:rPr>
          <w:rFonts w:ascii="Arial" w:hAnsi="Arial"/>
          <w:color w:val="000000"/>
          <w:kern w:val="0"/>
          <w:lang w:eastAsia="pl-PL"/>
        </w:rPr>
        <w:t xml:space="preserve">, </w:t>
      </w:r>
      <w:r w:rsidR="00A830A8" w:rsidRPr="00A830A8">
        <w:rPr>
          <w:rFonts w:ascii="Arial" w:hAnsi="Arial" w:cs="Arial"/>
          <w:color w:val="000000"/>
          <w:kern w:val="0"/>
          <w:lang w:eastAsia="pl-PL"/>
        </w:rPr>
        <w:t xml:space="preserve">tel. </w:t>
      </w:r>
      <w:r w:rsidR="00A830A8" w:rsidRPr="00802560">
        <w:rPr>
          <w:rFonts w:ascii="Arial" w:hAnsi="Arial" w:cs="Arial"/>
        </w:rPr>
        <w:t>tel. 32 67 220 – 11 do 13 wew. 129</w:t>
      </w:r>
    </w:p>
    <w:p w:rsidR="00A830A8" w:rsidRPr="00A830A8" w:rsidRDefault="00A830A8" w:rsidP="00A830A8">
      <w:pPr>
        <w:widowControl/>
        <w:suppressAutoHyphens w:val="0"/>
        <w:autoSpaceDE w:val="0"/>
        <w:adjustRightInd w:val="0"/>
        <w:spacing w:line="276" w:lineRule="auto"/>
        <w:ind w:left="426"/>
        <w:jc w:val="both"/>
        <w:textAlignment w:val="auto"/>
        <w:rPr>
          <w:rFonts w:ascii="Arial" w:hAnsi="Arial"/>
          <w:color w:val="000000"/>
          <w:kern w:val="0"/>
          <w:sz w:val="22"/>
          <w:szCs w:val="22"/>
          <w:lang w:eastAsia="pl-PL" w:bidi="ar-SA"/>
        </w:rPr>
      </w:pPr>
      <w:r w:rsidRPr="00A830A8">
        <w:rPr>
          <w:rFonts w:ascii="Arial" w:hAnsi="Arial"/>
          <w:color w:val="000000"/>
          <w:kern w:val="0"/>
          <w:sz w:val="22"/>
          <w:szCs w:val="22"/>
          <w:lang w:eastAsia="pl-PL" w:bidi="ar-SA"/>
        </w:rPr>
        <w:t xml:space="preserve"> </w:t>
      </w:r>
      <w:r>
        <w:rPr>
          <w:rFonts w:ascii="Arial" w:hAnsi="Arial"/>
          <w:color w:val="000000"/>
          <w:kern w:val="0"/>
          <w:sz w:val="22"/>
          <w:szCs w:val="22"/>
          <w:lang w:eastAsia="pl-PL" w:bidi="ar-SA"/>
        </w:rPr>
        <w:t>e</w:t>
      </w:r>
      <w:r w:rsidRPr="00A830A8">
        <w:rPr>
          <w:rFonts w:ascii="Arial" w:hAnsi="Arial"/>
          <w:color w:val="000000"/>
          <w:kern w:val="0"/>
          <w:sz w:val="22"/>
          <w:szCs w:val="22"/>
          <w:lang w:eastAsia="pl-PL" w:bidi="ar-SA"/>
        </w:rPr>
        <w:t>mail</w:t>
      </w:r>
      <w:r>
        <w:rPr>
          <w:rFonts w:ascii="Arial" w:hAnsi="Arial"/>
          <w:color w:val="000000"/>
          <w:kern w:val="0"/>
          <w:sz w:val="22"/>
          <w:szCs w:val="22"/>
          <w:lang w:eastAsia="pl-PL" w:bidi="ar-SA"/>
        </w:rPr>
        <w:t xml:space="preserve">: </w:t>
      </w:r>
      <w:r w:rsidRPr="00A830A8">
        <w:rPr>
          <w:rFonts w:ascii="Arial" w:hAnsi="Arial"/>
          <w:sz w:val="22"/>
          <w:szCs w:val="22"/>
        </w:rPr>
        <w:t>zampub@szpitalzawiercie.pl</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olor w:val="000000"/>
          <w:kern w:val="0"/>
          <w:sz w:val="22"/>
          <w:szCs w:val="22"/>
          <w:lang w:eastAsia="pl-PL"/>
        </w:rPr>
        <w:t xml:space="preserve">Wykonawca zamierzający wziąć udział w postępowaniu o udzielenie zamówienia </w:t>
      </w:r>
      <w:r w:rsidRPr="00A830A8">
        <w:rPr>
          <w:rFonts w:ascii="Arial" w:hAnsi="Arial" w:cs="Arial"/>
          <w:color w:val="000000"/>
          <w:kern w:val="0"/>
          <w:sz w:val="22"/>
          <w:szCs w:val="22"/>
          <w:lang w:eastAsia="pl-PL"/>
        </w:rPr>
        <w:t xml:space="preserve">publicznego, musi posiadać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Wykonawca posiadający konto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 xml:space="preserve"> ma dostęp do następujących formularzy: „Formularz do złożenia, zmiany,</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wycofania oferty lub wniosku” oraz do „Formularza do komunikacji”.</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A830A8">
        <w:rPr>
          <w:rFonts w:ascii="Arial" w:hAnsi="Arial" w:cs="Arial"/>
          <w:color w:val="000000"/>
          <w:kern w:val="0"/>
          <w:sz w:val="22"/>
          <w:szCs w:val="22"/>
          <w:lang w:eastAsia="pl-PL"/>
        </w:rPr>
        <w:t>miniPortal</w:t>
      </w:r>
      <w:proofErr w:type="spellEnd"/>
      <w:r w:rsidRPr="00A830A8">
        <w:rPr>
          <w:rFonts w:ascii="Arial" w:hAnsi="Arial" w:cs="Arial"/>
          <w:color w:val="000000"/>
          <w:kern w:val="0"/>
          <w:sz w:val="22"/>
          <w:szCs w:val="22"/>
          <w:lang w:eastAsia="pl-PL"/>
        </w:rPr>
        <w:t xml:space="preserve"> oraz Warunkach korzystania </w:t>
      </w:r>
      <w:r w:rsidR="009C6218">
        <w:rPr>
          <w:rFonts w:ascii="Arial" w:hAnsi="Arial" w:cs="Arial"/>
          <w:color w:val="000000"/>
          <w:kern w:val="0"/>
          <w:sz w:val="22"/>
          <w:szCs w:val="22"/>
          <w:lang w:eastAsia="pl-PL"/>
        </w:rPr>
        <w:br/>
      </w:r>
      <w:r w:rsidRPr="00A830A8">
        <w:rPr>
          <w:rFonts w:ascii="Arial" w:hAnsi="Arial" w:cs="Arial"/>
          <w:color w:val="000000"/>
          <w:kern w:val="0"/>
          <w:sz w:val="22"/>
          <w:szCs w:val="22"/>
          <w:lang w:eastAsia="pl-PL"/>
        </w:rPr>
        <w:t>z elektronicznej platformy usług administracji publicznej</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Maksymalny rozmiar plików przesyłanych za pośrednictwem dedykowanych formularzy: „Formularz złożenia, zmiany, wycofania oferty lub wniosku” i</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„Formularza do komunikacji” wynosi 150 MB.</w:t>
      </w:r>
    </w:p>
    <w:p w:rsidR="00A830A8" w:rsidRDefault="00A830A8" w:rsidP="00367435">
      <w:pPr>
        <w:pStyle w:val="Akapitzlist"/>
        <w:numPr>
          <w:ilvl w:val="0"/>
          <w:numId w:val="40"/>
        </w:numPr>
        <w:suppressAutoHyphens w:val="0"/>
        <w:autoSpaceDE w:val="0"/>
        <w:adjustRightInd w:val="0"/>
        <w:spacing w:line="276" w:lineRule="auto"/>
        <w:ind w:left="426"/>
        <w:jc w:val="both"/>
        <w:textAlignment w:val="auto"/>
        <w:rPr>
          <w:rFonts w:ascii="Arial" w:hAnsi="Arial" w:cs="Arial"/>
          <w:color w:val="000000"/>
          <w:kern w:val="0"/>
          <w:sz w:val="22"/>
          <w:szCs w:val="22"/>
          <w:lang w:eastAsia="pl-PL"/>
        </w:rPr>
      </w:pPr>
      <w:r w:rsidRPr="00A830A8">
        <w:rPr>
          <w:rFonts w:ascii="Arial" w:hAnsi="Arial" w:cs="Arial"/>
          <w:color w:val="000000"/>
          <w:kern w:val="0"/>
          <w:sz w:val="22"/>
          <w:szCs w:val="22"/>
          <w:lang w:eastAsia="pl-PL"/>
        </w:rPr>
        <w:t>Za datę przekazania oferty, wniosków, zawiadomień, dokumentów elektronicznych, oświadczeń lub elektronicznych kopii dokumentów lub oświadczeń oraz innych</w:t>
      </w:r>
      <w:r>
        <w:rPr>
          <w:rFonts w:ascii="Arial" w:hAnsi="Arial" w:cs="Arial"/>
          <w:color w:val="000000"/>
          <w:kern w:val="0"/>
          <w:sz w:val="22"/>
          <w:szCs w:val="22"/>
          <w:lang w:eastAsia="pl-PL"/>
        </w:rPr>
        <w:t xml:space="preserve"> </w:t>
      </w:r>
      <w:r w:rsidRPr="00A830A8">
        <w:rPr>
          <w:rFonts w:ascii="Arial" w:hAnsi="Arial" w:cs="Arial"/>
          <w:color w:val="000000"/>
          <w:kern w:val="0"/>
          <w:sz w:val="22"/>
          <w:szCs w:val="22"/>
          <w:lang w:eastAsia="pl-PL"/>
        </w:rPr>
        <w:t xml:space="preserve">informacji przyjmuje się datę ich przekazania na </w:t>
      </w:r>
      <w:proofErr w:type="spellStart"/>
      <w:r w:rsidRPr="00A830A8">
        <w:rPr>
          <w:rFonts w:ascii="Arial" w:hAnsi="Arial" w:cs="Arial"/>
          <w:color w:val="000000"/>
          <w:kern w:val="0"/>
          <w:sz w:val="22"/>
          <w:szCs w:val="22"/>
          <w:lang w:eastAsia="pl-PL"/>
        </w:rPr>
        <w:t>ePUAP</w:t>
      </w:r>
      <w:proofErr w:type="spellEnd"/>
      <w:r w:rsidRPr="00A830A8">
        <w:rPr>
          <w:rFonts w:ascii="Arial" w:hAnsi="Arial" w:cs="Arial"/>
          <w:color w:val="000000"/>
          <w:kern w:val="0"/>
          <w:sz w:val="22"/>
          <w:szCs w:val="22"/>
          <w:lang w:eastAsia="pl-PL"/>
        </w:rPr>
        <w:t>.</w:t>
      </w:r>
    </w:p>
    <w:p w:rsidR="00A830A8" w:rsidRPr="00BC06E6" w:rsidRDefault="00A830A8"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sz w:val="22"/>
          <w:szCs w:val="22"/>
        </w:rPr>
        <w:t xml:space="preserve">Identyfikator postępowania o udzielenie zamówienia dostępny jest w „Liście wszystkich postępowań” na Platformie </w:t>
      </w:r>
      <w:proofErr w:type="spellStart"/>
      <w:r w:rsidRPr="00BC06E6">
        <w:rPr>
          <w:rFonts w:ascii="Arial" w:hAnsi="Arial"/>
          <w:sz w:val="22"/>
          <w:szCs w:val="22"/>
        </w:rPr>
        <w:t>miniPortal</w:t>
      </w:r>
      <w:proofErr w:type="spellEnd"/>
      <w:r w:rsidRPr="00BC06E6">
        <w:rPr>
          <w:rFonts w:ascii="Arial" w:hAnsi="Arial"/>
          <w:sz w:val="22"/>
          <w:szCs w:val="22"/>
        </w:rPr>
        <w:t>.</w:t>
      </w:r>
    </w:p>
    <w:p w:rsidR="00BC06E6" w:rsidRPr="00BC06E6" w:rsidRDefault="00BC06E6" w:rsidP="00367435">
      <w:pPr>
        <w:widowControl/>
        <w:numPr>
          <w:ilvl w:val="0"/>
          <w:numId w:val="40"/>
        </w:numPr>
        <w:tabs>
          <w:tab w:val="left" w:pos="420"/>
        </w:tabs>
        <w:suppressAutoHyphens w:val="0"/>
        <w:spacing w:line="276" w:lineRule="auto"/>
        <w:ind w:left="426"/>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W postępowaniu o udzielenie zamówienia komunikacja pomiędzy Zamawiającym a</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Wykonawcami </w:t>
      </w:r>
      <w:r w:rsidR="002363E8">
        <w:rPr>
          <w:rFonts w:ascii="Arial" w:hAnsi="Arial"/>
          <w:kern w:val="0"/>
          <w:sz w:val="22"/>
          <w:szCs w:val="22"/>
          <w:lang w:eastAsia="pl-PL"/>
        </w:rPr>
        <w:br/>
      </w:r>
      <w:r w:rsidRPr="00BC06E6">
        <w:rPr>
          <w:rFonts w:ascii="Arial" w:hAnsi="Arial"/>
          <w:kern w:val="0"/>
          <w:sz w:val="22"/>
          <w:szCs w:val="22"/>
          <w:lang w:eastAsia="pl-PL"/>
        </w:rPr>
        <w:t>w szczególności składanie oświadczeń, wniosków (</w:t>
      </w:r>
      <w:r>
        <w:rPr>
          <w:rFonts w:ascii="Arial" w:hAnsi="Arial"/>
          <w:kern w:val="0"/>
          <w:sz w:val="22"/>
          <w:szCs w:val="22"/>
          <w:lang w:eastAsia="pl-PL"/>
        </w:rPr>
        <w:t>poza złożeniem oferty/wniosku o dopuszczenie do udziału w postępowaniu</w:t>
      </w:r>
      <w:r w:rsidRPr="00BC06E6">
        <w:rPr>
          <w:rFonts w:ascii="Arial" w:hAnsi="Arial"/>
          <w:kern w:val="0"/>
          <w:sz w:val="22"/>
          <w:szCs w:val="22"/>
          <w:lang w:eastAsia="pl-PL"/>
        </w:rPr>
        <w:t>), zawiadomień oraz przekazywanie informacji odbywa się</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elektronicznie za pośrednictwem dedykowanego formularza: „Formularz do</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komunikacji” dostępnego na </w:t>
      </w:r>
      <w:proofErr w:type="spellStart"/>
      <w:r w:rsidRPr="00BC06E6">
        <w:rPr>
          <w:rFonts w:ascii="Arial" w:hAnsi="Arial"/>
          <w:kern w:val="0"/>
          <w:sz w:val="22"/>
          <w:szCs w:val="22"/>
          <w:lang w:eastAsia="pl-PL"/>
        </w:rPr>
        <w:t>ePUAP</w:t>
      </w:r>
      <w:proofErr w:type="spellEnd"/>
      <w:r w:rsidRPr="00BC06E6">
        <w:rPr>
          <w:rFonts w:ascii="Arial" w:hAnsi="Arial"/>
          <w:kern w:val="0"/>
          <w:sz w:val="22"/>
          <w:szCs w:val="22"/>
          <w:lang w:eastAsia="pl-PL"/>
        </w:rPr>
        <w:t xml:space="preserve"> oraz udostępnionego przez </w:t>
      </w:r>
      <w:proofErr w:type="spellStart"/>
      <w:r w:rsidRPr="00BC06E6">
        <w:rPr>
          <w:rFonts w:ascii="Arial" w:hAnsi="Arial"/>
          <w:kern w:val="0"/>
          <w:sz w:val="22"/>
          <w:szCs w:val="22"/>
          <w:lang w:eastAsia="pl-PL"/>
        </w:rPr>
        <w:t>miniPortal</w:t>
      </w:r>
      <w:proofErr w:type="spellEnd"/>
      <w:r w:rsidRPr="00BC06E6">
        <w:rPr>
          <w:rFonts w:ascii="Arial" w:hAnsi="Arial"/>
          <w:kern w:val="0"/>
          <w:sz w:val="22"/>
          <w:szCs w:val="22"/>
          <w:lang w:eastAsia="pl-PL"/>
        </w:rPr>
        <w:t>. We</w:t>
      </w:r>
      <w:r>
        <w:rPr>
          <w:rFonts w:ascii="Arial" w:eastAsia="Arial" w:hAnsi="Arial"/>
          <w:kern w:val="0"/>
          <w:sz w:val="22"/>
          <w:szCs w:val="22"/>
          <w:lang w:eastAsia="pl-PL" w:bidi="ar-SA"/>
        </w:rPr>
        <w:t xml:space="preserve"> </w:t>
      </w:r>
      <w:r w:rsidRPr="00BC06E6">
        <w:rPr>
          <w:rFonts w:ascii="Arial" w:hAnsi="Arial"/>
          <w:kern w:val="0"/>
          <w:sz w:val="22"/>
          <w:szCs w:val="22"/>
          <w:lang w:eastAsia="pl-PL"/>
        </w:rPr>
        <w:t>wszelkiej korespondencji związanej z niniejszym postępowaniem Zamawiający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Wykonawcy posługują się numerem ogłoszenia (BZP, TED lub ID postępowania).</w:t>
      </w:r>
    </w:p>
    <w:p w:rsidR="000C165D" w:rsidRPr="002363E8" w:rsidRDefault="00BC06E6" w:rsidP="00367435">
      <w:pPr>
        <w:widowControl/>
        <w:numPr>
          <w:ilvl w:val="0"/>
          <w:numId w:val="40"/>
        </w:numPr>
        <w:tabs>
          <w:tab w:val="left" w:pos="420"/>
        </w:tabs>
        <w:suppressAutoHyphens w:val="0"/>
        <w:spacing w:line="276" w:lineRule="auto"/>
        <w:ind w:left="425" w:hanging="357"/>
        <w:jc w:val="both"/>
        <w:textAlignment w:val="auto"/>
        <w:rPr>
          <w:rFonts w:ascii="Arial" w:eastAsia="Arial" w:hAnsi="Arial"/>
          <w:kern w:val="0"/>
          <w:sz w:val="22"/>
          <w:szCs w:val="22"/>
          <w:lang w:eastAsia="pl-PL" w:bidi="ar-SA"/>
        </w:rPr>
      </w:pPr>
      <w:r w:rsidRPr="00BC06E6">
        <w:rPr>
          <w:rFonts w:ascii="Arial" w:hAnsi="Arial"/>
          <w:kern w:val="0"/>
          <w:sz w:val="22"/>
          <w:szCs w:val="22"/>
          <w:lang w:eastAsia="pl-PL"/>
        </w:rPr>
        <w:t>Dokumenty elektroniczne, składane są przez Wykonawcę za pośrednictwem</w:t>
      </w:r>
      <w:r>
        <w:rPr>
          <w:rFonts w:ascii="Arial" w:eastAsia="Arial" w:hAnsi="Arial"/>
          <w:kern w:val="0"/>
          <w:sz w:val="22"/>
          <w:szCs w:val="22"/>
          <w:lang w:eastAsia="pl-PL" w:bidi="ar-SA"/>
        </w:rPr>
        <w:t xml:space="preserve"> </w:t>
      </w:r>
      <w:r w:rsidRPr="00BC06E6">
        <w:rPr>
          <w:rFonts w:ascii="Arial" w:hAnsi="Arial"/>
          <w:kern w:val="0"/>
          <w:sz w:val="22"/>
          <w:szCs w:val="22"/>
          <w:lang w:eastAsia="pl-PL"/>
        </w:rPr>
        <w:t>„Formularza do komunikacji” jako załączniki. Zamawiający dopuszcza również</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możliwość składania dokumentów elektronicznych za pomocą poczty elektronicznej,</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na wskazany </w:t>
      </w:r>
      <w:r>
        <w:rPr>
          <w:rFonts w:ascii="Arial" w:hAnsi="Arial"/>
          <w:kern w:val="0"/>
          <w:sz w:val="22"/>
          <w:szCs w:val="22"/>
          <w:lang w:eastAsia="pl-PL"/>
        </w:rPr>
        <w:t>powyżej</w:t>
      </w:r>
      <w:r w:rsidRPr="00BC06E6">
        <w:rPr>
          <w:rFonts w:ascii="Arial" w:hAnsi="Arial"/>
          <w:kern w:val="0"/>
          <w:sz w:val="22"/>
          <w:szCs w:val="22"/>
          <w:lang w:eastAsia="pl-PL"/>
        </w:rPr>
        <w:t xml:space="preserve"> adres email</w:t>
      </w:r>
      <w:r>
        <w:rPr>
          <w:rFonts w:ascii="Arial" w:hAnsi="Arial"/>
          <w:kern w:val="0"/>
          <w:sz w:val="22"/>
          <w:szCs w:val="22"/>
          <w:lang w:eastAsia="pl-PL"/>
        </w:rPr>
        <w:t xml:space="preserve"> Zamawiającego</w:t>
      </w:r>
      <w:r w:rsidRPr="00BC06E6">
        <w:rPr>
          <w:rFonts w:ascii="Arial" w:hAnsi="Arial"/>
          <w:kern w:val="0"/>
          <w:sz w:val="22"/>
          <w:szCs w:val="22"/>
          <w:lang w:eastAsia="pl-PL"/>
        </w:rPr>
        <w:t>.</w:t>
      </w:r>
      <w:r>
        <w:rPr>
          <w:rFonts w:ascii="Arial" w:hAnsi="Arial"/>
          <w:kern w:val="0"/>
          <w:sz w:val="22"/>
          <w:szCs w:val="22"/>
          <w:lang w:eastAsia="pl-PL"/>
        </w:rPr>
        <w:t xml:space="preserve"> </w:t>
      </w:r>
      <w:r w:rsidRPr="00BC06E6">
        <w:rPr>
          <w:rFonts w:ascii="Arial" w:hAnsi="Arial"/>
          <w:kern w:val="0"/>
          <w:sz w:val="22"/>
          <w:szCs w:val="22"/>
          <w:lang w:eastAsia="pl-PL"/>
        </w:rPr>
        <w:t>Sposób sporządzenia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elektronicznych musi być zgody z wymaganiami określonymi </w:t>
      </w:r>
      <w:r w:rsidR="009C6218">
        <w:rPr>
          <w:rFonts w:ascii="Arial" w:hAnsi="Arial"/>
          <w:kern w:val="0"/>
          <w:sz w:val="22"/>
          <w:szCs w:val="22"/>
          <w:lang w:eastAsia="pl-PL"/>
        </w:rPr>
        <w:br/>
      </w:r>
      <w:r w:rsidRPr="00BC06E6">
        <w:rPr>
          <w:rFonts w:ascii="Arial" w:hAnsi="Arial"/>
          <w:kern w:val="0"/>
          <w:sz w:val="22"/>
          <w:szCs w:val="22"/>
          <w:lang w:eastAsia="pl-PL"/>
        </w:rPr>
        <w:t>w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Prezesa Rady Ministrów z dnia 30 grudnia 2020 r. w sprawie sposobu sporządzania i</w:t>
      </w:r>
      <w:r>
        <w:rPr>
          <w:rFonts w:ascii="Arial" w:eastAsia="Arial" w:hAnsi="Arial"/>
          <w:kern w:val="0"/>
          <w:sz w:val="22"/>
          <w:szCs w:val="22"/>
          <w:lang w:eastAsia="pl-PL" w:bidi="ar-SA"/>
        </w:rPr>
        <w:t xml:space="preserve"> </w:t>
      </w:r>
      <w:r w:rsidRPr="00BC06E6">
        <w:rPr>
          <w:rFonts w:ascii="Arial" w:hAnsi="Arial"/>
          <w:kern w:val="0"/>
          <w:sz w:val="22"/>
          <w:szCs w:val="22"/>
          <w:lang w:eastAsia="pl-PL"/>
        </w:rPr>
        <w:t>przekazywania informacji oraz wymagań technicznych dla dokumentów</w:t>
      </w:r>
      <w:r>
        <w:rPr>
          <w:rFonts w:ascii="Arial" w:eastAsia="Arial" w:hAnsi="Arial"/>
          <w:kern w:val="0"/>
          <w:sz w:val="22"/>
          <w:szCs w:val="22"/>
          <w:lang w:eastAsia="pl-PL" w:bidi="ar-SA"/>
        </w:rPr>
        <w:t xml:space="preserve"> </w:t>
      </w:r>
      <w:r w:rsidRPr="00BC06E6">
        <w:rPr>
          <w:rFonts w:ascii="Arial" w:hAnsi="Arial"/>
          <w:kern w:val="0"/>
          <w:sz w:val="22"/>
          <w:szCs w:val="22"/>
          <w:lang w:eastAsia="pl-PL"/>
        </w:rPr>
        <w:t>elektronicznych oraz środków komunikacji elektronicznej w postępowaniu o udzielenie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 xml:space="preserve">zamówienia publicznego lub konkursie (Dz. U. </w:t>
      </w:r>
      <w:r w:rsidR="002363E8">
        <w:rPr>
          <w:rFonts w:ascii="Arial" w:hAnsi="Arial"/>
          <w:kern w:val="0"/>
          <w:sz w:val="22"/>
          <w:szCs w:val="22"/>
          <w:lang w:eastAsia="pl-PL"/>
        </w:rPr>
        <w:br/>
      </w:r>
      <w:r w:rsidRPr="00BC06E6">
        <w:rPr>
          <w:rFonts w:ascii="Arial" w:hAnsi="Arial"/>
          <w:kern w:val="0"/>
          <w:sz w:val="22"/>
          <w:szCs w:val="22"/>
          <w:lang w:eastAsia="pl-PL"/>
        </w:rPr>
        <w:t>z 2020 poz. 2452) oraz rozporządzeniu</w:t>
      </w:r>
      <w:r>
        <w:rPr>
          <w:rFonts w:ascii="Arial" w:eastAsia="Arial" w:hAnsi="Arial"/>
          <w:kern w:val="0"/>
          <w:sz w:val="22"/>
          <w:szCs w:val="22"/>
          <w:lang w:eastAsia="pl-PL" w:bidi="ar-SA"/>
        </w:rPr>
        <w:t xml:space="preserve"> </w:t>
      </w:r>
      <w:r w:rsidRPr="00BC06E6">
        <w:rPr>
          <w:rFonts w:ascii="Arial" w:hAnsi="Arial"/>
          <w:kern w:val="0"/>
          <w:sz w:val="22"/>
          <w:szCs w:val="22"/>
          <w:lang w:eastAsia="pl-PL"/>
        </w:rPr>
        <w:t>Ministra Rozwoju, Pracy i Technologii z dnia 23 grudnia 2020 r. w sprawie</w:t>
      </w:r>
      <w:r>
        <w:rPr>
          <w:rFonts w:ascii="Arial" w:eastAsia="Arial" w:hAnsi="Arial"/>
          <w:kern w:val="0"/>
          <w:sz w:val="22"/>
          <w:szCs w:val="22"/>
          <w:lang w:eastAsia="pl-PL" w:bidi="ar-SA"/>
        </w:rPr>
        <w:t xml:space="preserve"> </w:t>
      </w:r>
      <w:r w:rsidRPr="00BC06E6">
        <w:rPr>
          <w:rFonts w:ascii="Arial" w:hAnsi="Arial"/>
          <w:kern w:val="0"/>
          <w:sz w:val="22"/>
          <w:szCs w:val="22"/>
          <w:lang w:eastAsia="pl-PL"/>
        </w:rPr>
        <w:t>podmiotowych środków dowodowych oraz innych dokumentów lub oświadczeń, jakich</w:t>
      </w:r>
      <w:r>
        <w:rPr>
          <w:rFonts w:ascii="Arial" w:eastAsia="Arial" w:hAnsi="Arial"/>
          <w:kern w:val="0"/>
          <w:sz w:val="22"/>
          <w:szCs w:val="22"/>
          <w:lang w:eastAsia="pl-PL" w:bidi="ar-SA"/>
        </w:rPr>
        <w:t xml:space="preserve"> </w:t>
      </w:r>
      <w:r w:rsidRPr="00BC06E6">
        <w:rPr>
          <w:rFonts w:ascii="Arial" w:hAnsi="Arial"/>
          <w:kern w:val="0"/>
          <w:sz w:val="22"/>
          <w:szCs w:val="22"/>
          <w:lang w:eastAsia="pl-PL"/>
        </w:rPr>
        <w:t>może żądać zamawiający od wykonawcy (Dz. U. z 2020 poz. 2415).</w:t>
      </w:r>
    </w:p>
    <w:p w:rsidR="002363E8" w:rsidRDefault="002363E8" w:rsidP="00367435">
      <w:pPr>
        <w:widowControl/>
        <w:numPr>
          <w:ilvl w:val="0"/>
          <w:numId w:val="40"/>
        </w:numPr>
        <w:tabs>
          <w:tab w:val="left" w:pos="420"/>
        </w:tabs>
        <w:suppressAutoHyphens w:val="0"/>
        <w:autoSpaceDE w:val="0"/>
        <w:adjustRightInd w:val="0"/>
        <w:spacing w:line="276" w:lineRule="auto"/>
        <w:ind w:left="425" w:hanging="357"/>
        <w:jc w:val="both"/>
        <w:textAlignment w:val="auto"/>
        <w:rPr>
          <w:rFonts w:ascii="Arial" w:eastAsia="CIDFont+F6" w:hAnsi="Arial"/>
          <w:kern w:val="0"/>
          <w:sz w:val="22"/>
          <w:szCs w:val="22"/>
          <w:lang w:eastAsia="pl-PL" w:bidi="ar-SA"/>
        </w:rPr>
      </w:pPr>
      <w:r w:rsidRPr="002363E8">
        <w:rPr>
          <w:rFonts w:ascii="Arial" w:eastAsia="CIDFont+F6" w:hAnsi="Arial"/>
          <w:kern w:val="0"/>
          <w:sz w:val="22"/>
          <w:szCs w:val="22"/>
          <w:lang w:eastAsia="pl-PL" w:bidi="ar-SA"/>
        </w:rPr>
        <w:t xml:space="preserve">Stosowanie do art. 284 ustawy PZP Wykonawca może zwrócić się do Zamawiającego z wnioskiem </w:t>
      </w:r>
      <w:r>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wyjaśnienie treści SWZ. Zamawiający udzieli wyjaśnień niezwłocznie, jednak nie później niż na 2 dni przed upływem terminu</w:t>
      </w:r>
      <w:r>
        <w:rPr>
          <w:rFonts w:ascii="Arial" w:eastAsia="CIDFont+F6" w:hAnsi="Arial"/>
          <w:kern w:val="0"/>
          <w:sz w:val="22"/>
          <w:szCs w:val="22"/>
          <w:lang w:eastAsia="pl-PL" w:bidi="ar-SA"/>
        </w:rPr>
        <w:t xml:space="preserve"> </w:t>
      </w:r>
      <w:r w:rsidRPr="002363E8">
        <w:rPr>
          <w:rFonts w:ascii="Arial" w:eastAsia="CIDFont+F6" w:hAnsi="Arial"/>
          <w:kern w:val="0"/>
          <w:sz w:val="22"/>
          <w:szCs w:val="22"/>
          <w:lang w:eastAsia="pl-PL" w:bidi="ar-SA"/>
        </w:rPr>
        <w:t xml:space="preserve">składania ofert - pod warunkiem, że wniosek o wyjaśnienie treści specyfikacji warunków zamówienia wpłynął do Zamawiającego nie później niż na 4 dni przed upływem terminu składania ofert, licząc, zgodnie z zapisami art. 283 PZP, od dnia zamieszczenia ogłoszenia </w:t>
      </w:r>
      <w:r w:rsidR="009C6218">
        <w:rPr>
          <w:rFonts w:ascii="Arial" w:eastAsia="CIDFont+F6" w:hAnsi="Arial"/>
          <w:kern w:val="0"/>
          <w:sz w:val="22"/>
          <w:szCs w:val="22"/>
          <w:lang w:eastAsia="pl-PL" w:bidi="ar-SA"/>
        </w:rPr>
        <w:br/>
      </w:r>
      <w:r w:rsidRPr="002363E8">
        <w:rPr>
          <w:rFonts w:ascii="Arial" w:eastAsia="CIDFont+F6" w:hAnsi="Arial"/>
          <w:kern w:val="0"/>
          <w:sz w:val="22"/>
          <w:szCs w:val="22"/>
          <w:lang w:eastAsia="pl-PL" w:bidi="ar-SA"/>
        </w:rPr>
        <w:t>o zamówieniu w Biuletynie Zamówień Publicznych.</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520464">
            <w:pPr>
              <w:spacing w:line="276" w:lineRule="auto"/>
              <w:rPr>
                <w:rFonts w:ascii="Arial" w:eastAsia="Times New Roman" w:hAnsi="Arial"/>
                <w:sz w:val="22"/>
                <w:szCs w:val="22"/>
              </w:rPr>
            </w:pPr>
            <w:r w:rsidRPr="00C10597">
              <w:rPr>
                <w:rFonts w:ascii="Arial" w:eastAsia="Times New Roman" w:hAnsi="Arial"/>
                <w:b/>
                <w:sz w:val="22"/>
                <w:szCs w:val="22"/>
              </w:rPr>
              <w:t>I</w:t>
            </w:r>
            <w:r w:rsidR="002363E8">
              <w:rPr>
                <w:rFonts w:ascii="Arial" w:eastAsia="Times New Roman" w:hAnsi="Arial"/>
                <w:b/>
                <w:sz w:val="22"/>
                <w:szCs w:val="22"/>
              </w:rPr>
              <w:t>X</w:t>
            </w:r>
            <w:r w:rsidRPr="00C10597">
              <w:rPr>
                <w:rFonts w:ascii="Arial" w:eastAsia="Times New Roman" w:hAnsi="Arial"/>
                <w:b/>
                <w:sz w:val="22"/>
                <w:szCs w:val="22"/>
              </w:rPr>
              <w:t>. WYMAGANIA DOTYCZĄCE WADIUM</w:t>
            </w:r>
          </w:p>
        </w:tc>
      </w:tr>
    </w:tbl>
    <w:p w:rsidR="0054183C" w:rsidRPr="00475148" w:rsidRDefault="001D2729" w:rsidP="00261916">
      <w:pPr>
        <w:spacing w:after="120" w:line="276" w:lineRule="auto"/>
        <w:jc w:val="both"/>
        <w:rPr>
          <w:rFonts w:ascii="Arial" w:hAnsi="Arial"/>
          <w:sz w:val="22"/>
          <w:szCs w:val="22"/>
        </w:rPr>
      </w:pPr>
      <w:r w:rsidRPr="00475148">
        <w:rPr>
          <w:rFonts w:ascii="Arial" w:hAnsi="Arial"/>
          <w:sz w:val="22"/>
          <w:szCs w:val="22"/>
        </w:rPr>
        <w:t>Zamawiający nie wymaga wniesienia wadium.</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2363E8">
            <w:pPr>
              <w:spacing w:line="276" w:lineRule="auto"/>
              <w:rPr>
                <w:rFonts w:ascii="Arial" w:eastAsia="Times New Roman" w:hAnsi="Arial"/>
                <w:sz w:val="22"/>
                <w:szCs w:val="22"/>
              </w:rPr>
            </w:pPr>
            <w:r w:rsidRPr="00C10597">
              <w:rPr>
                <w:rFonts w:ascii="Arial" w:eastAsia="Times New Roman" w:hAnsi="Arial"/>
                <w:b/>
                <w:sz w:val="22"/>
                <w:szCs w:val="22"/>
              </w:rPr>
              <w:t>X. TERMIN ZWIĄZANIA OFERTĄ</w:t>
            </w:r>
          </w:p>
        </w:tc>
      </w:tr>
    </w:tbl>
    <w:p w:rsidR="002363E8" w:rsidRPr="008B5B95" w:rsidRDefault="002363E8" w:rsidP="00367435">
      <w:pPr>
        <w:pStyle w:val="Akapitzlist"/>
        <w:numPr>
          <w:ilvl w:val="0"/>
          <w:numId w:val="41"/>
        </w:numPr>
        <w:suppressAutoHyphens w:val="0"/>
        <w:autoSpaceDE w:val="0"/>
        <w:adjustRightInd w:val="0"/>
        <w:spacing w:before="120" w:line="276" w:lineRule="auto"/>
        <w:ind w:left="426" w:hanging="426"/>
        <w:textAlignment w:val="auto"/>
        <w:rPr>
          <w:rFonts w:ascii="Arial" w:eastAsia="CIDFont+F6" w:hAnsi="Arial"/>
          <w:b/>
          <w:kern w:val="0"/>
          <w:sz w:val="22"/>
          <w:szCs w:val="22"/>
          <w:lang w:eastAsia="pl-PL"/>
        </w:rPr>
      </w:pPr>
      <w:r w:rsidRPr="00AB58C7">
        <w:rPr>
          <w:rFonts w:ascii="Arial" w:eastAsia="CIDFont+F6" w:hAnsi="Arial"/>
          <w:kern w:val="0"/>
          <w:sz w:val="22"/>
          <w:szCs w:val="22"/>
          <w:lang w:eastAsia="pl-PL"/>
        </w:rPr>
        <w:t xml:space="preserve">Wykonawca jest związany ofertą od dnia upływu terminu składania ofert do </w:t>
      </w:r>
      <w:r w:rsidRPr="00BB21F5">
        <w:rPr>
          <w:rFonts w:ascii="Arial" w:eastAsia="CIDFont+F6" w:hAnsi="Arial"/>
          <w:kern w:val="0"/>
          <w:sz w:val="22"/>
          <w:szCs w:val="22"/>
          <w:lang w:eastAsia="pl-PL"/>
        </w:rPr>
        <w:t xml:space="preserve">dnia </w:t>
      </w:r>
      <w:r w:rsidR="00EC3D50">
        <w:rPr>
          <w:rFonts w:ascii="Arial" w:eastAsia="CIDFont+F6" w:hAnsi="Arial"/>
          <w:b/>
          <w:kern w:val="0"/>
          <w:sz w:val="22"/>
          <w:szCs w:val="22"/>
          <w:lang w:eastAsia="pl-PL"/>
        </w:rPr>
        <w:t>28.01.2022</w:t>
      </w:r>
      <w:bookmarkStart w:id="0" w:name="_GoBack"/>
      <w:bookmarkEnd w:id="0"/>
      <w:r w:rsidRPr="008B5B95">
        <w:rPr>
          <w:rFonts w:ascii="Arial" w:eastAsia="CIDFont+F6" w:hAnsi="Arial"/>
          <w:b/>
          <w:kern w:val="0"/>
          <w:sz w:val="22"/>
          <w:szCs w:val="22"/>
          <w:lang w:eastAsia="pl-PL"/>
        </w:rPr>
        <w:t xml:space="preserve"> r.</w:t>
      </w:r>
    </w:p>
    <w:p w:rsidR="002363E8" w:rsidRPr="00956E71" w:rsidRDefault="002363E8" w:rsidP="00367435">
      <w:pPr>
        <w:pStyle w:val="Akapitzlist"/>
        <w:numPr>
          <w:ilvl w:val="0"/>
          <w:numId w:val="41"/>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AB58C7">
        <w:rPr>
          <w:rFonts w:ascii="Arial" w:eastAsia="CIDFont+F6" w:hAnsi="Arial" w:cs="Arial"/>
          <w:kern w:val="0"/>
          <w:sz w:val="22"/>
          <w:szCs w:val="22"/>
          <w:lang w:eastAsia="pl-PL"/>
        </w:rPr>
        <w:t>Bieg terminu związania ofertą rozpoczyna się wraz z upływem terminu składania ofert, przy czym pierwszym dniem</w:t>
      </w:r>
      <w:r w:rsidR="009E7864" w:rsidRPr="00AB58C7">
        <w:rPr>
          <w:rFonts w:ascii="Arial" w:eastAsia="CIDFont+F6" w:hAnsi="Arial"/>
          <w:kern w:val="0"/>
          <w:sz w:val="22"/>
          <w:szCs w:val="22"/>
          <w:lang w:eastAsia="pl-PL"/>
        </w:rPr>
        <w:t xml:space="preserve"> </w:t>
      </w:r>
      <w:r w:rsidRPr="00AB58C7">
        <w:rPr>
          <w:rFonts w:ascii="Arial" w:eastAsia="CIDFont+F6" w:hAnsi="Arial" w:cs="Arial"/>
          <w:kern w:val="0"/>
          <w:sz w:val="22"/>
          <w:szCs w:val="22"/>
          <w:lang w:eastAsia="pl-PL"/>
        </w:rPr>
        <w:t>terminu związania ofertą jest dzień, w którym upływa termin składania ofert.</w:t>
      </w:r>
    </w:p>
    <w:p w:rsidR="002363E8" w:rsidRDefault="002363E8" w:rsidP="00367435">
      <w:pPr>
        <w:pStyle w:val="Akapitzlist"/>
        <w:numPr>
          <w:ilvl w:val="0"/>
          <w:numId w:val="41"/>
        </w:numPr>
        <w:suppressAutoHyphens w:val="0"/>
        <w:autoSpaceDE w:val="0"/>
        <w:adjustRightInd w:val="0"/>
        <w:spacing w:line="276" w:lineRule="auto"/>
        <w:ind w:left="426" w:hanging="426"/>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lastRenderedPageBreak/>
        <w:t xml:space="preserve">Zgodnie z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xml:space="preserve"> W przypadku, gdy wybór najkorzystniejszej oferty nie nastąpi przed upływem</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 xml:space="preserve">terminu związania ofertą określonego w dokumentach zamówienia, zamawiający przed </w:t>
      </w:r>
      <w:r w:rsidR="00956E71" w:rsidRP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upł</w:t>
      </w:r>
      <w:r w:rsidR="00956E71" w:rsidRPr="00956E71">
        <w:rPr>
          <w:rFonts w:ascii="Arial" w:eastAsia="CIDFont+F6" w:hAnsi="Arial" w:cs="Arial"/>
          <w:kern w:val="0"/>
          <w:sz w:val="22"/>
          <w:szCs w:val="22"/>
          <w:lang w:eastAsia="pl-PL"/>
        </w:rPr>
        <w:t>y</w:t>
      </w:r>
      <w:r w:rsidRPr="00956E71">
        <w:rPr>
          <w:rFonts w:ascii="Arial" w:eastAsia="CIDFont+F6" w:hAnsi="Arial" w:cs="Arial"/>
          <w:kern w:val="0"/>
          <w:sz w:val="22"/>
          <w:szCs w:val="22"/>
          <w:lang w:eastAsia="pl-PL"/>
        </w:rPr>
        <w:t>wem terminu związania</w:t>
      </w:r>
      <w:r w:rsidR="009E7864" w:rsidRPr="00956E71">
        <w:rPr>
          <w:rFonts w:ascii="Arial" w:eastAsia="CIDFont+F6" w:hAnsi="Arial"/>
          <w:kern w:val="0"/>
          <w:sz w:val="22"/>
          <w:szCs w:val="22"/>
          <w:lang w:eastAsia="pl-PL"/>
        </w:rPr>
        <w:t xml:space="preserve"> </w:t>
      </w:r>
      <w:r w:rsidRPr="00956E71">
        <w:rPr>
          <w:rFonts w:ascii="Arial" w:eastAsia="CIDFont+F6" w:hAnsi="Arial" w:cs="Arial"/>
          <w:kern w:val="0"/>
          <w:sz w:val="22"/>
          <w:szCs w:val="22"/>
          <w:lang w:eastAsia="pl-PL"/>
        </w:rPr>
        <w:t>ofertą, zwraca się jednokrotnie do wykonawców o wyrażenie zgody na przedłużenie tego terminu o wskazywany</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przez niego okres, nie dłuższy niż 30 dni.</w:t>
      </w:r>
    </w:p>
    <w:p w:rsid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Jeżeli termin związania ofertą upłynął przed wyborem najkorzystniejszej oferty, Zamawiający wzywa Wykonawcę, którego oferta otrzymała najwyższą ocenę, do wyrażenia, w wyznaczonym przez </w:t>
      </w:r>
      <w:r>
        <w:rPr>
          <w:rFonts w:ascii="Arial" w:eastAsia="ArialMT-Identity-H" w:hAnsi="Arial"/>
          <w:kern w:val="0"/>
          <w:sz w:val="22"/>
          <w:szCs w:val="22"/>
          <w:lang w:eastAsia="pl-PL"/>
        </w:rPr>
        <w:br/>
        <w:t>Z</w:t>
      </w:r>
      <w:r w:rsidRPr="00665CD5">
        <w:rPr>
          <w:rFonts w:ascii="Arial" w:eastAsia="ArialMT-Identity-H" w:hAnsi="Arial"/>
          <w:kern w:val="0"/>
          <w:sz w:val="22"/>
          <w:szCs w:val="22"/>
          <w:lang w:eastAsia="pl-PL"/>
        </w:rPr>
        <w:t>amawiającego terminie, pisemnej zgody na wybór jego oferty.</w:t>
      </w:r>
    </w:p>
    <w:p w:rsidR="002558C8" w:rsidRPr="002558C8" w:rsidRDefault="002558C8" w:rsidP="00367435">
      <w:pPr>
        <w:pStyle w:val="Akapitzlist"/>
        <w:numPr>
          <w:ilvl w:val="0"/>
          <w:numId w:val="41"/>
        </w:numPr>
        <w:suppressAutoHyphens w:val="0"/>
        <w:autoSpaceDE w:val="0"/>
        <w:adjustRightInd w:val="0"/>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 przypadku braku zgody, o której mowa w ust. </w:t>
      </w:r>
      <w:r w:rsidR="00A922DD">
        <w:rPr>
          <w:rFonts w:ascii="Arial" w:eastAsia="ArialMT-Identity-H" w:hAnsi="Arial"/>
          <w:kern w:val="0"/>
          <w:sz w:val="22"/>
          <w:szCs w:val="22"/>
          <w:lang w:eastAsia="pl-PL"/>
        </w:rPr>
        <w:t>4</w:t>
      </w:r>
      <w:r w:rsidRPr="00665CD5">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zwraca się o wyrażenie takiej zgody do kolejnego </w:t>
      </w:r>
      <w:r>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ykonawcy, którego oferta została najwyżej oceniona, chyba że zachodzą przesłanki do unieważnienia postępowania.</w:t>
      </w:r>
    </w:p>
    <w:p w:rsidR="001D2729" w:rsidRPr="00956E71" w:rsidRDefault="002363E8" w:rsidP="00367435">
      <w:pPr>
        <w:pStyle w:val="Akapitzlist"/>
        <w:numPr>
          <w:ilvl w:val="0"/>
          <w:numId w:val="41"/>
        </w:numPr>
        <w:suppressAutoHyphens w:val="0"/>
        <w:autoSpaceDE w:val="0"/>
        <w:adjustRightInd w:val="0"/>
        <w:spacing w:line="276" w:lineRule="auto"/>
        <w:ind w:left="425" w:hanging="425"/>
        <w:jc w:val="both"/>
        <w:textAlignment w:val="auto"/>
        <w:rPr>
          <w:rFonts w:ascii="Arial" w:eastAsia="CIDFont+F6" w:hAnsi="Arial" w:cs="Arial"/>
          <w:kern w:val="0"/>
          <w:sz w:val="22"/>
          <w:szCs w:val="22"/>
          <w:lang w:eastAsia="pl-PL"/>
        </w:rPr>
      </w:pPr>
      <w:r w:rsidRPr="00956E71">
        <w:rPr>
          <w:rFonts w:ascii="Arial" w:eastAsia="CIDFont+F6" w:hAnsi="Arial" w:cs="Arial"/>
          <w:kern w:val="0"/>
          <w:sz w:val="22"/>
          <w:szCs w:val="22"/>
          <w:lang w:eastAsia="pl-PL"/>
        </w:rPr>
        <w:t xml:space="preserve">Przedłużenie terminu związania ofertą, o którym mowa w art. 307 ust. 2 ustawy </w:t>
      </w:r>
      <w:proofErr w:type="spellStart"/>
      <w:r w:rsidRPr="00956E71">
        <w:rPr>
          <w:rFonts w:ascii="Arial" w:eastAsia="CIDFont+F6" w:hAnsi="Arial" w:cs="Arial"/>
          <w:kern w:val="0"/>
          <w:sz w:val="22"/>
          <w:szCs w:val="22"/>
          <w:lang w:eastAsia="pl-PL"/>
        </w:rPr>
        <w:t>Pzp</w:t>
      </w:r>
      <w:proofErr w:type="spellEnd"/>
      <w:r w:rsidRPr="00956E71">
        <w:rPr>
          <w:rFonts w:ascii="Arial" w:eastAsia="CIDFont+F6" w:hAnsi="Arial" w:cs="Arial"/>
          <w:kern w:val="0"/>
          <w:sz w:val="22"/>
          <w:szCs w:val="22"/>
          <w:lang w:eastAsia="pl-PL"/>
        </w:rPr>
        <w:t>, wymaga złożenia przez</w:t>
      </w:r>
      <w:r w:rsidR="00956E71">
        <w:rPr>
          <w:rFonts w:ascii="Arial" w:eastAsia="CIDFont+F6" w:hAnsi="Arial" w:cs="Arial"/>
          <w:kern w:val="0"/>
          <w:sz w:val="22"/>
          <w:szCs w:val="22"/>
          <w:lang w:eastAsia="pl-PL"/>
        </w:rPr>
        <w:t xml:space="preserve"> </w:t>
      </w:r>
      <w:r w:rsidRPr="00956E71">
        <w:rPr>
          <w:rFonts w:ascii="Arial" w:eastAsia="CIDFont+F6" w:hAnsi="Arial" w:cs="Arial"/>
          <w:kern w:val="0"/>
          <w:sz w:val="22"/>
          <w:szCs w:val="22"/>
          <w:lang w:eastAsia="pl-PL"/>
        </w:rPr>
        <w:t xml:space="preserve">wykonawcę pisemnego oświadczenia o wyrażeniu zgody na przedłużenie terminu związania </w:t>
      </w:r>
      <w:r w:rsidR="00956E71">
        <w:rPr>
          <w:rFonts w:ascii="Arial" w:eastAsia="CIDFont+F6" w:hAnsi="Arial" w:cs="Arial"/>
          <w:kern w:val="0"/>
          <w:sz w:val="22"/>
          <w:szCs w:val="22"/>
          <w:lang w:eastAsia="pl-PL"/>
        </w:rPr>
        <w:br/>
      </w:r>
      <w:r w:rsidRPr="00956E71">
        <w:rPr>
          <w:rFonts w:ascii="Arial" w:eastAsia="CIDFont+F6" w:hAnsi="Arial" w:cs="Arial"/>
          <w:kern w:val="0"/>
          <w:sz w:val="22"/>
          <w:szCs w:val="22"/>
          <w:lang w:eastAsia="pl-PL"/>
        </w:rPr>
        <w:t>ofertą.</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43632" w:rsidP="00520464">
            <w:pPr>
              <w:spacing w:line="276" w:lineRule="auto"/>
              <w:rPr>
                <w:rFonts w:ascii="Arial" w:eastAsia="Times New Roman" w:hAnsi="Arial"/>
                <w:sz w:val="22"/>
                <w:szCs w:val="22"/>
              </w:rPr>
            </w:pPr>
            <w:r>
              <w:rPr>
                <w:rFonts w:ascii="Arial" w:eastAsia="Times New Roman" w:hAnsi="Arial"/>
                <w:b/>
                <w:sz w:val="22"/>
                <w:szCs w:val="22"/>
              </w:rPr>
              <w:t>X</w:t>
            </w:r>
            <w:r w:rsidR="001D2729" w:rsidRPr="00C10597">
              <w:rPr>
                <w:rFonts w:ascii="Arial" w:eastAsia="Times New Roman" w:hAnsi="Arial"/>
                <w:b/>
                <w:sz w:val="22"/>
                <w:szCs w:val="22"/>
              </w:rPr>
              <w:t>I. OPIS SPOSOBU PRZYGOTOWANIA OFERT</w:t>
            </w:r>
            <w:r w:rsidR="00956E71">
              <w:rPr>
                <w:rFonts w:ascii="Arial" w:eastAsia="Times New Roman" w:hAnsi="Arial"/>
                <w:b/>
                <w:sz w:val="22"/>
                <w:szCs w:val="22"/>
              </w:rPr>
              <w:t>Y</w:t>
            </w:r>
          </w:p>
        </w:tc>
      </w:tr>
    </w:tbl>
    <w:p w:rsidR="003D5D36" w:rsidRPr="00E812FD" w:rsidRDefault="003D5D36" w:rsidP="00AD2DB2">
      <w:pPr>
        <w:widowControl/>
        <w:numPr>
          <w:ilvl w:val="0"/>
          <w:numId w:val="25"/>
        </w:numPr>
        <w:tabs>
          <w:tab w:val="left" w:pos="420"/>
        </w:tabs>
        <w:suppressAutoHyphens w:val="0"/>
        <w:autoSpaceDN/>
        <w:spacing w:before="120" w:line="276" w:lineRule="auto"/>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Wykonawca może złożyć tylko jedną ofertę.</w:t>
      </w:r>
    </w:p>
    <w:p w:rsidR="00E812FD" w:rsidRPr="00956E71" w:rsidRDefault="003D5D36" w:rsidP="00AD2DB2">
      <w:pPr>
        <w:widowControl/>
        <w:numPr>
          <w:ilvl w:val="0"/>
          <w:numId w:val="25"/>
        </w:numPr>
        <w:tabs>
          <w:tab w:val="left" w:pos="400"/>
        </w:tabs>
        <w:suppressAutoHyphens w:val="0"/>
        <w:autoSpaceDN/>
        <w:spacing w:line="276" w:lineRule="auto"/>
        <w:ind w:left="426" w:hanging="426"/>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Postępowanie prowadzone jest w języku polskim.</w:t>
      </w:r>
      <w:r w:rsidR="00956E71">
        <w:rPr>
          <w:rFonts w:ascii="Arial" w:eastAsia="Arial" w:hAnsi="Arial"/>
          <w:kern w:val="0"/>
          <w:sz w:val="22"/>
          <w:szCs w:val="20"/>
          <w:lang w:eastAsia="pl-PL" w:bidi="ar-SA"/>
        </w:rPr>
        <w:t xml:space="preserve"> </w:t>
      </w:r>
      <w:r w:rsidRPr="00956E71">
        <w:rPr>
          <w:rFonts w:ascii="Arial" w:eastAsia="Arial" w:hAnsi="Arial"/>
          <w:kern w:val="0"/>
          <w:sz w:val="22"/>
          <w:szCs w:val="20"/>
          <w:lang w:eastAsia="pl-PL" w:bidi="ar-SA"/>
        </w:rPr>
        <w:t>Dokumenty sporządzone w języku obcym należy składać wraz z tłumaczeniem na język polski.</w:t>
      </w:r>
    </w:p>
    <w:p w:rsidR="00E812FD" w:rsidRDefault="003D5D36" w:rsidP="00AD2DB2">
      <w:pPr>
        <w:widowControl/>
        <w:numPr>
          <w:ilvl w:val="0"/>
          <w:numId w:val="25"/>
        </w:numPr>
        <w:tabs>
          <w:tab w:val="left" w:pos="421"/>
        </w:tabs>
        <w:suppressAutoHyphens w:val="0"/>
        <w:autoSpaceDN/>
        <w:spacing w:line="276" w:lineRule="auto"/>
        <w:ind w:left="357" w:hanging="357"/>
        <w:jc w:val="both"/>
        <w:textAlignment w:val="auto"/>
        <w:rPr>
          <w:rFonts w:ascii="Arial" w:eastAsia="Arial" w:hAnsi="Arial"/>
          <w:kern w:val="0"/>
          <w:sz w:val="22"/>
          <w:szCs w:val="20"/>
          <w:lang w:eastAsia="pl-PL" w:bidi="ar-SA"/>
        </w:rPr>
      </w:pPr>
      <w:r w:rsidRPr="00E812FD">
        <w:rPr>
          <w:rFonts w:ascii="Arial" w:eastAsia="Arial" w:hAnsi="Arial"/>
          <w:kern w:val="0"/>
          <w:sz w:val="22"/>
          <w:szCs w:val="20"/>
          <w:lang w:eastAsia="pl-PL" w:bidi="ar-SA"/>
        </w:rPr>
        <w:t>Ofertę należy sporządzić na załączonych formularzach (lub w takiej formie), zgodni</w:t>
      </w:r>
      <w:r w:rsidR="00956E71">
        <w:rPr>
          <w:rFonts w:ascii="Arial" w:eastAsia="Arial" w:hAnsi="Arial"/>
          <w:kern w:val="0"/>
          <w:sz w:val="22"/>
          <w:szCs w:val="20"/>
          <w:lang w:eastAsia="pl-PL" w:bidi="ar-SA"/>
        </w:rPr>
        <w:t>e z wymaganiami określonymi w S</w:t>
      </w:r>
      <w:r w:rsidRPr="00E812FD">
        <w:rPr>
          <w:rFonts w:ascii="Arial" w:eastAsia="Arial" w:hAnsi="Arial"/>
          <w:kern w:val="0"/>
          <w:sz w:val="22"/>
          <w:szCs w:val="20"/>
          <w:lang w:eastAsia="pl-PL" w:bidi="ar-SA"/>
        </w:rPr>
        <w:t xml:space="preserve">WZ. Oferta, której treść </w:t>
      </w:r>
      <w:r w:rsidR="00956E71">
        <w:rPr>
          <w:rFonts w:ascii="Arial" w:eastAsia="Arial" w:hAnsi="Arial"/>
          <w:kern w:val="0"/>
          <w:sz w:val="22"/>
          <w:szCs w:val="20"/>
          <w:lang w:eastAsia="pl-PL" w:bidi="ar-SA"/>
        </w:rPr>
        <w:t>będzie niezgodna z warunkami zamówienia,</w:t>
      </w:r>
      <w:r w:rsidRPr="00E812FD">
        <w:rPr>
          <w:rFonts w:ascii="Arial" w:eastAsia="Arial" w:hAnsi="Arial"/>
          <w:kern w:val="0"/>
          <w:sz w:val="22"/>
          <w:szCs w:val="20"/>
          <w:lang w:eastAsia="pl-PL" w:bidi="ar-SA"/>
        </w:rPr>
        <w:t xml:space="preserve"> z zastrzeżeniem art. </w:t>
      </w:r>
      <w:r w:rsidR="00956E71">
        <w:rPr>
          <w:rFonts w:ascii="Arial" w:eastAsia="Arial" w:hAnsi="Arial"/>
          <w:kern w:val="0"/>
          <w:sz w:val="22"/>
          <w:szCs w:val="20"/>
          <w:lang w:eastAsia="pl-PL" w:bidi="ar-SA"/>
        </w:rPr>
        <w:t>223</w:t>
      </w:r>
      <w:r w:rsidRPr="00E812FD">
        <w:rPr>
          <w:rFonts w:ascii="Arial" w:eastAsia="Arial" w:hAnsi="Arial"/>
          <w:kern w:val="0"/>
          <w:sz w:val="22"/>
          <w:szCs w:val="20"/>
          <w:lang w:eastAsia="pl-PL" w:bidi="ar-SA"/>
        </w:rPr>
        <w:t xml:space="preserve"> ust. 2 pkt 3 </w:t>
      </w:r>
      <w:proofErr w:type="spellStart"/>
      <w:r w:rsidRPr="00E812FD">
        <w:rPr>
          <w:rFonts w:ascii="Arial" w:eastAsia="Arial" w:hAnsi="Arial"/>
          <w:kern w:val="0"/>
          <w:sz w:val="22"/>
          <w:szCs w:val="20"/>
          <w:lang w:eastAsia="pl-PL" w:bidi="ar-SA"/>
        </w:rPr>
        <w:t>Pzp</w:t>
      </w:r>
      <w:proofErr w:type="spellEnd"/>
      <w:r w:rsidRPr="00E812FD">
        <w:rPr>
          <w:rFonts w:ascii="Arial" w:eastAsia="Arial" w:hAnsi="Arial"/>
          <w:kern w:val="0"/>
          <w:sz w:val="22"/>
          <w:szCs w:val="20"/>
          <w:lang w:eastAsia="pl-PL" w:bidi="ar-SA"/>
        </w:rPr>
        <w:t xml:space="preserve">, zostanie odrzucona na podstawie art. </w:t>
      </w:r>
      <w:r w:rsidR="00956E71">
        <w:rPr>
          <w:rFonts w:ascii="Arial" w:eastAsia="Arial" w:hAnsi="Arial"/>
          <w:kern w:val="0"/>
          <w:sz w:val="22"/>
          <w:szCs w:val="20"/>
          <w:lang w:eastAsia="pl-PL" w:bidi="ar-SA"/>
        </w:rPr>
        <w:t>226</w:t>
      </w:r>
      <w:r w:rsidRPr="00E812FD">
        <w:rPr>
          <w:rFonts w:ascii="Arial" w:eastAsia="Arial" w:hAnsi="Arial"/>
          <w:kern w:val="0"/>
          <w:sz w:val="22"/>
          <w:szCs w:val="20"/>
          <w:lang w:eastAsia="pl-PL" w:bidi="ar-SA"/>
        </w:rPr>
        <w:t xml:space="preserve"> ust. 1 pkt </w:t>
      </w:r>
      <w:r w:rsidR="00956E71">
        <w:rPr>
          <w:rFonts w:ascii="Arial" w:eastAsia="Arial" w:hAnsi="Arial"/>
          <w:kern w:val="0"/>
          <w:sz w:val="22"/>
          <w:szCs w:val="20"/>
          <w:lang w:eastAsia="pl-PL" w:bidi="ar-SA"/>
        </w:rPr>
        <w:t>5</w:t>
      </w:r>
      <w:r w:rsidRPr="00E812FD">
        <w:rPr>
          <w:rFonts w:ascii="Arial" w:eastAsia="Arial" w:hAnsi="Arial"/>
          <w:kern w:val="0"/>
          <w:sz w:val="22"/>
          <w:szCs w:val="20"/>
          <w:lang w:eastAsia="pl-PL" w:bidi="ar-SA"/>
        </w:rPr>
        <w:t xml:space="preserve"> </w:t>
      </w:r>
      <w:proofErr w:type="spellStart"/>
      <w:r w:rsidRPr="00E812FD">
        <w:rPr>
          <w:rFonts w:ascii="Arial" w:eastAsia="Arial" w:hAnsi="Arial"/>
          <w:kern w:val="0"/>
          <w:sz w:val="22"/>
          <w:szCs w:val="20"/>
          <w:lang w:eastAsia="pl-PL" w:bidi="ar-SA"/>
        </w:rPr>
        <w:t>Pz</w:t>
      </w:r>
      <w:r w:rsidR="00F84516">
        <w:rPr>
          <w:rFonts w:ascii="Arial" w:eastAsia="Arial" w:hAnsi="Arial"/>
          <w:kern w:val="0"/>
          <w:sz w:val="22"/>
          <w:szCs w:val="20"/>
          <w:lang w:eastAsia="pl-PL" w:bidi="ar-SA"/>
        </w:rPr>
        <w:t>p</w:t>
      </w:r>
      <w:proofErr w:type="spellEnd"/>
      <w:r w:rsidR="00F84516">
        <w:rPr>
          <w:rFonts w:ascii="Arial" w:eastAsia="Arial" w:hAnsi="Arial"/>
          <w:kern w:val="0"/>
          <w:sz w:val="22"/>
          <w:szCs w:val="20"/>
          <w:lang w:eastAsia="pl-PL" w:bidi="ar-SA"/>
        </w:rPr>
        <w:t>. Dlatego wszelkie wątpliwości</w:t>
      </w:r>
      <w:r w:rsidR="00640CB1">
        <w:rPr>
          <w:rFonts w:ascii="Arial" w:eastAsia="Arial" w:hAnsi="Arial"/>
          <w:kern w:val="0"/>
          <w:sz w:val="22"/>
          <w:szCs w:val="20"/>
          <w:lang w:eastAsia="pl-PL" w:bidi="ar-SA"/>
        </w:rPr>
        <w:t xml:space="preserve"> </w:t>
      </w:r>
      <w:r w:rsidRPr="00E812FD">
        <w:rPr>
          <w:rFonts w:ascii="Arial" w:eastAsia="Arial" w:hAnsi="Arial"/>
          <w:kern w:val="0"/>
          <w:sz w:val="22"/>
          <w:szCs w:val="20"/>
          <w:lang w:eastAsia="pl-PL" w:bidi="ar-SA"/>
        </w:rPr>
        <w:t>i niejasności dotyczące zapisów SWZ należy wyjaśniać z Zamawiającym przed terminem składania ofert w trybie zapytań do SWZ.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63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 ofertę (formularz oferty wraz formularzem asortymentowo-cenowym) oraz oświadczenie, o którym mowa w art. 125 ust. 1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skła</w:t>
      </w:r>
      <w:r w:rsidR="00464586">
        <w:rPr>
          <w:rFonts w:ascii="Arial" w:eastAsia="CIDFont+F6" w:hAnsi="Arial"/>
          <w:color w:val="000000"/>
          <w:kern w:val="0"/>
          <w:sz w:val="22"/>
          <w:szCs w:val="22"/>
          <w:lang w:eastAsia="pl-PL" w:bidi="ar-SA"/>
        </w:rPr>
        <w:t>da się, pod rygorem nieważności</w:t>
      </w:r>
      <w:r w:rsidRPr="00E44E73">
        <w:rPr>
          <w:rFonts w:ascii="Arial" w:eastAsia="CIDFont+F6" w:hAnsi="Arial"/>
          <w:color w:val="000000"/>
          <w:kern w:val="0"/>
          <w:sz w:val="22"/>
          <w:szCs w:val="22"/>
          <w:lang w:eastAsia="pl-PL" w:bidi="ar-SA"/>
        </w:rPr>
        <w:t xml:space="preserve"> w formie elektronicznej opatrzonej podpisem kwalifikowanym lub w postaci elektronicznej opatrzonej podpisem zaufanym lub podpisem osobistym osoby upoważnionej do reprezentowania wykonawców zgodnie z formą reprezentacji określoną w dokumencie rejestrowym właściwym dla formy organizacyjnej lub innym dokumencie. Kwalifikowany podpis elektroniczny powinien być wystawiony przez dostawcę kwalifikowanej usługi zaufania, będącego podmiotem świadczącym usługi certyfikacyjne – podpis elektroniczny, spełniające wymogi bezpieczeństwa określone w ustawie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5 września 2016r „ o usługach zaufania oraz identyfikacji elektronicznej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2020.0.1173) oraz przesłane za pośrednictwem środków komunikacji elektronicznej Podpis zaufany – ustawa z dnia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17 lutego 2005 r. o informatyzacji działalności podmiotów realizujących zadania publiczne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xml:space="preserve">. z 2019 r. poz. 700, z późn.zm.) Podpis osobisty – ustawa z dnia 6 sierpnia 2010 r. </w:t>
      </w:r>
      <w:r w:rsidR="009C6218">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 xml:space="preserve">o dowodach osobistych (tekst jednolity </w:t>
      </w:r>
      <w:proofErr w:type="spellStart"/>
      <w:r w:rsidRPr="00E44E73">
        <w:rPr>
          <w:rFonts w:ascii="Arial" w:eastAsia="CIDFont+F6" w:hAnsi="Arial"/>
          <w:color w:val="000000"/>
          <w:kern w:val="0"/>
          <w:sz w:val="22"/>
          <w:szCs w:val="22"/>
          <w:lang w:eastAsia="pl-PL" w:bidi="ar-SA"/>
        </w:rPr>
        <w:t>Dz.U</w:t>
      </w:r>
      <w:proofErr w:type="spellEnd"/>
      <w:r w:rsidRPr="00E44E73">
        <w:rPr>
          <w:rFonts w:ascii="Arial" w:eastAsia="CIDFont+F6" w:hAnsi="Arial"/>
          <w:color w:val="000000"/>
          <w:kern w:val="0"/>
          <w:sz w:val="22"/>
          <w:szCs w:val="22"/>
          <w:lang w:eastAsia="pl-PL" w:bidi="ar-SA"/>
        </w:rPr>
        <w:t>. z 2019 r. poz.653,</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z późn.zm.)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Zgodnie z art. 219 ust. 2 ustawy </w:t>
      </w:r>
      <w:proofErr w:type="spellStart"/>
      <w:r w:rsidRPr="00E44E73">
        <w:rPr>
          <w:rFonts w:ascii="Arial" w:eastAsia="CIDFont+F6" w:hAnsi="Arial"/>
          <w:color w:val="000000"/>
          <w:kern w:val="0"/>
          <w:sz w:val="22"/>
          <w:szCs w:val="22"/>
          <w:lang w:eastAsia="pl-PL" w:bidi="ar-SA"/>
        </w:rPr>
        <w:t>Pzp</w:t>
      </w:r>
      <w:proofErr w:type="spellEnd"/>
      <w:r w:rsidRPr="00E44E73">
        <w:rPr>
          <w:rFonts w:ascii="Arial" w:eastAsia="CIDFont+F6" w:hAnsi="Arial"/>
          <w:color w:val="000000"/>
          <w:kern w:val="0"/>
          <w:sz w:val="22"/>
          <w:szCs w:val="22"/>
          <w:lang w:eastAsia="pl-PL" w:bidi="ar-SA"/>
        </w:rPr>
        <w:t xml:space="preserve"> Wykonawca może przed upływem terminu składania ofert wycofać ofertę.</w:t>
      </w:r>
      <w:r>
        <w:rPr>
          <w:rFonts w:ascii="Arial" w:eastAsia="CIDFont+F6" w:hAnsi="Arial"/>
          <w:color w:val="000000"/>
          <w:kern w:val="0"/>
          <w:sz w:val="22"/>
          <w:szCs w:val="22"/>
          <w:lang w:eastAsia="pl-PL" w:bidi="ar-SA"/>
        </w:rPr>
        <w:t xml:space="preserve"> </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musi być sporządzona w języku polskim, w formatach danych zgodnych z katalogiem formatów wskazanych w załączniku nr 2 do Rozporządzenia Rady Ministrów z dnia 12 kwietnia 2012 r. w sprawie Krajowych Ram </w:t>
      </w:r>
      <w:proofErr w:type="spellStart"/>
      <w:r w:rsidRPr="00E44E73">
        <w:rPr>
          <w:rFonts w:ascii="Arial" w:eastAsia="CIDFont+F6" w:hAnsi="Arial"/>
          <w:color w:val="000000"/>
          <w:kern w:val="0"/>
          <w:sz w:val="22"/>
          <w:szCs w:val="22"/>
          <w:lang w:eastAsia="pl-PL" w:bidi="ar-SA"/>
        </w:rPr>
        <w:t>lnteroperacyjności</w:t>
      </w:r>
      <w:proofErr w:type="spellEnd"/>
      <w:r w:rsidRPr="00E44E73">
        <w:rPr>
          <w:rFonts w:ascii="Arial" w:eastAsia="CIDFont+F6" w:hAnsi="Arial"/>
          <w:color w:val="000000"/>
          <w:kern w:val="0"/>
          <w:sz w:val="22"/>
          <w:szCs w:val="22"/>
          <w:lang w:eastAsia="pl-PL" w:bidi="ar-SA"/>
        </w:rPr>
        <w:t xml:space="preserve">, minimalnych wymagań dla rejestrów publicznych i wymiany </w:t>
      </w:r>
      <w:r w:rsidRPr="00E44E73">
        <w:rPr>
          <w:rFonts w:ascii="Arial" w:eastAsia="CIDFont+F6" w:hAnsi="Arial"/>
          <w:color w:val="000000"/>
          <w:kern w:val="0"/>
          <w:sz w:val="22"/>
          <w:szCs w:val="22"/>
          <w:lang w:eastAsia="pl-PL" w:bidi="ar-SA"/>
        </w:rPr>
        <w:br/>
        <w:t xml:space="preserve">informacji w postaci elektronicznej oraz minimalnych wymagań dla systemów teleinformatycznych </w:t>
      </w:r>
      <w:r w:rsidRPr="00E44E73">
        <w:rPr>
          <w:rFonts w:ascii="Arial" w:eastAsia="CIDFont+F6" w:hAnsi="Arial"/>
          <w:color w:val="000000"/>
          <w:kern w:val="0"/>
          <w:sz w:val="22"/>
          <w:szCs w:val="22"/>
          <w:lang w:eastAsia="pl-PL" w:bidi="ar-SA"/>
        </w:rPr>
        <w:br/>
        <w:t>(Dz. U. z 2017 r., poz. 2247), w szczególności: pdf, .</w:t>
      </w:r>
      <w:proofErr w:type="spellStart"/>
      <w:r w:rsidRPr="00E44E73">
        <w:rPr>
          <w:rFonts w:ascii="Arial" w:eastAsia="CIDFont+F6" w:hAnsi="Arial"/>
          <w:color w:val="000000"/>
          <w:kern w:val="0"/>
          <w:sz w:val="22"/>
          <w:szCs w:val="22"/>
          <w:lang w:eastAsia="pl-PL" w:bidi="ar-SA"/>
        </w:rPr>
        <w:t>docx</w:t>
      </w:r>
      <w:proofErr w:type="spellEnd"/>
      <w:r w:rsidRPr="00E44E73">
        <w:rPr>
          <w:rFonts w:ascii="Arial" w:eastAsia="CIDFont+F6" w:hAnsi="Arial"/>
          <w:color w:val="000000"/>
          <w:kern w:val="0"/>
          <w:sz w:val="22"/>
          <w:szCs w:val="22"/>
          <w:lang w:eastAsia="pl-PL" w:bidi="ar-SA"/>
        </w:rPr>
        <w:t>, .rtf, .</w:t>
      </w:r>
      <w:proofErr w:type="spellStart"/>
      <w:r w:rsidRPr="00E44E73">
        <w:rPr>
          <w:rFonts w:ascii="Arial" w:eastAsia="CIDFont+F6" w:hAnsi="Arial"/>
          <w:color w:val="000000"/>
          <w:kern w:val="0"/>
          <w:sz w:val="22"/>
          <w:szCs w:val="22"/>
          <w:lang w:eastAsia="pl-PL" w:bidi="ar-SA"/>
        </w:rPr>
        <w:t>xps</w:t>
      </w:r>
      <w:proofErr w:type="spellEnd"/>
      <w:r w:rsidRPr="00E44E73">
        <w:rPr>
          <w:rFonts w:ascii="Arial" w:eastAsia="CIDFont+F6" w:hAnsi="Arial"/>
          <w:color w:val="000000"/>
          <w:kern w:val="0"/>
          <w:sz w:val="22"/>
          <w:szCs w:val="22"/>
          <w:lang w:eastAsia="pl-PL" w:bidi="ar-SA"/>
        </w:rPr>
        <w:t xml:space="preserve">, </w:t>
      </w:r>
      <w:proofErr w:type="spellStart"/>
      <w:r w:rsidRPr="00E44E73">
        <w:rPr>
          <w:rFonts w:ascii="Arial" w:eastAsia="CIDFont+F6" w:hAnsi="Arial"/>
          <w:color w:val="000000"/>
          <w:kern w:val="0"/>
          <w:sz w:val="22"/>
          <w:szCs w:val="22"/>
          <w:lang w:eastAsia="pl-PL" w:bidi="ar-SA"/>
        </w:rPr>
        <w:t>odt</w:t>
      </w:r>
      <w:proofErr w:type="spellEnd"/>
      <w:r w:rsidRPr="00E44E73">
        <w:rPr>
          <w:rFonts w:ascii="Arial" w:eastAsia="CIDFont+F6" w:hAnsi="Arial"/>
          <w:color w:val="000000"/>
          <w:kern w:val="0"/>
          <w:sz w:val="22"/>
          <w:szCs w:val="22"/>
          <w:lang w:eastAsia="pl-PL" w:bidi="ar-SA"/>
        </w:rPr>
        <w:t xml:space="preserve"> i opatrzona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357"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Jeżeli na ofertę składa się kilka dokumentów, Wykonawca powinien stworzyć folder, do którego przeniesie wszystkie dokumenty oferty, podpisane kwalifikowanym podpisem elektronicznym, podpisem zaufanym lub podpisem</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osobistym. Zamawiający dopuszcza następujące formaty plików zawierających skompresowane dane: .zip, .7z.</w:t>
      </w:r>
    </w:p>
    <w:p w:rsidR="00E44E73"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lang w:eastAsia="pl-PL" w:bidi="ar-SA"/>
        </w:rPr>
      </w:pPr>
      <w:r w:rsidRPr="00E44E73">
        <w:rPr>
          <w:rFonts w:ascii="Arial" w:eastAsia="CIDFont+F6" w:hAnsi="Arial"/>
          <w:color w:val="000000"/>
          <w:kern w:val="0"/>
          <w:sz w:val="22"/>
          <w:szCs w:val="22"/>
          <w:lang w:eastAsia="pl-PL" w:bidi="ar-SA"/>
        </w:rPr>
        <w:t xml:space="preserve">Oferta zostanie sporządzona zgodnie z treścią Formularza Ofertowego, którego wzór stanowi </w:t>
      </w:r>
      <w:r>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załącznik</w:t>
      </w:r>
      <w:r>
        <w:rPr>
          <w:rFonts w:ascii="Arial" w:eastAsia="CIDFont+F6" w:hAnsi="Arial"/>
          <w:color w:val="000000"/>
          <w:kern w:val="0"/>
          <w:sz w:val="22"/>
          <w:szCs w:val="22"/>
          <w:lang w:eastAsia="pl-PL" w:bidi="ar-SA"/>
        </w:rPr>
        <w:t xml:space="preserve"> </w:t>
      </w:r>
      <w:r w:rsidRPr="00E44E73">
        <w:rPr>
          <w:rFonts w:ascii="Arial" w:eastAsia="CIDFont+F6" w:hAnsi="Arial"/>
          <w:color w:val="000000"/>
          <w:kern w:val="0"/>
          <w:sz w:val="22"/>
          <w:szCs w:val="22"/>
          <w:lang w:eastAsia="pl-PL" w:bidi="ar-SA"/>
        </w:rPr>
        <w:t xml:space="preserve">nr 1 do SWZ. W przypadku gdy Wykonawca nie korzysta z przygotowanego przez Zamawiającego wzoru, w treści oferty należy zamieścić wszystkie informacje wymagane w Formularzu </w:t>
      </w:r>
      <w:r w:rsidR="00D36C6D">
        <w:rPr>
          <w:rFonts w:ascii="Arial" w:eastAsia="CIDFont+F6" w:hAnsi="Arial"/>
          <w:color w:val="000000"/>
          <w:kern w:val="0"/>
          <w:sz w:val="22"/>
          <w:szCs w:val="22"/>
          <w:lang w:eastAsia="pl-PL" w:bidi="ar-SA"/>
        </w:rPr>
        <w:br/>
      </w:r>
      <w:r w:rsidRPr="00E44E73">
        <w:rPr>
          <w:rFonts w:ascii="Arial" w:eastAsia="CIDFont+F6" w:hAnsi="Arial"/>
          <w:color w:val="000000"/>
          <w:kern w:val="0"/>
          <w:sz w:val="22"/>
          <w:szCs w:val="22"/>
          <w:lang w:eastAsia="pl-PL" w:bidi="ar-SA"/>
        </w:rPr>
        <w:t>Ofert</w:t>
      </w:r>
      <w:r w:rsidR="00D36C6D">
        <w:rPr>
          <w:rFonts w:ascii="Arial" w:eastAsia="CIDFont+F6" w:hAnsi="Arial"/>
          <w:color w:val="000000"/>
          <w:kern w:val="0"/>
          <w:sz w:val="22"/>
          <w:szCs w:val="22"/>
          <w:lang w:eastAsia="pl-PL" w:bidi="ar-SA"/>
        </w:rPr>
        <w:t>owym</w:t>
      </w:r>
      <w:r w:rsidRPr="00E44E73">
        <w:rPr>
          <w:rFonts w:ascii="Arial" w:eastAsia="CIDFont+F6" w:hAnsi="Arial"/>
          <w:color w:val="000000"/>
          <w:kern w:val="0"/>
          <w:sz w:val="22"/>
          <w:szCs w:val="22"/>
          <w:lang w:eastAsia="pl-PL" w:bidi="ar-SA"/>
        </w:rPr>
        <w:t>.</w:t>
      </w:r>
    </w:p>
    <w:p w:rsidR="00E44E73" w:rsidRPr="005C6769" w:rsidRDefault="00E44E73" w:rsidP="00AD2DB2">
      <w:pPr>
        <w:widowControl/>
        <w:numPr>
          <w:ilvl w:val="0"/>
          <w:numId w:val="25"/>
        </w:numPr>
        <w:tabs>
          <w:tab w:val="left" w:pos="421"/>
        </w:tabs>
        <w:suppressAutoHyphens w:val="0"/>
        <w:autoSpaceDE w:val="0"/>
        <w:autoSpaceDN/>
        <w:adjustRightInd w:val="0"/>
        <w:spacing w:line="276" w:lineRule="auto"/>
        <w:ind w:left="426" w:hanging="357"/>
        <w:jc w:val="both"/>
        <w:textAlignment w:val="auto"/>
        <w:rPr>
          <w:rFonts w:ascii="Arial" w:eastAsia="CIDFont+F6" w:hAnsi="Arial"/>
          <w:color w:val="000000"/>
          <w:kern w:val="0"/>
          <w:sz w:val="22"/>
          <w:szCs w:val="22"/>
          <w:u w:val="single"/>
          <w:lang w:eastAsia="pl-PL" w:bidi="ar-SA"/>
        </w:rPr>
      </w:pPr>
      <w:r w:rsidRPr="005C6769">
        <w:rPr>
          <w:rFonts w:ascii="Arial" w:eastAsia="CIDFont+F6" w:hAnsi="Arial"/>
          <w:color w:val="000000"/>
          <w:kern w:val="0"/>
          <w:sz w:val="22"/>
          <w:szCs w:val="22"/>
          <w:u w:val="single"/>
          <w:lang w:eastAsia="pl-PL" w:bidi="ar-SA"/>
        </w:rPr>
        <w:lastRenderedPageBreak/>
        <w:t>Wraz z ofertą (formularz oferty) Wykonawca składa także,</w:t>
      </w:r>
      <w:r w:rsidR="00D36C6D" w:rsidRPr="005C6769">
        <w:rPr>
          <w:rFonts w:ascii="Arial" w:eastAsia="CIDFont+F6" w:hAnsi="Arial"/>
          <w:color w:val="000000"/>
          <w:kern w:val="0"/>
          <w:sz w:val="22"/>
          <w:szCs w:val="22"/>
          <w:u w:val="single"/>
          <w:lang w:eastAsia="pl-PL" w:bidi="ar-SA"/>
        </w:rPr>
        <w:t xml:space="preserve"> </w:t>
      </w:r>
      <w:r w:rsidRPr="005C6769">
        <w:rPr>
          <w:rFonts w:ascii="Arial" w:eastAsia="CIDFont+F6" w:hAnsi="Arial"/>
          <w:color w:val="000000"/>
          <w:kern w:val="0"/>
          <w:sz w:val="22"/>
          <w:szCs w:val="22"/>
          <w:u w:val="single"/>
          <w:lang w:eastAsia="pl-PL" w:bidi="ar-SA"/>
        </w:rPr>
        <w:t>sporządzone w języku polskim:</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O</w:t>
      </w:r>
      <w:r w:rsidR="00E44E73" w:rsidRPr="00D36C6D">
        <w:rPr>
          <w:rFonts w:ascii="Arial" w:eastAsia="CIDFont+F6" w:hAnsi="Arial"/>
          <w:color w:val="000000"/>
          <w:kern w:val="0"/>
          <w:sz w:val="22"/>
          <w:szCs w:val="22"/>
          <w:lang w:eastAsia="pl-PL"/>
        </w:rPr>
        <w:t xml:space="preserve">świadczenie, o którym mowa w art. 125 ust. 1 PZP, którego wzór określa </w:t>
      </w:r>
      <w:r w:rsidR="00D36C6D" w:rsidRPr="00D36C6D">
        <w:rPr>
          <w:rFonts w:ascii="Arial" w:eastAsia="CIDFont+F6" w:hAnsi="Arial"/>
          <w:color w:val="000000"/>
          <w:kern w:val="0"/>
          <w:sz w:val="22"/>
          <w:szCs w:val="22"/>
          <w:lang w:eastAsia="pl-PL"/>
        </w:rPr>
        <w:t>z</w:t>
      </w:r>
      <w:r w:rsidR="00E44E73" w:rsidRPr="00D36C6D">
        <w:rPr>
          <w:rFonts w:ascii="Arial" w:eastAsia="CIDFont+F6" w:hAnsi="Arial"/>
          <w:color w:val="000000"/>
          <w:kern w:val="0"/>
          <w:sz w:val="22"/>
          <w:szCs w:val="22"/>
          <w:lang w:eastAsia="pl-PL"/>
        </w:rPr>
        <w:t xml:space="preserve">ałącznik </w:t>
      </w:r>
      <w:r w:rsidR="00E44E73" w:rsidRPr="00B95585">
        <w:rPr>
          <w:rFonts w:ascii="Arial" w:eastAsia="CIDFont+F6" w:hAnsi="Arial"/>
          <w:color w:val="000000"/>
          <w:kern w:val="0"/>
          <w:sz w:val="22"/>
          <w:szCs w:val="22"/>
          <w:lang w:eastAsia="pl-PL"/>
        </w:rPr>
        <w:t xml:space="preserve">nr </w:t>
      </w:r>
      <w:r w:rsidR="00FA6BF0">
        <w:rPr>
          <w:rFonts w:ascii="Arial" w:eastAsia="CIDFont+F6" w:hAnsi="Arial"/>
          <w:color w:val="000000"/>
          <w:kern w:val="0"/>
          <w:sz w:val="22"/>
          <w:szCs w:val="22"/>
          <w:lang w:eastAsia="pl-PL"/>
        </w:rPr>
        <w:t>3</w:t>
      </w:r>
      <w:r w:rsidR="00E44E73" w:rsidRPr="00D36C6D">
        <w:rPr>
          <w:rFonts w:ascii="Arial" w:eastAsia="CIDFont+F6" w:hAnsi="Arial"/>
          <w:color w:val="000000"/>
          <w:kern w:val="0"/>
          <w:sz w:val="22"/>
          <w:szCs w:val="22"/>
          <w:lang w:eastAsia="pl-PL"/>
        </w:rPr>
        <w:t xml:space="preserve"> do SWZ;</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 przypadku wspólnego ubiegania się o zamówienie przez Wykonawców, oświadczenie </w:t>
      </w:r>
      <w:r w:rsidR="00D36C6D">
        <w:rPr>
          <w:rFonts w:ascii="Arial" w:eastAsia="CIDFont+F6" w:hAnsi="Arial"/>
          <w:color w:val="000000"/>
          <w:kern w:val="0"/>
          <w:sz w:val="22"/>
          <w:szCs w:val="22"/>
          <w:lang w:eastAsia="pl-PL"/>
        </w:rPr>
        <w:br/>
      </w:r>
      <w:r w:rsidR="00E44E73" w:rsidRPr="00D36C6D">
        <w:rPr>
          <w:rFonts w:ascii="Arial" w:eastAsia="CIDFont+F6" w:hAnsi="Arial"/>
          <w:color w:val="000000"/>
          <w:kern w:val="0"/>
          <w:sz w:val="22"/>
          <w:szCs w:val="22"/>
          <w:lang w:eastAsia="pl-PL"/>
        </w:rPr>
        <w:t>o niepodleganiu</w:t>
      </w:r>
      <w:r w:rsid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 xml:space="preserve">wykluczeniu składa każdy </w:t>
      </w:r>
      <w:r w:rsidR="00FC70A2">
        <w:rPr>
          <w:rFonts w:ascii="Arial" w:eastAsia="CIDFont+F6" w:hAnsi="Arial"/>
          <w:color w:val="000000"/>
          <w:kern w:val="0"/>
          <w:sz w:val="22"/>
          <w:szCs w:val="22"/>
          <w:lang w:eastAsia="pl-PL"/>
        </w:rPr>
        <w:t>z</w:t>
      </w:r>
      <w:r w:rsidR="007813A0">
        <w:rPr>
          <w:rFonts w:ascii="Arial" w:eastAsia="CIDFont+F6" w:hAnsi="Arial"/>
          <w:color w:val="000000"/>
          <w:kern w:val="0"/>
          <w:sz w:val="22"/>
          <w:szCs w:val="22"/>
          <w:lang w:eastAsia="pl-PL"/>
        </w:rPr>
        <w:t xml:space="preserve"> Wykonawców;</w:t>
      </w:r>
    </w:p>
    <w:p w:rsidR="00E44E73" w:rsidRDefault="005C6769"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P</w:t>
      </w:r>
      <w:r w:rsidR="00E44E73" w:rsidRPr="00D36C6D">
        <w:rPr>
          <w:rFonts w:ascii="Arial" w:eastAsia="CIDFont+F6" w:hAnsi="Arial"/>
          <w:color w:val="000000"/>
          <w:kern w:val="0"/>
          <w:sz w:val="22"/>
          <w:szCs w:val="22"/>
          <w:lang w:eastAsia="pl-PL"/>
        </w:rPr>
        <w:t>ełnomocnictwo upoważniające do złożenia oferty, o ile ofertę składa pełnomocnik; pełnomocnictwo dla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pełnomocnika do reprezentowania w postępowaniu Wykonawców wspólnie ubiegających się o udzielenie</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zamówienia - dotyczy ofert składanych przez Wykonawców wspólnie ubiegających się o udzielenie zamówienia.</w:t>
      </w:r>
      <w:r w:rsidR="00D36C6D" w:rsidRPr="00D36C6D">
        <w:rPr>
          <w:rFonts w:ascii="Arial" w:eastAsia="CIDFont+F6" w:hAnsi="Arial"/>
          <w:color w:val="000000"/>
          <w:kern w:val="0"/>
          <w:sz w:val="22"/>
          <w:szCs w:val="22"/>
          <w:lang w:eastAsia="pl-PL"/>
        </w:rPr>
        <w:t xml:space="preserve"> </w:t>
      </w:r>
      <w:r w:rsidR="00E44E73" w:rsidRPr="00D36C6D">
        <w:rPr>
          <w:rFonts w:ascii="Arial" w:eastAsia="CIDFont+F6" w:hAnsi="Arial"/>
          <w:color w:val="000000"/>
          <w:kern w:val="0"/>
          <w:sz w:val="22"/>
          <w:szCs w:val="22"/>
          <w:lang w:eastAsia="pl-PL"/>
        </w:rPr>
        <w:t>Dokumenty potwierdzające umocowanie do reprezentowania sporządzone w języku obcym przekazuje się wraz</w:t>
      </w:r>
      <w:r w:rsidR="00D36C6D">
        <w:rPr>
          <w:rFonts w:ascii="Arial" w:eastAsia="CIDFont+F6" w:hAnsi="Arial"/>
          <w:color w:val="000000"/>
          <w:kern w:val="0"/>
          <w:sz w:val="22"/>
          <w:szCs w:val="22"/>
          <w:lang w:eastAsia="pl-PL"/>
        </w:rPr>
        <w:t xml:space="preserve"> </w:t>
      </w:r>
      <w:r w:rsidR="007813A0">
        <w:rPr>
          <w:rFonts w:ascii="Arial" w:eastAsia="CIDFont+F6" w:hAnsi="Arial"/>
          <w:color w:val="000000"/>
          <w:kern w:val="0"/>
          <w:sz w:val="22"/>
          <w:szCs w:val="22"/>
          <w:lang w:eastAsia="pl-PL"/>
        </w:rPr>
        <w:t>z tłumaczeniem na język polski;</w:t>
      </w:r>
    </w:p>
    <w:p w:rsidR="002F417C" w:rsidRDefault="00FC70A2" w:rsidP="00367435">
      <w:pPr>
        <w:pStyle w:val="Akapitzlist"/>
        <w:numPr>
          <w:ilvl w:val="0"/>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3D14BE">
        <w:rPr>
          <w:rFonts w:ascii="Arial" w:eastAsia="CIDFont+F6" w:hAnsi="Arial"/>
          <w:color w:val="000000"/>
          <w:kern w:val="0"/>
          <w:sz w:val="22"/>
          <w:szCs w:val="22"/>
          <w:lang w:eastAsia="pl-PL"/>
        </w:rPr>
        <w:t>następujące</w:t>
      </w:r>
      <w:r w:rsidR="00D36C6D" w:rsidRPr="003D14BE">
        <w:rPr>
          <w:rFonts w:ascii="Arial" w:eastAsia="CIDFont+F6" w:hAnsi="Arial"/>
          <w:color w:val="000000"/>
          <w:kern w:val="0"/>
          <w:sz w:val="22"/>
          <w:szCs w:val="22"/>
          <w:lang w:eastAsia="pl-PL"/>
        </w:rPr>
        <w:t xml:space="preserve"> </w:t>
      </w:r>
      <w:r w:rsidR="00E44E73" w:rsidRPr="003D14BE">
        <w:rPr>
          <w:rFonts w:ascii="Arial" w:eastAsia="CIDFont+F6" w:hAnsi="Arial"/>
          <w:color w:val="000000"/>
          <w:kern w:val="0"/>
          <w:sz w:val="22"/>
          <w:szCs w:val="22"/>
          <w:lang w:eastAsia="pl-PL"/>
        </w:rPr>
        <w:t>przedmiotowe środki dowodowe</w:t>
      </w:r>
      <w:r w:rsidRPr="003D14BE">
        <w:rPr>
          <w:rFonts w:ascii="Arial" w:eastAsia="CIDFont+F6" w:hAnsi="Arial"/>
          <w:color w:val="000000"/>
          <w:kern w:val="0"/>
          <w:sz w:val="22"/>
          <w:szCs w:val="22"/>
          <w:lang w:eastAsia="pl-PL"/>
        </w:rPr>
        <w:t>:</w:t>
      </w:r>
    </w:p>
    <w:p w:rsidR="00155D07" w:rsidRDefault="002F417C" w:rsidP="00155D07">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55D07">
        <w:rPr>
          <w:rFonts w:ascii="Arial" w:eastAsia="CIDFont+F6" w:hAnsi="Arial"/>
          <w:color w:val="000000"/>
          <w:kern w:val="0"/>
          <w:sz w:val="22"/>
          <w:szCs w:val="22"/>
          <w:lang w:eastAsia="pl-PL"/>
        </w:rPr>
        <w:t>formularz asortymentowo cenowy</w:t>
      </w:r>
      <w:r w:rsidR="00155D07" w:rsidRPr="00155D07">
        <w:rPr>
          <w:rFonts w:ascii="Arial" w:eastAsia="CIDFont+F6" w:hAnsi="Arial"/>
          <w:color w:val="000000"/>
          <w:kern w:val="0"/>
          <w:sz w:val="22"/>
          <w:szCs w:val="22"/>
          <w:lang w:eastAsia="pl-PL"/>
        </w:rPr>
        <w:t xml:space="preserve">, </w:t>
      </w:r>
    </w:p>
    <w:p w:rsidR="00155D07" w:rsidRPr="00A15221" w:rsidRDefault="00155D07" w:rsidP="00155D07">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155D07">
        <w:rPr>
          <w:rFonts w:ascii="Arial" w:hAnsi="Arial" w:cs="Arial"/>
          <w:sz w:val="22"/>
          <w:szCs w:val="16"/>
        </w:rPr>
        <w:t xml:space="preserve">ulotki, karty katalogowe, karty techniczne wyrobów </w:t>
      </w:r>
      <w:r w:rsidRPr="00155D07">
        <w:rPr>
          <w:rFonts w:ascii="Arial" w:eastAsia="SimSun" w:hAnsi="Arial" w:cs="Arial"/>
          <w:sz w:val="22"/>
          <w:szCs w:val="16"/>
        </w:rPr>
        <w:t>potwierdzające wymog</w:t>
      </w:r>
      <w:r w:rsidR="00DC797C">
        <w:rPr>
          <w:rFonts w:ascii="Arial" w:eastAsia="SimSun" w:hAnsi="Arial" w:cs="Arial"/>
          <w:sz w:val="22"/>
          <w:szCs w:val="16"/>
        </w:rPr>
        <w:t>i określone przez Zamawiającego w formularzu asortymentowo cenowym</w:t>
      </w:r>
      <w:r w:rsidR="00A15221">
        <w:rPr>
          <w:rFonts w:ascii="Arial" w:hAnsi="Arial"/>
          <w:sz w:val="22"/>
          <w:szCs w:val="22"/>
        </w:rPr>
        <w:t xml:space="preserve"> – pakiet nr 1 i 3,</w:t>
      </w:r>
    </w:p>
    <w:p w:rsidR="00A15221" w:rsidRDefault="00A15221" w:rsidP="00A15221">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A15221">
        <w:rPr>
          <w:rFonts w:ascii="Arial" w:eastAsia="CIDFont+F6" w:hAnsi="Arial"/>
          <w:color w:val="000000"/>
          <w:kern w:val="0"/>
          <w:sz w:val="22"/>
          <w:szCs w:val="22"/>
          <w:lang w:eastAsia="pl-PL"/>
        </w:rPr>
        <w:t>raport z badań wykonanych przez niezależną jednostkę badawczą potwierdzającą zgodność z normą  CEN/TS 14237</w:t>
      </w:r>
      <w:r w:rsidR="00E4248B">
        <w:rPr>
          <w:rFonts w:ascii="Arial" w:eastAsia="CIDFont+F6" w:hAnsi="Arial"/>
          <w:color w:val="000000"/>
          <w:kern w:val="0"/>
          <w:sz w:val="22"/>
          <w:szCs w:val="22"/>
          <w:lang w:eastAsia="pl-PL"/>
        </w:rPr>
        <w:t xml:space="preserve">lub równoważną </w:t>
      </w:r>
      <w:r w:rsidRPr="00A15221">
        <w:rPr>
          <w:rFonts w:ascii="Arial" w:eastAsia="CIDFont+F6" w:hAnsi="Arial"/>
          <w:color w:val="000000"/>
          <w:kern w:val="0"/>
          <w:sz w:val="22"/>
          <w:szCs w:val="22"/>
          <w:lang w:eastAsia="pl-PL"/>
        </w:rPr>
        <w:t>-dla wyrobu gotowego</w:t>
      </w:r>
      <w:r>
        <w:rPr>
          <w:rFonts w:ascii="Arial" w:eastAsia="CIDFont+F6" w:hAnsi="Arial"/>
          <w:color w:val="000000"/>
          <w:kern w:val="0"/>
          <w:sz w:val="22"/>
          <w:szCs w:val="22"/>
          <w:lang w:eastAsia="pl-PL"/>
        </w:rPr>
        <w:t xml:space="preserve"> – pakiet nr 1</w:t>
      </w:r>
      <w:r w:rsidR="00E4248B">
        <w:rPr>
          <w:rFonts w:ascii="Arial" w:eastAsia="CIDFont+F6" w:hAnsi="Arial"/>
          <w:color w:val="000000"/>
          <w:kern w:val="0"/>
          <w:sz w:val="22"/>
          <w:szCs w:val="22"/>
          <w:lang w:eastAsia="pl-PL"/>
        </w:rPr>
        <w:t>,</w:t>
      </w:r>
    </w:p>
    <w:p w:rsidR="00A15221" w:rsidRDefault="00A15221" w:rsidP="00A15221">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A15221">
        <w:rPr>
          <w:rFonts w:ascii="Arial" w:eastAsia="CIDFont+F6" w:hAnsi="Arial"/>
          <w:color w:val="000000"/>
          <w:kern w:val="0"/>
          <w:sz w:val="22"/>
          <w:szCs w:val="22"/>
          <w:lang w:eastAsia="pl-PL"/>
        </w:rPr>
        <w:t>instrukcja używania</w:t>
      </w:r>
      <w:r>
        <w:rPr>
          <w:rFonts w:ascii="Arial" w:eastAsia="CIDFont+F6" w:hAnsi="Arial"/>
          <w:color w:val="000000"/>
          <w:kern w:val="0"/>
          <w:sz w:val="22"/>
          <w:szCs w:val="22"/>
          <w:lang w:eastAsia="pl-PL"/>
        </w:rPr>
        <w:t xml:space="preserve"> – pakiet nr 1</w:t>
      </w:r>
      <w:r w:rsidR="00E4248B">
        <w:rPr>
          <w:rFonts w:ascii="Arial" w:eastAsia="CIDFont+F6" w:hAnsi="Arial"/>
          <w:color w:val="000000"/>
          <w:kern w:val="0"/>
          <w:sz w:val="22"/>
          <w:szCs w:val="22"/>
          <w:lang w:eastAsia="pl-PL"/>
        </w:rPr>
        <w:t>, 3,</w:t>
      </w:r>
    </w:p>
    <w:p w:rsidR="00A15221" w:rsidRDefault="00A15221" w:rsidP="00A15221">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A15221">
        <w:rPr>
          <w:rFonts w:ascii="Arial" w:eastAsia="CIDFont+F6" w:hAnsi="Arial"/>
          <w:color w:val="000000"/>
          <w:kern w:val="0"/>
          <w:sz w:val="22"/>
          <w:szCs w:val="22"/>
          <w:lang w:eastAsia="pl-PL"/>
        </w:rPr>
        <w:t xml:space="preserve">wyniki badań tkanin wykonane przez niezależną jednostkę badawczą, potwierdzające parametry techniczne zgodnie z normą PN-EN 13795 </w:t>
      </w:r>
      <w:r w:rsidR="00E4248B">
        <w:rPr>
          <w:rFonts w:ascii="Arial" w:eastAsia="CIDFont+F6" w:hAnsi="Arial"/>
          <w:color w:val="000000"/>
          <w:kern w:val="0"/>
          <w:sz w:val="22"/>
          <w:szCs w:val="22"/>
          <w:lang w:eastAsia="pl-PL"/>
        </w:rPr>
        <w:t xml:space="preserve">lub równoważną </w:t>
      </w:r>
      <w:r w:rsidRPr="00A15221">
        <w:rPr>
          <w:rFonts w:ascii="Arial" w:eastAsia="CIDFont+F6" w:hAnsi="Arial"/>
          <w:color w:val="000000"/>
          <w:kern w:val="0"/>
          <w:sz w:val="22"/>
          <w:szCs w:val="22"/>
          <w:lang w:eastAsia="pl-PL"/>
        </w:rPr>
        <w:t>w wymaganym zakresie</w:t>
      </w:r>
      <w:r>
        <w:rPr>
          <w:rFonts w:ascii="Arial" w:eastAsia="CIDFont+F6" w:hAnsi="Arial"/>
          <w:color w:val="000000"/>
          <w:kern w:val="0"/>
          <w:sz w:val="22"/>
          <w:szCs w:val="22"/>
          <w:lang w:eastAsia="pl-PL"/>
        </w:rPr>
        <w:t xml:space="preserve"> – pakiet nr 1 (dla tkaniny kolorowej)</w:t>
      </w:r>
      <w:r w:rsidR="00E4248B">
        <w:rPr>
          <w:rFonts w:ascii="Arial" w:eastAsia="CIDFont+F6" w:hAnsi="Arial"/>
          <w:color w:val="000000"/>
          <w:kern w:val="0"/>
          <w:sz w:val="22"/>
          <w:szCs w:val="22"/>
          <w:lang w:eastAsia="pl-PL"/>
        </w:rPr>
        <w:t>, pakiet nr 3,</w:t>
      </w:r>
    </w:p>
    <w:p w:rsidR="00A15221" w:rsidRDefault="00E4248B" w:rsidP="00E4248B">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 xml:space="preserve">norma </w:t>
      </w:r>
      <w:r w:rsidRPr="00E4248B">
        <w:rPr>
          <w:rFonts w:ascii="Arial" w:eastAsia="CIDFont+F6" w:hAnsi="Arial"/>
          <w:color w:val="000000"/>
          <w:kern w:val="0"/>
          <w:sz w:val="22"/>
          <w:szCs w:val="22"/>
          <w:lang w:eastAsia="pl-PL"/>
        </w:rPr>
        <w:t xml:space="preserve">EN </w:t>
      </w:r>
      <w:r>
        <w:rPr>
          <w:rFonts w:ascii="Arial" w:eastAsia="CIDFont+F6" w:hAnsi="Arial"/>
          <w:color w:val="000000"/>
          <w:kern w:val="0"/>
          <w:sz w:val="22"/>
          <w:szCs w:val="22"/>
          <w:lang w:eastAsia="pl-PL"/>
        </w:rPr>
        <w:t xml:space="preserve">ISO </w:t>
      </w:r>
      <w:r w:rsidRPr="00E4248B">
        <w:rPr>
          <w:rFonts w:ascii="Arial" w:eastAsia="CIDFont+F6" w:hAnsi="Arial"/>
          <w:color w:val="000000"/>
          <w:kern w:val="0"/>
          <w:sz w:val="22"/>
          <w:szCs w:val="22"/>
          <w:lang w:eastAsia="pl-PL"/>
        </w:rPr>
        <w:t>– 20347</w:t>
      </w:r>
      <w:r>
        <w:rPr>
          <w:rFonts w:ascii="Arial" w:eastAsia="CIDFont+F6" w:hAnsi="Arial"/>
          <w:color w:val="000000"/>
          <w:kern w:val="0"/>
          <w:sz w:val="22"/>
          <w:szCs w:val="22"/>
          <w:lang w:eastAsia="pl-PL"/>
        </w:rPr>
        <w:t>: 2012 lub równoważna – pakiet nr 2, 4, 5,</w:t>
      </w:r>
    </w:p>
    <w:p w:rsidR="00E4248B" w:rsidRDefault="00E4248B" w:rsidP="00E4248B">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Pr>
          <w:rFonts w:ascii="Arial" w:eastAsia="CIDFont+F6" w:hAnsi="Arial"/>
          <w:color w:val="000000"/>
          <w:kern w:val="0"/>
          <w:sz w:val="22"/>
          <w:szCs w:val="22"/>
          <w:lang w:eastAsia="pl-PL"/>
        </w:rPr>
        <w:t>norma</w:t>
      </w:r>
      <w:r w:rsidRPr="00E4248B">
        <w:rPr>
          <w:rFonts w:ascii="Arial" w:eastAsia="CIDFont+F6" w:hAnsi="Arial"/>
          <w:color w:val="000000"/>
          <w:kern w:val="0"/>
          <w:sz w:val="22"/>
          <w:szCs w:val="22"/>
          <w:lang w:eastAsia="pl-PL"/>
        </w:rPr>
        <w:t xml:space="preserve"> PN – EN 471 + A1:25008</w:t>
      </w:r>
      <w:r>
        <w:rPr>
          <w:rFonts w:ascii="Arial" w:eastAsia="CIDFont+F6" w:hAnsi="Arial"/>
          <w:color w:val="000000"/>
          <w:kern w:val="0"/>
          <w:sz w:val="22"/>
          <w:szCs w:val="22"/>
          <w:lang w:eastAsia="pl-PL"/>
        </w:rPr>
        <w:t xml:space="preserve"> lub równoważna – pakiet nr 5,</w:t>
      </w:r>
    </w:p>
    <w:p w:rsidR="00E4248B" w:rsidRPr="00155D07" w:rsidRDefault="00E4248B" w:rsidP="00E4248B">
      <w:pPr>
        <w:pStyle w:val="Akapitzlist"/>
        <w:numPr>
          <w:ilvl w:val="1"/>
          <w:numId w:val="42"/>
        </w:numPr>
        <w:suppressAutoHyphens w:val="0"/>
        <w:autoSpaceDE w:val="0"/>
        <w:adjustRightInd w:val="0"/>
        <w:spacing w:line="276" w:lineRule="auto"/>
        <w:jc w:val="both"/>
        <w:textAlignment w:val="auto"/>
        <w:rPr>
          <w:rFonts w:ascii="Arial" w:eastAsia="CIDFont+F6" w:hAnsi="Arial"/>
          <w:color w:val="000000"/>
          <w:kern w:val="0"/>
          <w:sz w:val="22"/>
          <w:szCs w:val="22"/>
          <w:lang w:eastAsia="pl-PL"/>
        </w:rPr>
      </w:pPr>
      <w:r w:rsidRPr="00E4248B">
        <w:rPr>
          <w:rFonts w:ascii="Arial" w:eastAsia="CIDFont+F6" w:hAnsi="Arial"/>
          <w:color w:val="000000"/>
          <w:kern w:val="0"/>
          <w:sz w:val="22"/>
          <w:szCs w:val="22"/>
          <w:lang w:eastAsia="pl-PL"/>
        </w:rPr>
        <w:t>Certyfikat</w:t>
      </w:r>
      <w:r>
        <w:rPr>
          <w:rFonts w:ascii="Arial" w:eastAsia="CIDFont+F6" w:hAnsi="Arial"/>
          <w:color w:val="000000"/>
          <w:kern w:val="0"/>
          <w:sz w:val="22"/>
          <w:szCs w:val="22"/>
          <w:lang w:eastAsia="pl-PL"/>
        </w:rPr>
        <w:t xml:space="preserve"> jakości  </w:t>
      </w:r>
      <w:proofErr w:type="spellStart"/>
      <w:r>
        <w:rPr>
          <w:rFonts w:ascii="Arial" w:eastAsia="CIDFont+F6" w:hAnsi="Arial"/>
          <w:color w:val="000000"/>
          <w:kern w:val="0"/>
          <w:sz w:val="22"/>
          <w:szCs w:val="22"/>
          <w:lang w:eastAsia="pl-PL"/>
        </w:rPr>
        <w:t>Oeko</w:t>
      </w:r>
      <w:proofErr w:type="spellEnd"/>
      <w:r>
        <w:rPr>
          <w:rFonts w:ascii="Arial" w:eastAsia="CIDFont+F6" w:hAnsi="Arial"/>
          <w:color w:val="000000"/>
          <w:kern w:val="0"/>
          <w:sz w:val="22"/>
          <w:szCs w:val="22"/>
          <w:lang w:eastAsia="pl-PL"/>
        </w:rPr>
        <w:t>-Tex Standard 100 lub równoważny</w:t>
      </w:r>
      <w:r w:rsidR="00716950">
        <w:rPr>
          <w:rFonts w:ascii="Arial" w:eastAsia="CIDFont+F6" w:hAnsi="Arial"/>
          <w:color w:val="000000"/>
          <w:kern w:val="0"/>
          <w:sz w:val="22"/>
          <w:szCs w:val="22"/>
          <w:lang w:eastAsia="pl-PL"/>
        </w:rPr>
        <w:t xml:space="preserve"> </w:t>
      </w:r>
      <w:r>
        <w:rPr>
          <w:rFonts w:ascii="Arial" w:eastAsia="CIDFont+F6" w:hAnsi="Arial"/>
          <w:color w:val="000000"/>
          <w:kern w:val="0"/>
          <w:sz w:val="22"/>
          <w:szCs w:val="22"/>
          <w:lang w:eastAsia="pl-PL"/>
        </w:rPr>
        <w:t>– pakiet nr 6.</w:t>
      </w:r>
    </w:p>
    <w:p w:rsidR="00155D07" w:rsidRDefault="00155D07" w:rsidP="00155D07">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Jeżeli Wykonawca nie złoży przedmiotowych środków dowodowych lub złożone przedmiotowe środki dowodowe będą niekompletne, Zamawiający wezwie do ich złożenia lub uzupełnienia w wyznaczonym terminie</w:t>
      </w:r>
      <w:r>
        <w:rPr>
          <w:rFonts w:ascii="Arial" w:hAnsi="Arial"/>
          <w:color w:val="000000"/>
          <w:kern w:val="0"/>
          <w:sz w:val="22"/>
          <w:szCs w:val="22"/>
          <w:lang w:eastAsia="pl-PL"/>
        </w:rPr>
        <w:t xml:space="preserve"> – nie dotyczy</w:t>
      </w:r>
      <w:r w:rsidRPr="003D14BE">
        <w:rPr>
          <w:rFonts w:ascii="Arial" w:hAnsi="Arial"/>
          <w:color w:val="000000"/>
          <w:kern w:val="0"/>
          <w:sz w:val="22"/>
          <w:szCs w:val="22"/>
          <w:lang w:eastAsia="pl-PL"/>
        </w:rPr>
        <w:t>.</w:t>
      </w:r>
    </w:p>
    <w:p w:rsidR="00155D07" w:rsidRPr="00155D07" w:rsidRDefault="00155D07" w:rsidP="00155D07">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color w:val="000000"/>
          <w:kern w:val="0"/>
          <w:sz w:val="22"/>
          <w:szCs w:val="22"/>
          <w:lang w:eastAsia="pl-PL"/>
        </w:rPr>
        <w:t xml:space="preserve">Postanowień ust.10 nie stosuje się, jeżeli przedmiotowy środek dowodowy służy potwierdzaniu </w:t>
      </w:r>
      <w:r>
        <w:rPr>
          <w:rFonts w:ascii="Arial" w:hAnsi="Arial"/>
          <w:color w:val="000000"/>
          <w:kern w:val="0"/>
          <w:sz w:val="22"/>
          <w:szCs w:val="22"/>
          <w:lang w:eastAsia="pl-PL"/>
        </w:rPr>
        <w:br/>
      </w:r>
      <w:r w:rsidRPr="003D14BE">
        <w:rPr>
          <w:rFonts w:ascii="Arial" w:hAnsi="Arial"/>
          <w:color w:val="000000"/>
          <w:kern w:val="0"/>
          <w:sz w:val="22"/>
          <w:szCs w:val="22"/>
          <w:lang w:eastAsia="pl-PL"/>
        </w:rPr>
        <w:t xml:space="preserve">zgodności z cechami lub kryteriami określonymi w opisie kryteriów oceny ofert lub, pomimo złożenia przedmiotowego środka dowodowego, oferta podlega odrzuceniu albo zachodzą przesłanki </w:t>
      </w:r>
      <w:r>
        <w:rPr>
          <w:rFonts w:ascii="Arial" w:hAnsi="Arial"/>
          <w:color w:val="000000"/>
          <w:kern w:val="0"/>
          <w:sz w:val="22"/>
          <w:szCs w:val="22"/>
          <w:lang w:eastAsia="pl-PL"/>
        </w:rPr>
        <w:br/>
      </w:r>
      <w:r w:rsidRPr="003D14BE">
        <w:rPr>
          <w:rFonts w:ascii="Arial" w:hAnsi="Arial"/>
          <w:color w:val="000000"/>
          <w:kern w:val="0"/>
          <w:sz w:val="22"/>
          <w:szCs w:val="22"/>
          <w:lang w:eastAsia="pl-PL"/>
        </w:rPr>
        <w:t>unieważnienia postępowania.</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Wykonawca składa ofertę</w:t>
      </w:r>
      <w:r w:rsidR="001541DA" w:rsidRPr="003D14BE">
        <w:rPr>
          <w:rFonts w:ascii="Arial" w:hAnsi="Arial"/>
          <w:kern w:val="0"/>
          <w:sz w:val="22"/>
          <w:szCs w:val="22"/>
          <w:lang w:eastAsia="pl-PL"/>
        </w:rPr>
        <w:t xml:space="preserve"> za pośrednictwem „Formularza do złożenia, zmiany, wycofania oferty lub wniosku” dostępnego na </w:t>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xml:space="preserve"> i udostępnionego również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xml:space="preserve">. Funkcjonalność do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zaszyfrowania oferty przez Wykonawcę jest dostępna dla Wykonawców na </w:t>
      </w:r>
      <w:proofErr w:type="spellStart"/>
      <w:r w:rsidR="001541DA" w:rsidRPr="003D14BE">
        <w:rPr>
          <w:rFonts w:ascii="Arial" w:hAnsi="Arial"/>
          <w:kern w:val="0"/>
          <w:sz w:val="22"/>
          <w:szCs w:val="22"/>
          <w:lang w:eastAsia="pl-PL"/>
        </w:rPr>
        <w:t>miniPortalu</w:t>
      </w:r>
      <w:proofErr w:type="spellEnd"/>
      <w:r w:rsidR="001541DA" w:rsidRPr="003D14BE">
        <w:rPr>
          <w:rFonts w:ascii="Arial" w:hAnsi="Arial"/>
          <w:kern w:val="0"/>
          <w:sz w:val="22"/>
          <w:szCs w:val="22"/>
          <w:lang w:eastAsia="pl-PL"/>
        </w:rPr>
        <w:t>, w szczegółach danego postępowania. W formularzu</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oferty Wykonawca zobowiązany jest podać adres skrzynki </w:t>
      </w:r>
      <w:r w:rsidR="003D14BE">
        <w:rPr>
          <w:rFonts w:ascii="Arial" w:hAnsi="Arial"/>
          <w:kern w:val="0"/>
          <w:sz w:val="22"/>
          <w:szCs w:val="22"/>
          <w:lang w:eastAsia="pl-PL"/>
        </w:rPr>
        <w:br/>
      </w:r>
      <w:proofErr w:type="spellStart"/>
      <w:r w:rsidR="001541DA" w:rsidRPr="003D14BE">
        <w:rPr>
          <w:rFonts w:ascii="Arial" w:hAnsi="Arial"/>
          <w:kern w:val="0"/>
          <w:sz w:val="22"/>
          <w:szCs w:val="22"/>
          <w:lang w:eastAsia="pl-PL"/>
        </w:rPr>
        <w:t>ePUAP</w:t>
      </w:r>
      <w:proofErr w:type="spellEnd"/>
      <w:r w:rsidR="001541DA" w:rsidRPr="003D14BE">
        <w:rPr>
          <w:rFonts w:ascii="Arial" w:hAnsi="Arial"/>
          <w:kern w:val="0"/>
          <w:sz w:val="22"/>
          <w:szCs w:val="22"/>
          <w:lang w:eastAsia="pl-PL"/>
        </w:rPr>
        <w:t>, na którym</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prowadzona będzie korespondencja związana z postępowaniem.</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Arial" w:hAnsi="Arial"/>
          <w:kern w:val="0"/>
          <w:sz w:val="22"/>
          <w:szCs w:val="22"/>
          <w:lang w:eastAsia="pl-PL"/>
        </w:rPr>
        <w:t>Sposób złożenia oferty</w:t>
      </w:r>
      <w:r w:rsidR="001541DA" w:rsidRPr="003D14BE">
        <w:rPr>
          <w:rFonts w:ascii="Arial" w:hAnsi="Arial"/>
          <w:kern w:val="0"/>
          <w:sz w:val="22"/>
          <w:szCs w:val="22"/>
          <w:lang w:eastAsia="pl-PL"/>
        </w:rPr>
        <w:t>, w tym zaszyfrowania oferty opisany został w</w:t>
      </w:r>
      <w:r w:rsidRPr="003D14BE">
        <w:rPr>
          <w:rFonts w:ascii="Arial" w:hAnsi="Arial"/>
          <w:kern w:val="0"/>
          <w:sz w:val="22"/>
          <w:szCs w:val="22"/>
          <w:lang w:eastAsia="pl-PL"/>
        </w:rPr>
        <w:t xml:space="preserve"> </w:t>
      </w:r>
      <w:r w:rsidR="001541DA" w:rsidRPr="003D14BE">
        <w:rPr>
          <w:rFonts w:ascii="Arial" w:hAnsi="Arial"/>
          <w:kern w:val="0"/>
          <w:sz w:val="22"/>
          <w:szCs w:val="22"/>
          <w:lang w:eastAsia="pl-PL"/>
        </w:rPr>
        <w:t xml:space="preserve">„Instrukcji użytkownika”, </w:t>
      </w:r>
      <w:r w:rsidRPr="003D14BE">
        <w:rPr>
          <w:rFonts w:ascii="Arial" w:hAnsi="Arial"/>
          <w:kern w:val="0"/>
          <w:sz w:val="22"/>
          <w:szCs w:val="22"/>
          <w:lang w:eastAsia="pl-PL"/>
        </w:rPr>
        <w:br/>
      </w:r>
      <w:r w:rsidR="001541DA" w:rsidRPr="003D14BE">
        <w:rPr>
          <w:rFonts w:ascii="Arial" w:hAnsi="Arial"/>
          <w:kern w:val="0"/>
          <w:sz w:val="22"/>
          <w:szCs w:val="22"/>
          <w:lang w:eastAsia="pl-PL"/>
        </w:rPr>
        <w:t xml:space="preserve">dostępnej na stronie: </w:t>
      </w:r>
      <w:hyperlink r:id="rId11" w:history="1">
        <w:r w:rsidRPr="003D14BE">
          <w:rPr>
            <w:rStyle w:val="Hipercze"/>
            <w:rFonts w:ascii="Arial" w:hAnsi="Arial"/>
            <w:kern w:val="0"/>
            <w:sz w:val="22"/>
            <w:szCs w:val="22"/>
            <w:lang w:eastAsia="pl-PL"/>
          </w:rPr>
          <w:t>https://miniportal.uzp.gov.pl/</w:t>
        </w:r>
      </w:hyperlink>
      <w:r w:rsidRPr="003D14BE">
        <w:rPr>
          <w:rFonts w:ascii="Arial" w:hAnsi="Arial"/>
          <w:kern w:val="0"/>
          <w:sz w:val="22"/>
          <w:szCs w:val="22"/>
          <w:lang w:eastAsia="pl-PL"/>
        </w:rPr>
        <w: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Oferta może być złożona tylko do upływu terminu składania ofert.</w:t>
      </w:r>
    </w:p>
    <w:p w:rsidR="005A2C64" w:rsidRPr="003D14BE"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 xml:space="preserve">Wykonawca może przed upływem terminu do składania ofert wycofać ofertę za pośrednictwem </w:t>
      </w:r>
      <w:r w:rsidRPr="003D14BE">
        <w:rPr>
          <w:rFonts w:ascii="CIDFont+F2" w:hAnsi="CIDFont+F2" w:cs="CIDFont+F2"/>
          <w:kern w:val="0"/>
          <w:sz w:val="22"/>
          <w:szCs w:val="22"/>
          <w:lang w:eastAsia="pl-PL"/>
        </w:rPr>
        <w:br/>
        <w:t>„</w:t>
      </w:r>
      <w:r w:rsidRPr="003D14BE">
        <w:rPr>
          <w:rFonts w:ascii="CIDFont+F4" w:hAnsi="CIDFont+F4" w:cs="CIDFont+F4"/>
          <w:kern w:val="0"/>
          <w:sz w:val="22"/>
          <w:szCs w:val="22"/>
          <w:lang w:eastAsia="pl-PL"/>
        </w:rPr>
        <w:t xml:space="preserve">Formularza do złożenia, zmiany, wycofania oferty lub wniosku” </w:t>
      </w:r>
      <w:r w:rsidRPr="003D14BE">
        <w:rPr>
          <w:rFonts w:ascii="CIDFont+F2" w:hAnsi="CIDFont+F2" w:cs="CIDFont+F2"/>
          <w:kern w:val="0"/>
          <w:sz w:val="22"/>
          <w:szCs w:val="22"/>
          <w:lang w:eastAsia="pl-PL"/>
        </w:rPr>
        <w:t xml:space="preserve">dostępnego na </w:t>
      </w:r>
      <w:proofErr w:type="spellStart"/>
      <w:r w:rsidRPr="003D14BE">
        <w:rPr>
          <w:rFonts w:ascii="CIDFont+F2" w:hAnsi="CIDFont+F2" w:cs="CIDFont+F2"/>
          <w:kern w:val="0"/>
          <w:sz w:val="22"/>
          <w:szCs w:val="22"/>
          <w:lang w:eastAsia="pl-PL"/>
        </w:rPr>
        <w:t>ePUAP</w:t>
      </w:r>
      <w:proofErr w:type="spellEnd"/>
      <w:r w:rsidRPr="003D14BE">
        <w:rPr>
          <w:rFonts w:ascii="CIDFont+F2" w:hAnsi="CIDFont+F2" w:cs="CIDFont+F2"/>
          <w:kern w:val="0"/>
          <w:sz w:val="22"/>
          <w:szCs w:val="22"/>
          <w:lang w:eastAsia="pl-PL"/>
        </w:rPr>
        <w:t xml:space="preserve"> </w:t>
      </w:r>
      <w:r w:rsidRPr="003D14BE">
        <w:rPr>
          <w:rFonts w:ascii="CIDFont+F2" w:hAnsi="CIDFont+F2" w:cs="CIDFont+F2"/>
          <w:kern w:val="0"/>
          <w:sz w:val="22"/>
          <w:szCs w:val="22"/>
          <w:lang w:eastAsia="pl-PL"/>
        </w:rPr>
        <w:br/>
        <w:t xml:space="preserve">i udostępnionego również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 xml:space="preserve">. Sposób wycofania oferty został opisany w „Instrukcji </w:t>
      </w:r>
      <w:r w:rsidRPr="003D14BE">
        <w:rPr>
          <w:rFonts w:ascii="CIDFont+F2" w:hAnsi="CIDFont+F2" w:cs="CIDFont+F2"/>
          <w:kern w:val="0"/>
          <w:sz w:val="22"/>
          <w:szCs w:val="22"/>
          <w:lang w:eastAsia="pl-PL"/>
        </w:rPr>
        <w:br/>
        <w:t xml:space="preserve">użytkownika” dostępnej na </w:t>
      </w:r>
      <w:proofErr w:type="spellStart"/>
      <w:r w:rsidRPr="003D14BE">
        <w:rPr>
          <w:rFonts w:ascii="CIDFont+F2" w:hAnsi="CIDFont+F2" w:cs="CIDFont+F2"/>
          <w:kern w:val="0"/>
          <w:sz w:val="22"/>
          <w:szCs w:val="22"/>
          <w:lang w:eastAsia="pl-PL"/>
        </w:rPr>
        <w:t>miniPortalu</w:t>
      </w:r>
      <w:proofErr w:type="spellEnd"/>
      <w:r w:rsidRPr="003D14BE">
        <w:rPr>
          <w:rFonts w:ascii="CIDFont+F2" w:hAnsi="CIDFont+F2" w:cs="CIDFont+F2"/>
          <w:kern w:val="0"/>
          <w:sz w:val="22"/>
          <w:szCs w:val="22"/>
          <w:lang w:eastAsia="pl-PL"/>
        </w:rPr>
        <w:t>.</w:t>
      </w:r>
    </w:p>
    <w:p w:rsidR="008A4DAA" w:rsidRPr="00E06A5B" w:rsidRDefault="008A4DA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3D14BE">
        <w:rPr>
          <w:rFonts w:ascii="CIDFont+F2" w:hAnsi="CIDFont+F2" w:cs="CIDFont+F2"/>
          <w:kern w:val="0"/>
          <w:sz w:val="22"/>
          <w:szCs w:val="22"/>
          <w:lang w:eastAsia="pl-PL"/>
        </w:rPr>
        <w:t>Wykonawca po upływie terminu do składania ofert nie może skutecznie dokonać zmiany ani wycofać złożonej oferty.</w:t>
      </w:r>
      <w:r w:rsidR="005878FC" w:rsidRPr="003D14BE">
        <w:rPr>
          <w:rFonts w:ascii="CIDFont+F2" w:hAnsi="CIDFont+F2" w:cs="CIDFont+F2"/>
          <w:kern w:val="0"/>
          <w:sz w:val="22"/>
          <w:szCs w:val="22"/>
          <w:lang w:eastAsia="pl-PL"/>
        </w:rPr>
        <w:t xml:space="preserve"> Oferta złożona po terminie, zgodnie z art. 226 ust. 1 pkt 1 ustawy </w:t>
      </w:r>
      <w:proofErr w:type="spellStart"/>
      <w:r w:rsidR="005878FC" w:rsidRPr="003D14BE">
        <w:rPr>
          <w:rFonts w:ascii="CIDFont+F2" w:hAnsi="CIDFont+F2" w:cs="CIDFont+F2"/>
          <w:kern w:val="0"/>
          <w:sz w:val="22"/>
          <w:szCs w:val="22"/>
          <w:lang w:eastAsia="pl-PL"/>
        </w:rPr>
        <w:t>Pzp</w:t>
      </w:r>
      <w:proofErr w:type="spellEnd"/>
      <w:r w:rsidR="005878FC" w:rsidRPr="003D14BE">
        <w:rPr>
          <w:rFonts w:ascii="CIDFont+F2" w:hAnsi="CIDFont+F2" w:cs="CIDFont+F2"/>
          <w:kern w:val="0"/>
          <w:sz w:val="22"/>
          <w:szCs w:val="22"/>
          <w:lang w:eastAsia="pl-PL"/>
        </w:rPr>
        <w:t xml:space="preserve"> zostanie </w:t>
      </w:r>
      <w:r w:rsidR="003D14BE">
        <w:rPr>
          <w:rFonts w:ascii="CIDFont+F2" w:hAnsi="CIDFont+F2" w:cs="CIDFont+F2"/>
          <w:kern w:val="0"/>
          <w:sz w:val="22"/>
          <w:szCs w:val="22"/>
          <w:lang w:eastAsia="pl-PL"/>
        </w:rPr>
        <w:br/>
      </w:r>
      <w:r w:rsidR="005878FC" w:rsidRPr="003D14BE">
        <w:rPr>
          <w:rFonts w:ascii="CIDFont+F2" w:hAnsi="CIDFont+F2" w:cs="CIDFont+F2"/>
          <w:kern w:val="0"/>
          <w:sz w:val="22"/>
          <w:szCs w:val="22"/>
          <w:lang w:eastAsia="pl-PL"/>
        </w:rPr>
        <w:t>odrzucona.</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Jeśli Wykonawca składając ofertę wraz z jej załącznikami zamierza zastrzec niektóre informacje w nich zawarte,</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zgodnie z postanowieniami art. 18 ust. 3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zobowiązany jest nie później niż w terminie składania ofert,</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zastrzec w dokumentach składanych wraz z ofertą, że nie mogą one być udostępniane oraz wykazać (załączyć do</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oferty pisemne uzasadnienie), iż zastrzeżone informacje stanowią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tajemnicę przedsiębiorstwa.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powyższego, jeśli Wykonawca nie dopełni ww. obowiązków wynikających z ustawy, Zamawiający</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będzie miał podstawę uznania, że zastrzeżenie tajemnicy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przedsiębiorstwa jest bezskuteczne i w związku z tym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potraktuje daną informację, jako niepodlegającą ochronie i niestanowiącą tajemnicy przedsiębiorstwa w rozumieniu</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ustawy z dnia 16 kwietnia 1993 r.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lastRenderedPageBreak/>
        <w:t>o zwalczaniu nieuczciwej konkurencji (Dz. U. z 2020 r. Nr 1913 ze zm.).</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Stosownie do treści § 4 ust. 1 rozporządzenia Prezesa Rady Ministrów z dnia 30 grudnia 2020 roku w sprawie 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sprawie sposobu sporządzania i przekazywania informacji oraz wymagań technicznych dla dokumentów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r. poz. 2452), zwanym dalej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elektronicznej”:</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przypadku gdy dokumenty elektroniczne w postępowaniu lub konkursie, przekazywane przy użyciu środków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zawierają informacje stanowiące tajemnicę przedsiębiorstwa w rozumieniu przepisów</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ustawy z dnia 16 kwietnia 1993 r. o zwalczaniu nieuczciwej konkurencji (Dz. U. z 2020 r. poz. 1913), wykonawca,</w:t>
      </w:r>
      <w:r w:rsidR="00D36C6D"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celu utrzymania w poufności tych informacji, przekazuje je w wydzielonym i odpowiednio oznaczonym</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pliku.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Do Oferty należy załączyć dokument potwierdzający umocowanie do reprezentowania, zgodny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wymaganiami</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określonymi w § 6 ust. 1 lub ust. 2 lub ust. 3 rozporządzenia Prezesa Rady Ministrów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dnia 30 grudnia 2020 roku</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w sprawie sposobu sporządzania i przekazywania informacji oraz wymagań technicznych dla dokumentów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elektronicznych oraz środków komunikacji elektronicznej w postępowaniu o udzielenie zamówienia publicznego lub</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konkursie (Dz. U. z 2020 poz. 2452), lub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pełnomocnictwo, zgodne z wymaganiami § 7 rozporządzeniem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 przepisów ustawy z dnia 23 kwietnia 1964 r. – Kodeks cywilny (Dz. U. z 2020 r. poz.</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1740),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postanowieniami </w:t>
      </w:r>
      <w:proofErr w:type="spellStart"/>
      <w:r w:rsidRPr="00E06A5B">
        <w:rPr>
          <w:rFonts w:ascii="Arial" w:eastAsia="CIDFont+F6" w:hAnsi="Arial"/>
          <w:color w:val="000000"/>
          <w:kern w:val="0"/>
          <w:sz w:val="22"/>
          <w:szCs w:val="22"/>
          <w:lang w:eastAsia="pl-PL"/>
        </w:rPr>
        <w:t>Pzp</w:t>
      </w:r>
      <w:proofErr w:type="spellEnd"/>
      <w:r w:rsidRPr="00E06A5B">
        <w:rPr>
          <w:rFonts w:ascii="Arial" w:eastAsia="CIDFont+F6" w:hAnsi="Arial"/>
          <w:color w:val="000000"/>
          <w:kern w:val="0"/>
          <w:sz w:val="22"/>
          <w:szCs w:val="22"/>
          <w:lang w:eastAsia="pl-PL"/>
        </w:rPr>
        <w:t xml:space="preserve"> oraz SWZ.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1 rozporządzenia </w:t>
      </w:r>
      <w:proofErr w:type="spellStart"/>
      <w:r w:rsidRPr="00E06A5B">
        <w:rPr>
          <w:rFonts w:ascii="Arial" w:eastAsia="CIDFont+F6" w:hAnsi="Arial"/>
          <w:color w:val="000000"/>
          <w:kern w:val="0"/>
          <w:sz w:val="22"/>
          <w:szCs w:val="22"/>
          <w:lang w:eastAsia="pl-PL"/>
        </w:rPr>
        <w:t>ws</w:t>
      </w:r>
      <w:proofErr w:type="spellEnd"/>
      <w:r w:rsidRPr="00E06A5B">
        <w:rPr>
          <w:rFonts w:ascii="Arial" w:eastAsia="CIDFont+F6" w:hAnsi="Arial"/>
          <w:color w:val="000000"/>
          <w:kern w:val="0"/>
          <w:sz w:val="22"/>
          <w:szCs w:val="22"/>
          <w:lang w:eastAsia="pl-PL"/>
        </w:rPr>
        <w:t xml:space="preserve"> środków komunikacji elektronicznej: W przypadku gdy </w:t>
      </w:r>
      <w:r w:rsidR="00AC70C9"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dokumenty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potwierdzające umocowanie do reprezentowania odpowiednio wykonawcy, wykonawców wspólnie ubiegających się</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 udzielenie zamówienia publicznego, podmiotu udostępniającego zasoby na zasadach określonych w art. 118 ustawy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lub podwykonawcy niebędącego podmiotem udostępniającym zasoby na takich zasadach, zwane dalej</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"dokumentami potwierdzającymi umocowanie do reprezentowania", zostały wystawione przez upoważnione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podmioty inne niż wykonawca, wykonawca wspólnie ubiegający się o udzielenie zamówienia, podmiot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udostępniający zasoby lub podwykonawca, zwane dalej "upoważnionymi podmiotami", jako dokument</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elektroniczny, przekazuje ten dokument.</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Stosownie do dyspozycji § 6 ust. 2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przypadku gdy</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dokumenty potwierdzające umocowanie do reprezentowania, zostały wystawione przez upoważnione podmioty jako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 w postaci papierowej, przekazuje się cyfrowe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odwzorowanie tego dokumentu opatrzone</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 osobistym, poświadczające zgodność</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cyfrowego odwzorowania </w:t>
      </w:r>
      <w:r w:rsidR="009C6218">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Zgodnie z § 6 ust. 3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Poświadczenia zgodności cyfrowego</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odwzorowania z dokumentem w postaci papierowej, o którym mowa w § 6 ust. 2, dokonuje w przypadku: 1)</w:t>
      </w:r>
      <w:r w:rsidR="00AC70C9"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dokumentów potwierdzających umocowanie do reprezentowania - odpowiednio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wykonawca, wykonawca wspólnie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ubiegający się o udzielenie zamówienia, podmiot udostępniający zasoby lub podwykonawca, w zakresie</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dokumentów potwierdzających umocowanie do reprezentowania, które każdego z nich dotyczą; 2) może dokonać</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również notariusz.</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Przez cyfrowe odwzorowanie</w:t>
      </w:r>
      <w:r w:rsidR="00E44E73" w:rsidRPr="00E06A5B">
        <w:rPr>
          <w:rFonts w:ascii="Arial" w:eastAsia="CIDFont+F6" w:hAnsi="Arial"/>
          <w:color w:val="000000"/>
          <w:kern w:val="0"/>
          <w:sz w:val="22"/>
          <w:szCs w:val="22"/>
          <w:lang w:eastAsia="pl-PL"/>
        </w:rPr>
        <w:t xml:space="preserve"> należy rozumieć</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dokument elektroniczny będący kopią elektroniczną </w:t>
      </w:r>
      <w:r w:rsidRP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treści zapisanej w postaci papierowej, umożliwiający</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zapoznanie się z tą treścią i jej zrozumienie, bez konieczności bezpośredniego dostępu do oryginału.</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 xml:space="preserve">W myśl § 7 ust. 1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pełnomocnictwo przekazuje się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elektronicznej i opatruje się kwalifikowanym podpisem elektronicznym, podpisem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w:t>
      </w:r>
    </w:p>
    <w:p w:rsidR="00E44E73" w:rsidRPr="00E06A5B" w:rsidRDefault="001541DA"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w:t>
      </w:r>
      <w:r w:rsidR="00E44E73" w:rsidRPr="00E06A5B">
        <w:rPr>
          <w:rFonts w:ascii="Arial" w:eastAsia="CIDFont+F6" w:hAnsi="Arial"/>
          <w:color w:val="000000"/>
          <w:kern w:val="0"/>
          <w:sz w:val="22"/>
          <w:szCs w:val="22"/>
          <w:lang w:eastAsia="pl-PL"/>
        </w:rPr>
        <w:t xml:space="preserve"> przypadku gdy pełnomocnictwo, zostały sporządzone jako dokument w postaci papierowej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i opatrzone</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 xml:space="preserve">własnoręcznym podpisem, przekazuje się cyfrowe odwzorowanie tego dokumentu </w:t>
      </w:r>
      <w:r w:rsidR="00E06A5B">
        <w:rPr>
          <w:rFonts w:ascii="Arial" w:eastAsia="CIDFont+F6" w:hAnsi="Arial"/>
          <w:color w:val="000000"/>
          <w:kern w:val="0"/>
          <w:sz w:val="22"/>
          <w:szCs w:val="22"/>
          <w:lang w:eastAsia="pl-PL"/>
        </w:rPr>
        <w:br/>
      </w:r>
      <w:r w:rsidR="00E44E73" w:rsidRPr="00E06A5B">
        <w:rPr>
          <w:rFonts w:ascii="Arial" w:eastAsia="CIDFont+F6" w:hAnsi="Arial"/>
          <w:color w:val="000000"/>
          <w:kern w:val="0"/>
          <w:sz w:val="22"/>
          <w:szCs w:val="22"/>
          <w:lang w:eastAsia="pl-PL"/>
        </w:rPr>
        <w:t>opatrzone kwalifikowanym</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podpisem elektronicznym, podpisem zaufanym lub podpisem osobistym, poświadczającym zgodność cyfrowego</w:t>
      </w:r>
      <w:r w:rsidRPr="00E06A5B">
        <w:rPr>
          <w:rFonts w:ascii="Arial" w:eastAsia="CIDFont+F6" w:hAnsi="Arial"/>
          <w:color w:val="000000"/>
          <w:kern w:val="0"/>
          <w:sz w:val="22"/>
          <w:szCs w:val="22"/>
          <w:lang w:eastAsia="pl-PL"/>
        </w:rPr>
        <w:t xml:space="preserve"> </w:t>
      </w:r>
      <w:r w:rsidR="00E44E73" w:rsidRPr="00E06A5B">
        <w:rPr>
          <w:rFonts w:ascii="Arial" w:eastAsia="CIDFont+F6" w:hAnsi="Arial"/>
          <w:color w:val="000000"/>
          <w:kern w:val="0"/>
          <w:sz w:val="22"/>
          <w:szCs w:val="22"/>
          <w:lang w:eastAsia="pl-PL"/>
        </w:rPr>
        <w:t>odwzorowania z dokumentem w postaci papierowej.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Poświadczenia zgodności cyfrowego odwzorowania z dokumentem w postaci papierowej, o którym mowa w pkt. 17,</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dokonuje w przypadku pełnomocnictwa: 1) mocodawca, lub 2) notariusz.</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lastRenderedPageBreak/>
        <w:t xml:space="preserve">Zgodnie z § 8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 w przypadku przekazywania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 postępowaniu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dokumentu elektronicznego w formacie poddającym dane kompresji, opatrzenie pliku zawierającego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skompresowane dokumenty, kwalifikowanym podpisem elektronicznym, podpisem </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zaufanym lub podpisem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osobistym, jest równoznaczne z opatrzeniem wszystkich dokumentów</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zawartych w tym pliku odpowiednio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kwalifikowanym podpisem elektronicznym, podpisem zaufanym lub podpisem osobistym.</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W przypadku gdy, dokumenty potwierdzające umocowanie do reprezentowania, zostały wystawione przez</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upoważnione podmioty jako dokument elektroniczny, przekazuje się uwierzytelniony wydruk</w:t>
      </w:r>
      <w:r w:rsidR="001541DA" w:rsidRP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 xml:space="preserve"> wizualizacji treści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tego dokumentu (§ 9 ust. 5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środków 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Uwierzytelniony wydruk, o którym mowa w pkt 20, zawiera w szczególności identyfikator dokumentu lub datę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wydruku, a także własnoręczny podpis odpowiednio wykonawcy, wykonawcy wspólnie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ubiegającego się o</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udzielenie zamówienia, podmiotu udostępniającego zasoby lub podwykonawcy albo uczestnika konkursu,</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potwierdzający zgodność wydruku z treścią dokumentu elektronicznego (§ 9 ust. 6 rozporządzenia </w:t>
      </w:r>
      <w:proofErr w:type="spellStart"/>
      <w:r w:rsidRPr="00E06A5B">
        <w:rPr>
          <w:rFonts w:ascii="Arial" w:eastAsia="CIDFont+F6" w:hAnsi="Arial"/>
          <w:color w:val="000000"/>
          <w:kern w:val="0"/>
          <w:sz w:val="22"/>
          <w:szCs w:val="22"/>
          <w:lang w:eastAsia="pl-PL"/>
        </w:rPr>
        <w:t>ws</w:t>
      </w:r>
      <w:proofErr w:type="spellEnd"/>
      <w:r w:rsidR="001541DA" w:rsidRPr="00E06A5B">
        <w:rPr>
          <w:rFonts w:ascii="Arial" w:eastAsia="CIDFont+F6" w:hAnsi="Arial"/>
          <w:color w:val="000000"/>
          <w:kern w:val="0"/>
          <w:sz w:val="22"/>
          <w:szCs w:val="22"/>
          <w:lang w:eastAsia="pl-PL"/>
        </w:rPr>
        <w:t>.</w:t>
      </w:r>
      <w:r w:rsidRPr="00E06A5B">
        <w:rPr>
          <w:rFonts w:ascii="Arial" w:eastAsia="CIDFont+F6" w:hAnsi="Arial"/>
          <w:color w:val="000000"/>
          <w:kern w:val="0"/>
          <w:sz w:val="22"/>
          <w:szCs w:val="22"/>
          <w:lang w:eastAsia="pl-PL"/>
        </w:rPr>
        <w:t xml:space="preserve"> </w:t>
      </w:r>
      <w:r w:rsidR="001541DA" w:rsidRPr="00E06A5B">
        <w:rPr>
          <w:rFonts w:ascii="Arial" w:eastAsia="CIDFont+F6" w:hAnsi="Arial"/>
          <w:color w:val="000000"/>
          <w:kern w:val="0"/>
          <w:sz w:val="22"/>
          <w:szCs w:val="22"/>
          <w:lang w:eastAsia="pl-PL"/>
        </w:rPr>
        <w:t>Ś</w:t>
      </w:r>
      <w:r w:rsidRPr="00E06A5B">
        <w:rPr>
          <w:rFonts w:ascii="Arial" w:eastAsia="CIDFont+F6" w:hAnsi="Arial"/>
          <w:color w:val="000000"/>
          <w:kern w:val="0"/>
          <w:sz w:val="22"/>
          <w:szCs w:val="22"/>
          <w:lang w:eastAsia="pl-PL"/>
        </w:rPr>
        <w:t>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komunikacji elektronicznej).</w:t>
      </w:r>
    </w:p>
    <w:p w:rsidR="00E44E73"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Zamawiający może żądać przedstawienia oryginału lub notarialnie poświadczonej kopii, wyłącznie wtedy, gdy</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złożona kopia jest nieczytelna lub budzi wątpliwości co do jej prawdziwości.</w:t>
      </w:r>
    </w:p>
    <w:p w:rsidR="008E45AE" w:rsidRPr="00E06A5B" w:rsidRDefault="00E44E73" w:rsidP="00367435">
      <w:pPr>
        <w:pStyle w:val="Akapitzlist"/>
        <w:numPr>
          <w:ilvl w:val="0"/>
          <w:numId w:val="44"/>
        </w:numPr>
        <w:suppressAutoHyphens w:val="0"/>
        <w:autoSpaceDE w:val="0"/>
        <w:adjustRightInd w:val="0"/>
        <w:spacing w:line="276" w:lineRule="auto"/>
        <w:ind w:left="426" w:hanging="426"/>
        <w:jc w:val="both"/>
        <w:textAlignment w:val="auto"/>
        <w:rPr>
          <w:rFonts w:ascii="Arial" w:hAnsi="Arial"/>
          <w:color w:val="000000"/>
          <w:kern w:val="0"/>
          <w:sz w:val="22"/>
          <w:szCs w:val="22"/>
          <w:lang w:eastAsia="pl-PL"/>
        </w:rPr>
      </w:pPr>
      <w:r w:rsidRPr="00E06A5B">
        <w:rPr>
          <w:rFonts w:ascii="Arial" w:eastAsia="CIDFont+F6" w:hAnsi="Arial"/>
          <w:color w:val="000000"/>
          <w:kern w:val="0"/>
          <w:sz w:val="22"/>
          <w:szCs w:val="22"/>
          <w:lang w:eastAsia="pl-PL"/>
        </w:rPr>
        <w:t>Dokumenty elektroniczne w postępowaniu spełniają łącznie następujące wymagania: 1) są utrwalone w sposób</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umożliwiający ich wielokrotne odczytanie, zapisanie i powielenie, a także przekazanie przy użyciu środków</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komunikacji elektronicznej lub na informatycznym nośniku danych; 2) umożliwiają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prezentację treści w postaci</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elektronicznej, w szczególności przez wyświetlenie tej treści na monitorze ekranowym; 3) umożliwiają prezentację</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treści w postaci papierowej, w szczególności za pomocą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wydruku; 4) zawierają dane w układzie niepozostawiającym</w:t>
      </w:r>
      <w:r w:rsidR="001541DA" w:rsidRPr="00E06A5B">
        <w:rPr>
          <w:rFonts w:ascii="Arial" w:eastAsia="CIDFont+F6" w:hAnsi="Arial"/>
          <w:color w:val="000000"/>
          <w:kern w:val="0"/>
          <w:sz w:val="22"/>
          <w:szCs w:val="22"/>
          <w:lang w:eastAsia="pl-PL"/>
        </w:rPr>
        <w:t xml:space="preserve"> </w:t>
      </w:r>
      <w:r w:rsidRPr="00E06A5B">
        <w:rPr>
          <w:rFonts w:ascii="Arial" w:eastAsia="CIDFont+F6" w:hAnsi="Arial"/>
          <w:color w:val="000000"/>
          <w:kern w:val="0"/>
          <w:sz w:val="22"/>
          <w:szCs w:val="22"/>
          <w:lang w:eastAsia="pl-PL"/>
        </w:rPr>
        <w:t xml:space="preserve">wątpliwości co do treści i kontekstu </w:t>
      </w:r>
      <w:r w:rsidR="00E06A5B">
        <w:rPr>
          <w:rFonts w:ascii="Arial" w:eastAsia="CIDFont+F6" w:hAnsi="Arial"/>
          <w:color w:val="000000"/>
          <w:kern w:val="0"/>
          <w:sz w:val="22"/>
          <w:szCs w:val="22"/>
          <w:lang w:eastAsia="pl-PL"/>
        </w:rPr>
        <w:br/>
      </w:r>
      <w:r w:rsidRPr="00E06A5B">
        <w:rPr>
          <w:rFonts w:ascii="Arial" w:eastAsia="CIDFont+F6" w:hAnsi="Arial"/>
          <w:color w:val="000000"/>
          <w:kern w:val="0"/>
          <w:sz w:val="22"/>
          <w:szCs w:val="22"/>
          <w:lang w:eastAsia="pl-PL"/>
        </w:rPr>
        <w:t>zapisanych informacji.</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A504E1">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 TERMIN SKŁADANIA OFERT</w:t>
            </w:r>
          </w:p>
        </w:tc>
      </w:tr>
    </w:tbl>
    <w:p w:rsidR="003D5D36" w:rsidRPr="00520464" w:rsidRDefault="003D5D36" w:rsidP="00AD2DB2">
      <w:pPr>
        <w:widowControl/>
        <w:tabs>
          <w:tab w:val="left" w:pos="420"/>
        </w:tabs>
        <w:suppressAutoHyphens w:val="0"/>
        <w:autoSpaceDN/>
        <w:spacing w:before="120" w:after="120" w:line="276" w:lineRule="auto"/>
        <w:jc w:val="both"/>
        <w:textAlignment w:val="auto"/>
        <w:rPr>
          <w:rFonts w:ascii="Arial" w:eastAsia="Arial" w:hAnsi="Arial"/>
          <w:kern w:val="0"/>
          <w:sz w:val="22"/>
          <w:szCs w:val="20"/>
          <w:lang w:eastAsia="pl-PL" w:bidi="ar-SA"/>
        </w:rPr>
      </w:pPr>
      <w:r w:rsidRPr="000D5A02">
        <w:rPr>
          <w:rFonts w:ascii="Arial" w:eastAsia="Arial" w:hAnsi="Arial"/>
          <w:kern w:val="0"/>
          <w:sz w:val="22"/>
          <w:szCs w:val="20"/>
          <w:lang w:eastAsia="pl-PL" w:bidi="ar-SA"/>
        </w:rPr>
        <w:t xml:space="preserve">Termin składania ofert: do dnia: </w:t>
      </w:r>
      <w:r w:rsidR="00EC3D50">
        <w:rPr>
          <w:rFonts w:ascii="Arial" w:eastAsia="Arial" w:hAnsi="Arial"/>
          <w:b/>
          <w:kern w:val="0"/>
          <w:sz w:val="22"/>
          <w:szCs w:val="20"/>
          <w:lang w:eastAsia="pl-PL" w:bidi="ar-SA"/>
        </w:rPr>
        <w:t>30</w:t>
      </w:r>
      <w:r w:rsidR="00716950">
        <w:rPr>
          <w:rFonts w:ascii="Arial" w:eastAsia="Arial" w:hAnsi="Arial"/>
          <w:b/>
          <w:kern w:val="0"/>
          <w:sz w:val="22"/>
          <w:szCs w:val="20"/>
          <w:lang w:eastAsia="pl-PL" w:bidi="ar-SA"/>
        </w:rPr>
        <w:t>.12</w:t>
      </w:r>
      <w:r w:rsidR="00747363" w:rsidRPr="00BB21F5">
        <w:rPr>
          <w:rFonts w:ascii="Arial" w:eastAsia="Arial" w:hAnsi="Arial"/>
          <w:b/>
          <w:kern w:val="0"/>
          <w:sz w:val="22"/>
          <w:szCs w:val="20"/>
          <w:lang w:eastAsia="pl-PL" w:bidi="ar-SA"/>
        </w:rPr>
        <w:t>.202</w:t>
      </w:r>
      <w:r w:rsidR="005A2C64" w:rsidRPr="00BB21F5">
        <w:rPr>
          <w:rFonts w:ascii="Arial" w:eastAsia="Arial" w:hAnsi="Arial"/>
          <w:b/>
          <w:kern w:val="0"/>
          <w:sz w:val="22"/>
          <w:szCs w:val="20"/>
          <w:lang w:eastAsia="pl-PL" w:bidi="ar-SA"/>
        </w:rPr>
        <w:t>1</w:t>
      </w:r>
      <w:r w:rsidR="00200146" w:rsidRPr="00BB21F5">
        <w:rPr>
          <w:rFonts w:ascii="Arial" w:eastAsia="Arial" w:hAnsi="Arial"/>
          <w:b/>
          <w:kern w:val="0"/>
          <w:sz w:val="22"/>
          <w:szCs w:val="20"/>
          <w:lang w:eastAsia="pl-PL" w:bidi="ar-SA"/>
        </w:rPr>
        <w:t xml:space="preserve"> </w:t>
      </w:r>
      <w:r w:rsidR="009354CF" w:rsidRPr="00BB21F5">
        <w:rPr>
          <w:rFonts w:ascii="Arial" w:eastAsia="Arial" w:hAnsi="Arial"/>
          <w:b/>
          <w:kern w:val="0"/>
          <w:sz w:val="22"/>
          <w:szCs w:val="20"/>
          <w:lang w:eastAsia="pl-PL" w:bidi="ar-SA"/>
        </w:rPr>
        <w:t>r.</w:t>
      </w:r>
      <w:r w:rsidR="009354CF" w:rsidRPr="000D5A02">
        <w:rPr>
          <w:rFonts w:ascii="Arial" w:eastAsia="Arial" w:hAnsi="Arial"/>
          <w:b/>
          <w:kern w:val="0"/>
          <w:sz w:val="22"/>
          <w:szCs w:val="20"/>
          <w:lang w:eastAsia="pl-PL" w:bidi="ar-SA"/>
        </w:rPr>
        <w:t xml:space="preserve"> do godziny</w:t>
      </w:r>
      <w:r w:rsidRPr="000D5A02">
        <w:rPr>
          <w:rFonts w:ascii="Arial" w:eastAsia="Arial" w:hAnsi="Arial"/>
          <w:b/>
          <w:kern w:val="0"/>
          <w:sz w:val="22"/>
          <w:szCs w:val="20"/>
          <w:lang w:eastAsia="pl-PL" w:bidi="ar-SA"/>
        </w:rPr>
        <w:t xml:space="preserve"> </w:t>
      </w:r>
      <w:r w:rsidR="00D06BFE">
        <w:rPr>
          <w:rFonts w:ascii="Arial" w:eastAsia="Arial" w:hAnsi="Arial"/>
          <w:b/>
          <w:kern w:val="0"/>
          <w:sz w:val="22"/>
          <w:szCs w:val="20"/>
          <w:lang w:eastAsia="pl-PL" w:bidi="ar-SA"/>
        </w:rPr>
        <w:t>1</w:t>
      </w:r>
      <w:r w:rsidR="00D4450F">
        <w:rPr>
          <w:rFonts w:ascii="Arial" w:eastAsia="Arial" w:hAnsi="Arial"/>
          <w:b/>
          <w:kern w:val="0"/>
          <w:sz w:val="22"/>
          <w:szCs w:val="20"/>
          <w:lang w:eastAsia="pl-PL" w:bidi="ar-SA"/>
        </w:rPr>
        <w:t>0</w:t>
      </w:r>
      <w:r w:rsidR="00D06BFE">
        <w:rPr>
          <w:rFonts w:ascii="Arial" w:eastAsia="Arial" w:hAnsi="Arial"/>
          <w:b/>
          <w:kern w:val="0"/>
          <w:sz w:val="22"/>
          <w:szCs w:val="20"/>
          <w:lang w:eastAsia="pl-PL" w:bidi="ar-SA"/>
        </w:rPr>
        <w:t>.</w:t>
      </w:r>
      <w:r w:rsidRPr="000D5A02">
        <w:rPr>
          <w:rFonts w:ascii="Arial" w:eastAsia="Arial" w:hAnsi="Arial"/>
          <w:b/>
          <w:kern w:val="0"/>
          <w:sz w:val="22"/>
          <w:szCs w:val="20"/>
          <w:lang w:eastAsia="pl-PL" w:bidi="ar-SA"/>
        </w:rPr>
        <w:t>00</w:t>
      </w:r>
      <w:r w:rsidR="009656E6" w:rsidRPr="000D5A02">
        <w:rPr>
          <w:rFonts w:ascii="Arial" w:eastAsia="Arial" w:hAnsi="Arial"/>
          <w:b/>
          <w:kern w:val="0"/>
          <w:sz w:val="22"/>
          <w:szCs w:val="20"/>
          <w:lang w:eastAsia="pl-PL" w:bidi="ar-SA"/>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XII</w:t>
            </w:r>
            <w:r w:rsidR="001D2729" w:rsidRPr="00C10597">
              <w:rPr>
                <w:rFonts w:ascii="Arial" w:eastAsia="Times New Roman" w:hAnsi="Arial"/>
                <w:b/>
                <w:sz w:val="22"/>
                <w:szCs w:val="22"/>
              </w:rPr>
              <w:t>I. MIEJSCE I TERMIN OTWARCIA OFERT</w:t>
            </w:r>
          </w:p>
        </w:tc>
      </w:tr>
    </w:tbl>
    <w:p w:rsidR="003B1F4F" w:rsidRDefault="005878FC" w:rsidP="00367435">
      <w:pPr>
        <w:pStyle w:val="Akapitzlist"/>
        <w:numPr>
          <w:ilvl w:val="0"/>
          <w:numId w:val="45"/>
        </w:numPr>
        <w:tabs>
          <w:tab w:val="left" w:pos="420"/>
        </w:tabs>
        <w:suppressAutoHyphens w:val="0"/>
        <w:autoSpaceDN/>
        <w:spacing w:before="120"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O</w:t>
      </w:r>
      <w:r w:rsidR="003D5D36" w:rsidRPr="00AD2DB2">
        <w:rPr>
          <w:rFonts w:ascii="Arial" w:eastAsia="Arial" w:hAnsi="Arial"/>
          <w:kern w:val="0"/>
          <w:sz w:val="22"/>
          <w:szCs w:val="20"/>
          <w:lang w:eastAsia="pl-PL"/>
        </w:rPr>
        <w:t>twarcie ofert odbędzie się</w:t>
      </w:r>
      <w:r w:rsidR="00AD2DB2">
        <w:rPr>
          <w:rFonts w:ascii="Arial" w:eastAsia="Arial" w:hAnsi="Arial"/>
          <w:kern w:val="0"/>
          <w:sz w:val="22"/>
          <w:szCs w:val="20"/>
          <w:lang w:eastAsia="pl-PL"/>
        </w:rPr>
        <w:t xml:space="preserve"> najpóźniej</w:t>
      </w:r>
      <w:r w:rsidR="003D5D36" w:rsidRPr="00AD2DB2">
        <w:rPr>
          <w:rFonts w:ascii="Arial" w:eastAsia="Arial" w:hAnsi="Arial"/>
          <w:kern w:val="0"/>
          <w:sz w:val="22"/>
          <w:szCs w:val="20"/>
          <w:lang w:eastAsia="pl-PL"/>
        </w:rPr>
        <w:t xml:space="preserve"> w dniu </w:t>
      </w:r>
      <w:r w:rsidR="00EC3D50">
        <w:rPr>
          <w:rFonts w:ascii="Arial" w:eastAsia="Arial" w:hAnsi="Arial"/>
          <w:b/>
          <w:kern w:val="0"/>
          <w:sz w:val="22"/>
          <w:szCs w:val="20"/>
          <w:lang w:eastAsia="pl-PL"/>
        </w:rPr>
        <w:t>30.</w:t>
      </w:r>
      <w:r w:rsidR="00716950">
        <w:rPr>
          <w:rFonts w:ascii="Arial" w:eastAsia="Arial" w:hAnsi="Arial"/>
          <w:b/>
          <w:kern w:val="0"/>
          <w:sz w:val="22"/>
          <w:szCs w:val="20"/>
          <w:lang w:eastAsia="pl-PL"/>
        </w:rPr>
        <w:t>12</w:t>
      </w:r>
      <w:r w:rsidR="00BB21F5">
        <w:rPr>
          <w:rFonts w:ascii="Arial" w:eastAsia="Arial" w:hAnsi="Arial"/>
          <w:b/>
          <w:kern w:val="0"/>
          <w:sz w:val="22"/>
          <w:szCs w:val="20"/>
          <w:lang w:eastAsia="pl-PL"/>
        </w:rPr>
        <w:t>.</w:t>
      </w:r>
      <w:r w:rsidR="00A91D0C" w:rsidRPr="00D06BFE">
        <w:rPr>
          <w:rFonts w:ascii="Arial" w:eastAsia="Arial" w:hAnsi="Arial"/>
          <w:b/>
          <w:kern w:val="0"/>
          <w:sz w:val="22"/>
          <w:szCs w:val="20"/>
          <w:lang w:eastAsia="pl-PL"/>
        </w:rPr>
        <w:t>202</w:t>
      </w:r>
      <w:r w:rsidR="00AD2DB2" w:rsidRPr="00D06BFE">
        <w:rPr>
          <w:rFonts w:ascii="Arial" w:eastAsia="Arial" w:hAnsi="Arial"/>
          <w:b/>
          <w:kern w:val="0"/>
          <w:sz w:val="22"/>
          <w:szCs w:val="20"/>
          <w:lang w:eastAsia="pl-PL"/>
        </w:rPr>
        <w:t>1</w:t>
      </w:r>
      <w:r w:rsidR="00AD2DB2">
        <w:rPr>
          <w:rFonts w:ascii="Arial" w:eastAsia="Arial" w:hAnsi="Arial"/>
          <w:b/>
          <w:kern w:val="0"/>
          <w:sz w:val="22"/>
          <w:szCs w:val="20"/>
          <w:lang w:eastAsia="pl-PL"/>
        </w:rPr>
        <w:t xml:space="preserve"> </w:t>
      </w:r>
      <w:r w:rsidR="00A91D0C" w:rsidRPr="00AD2DB2">
        <w:rPr>
          <w:rFonts w:ascii="Arial" w:eastAsia="Arial" w:hAnsi="Arial"/>
          <w:b/>
          <w:kern w:val="0"/>
          <w:sz w:val="22"/>
          <w:szCs w:val="20"/>
          <w:lang w:eastAsia="pl-PL"/>
        </w:rPr>
        <w:t>r</w:t>
      </w:r>
      <w:r w:rsidR="00026A89" w:rsidRPr="00AD2DB2">
        <w:rPr>
          <w:rFonts w:ascii="Arial" w:eastAsia="Arial" w:hAnsi="Arial"/>
          <w:b/>
          <w:kern w:val="0"/>
          <w:sz w:val="22"/>
          <w:szCs w:val="20"/>
          <w:lang w:eastAsia="pl-PL"/>
        </w:rPr>
        <w:t>.</w:t>
      </w:r>
      <w:r w:rsidR="003D5D36" w:rsidRPr="00AD2DB2">
        <w:rPr>
          <w:rFonts w:ascii="Arial" w:eastAsia="Arial" w:hAnsi="Arial"/>
          <w:b/>
          <w:kern w:val="0"/>
          <w:sz w:val="22"/>
          <w:szCs w:val="20"/>
          <w:lang w:eastAsia="pl-PL"/>
        </w:rPr>
        <w:t xml:space="preserve"> </w:t>
      </w:r>
      <w:r w:rsidR="003D5D36" w:rsidRPr="00AD2DB2">
        <w:rPr>
          <w:rFonts w:ascii="Arial" w:eastAsia="Arial" w:hAnsi="Arial"/>
          <w:kern w:val="0"/>
          <w:sz w:val="22"/>
          <w:szCs w:val="20"/>
          <w:lang w:eastAsia="pl-PL"/>
        </w:rPr>
        <w:t>w siedz</w:t>
      </w:r>
      <w:r w:rsidR="00F45907" w:rsidRPr="00AD2DB2">
        <w:rPr>
          <w:rFonts w:ascii="Arial" w:eastAsia="Arial" w:hAnsi="Arial"/>
          <w:kern w:val="0"/>
          <w:sz w:val="22"/>
          <w:szCs w:val="20"/>
          <w:lang w:eastAsia="pl-PL"/>
        </w:rPr>
        <w:t>i</w:t>
      </w:r>
      <w:r w:rsidR="003D5D36" w:rsidRPr="00AD2DB2">
        <w:rPr>
          <w:rFonts w:ascii="Arial" w:eastAsia="Arial" w:hAnsi="Arial"/>
          <w:kern w:val="0"/>
          <w:sz w:val="22"/>
          <w:szCs w:val="20"/>
          <w:lang w:eastAsia="pl-PL"/>
        </w:rPr>
        <w:t>bie</w:t>
      </w:r>
      <w:r w:rsidR="009656E6" w:rsidRPr="00AD2DB2">
        <w:rPr>
          <w:rFonts w:ascii="Arial" w:eastAsia="Arial" w:hAnsi="Arial"/>
          <w:kern w:val="0"/>
          <w:sz w:val="22"/>
          <w:szCs w:val="20"/>
          <w:lang w:eastAsia="pl-PL"/>
        </w:rPr>
        <w:t xml:space="preserve"> </w:t>
      </w:r>
      <w:r w:rsidR="003D5D36" w:rsidRPr="00AD2DB2">
        <w:rPr>
          <w:rFonts w:ascii="Arial" w:eastAsia="Arial" w:hAnsi="Arial"/>
          <w:kern w:val="0"/>
          <w:sz w:val="22"/>
          <w:szCs w:val="20"/>
          <w:lang w:eastAsia="pl-PL"/>
        </w:rPr>
        <w:t>Zamawiające</w:t>
      </w:r>
      <w:r w:rsidRPr="00AD2DB2">
        <w:rPr>
          <w:rFonts w:ascii="Arial" w:eastAsia="Arial" w:hAnsi="Arial"/>
          <w:kern w:val="0"/>
          <w:sz w:val="22"/>
          <w:szCs w:val="20"/>
          <w:lang w:eastAsia="pl-PL"/>
        </w:rPr>
        <w:t>go.</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Zamawiający nie przewiduje publicznej sesji otwarcia ofert.</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najpóźniej przed otwarciem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informację o kwocie, jaką zamierza przeznaczyć́ na sfinansowanie zamówienia.</w:t>
      </w:r>
    </w:p>
    <w:p w:rsidR="005878FC" w:rsidRPr="00AD2DB2" w:rsidRDefault="005878FC" w:rsidP="00367435">
      <w:pPr>
        <w:pStyle w:val="Akapitzlist"/>
        <w:numPr>
          <w:ilvl w:val="0"/>
          <w:numId w:val="45"/>
        </w:numPr>
        <w:tabs>
          <w:tab w:val="left" w:pos="420"/>
        </w:tabs>
        <w:suppressAutoHyphens w:val="0"/>
        <w:autoSpaceDN/>
        <w:spacing w:line="276" w:lineRule="auto"/>
        <w:ind w:left="425" w:hanging="425"/>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t xml:space="preserve">Zamawiający, niezwłocznie po otwarciu ofert, udostępnia na stronie internetowej prowadzonego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 informacje o:</w:t>
      </w:r>
    </w:p>
    <w:p w:rsidR="005878FC"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nazwach albo imionach i nazwiskach oraz siedzibach lub miejscach prowadzonej działalności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gospodarczej albo miejscach zamieszkania wykonawców, których oferty zostały otwarte;</w:t>
      </w:r>
    </w:p>
    <w:p w:rsidR="005878FC" w:rsidRPr="00AD2DB2" w:rsidRDefault="005878FC" w:rsidP="00367435">
      <w:pPr>
        <w:pStyle w:val="Akapitzlist"/>
        <w:numPr>
          <w:ilvl w:val="0"/>
          <w:numId w:val="46"/>
        </w:numPr>
        <w:suppressAutoHyphens w:val="0"/>
        <w:autoSpaceDE w:val="0"/>
        <w:adjustRightInd w:val="0"/>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cenach zawartych w ofertach.</w:t>
      </w:r>
    </w:p>
    <w:p w:rsidR="005878FC"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 przypadku wystąpienia awarii systemu teleinformatycznego, która spowoduje brak możliwości otwarcia ofert w terminie określonym przez Zamawiającego, otwarcie ofert nastąpi niezwłocznie po usunięciu awarii.</w:t>
      </w:r>
    </w:p>
    <w:p w:rsidR="003D5D36" w:rsidRPr="00AD2DB2" w:rsidRDefault="005878FC" w:rsidP="00367435">
      <w:pPr>
        <w:pStyle w:val="Akapitzlist"/>
        <w:numPr>
          <w:ilvl w:val="0"/>
          <w:numId w:val="47"/>
        </w:numPr>
        <w:suppressAutoHyphens w:val="0"/>
        <w:autoSpaceDE w:val="0"/>
        <w:adjustRightInd w:val="0"/>
        <w:ind w:left="426" w:hanging="426"/>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Zamawiający poinformuje o zmianie terminu otwarcia ofert na stronie internetowej prowadzonego </w:t>
      </w:r>
      <w:r w:rsidR="00AD2DB2" w:rsidRPr="00AD2DB2">
        <w:rPr>
          <w:rFonts w:ascii="Arial" w:eastAsia="CIDFont+F6" w:hAnsi="Arial"/>
          <w:kern w:val="0"/>
          <w:sz w:val="22"/>
          <w:szCs w:val="22"/>
          <w:lang w:eastAsia="pl-PL"/>
        </w:rPr>
        <w:br/>
      </w:r>
      <w:r w:rsidRPr="00AD2DB2">
        <w:rPr>
          <w:rFonts w:ascii="Arial" w:eastAsia="CIDFont+F6" w:hAnsi="Arial"/>
          <w:kern w:val="0"/>
          <w:sz w:val="22"/>
          <w:szCs w:val="22"/>
          <w:lang w:eastAsia="pl-PL"/>
        </w:rPr>
        <w:t>postępowania.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863623" w:rsidP="00520464">
            <w:pPr>
              <w:spacing w:line="276" w:lineRule="auto"/>
              <w:rPr>
                <w:rFonts w:ascii="Arial" w:eastAsia="Times New Roman" w:hAnsi="Arial"/>
                <w:sz w:val="22"/>
                <w:szCs w:val="22"/>
              </w:rPr>
            </w:pPr>
            <w:r>
              <w:rPr>
                <w:rFonts w:ascii="Arial" w:eastAsia="Times New Roman" w:hAnsi="Arial"/>
                <w:b/>
                <w:sz w:val="22"/>
                <w:szCs w:val="22"/>
              </w:rPr>
              <w:t>XIV</w:t>
            </w:r>
            <w:r w:rsidR="001D2729" w:rsidRPr="00C10597">
              <w:rPr>
                <w:rFonts w:ascii="Arial" w:eastAsia="Times New Roman" w:hAnsi="Arial"/>
                <w:b/>
                <w:sz w:val="22"/>
                <w:szCs w:val="22"/>
              </w:rPr>
              <w:t>. OPIS SPOSOBU OBLICZANIA CENY</w:t>
            </w:r>
          </w:p>
        </w:tc>
      </w:tr>
    </w:tbl>
    <w:p w:rsidR="003D5D36" w:rsidRDefault="003D5D36" w:rsidP="00367435">
      <w:pPr>
        <w:pStyle w:val="Akapitzlist"/>
        <w:numPr>
          <w:ilvl w:val="0"/>
          <w:numId w:val="48"/>
        </w:numPr>
        <w:suppressAutoHyphens w:val="0"/>
        <w:autoSpaceDN/>
        <w:spacing w:before="120" w:line="276" w:lineRule="auto"/>
        <w:ind w:left="425" w:hanging="425"/>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Pod pojęciem ceny Zamawiający rozumie cenę w rozumieniu art. 3 ust. 1 pkt 1 i ust. 2 ustawy z dnia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9 maja 2014 r. o informowaniu o cenach towarów i usług (</w:t>
      </w:r>
      <w:r w:rsidR="00DA1431" w:rsidRPr="00AD2DB2">
        <w:rPr>
          <w:rFonts w:ascii="Arial" w:eastAsia="Arial" w:hAnsi="Arial"/>
          <w:kern w:val="0"/>
          <w:sz w:val="22"/>
          <w:szCs w:val="20"/>
          <w:lang w:eastAsia="pl-PL"/>
        </w:rPr>
        <w:t xml:space="preserve">tj. </w:t>
      </w:r>
      <w:r w:rsidRPr="00AD2DB2">
        <w:rPr>
          <w:rFonts w:ascii="Arial" w:eastAsia="Arial" w:hAnsi="Arial"/>
          <w:kern w:val="0"/>
          <w:sz w:val="22"/>
          <w:szCs w:val="20"/>
          <w:lang w:eastAsia="pl-PL"/>
        </w:rPr>
        <w:t>Dz. U. z 2019 r. poz. 178).</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Cena winna obejmować wszystkie koszty i składniki związane z wykonaniem zamówienia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i uwzględniać cały zakres przedmiotu zamówienia.</w:t>
      </w:r>
    </w:p>
    <w:p w:rsidR="00DA1431"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Cenę należy wyliczyć zgodnie z załącznikiem </w:t>
      </w:r>
      <w:r w:rsidRPr="00B95585">
        <w:rPr>
          <w:rFonts w:ascii="Arial" w:eastAsia="Arial" w:hAnsi="Arial"/>
          <w:kern w:val="0"/>
          <w:sz w:val="22"/>
          <w:szCs w:val="20"/>
          <w:lang w:eastAsia="pl-PL"/>
        </w:rPr>
        <w:t>nr 2</w:t>
      </w:r>
      <w:r w:rsidRPr="00AD2DB2">
        <w:rPr>
          <w:rFonts w:ascii="Arial" w:eastAsia="Arial" w:hAnsi="Arial"/>
          <w:kern w:val="0"/>
          <w:sz w:val="22"/>
          <w:szCs w:val="20"/>
          <w:lang w:eastAsia="pl-PL"/>
        </w:rPr>
        <w:t xml:space="preserve"> </w:t>
      </w:r>
      <w:r w:rsidR="000D5A02" w:rsidRPr="00AD2DB2">
        <w:rPr>
          <w:rFonts w:ascii="Arial" w:eastAsia="Arial" w:hAnsi="Arial"/>
          <w:kern w:val="0"/>
          <w:sz w:val="22"/>
          <w:szCs w:val="20"/>
          <w:lang w:eastAsia="pl-PL"/>
        </w:rPr>
        <w:t xml:space="preserve">do SWZ </w:t>
      </w:r>
      <w:r w:rsidRPr="00AD2DB2">
        <w:rPr>
          <w:rFonts w:ascii="Arial" w:eastAsia="Arial" w:hAnsi="Arial"/>
          <w:kern w:val="0"/>
          <w:sz w:val="22"/>
          <w:szCs w:val="20"/>
          <w:lang w:eastAsia="pl-PL"/>
        </w:rPr>
        <w:t>– Formularz asortymentowo-cenowy.</w:t>
      </w:r>
    </w:p>
    <w:p w:rsidR="009D1657" w:rsidRDefault="003D5D36"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Arial" w:hAnsi="Arial"/>
          <w:kern w:val="0"/>
          <w:sz w:val="22"/>
          <w:szCs w:val="20"/>
          <w:lang w:eastAsia="pl-PL"/>
        </w:rPr>
        <w:t xml:space="preserve">Wszystkie wartości określone w formularzu </w:t>
      </w:r>
      <w:r w:rsidR="000D5A02" w:rsidRPr="00AD2DB2">
        <w:rPr>
          <w:rFonts w:ascii="Arial" w:eastAsia="Arial" w:hAnsi="Arial"/>
          <w:kern w:val="0"/>
          <w:sz w:val="22"/>
          <w:szCs w:val="20"/>
          <w:lang w:eastAsia="pl-PL"/>
        </w:rPr>
        <w:t xml:space="preserve">asortymentowo </w:t>
      </w:r>
      <w:r w:rsidRPr="00AD2DB2">
        <w:rPr>
          <w:rFonts w:ascii="Arial" w:eastAsia="Arial" w:hAnsi="Arial"/>
          <w:kern w:val="0"/>
          <w:sz w:val="22"/>
          <w:szCs w:val="20"/>
          <w:lang w:eastAsia="pl-PL"/>
        </w:rPr>
        <w:t xml:space="preserve">cenowym i ofertowym muszą być liczone </w:t>
      </w:r>
      <w:r w:rsidR="00AD2DB2">
        <w:rPr>
          <w:rFonts w:ascii="Arial" w:eastAsia="Arial" w:hAnsi="Arial"/>
          <w:kern w:val="0"/>
          <w:sz w:val="22"/>
          <w:szCs w:val="20"/>
          <w:lang w:eastAsia="pl-PL"/>
        </w:rPr>
        <w:br/>
      </w:r>
      <w:r w:rsidRPr="00AD2DB2">
        <w:rPr>
          <w:rFonts w:ascii="Arial" w:eastAsia="Arial" w:hAnsi="Arial"/>
          <w:kern w:val="0"/>
          <w:sz w:val="22"/>
          <w:szCs w:val="20"/>
          <w:lang w:eastAsia="pl-PL"/>
        </w:rPr>
        <w:t>z dokładnością do dwóch miejsc po przecinku oraz winny być różne od 0.</w:t>
      </w:r>
    </w:p>
    <w:p w:rsidR="000D5A02" w:rsidRPr="00AD2DB2" w:rsidRDefault="000D5A02" w:rsidP="00367435">
      <w:pPr>
        <w:pStyle w:val="Akapitzlist"/>
        <w:numPr>
          <w:ilvl w:val="0"/>
          <w:numId w:val="48"/>
        </w:numPr>
        <w:suppressAutoHyphens w:val="0"/>
        <w:autoSpaceDN/>
        <w:spacing w:line="276" w:lineRule="auto"/>
        <w:ind w:left="426" w:hanging="426"/>
        <w:jc w:val="both"/>
        <w:textAlignment w:val="auto"/>
        <w:rPr>
          <w:rFonts w:ascii="Arial" w:eastAsia="Arial" w:hAnsi="Arial"/>
          <w:kern w:val="0"/>
          <w:sz w:val="22"/>
          <w:szCs w:val="20"/>
          <w:lang w:eastAsia="pl-PL"/>
        </w:rPr>
      </w:pPr>
      <w:r w:rsidRPr="00AD2DB2">
        <w:rPr>
          <w:rFonts w:ascii="Arial" w:eastAsia="CIDFont+F6" w:hAnsi="Arial"/>
          <w:kern w:val="0"/>
          <w:sz w:val="22"/>
          <w:szCs w:val="22"/>
          <w:lang w:eastAsia="pl-PL"/>
        </w:rPr>
        <w:lastRenderedPageBreak/>
        <w:t xml:space="preserve">Jeżeli złożono ofertę, której wybór prowadziłby do powstania u Zamawiającego obowiązku podatkowego zgodnie z ustawą z dnia 11 marca 2004 r. o podatku od towarów i usług (Dz. U. z 2020 r. poz. 106 z </w:t>
      </w:r>
      <w:proofErr w:type="spellStart"/>
      <w:r w:rsidRPr="00AD2DB2">
        <w:rPr>
          <w:rFonts w:ascii="Arial" w:eastAsia="CIDFont+F6" w:hAnsi="Arial"/>
          <w:kern w:val="0"/>
          <w:sz w:val="22"/>
          <w:szCs w:val="22"/>
          <w:lang w:eastAsia="pl-PL"/>
        </w:rPr>
        <w:t>późn</w:t>
      </w:r>
      <w:proofErr w:type="spellEnd"/>
      <w:r w:rsidRPr="00AD2DB2">
        <w:rPr>
          <w:rFonts w:ascii="Arial" w:eastAsia="CIDFont+F6" w:hAnsi="Arial"/>
          <w:kern w:val="0"/>
          <w:sz w:val="22"/>
          <w:szCs w:val="22"/>
          <w:lang w:eastAsia="pl-PL"/>
        </w:rPr>
        <w:t xml:space="preserve">. zm.) dla celów stosowania kryterium ceny, Zamawiający dolicza do przedstawionej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w tej ofercie ceny kwotę podatku od towarów i usług, który miałby obowiązek rozliczyć. W ofercie,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 xml:space="preserve">o której mowa w art. 225 ust. ust. 1 ustawy </w:t>
      </w:r>
      <w:proofErr w:type="spellStart"/>
      <w:r w:rsidRPr="00AD2DB2">
        <w:rPr>
          <w:rFonts w:ascii="Arial" w:eastAsia="CIDFont+F6" w:hAnsi="Arial"/>
          <w:kern w:val="0"/>
          <w:sz w:val="22"/>
          <w:szCs w:val="22"/>
          <w:lang w:eastAsia="pl-PL"/>
        </w:rPr>
        <w:t>Pzp</w:t>
      </w:r>
      <w:proofErr w:type="spellEnd"/>
      <w:r w:rsidRPr="00AD2DB2">
        <w:rPr>
          <w:rFonts w:ascii="Arial" w:eastAsia="CIDFont+F6" w:hAnsi="Arial"/>
          <w:kern w:val="0"/>
          <w:sz w:val="22"/>
          <w:szCs w:val="22"/>
          <w:lang w:eastAsia="pl-PL"/>
        </w:rPr>
        <w:t>, Wykonawca ma obowiązek:</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poinformowania zamawiającego, że wybór jego oferty będzie prowadził do powstania </w:t>
      </w:r>
      <w:r w:rsidR="009C6218">
        <w:rPr>
          <w:rFonts w:ascii="Arial" w:eastAsia="CIDFont+F6" w:hAnsi="Arial"/>
          <w:kern w:val="0"/>
          <w:sz w:val="22"/>
          <w:szCs w:val="22"/>
          <w:lang w:eastAsia="pl-PL"/>
        </w:rPr>
        <w:br/>
      </w:r>
      <w:r w:rsidRPr="00AD2DB2">
        <w:rPr>
          <w:rFonts w:ascii="Arial" w:eastAsia="CIDFont+F6" w:hAnsi="Arial"/>
          <w:kern w:val="0"/>
          <w:sz w:val="22"/>
          <w:szCs w:val="22"/>
          <w:lang w:eastAsia="pl-PL"/>
        </w:rPr>
        <w:t>u zamawiającego</w:t>
      </w:r>
      <w:r w:rsidR="00AD2DB2">
        <w:rPr>
          <w:rFonts w:ascii="Arial" w:eastAsia="CIDFont+F6" w:hAnsi="Arial"/>
          <w:kern w:val="0"/>
          <w:sz w:val="22"/>
          <w:szCs w:val="22"/>
          <w:lang w:eastAsia="pl-PL"/>
        </w:rPr>
        <w:t xml:space="preserve"> </w:t>
      </w:r>
      <w:r w:rsidRPr="00AD2DB2">
        <w:rPr>
          <w:rFonts w:ascii="Arial" w:eastAsia="CIDFont+F6" w:hAnsi="Arial"/>
          <w:kern w:val="0"/>
          <w:sz w:val="22"/>
          <w:szCs w:val="22"/>
          <w:lang w:eastAsia="pl-PL"/>
        </w:rPr>
        <w:t>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wskazania nazwy (rodzaju) towaru lub usługi, których dostawa lub świadczenie będą prowadziły do powstania obowiązku podatkowego;</w:t>
      </w:r>
    </w:p>
    <w:p w:rsidR="000D5A0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wartości towaru lub usługi objętego obowiązkiem podatkowym zamawiającego, bez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kwoty podatku;</w:t>
      </w:r>
    </w:p>
    <w:p w:rsidR="000D5A02" w:rsidRPr="00AD2DB2" w:rsidRDefault="000D5A02" w:rsidP="00367435">
      <w:pPr>
        <w:pStyle w:val="Akapitzlist"/>
        <w:numPr>
          <w:ilvl w:val="0"/>
          <w:numId w:val="49"/>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AD2DB2">
        <w:rPr>
          <w:rFonts w:ascii="Arial" w:eastAsia="CIDFont+F6" w:hAnsi="Arial"/>
          <w:kern w:val="0"/>
          <w:sz w:val="22"/>
          <w:szCs w:val="22"/>
          <w:lang w:eastAsia="pl-PL"/>
        </w:rPr>
        <w:t xml:space="preserve">wskazania stawki podatku od towarów i usług, która zgodnie z wiedzą wykonawcy, będzie miała </w:t>
      </w:r>
      <w:r w:rsidR="00AD2DB2">
        <w:rPr>
          <w:rFonts w:ascii="Arial" w:eastAsia="CIDFont+F6" w:hAnsi="Arial"/>
          <w:kern w:val="0"/>
          <w:sz w:val="22"/>
          <w:szCs w:val="22"/>
          <w:lang w:eastAsia="pl-PL"/>
        </w:rPr>
        <w:br/>
      </w:r>
      <w:r w:rsidRPr="00AD2DB2">
        <w:rPr>
          <w:rFonts w:ascii="Arial" w:eastAsia="CIDFont+F6" w:hAnsi="Arial"/>
          <w:kern w:val="0"/>
          <w:sz w:val="22"/>
          <w:szCs w:val="22"/>
          <w:lang w:eastAsia="pl-PL"/>
        </w:rPr>
        <w:t>zastosowanie.</w:t>
      </w:r>
    </w:p>
    <w:p w:rsidR="000D5A0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Jeżeli zaoferowana cena lub koszt, lub ich istotne części składowe, wydają się rażąco niskie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 stosunku</w:t>
      </w:r>
      <w:r w:rsidR="00AD2DB2">
        <w:rPr>
          <w:rFonts w:ascii="Arial" w:eastAsia="ArialMT-Identity-H" w:hAnsi="Arial"/>
          <w:kern w:val="0"/>
          <w:sz w:val="22"/>
          <w:szCs w:val="22"/>
          <w:lang w:eastAsia="pl-PL"/>
        </w:rPr>
        <w:t xml:space="preserve"> </w:t>
      </w:r>
      <w:r w:rsidRPr="00AD2DB2">
        <w:rPr>
          <w:rFonts w:ascii="Arial" w:eastAsia="ArialMT-Identity-H" w:hAnsi="Arial"/>
          <w:kern w:val="0"/>
          <w:sz w:val="22"/>
          <w:szCs w:val="22"/>
          <w:lang w:eastAsia="pl-PL"/>
        </w:rPr>
        <w:t xml:space="preserve">do przedmiotu zamówienia lub budzą wątpliwości zamawiającego co do możliwości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wykonania przedmiotu zamówienia zgodnie z wymaganiami określonymi w dokumentach zamówienia lub wynikającymi z odrębnych przepisów, zamawiający żąda od wykonawcy wyjaśnień, w tym złożenia dowodów w zakresie wyliczenia ceny lub kosztu, lub ich istotnych części składowych.</w:t>
      </w:r>
    </w:p>
    <w:p w:rsidR="000D5A02" w:rsidRPr="00AD2DB2" w:rsidRDefault="000D5A02" w:rsidP="00367435">
      <w:pPr>
        <w:pStyle w:val="Akapitzlist"/>
        <w:numPr>
          <w:ilvl w:val="0"/>
          <w:numId w:val="4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 przypadku gdy cena całkowita oferty złożonej w terminie jest niższa o co najmniej 30% od:</w:t>
      </w:r>
    </w:p>
    <w:p w:rsidR="000D5A0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ustalonej przed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wszczęciem postępowania lub średniej arytmetycznej cen wszystkich złożonych ofert niepodlegających odrzuceniu na podstawie art. 226 ust. 1 pkt 1, 5 i 10, zamawiający zwraca się </w:t>
      </w:r>
      <w:r w:rsidR="009C6218">
        <w:rPr>
          <w:rFonts w:ascii="Arial" w:eastAsia="ArialMT-Identity-H" w:hAnsi="Arial"/>
          <w:kern w:val="0"/>
          <w:sz w:val="22"/>
          <w:szCs w:val="22"/>
          <w:lang w:eastAsia="pl-PL"/>
        </w:rPr>
        <w:br/>
      </w:r>
      <w:r w:rsidRPr="00AD2DB2">
        <w:rPr>
          <w:rFonts w:ascii="Arial" w:eastAsia="ArialMT-Identity-H" w:hAnsi="Arial"/>
          <w:kern w:val="0"/>
          <w:sz w:val="22"/>
          <w:szCs w:val="22"/>
          <w:lang w:eastAsia="pl-PL"/>
        </w:rPr>
        <w:t>o udzielenie wyjaśnień, o których mowa w ust. 1, chyba że rozbieżność wynika z okoliczności oczywistych, które nie wymagają wyjaśnienia;</w:t>
      </w:r>
    </w:p>
    <w:p w:rsidR="000D5A02" w:rsidRPr="00AD2DB2" w:rsidRDefault="000D5A02" w:rsidP="00367435">
      <w:pPr>
        <w:pStyle w:val="Akapitzlist"/>
        <w:numPr>
          <w:ilvl w:val="0"/>
          <w:numId w:val="50"/>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 xml:space="preserve">wartości zamówienia powiększonej o należny podatek od towarów i usług, zaktualizowanej </w:t>
      </w:r>
      <w:r w:rsidR="00AD2DB2">
        <w:rPr>
          <w:rFonts w:ascii="Arial" w:eastAsia="ArialMT-Identity-H" w:hAnsi="Arial"/>
          <w:kern w:val="0"/>
          <w:sz w:val="22"/>
          <w:szCs w:val="22"/>
          <w:lang w:eastAsia="pl-PL"/>
        </w:rPr>
        <w:br/>
      </w:r>
      <w:r w:rsidRPr="00AD2DB2">
        <w:rPr>
          <w:rFonts w:ascii="Arial" w:eastAsia="ArialMT-Identity-H" w:hAnsi="Arial"/>
          <w:kern w:val="0"/>
          <w:sz w:val="22"/>
          <w:szCs w:val="22"/>
          <w:lang w:eastAsia="pl-PL"/>
        </w:rPr>
        <w:t xml:space="preserve">z uwzględnieniem okoliczności, które nastąpiły po wszczęciu postępowania, w szczególności </w:t>
      </w:r>
      <w:r w:rsidR="00B95585">
        <w:rPr>
          <w:rFonts w:ascii="Arial" w:eastAsia="ArialMT-Identity-H" w:hAnsi="Arial"/>
          <w:kern w:val="0"/>
          <w:sz w:val="22"/>
          <w:szCs w:val="22"/>
          <w:lang w:eastAsia="pl-PL"/>
        </w:rPr>
        <w:br/>
      </w:r>
      <w:r w:rsidRPr="00AD2DB2">
        <w:rPr>
          <w:rFonts w:ascii="Arial" w:eastAsia="ArialMT-Identity-H" w:hAnsi="Arial"/>
          <w:kern w:val="0"/>
          <w:sz w:val="22"/>
          <w:szCs w:val="22"/>
          <w:lang w:eastAsia="pl-PL"/>
        </w:rPr>
        <w:t>istotnej zmiany cen rynkowych, zamawiający może zwrócić się o udzielenie wyjaśnień, o których mowa w ust. 1.</w:t>
      </w:r>
    </w:p>
    <w:p w:rsidR="000D5A02" w:rsidRPr="00AD2DB2" w:rsidRDefault="000D5A02" w:rsidP="00367435">
      <w:pPr>
        <w:pStyle w:val="Akapitzlist"/>
        <w:numPr>
          <w:ilvl w:val="0"/>
          <w:numId w:val="51"/>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AD2DB2">
        <w:rPr>
          <w:rFonts w:ascii="Arial" w:eastAsia="ArialMT-Identity-H" w:hAnsi="Arial"/>
          <w:kern w:val="0"/>
          <w:sz w:val="22"/>
          <w:szCs w:val="22"/>
          <w:lang w:eastAsia="pl-PL"/>
        </w:rPr>
        <w:t>Wyjaśnienia, o których mowa w ust. 1, mogą dotyczyć w szczególności:</w:t>
      </w:r>
    </w:p>
    <w:p w:rsidR="000D5A02" w:rsidRDefault="000D5A02" w:rsidP="00367435">
      <w:pPr>
        <w:pStyle w:val="Akapitzlist"/>
        <w:numPr>
          <w:ilvl w:val="0"/>
          <w:numId w:val="52"/>
        </w:numPr>
        <w:suppressAutoHyphens w:val="0"/>
        <w:autoSpaceDE w:val="0"/>
        <w:adjustRightInd w:val="0"/>
        <w:spacing w:line="276" w:lineRule="auto"/>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zarządzania procesem produkcji, świadczonych usług lub metody budowy;</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wybranych rozwiązań technicznych, wyjątkowo korzystnych warunków dostaw, usług albo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związanych z realizacją robót budowlanych;</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oryginalności dostaw, usług lub robót budowlanych oferowanych przez wykonawcę;</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dotyczącymi kosztów pracy, których wartość przyjęta do ustalenia ceny nie może być niższa od minimalnego wynagrodzenia za pracę albo minimalnej stawki godzinowej,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 xml:space="preserve">ustalonych na podstawie przepisów ustawy z dnia 10 października 2002 r. o minimalnym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wynagrodzeniu za pracę (Dz. U. z 2018 r. poz. 2177) lub przepisów odrębnych właściwych dla spraw, z którymi związane jest realizowane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prawem w rozumieniu przepisów o postępowaniu w sprawach dotyczących pomocy publicznej;</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 xml:space="preserve">zgodności z przepisami z zakresu prawa pracy i zabezpieczenia społecznego, obowiązującymi </w:t>
      </w:r>
      <w:r w:rsidR="00DA6A4C">
        <w:rPr>
          <w:rFonts w:ascii="Arial" w:eastAsia="ArialMT-Identity-H" w:hAnsi="Arial"/>
          <w:kern w:val="0"/>
          <w:sz w:val="22"/>
          <w:szCs w:val="22"/>
          <w:lang w:eastAsia="pl-PL"/>
        </w:rPr>
        <w:br/>
      </w:r>
      <w:r w:rsidRPr="00DA6A4C">
        <w:rPr>
          <w:rFonts w:ascii="Arial" w:eastAsia="ArialMT-Identity-H" w:hAnsi="Arial"/>
          <w:kern w:val="0"/>
          <w:sz w:val="22"/>
          <w:szCs w:val="22"/>
          <w:lang w:eastAsia="pl-PL"/>
        </w:rPr>
        <w:t>w miejscu, w którym realizowane jest zamówienie;</w:t>
      </w:r>
    </w:p>
    <w:p w:rsidR="000D5A02"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zgodności z przepisami dotyczącymi z zakresu ochrony środowiska;</w:t>
      </w:r>
    </w:p>
    <w:p w:rsidR="000D5A02" w:rsidRPr="00DA6A4C" w:rsidRDefault="000D5A02" w:rsidP="00367435">
      <w:pPr>
        <w:pStyle w:val="Akapitzlist"/>
        <w:numPr>
          <w:ilvl w:val="0"/>
          <w:numId w:val="52"/>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wypełniania obowiązków związanych z powierzeniem wykonania części zamówienia podwykonawcy.</w:t>
      </w:r>
    </w:p>
    <w:p w:rsidR="000D5A02" w:rsidRDefault="000D5A02" w:rsidP="00367435">
      <w:pPr>
        <w:pStyle w:val="Akapitzlist"/>
        <w:numPr>
          <w:ilvl w:val="0"/>
          <w:numId w:val="53"/>
        </w:numPr>
        <w:suppressAutoHyphens w:val="0"/>
        <w:autoSpaceDE w:val="0"/>
        <w:adjustRightInd w:val="0"/>
        <w:spacing w:line="276" w:lineRule="auto"/>
        <w:ind w:left="426" w:hanging="426"/>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Obowiązek wykazania, że oferta nie zawiera rażąco niskiej ceny lub kosztu spoczywa na wykonawcy.</w:t>
      </w:r>
    </w:p>
    <w:p w:rsidR="00DA1431"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ArialMT-Identity-H" w:hAnsi="Arial"/>
          <w:kern w:val="0"/>
          <w:sz w:val="22"/>
          <w:szCs w:val="22"/>
          <w:lang w:eastAsia="pl-PL"/>
        </w:rPr>
        <w:t>Odrzuceniu, jako oferta z rażąco niską ceną lub kosztem, podlega oferta wykonawcy, który nie udzielił wyjaśnień w wyznaczonym terminie, lub jeżeli złożone wyjaśnienia wraz z dowodami nie uzasadniają rażąco niskiej ceny lub kosztu tej oferty.</w:t>
      </w:r>
    </w:p>
    <w:p w:rsidR="000D5A02" w:rsidRPr="00200146" w:rsidRDefault="000D5A02" w:rsidP="00367435">
      <w:pPr>
        <w:pStyle w:val="Akapitzlist"/>
        <w:numPr>
          <w:ilvl w:val="0"/>
          <w:numId w:val="53"/>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DA6A4C">
        <w:rPr>
          <w:rFonts w:ascii="Arial" w:eastAsia="CIDFont+F6" w:hAnsi="Arial"/>
          <w:kern w:val="0"/>
          <w:sz w:val="22"/>
          <w:szCs w:val="22"/>
          <w:lang w:eastAsia="pl-PL"/>
        </w:rPr>
        <w:t xml:space="preserve">Zamawiający informuje, że nie przewiduje możliwości udzielenia Wykonawcy zaliczek na poczet </w:t>
      </w:r>
      <w:r w:rsidR="008605A8">
        <w:rPr>
          <w:rFonts w:ascii="Arial" w:eastAsia="CIDFont+F6" w:hAnsi="Arial"/>
          <w:kern w:val="0"/>
          <w:sz w:val="22"/>
          <w:szCs w:val="22"/>
          <w:lang w:eastAsia="pl-PL"/>
        </w:rPr>
        <w:br/>
      </w:r>
      <w:r w:rsidRPr="00DA6A4C">
        <w:rPr>
          <w:rFonts w:ascii="Arial" w:eastAsia="CIDFont+F6" w:hAnsi="Arial"/>
          <w:kern w:val="0"/>
          <w:sz w:val="22"/>
          <w:szCs w:val="22"/>
          <w:lang w:eastAsia="pl-PL"/>
        </w:rPr>
        <w:t>wykonania zamówienia.</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B1F4F">
        <w:trPr>
          <w:trHeight w:hRule="exact" w:val="1113"/>
        </w:trPr>
        <w:tc>
          <w:tcPr>
            <w:tcW w:w="10485" w:type="dxa"/>
            <w:shd w:val="pct10" w:color="auto" w:fill="auto"/>
            <w:vAlign w:val="center"/>
          </w:tcPr>
          <w:p w:rsidR="001D2729" w:rsidRPr="00C10597" w:rsidRDefault="000D5A02" w:rsidP="00F87E51">
            <w:pPr>
              <w:spacing w:before="120" w:line="276" w:lineRule="auto"/>
              <w:ind w:left="709" w:hanging="709"/>
              <w:rPr>
                <w:rFonts w:ascii="Arial" w:eastAsia="Times New Roman" w:hAnsi="Arial"/>
                <w:sz w:val="22"/>
                <w:szCs w:val="22"/>
              </w:rPr>
            </w:pPr>
            <w:r>
              <w:rPr>
                <w:rFonts w:ascii="Arial" w:eastAsia="Times New Roman" w:hAnsi="Arial"/>
                <w:b/>
                <w:sz w:val="22"/>
                <w:szCs w:val="22"/>
              </w:rPr>
              <w:lastRenderedPageBreak/>
              <w:t>XV</w:t>
            </w:r>
            <w:r w:rsidR="001D2729" w:rsidRPr="00C10597">
              <w:rPr>
                <w:rFonts w:ascii="Arial" w:eastAsia="Times New Roman" w:hAnsi="Arial"/>
                <w:b/>
                <w:sz w:val="22"/>
                <w:szCs w:val="22"/>
              </w:rPr>
              <w:t>. OPIS KRYTERIÓW, KTÓRYMI ZAMAWIAJĄCY BĘDZIE SIĘ KIEROWAŁ PRZY  WYBORZE  OFERTY, WRAZ Z PODANIEM ZNACZENIA TYCH KRYTERIÓW I SPOSOBU  OCENY OFERT.</w:t>
            </w:r>
          </w:p>
        </w:tc>
      </w:tr>
    </w:tbl>
    <w:p w:rsidR="0011000E" w:rsidRPr="00602D83" w:rsidRDefault="00AD263E" w:rsidP="009C6218">
      <w:pPr>
        <w:widowControl/>
        <w:numPr>
          <w:ilvl w:val="0"/>
          <w:numId w:val="26"/>
        </w:numPr>
        <w:tabs>
          <w:tab w:val="left" w:pos="420"/>
        </w:tabs>
        <w:suppressAutoHyphens w:val="0"/>
        <w:autoSpaceDN/>
        <w:spacing w:before="120" w:after="120"/>
        <w:textAlignment w:val="auto"/>
        <w:rPr>
          <w:rFonts w:ascii="Arial" w:eastAsia="Arial" w:hAnsi="Arial"/>
          <w:kern w:val="0"/>
          <w:sz w:val="22"/>
          <w:szCs w:val="20"/>
          <w:lang w:eastAsia="pl-PL" w:bidi="ar-SA"/>
        </w:rPr>
      </w:pPr>
      <w:r>
        <w:rPr>
          <w:rFonts w:ascii="Arial" w:eastAsia="Arial" w:hAnsi="Arial"/>
          <w:noProof/>
          <w:kern w:val="0"/>
          <w:sz w:val="22"/>
          <w:szCs w:val="20"/>
          <w:lang w:eastAsia="pl-PL" w:bidi="ar-SA"/>
        </w:rPr>
        <mc:AlternateContent>
          <mc:Choice Requires="wps">
            <w:drawing>
              <wp:anchor distT="0" distB="0" distL="114300" distR="114300" simplePos="0" relativeHeight="251659264" behindDoc="1" locked="0" layoutInCell="1" allowOverlap="1" wp14:anchorId="32280DBC" wp14:editId="45A3AF7A">
                <wp:simplePos x="0" y="0"/>
                <wp:positionH relativeFrom="column">
                  <wp:posOffset>-71120</wp:posOffset>
                </wp:positionH>
                <wp:positionV relativeFrom="paragraph">
                  <wp:posOffset>-1270</wp:posOffset>
                </wp:positionV>
                <wp:extent cx="6285230" cy="0"/>
                <wp:effectExtent l="0" t="0" r="20320" b="19050"/>
                <wp:wrapNone/>
                <wp:docPr id="1" name="Łącznik prostoliniowy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523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1pt" to="489.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" strokeweight=".16931mm"/>
            </w:pict>
          </mc:Fallback>
        </mc:AlternateContent>
      </w:r>
      <w:r w:rsidR="00C26058" w:rsidRPr="00602D83">
        <w:rPr>
          <w:rFonts w:ascii="Arial" w:eastAsia="Arial" w:hAnsi="Arial"/>
          <w:kern w:val="0"/>
          <w:sz w:val="22"/>
          <w:szCs w:val="20"/>
          <w:lang w:eastAsia="pl-PL" w:bidi="ar-SA"/>
        </w:rPr>
        <w:t>Przy wyborze oferty Zamawiający będzie kierował się następującymi kryteriami:</w:t>
      </w:r>
    </w:p>
    <w:p w:rsidR="00716950" w:rsidRPr="00716950" w:rsidRDefault="00716950" w:rsidP="00716950">
      <w:pPr>
        <w:autoSpaceDE w:val="0"/>
        <w:adjustRightInd w:val="0"/>
        <w:ind w:left="426"/>
        <w:contextualSpacing/>
        <w:jc w:val="both"/>
        <w:rPr>
          <w:rFonts w:ascii="Arial" w:eastAsia="Times New Roman" w:hAnsi="Arial"/>
          <w:sz w:val="22"/>
          <w:szCs w:val="22"/>
          <w:lang w:eastAsia="x-none"/>
        </w:rPr>
      </w:pPr>
      <w:r w:rsidRPr="00716950">
        <w:rPr>
          <w:rFonts w:ascii="Arial" w:eastAsia="Times New Roman" w:hAnsi="Arial"/>
          <w:sz w:val="22"/>
          <w:szCs w:val="22"/>
          <w:lang w:eastAsia="x-none"/>
        </w:rPr>
        <w:t xml:space="preserve">KRYTERIA OCENY DLA PAKIETU NR 1  </w:t>
      </w:r>
    </w:p>
    <w:p w:rsidR="00716950" w:rsidRDefault="00687B3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A</w:t>
      </w:r>
      <w:r w:rsidR="00716950" w:rsidRPr="00716950">
        <w:rPr>
          <w:rFonts w:ascii="Arial" w:eastAsia="Times New Roman" w:hAnsi="Arial"/>
          <w:sz w:val="22"/>
          <w:szCs w:val="22"/>
          <w:lang w:eastAsia="x-none"/>
        </w:rPr>
        <w:t xml:space="preserve">)    Cena     – 60 % </w:t>
      </w:r>
    </w:p>
    <w:p w:rsidR="00716950" w:rsidRDefault="00687B3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B</w:t>
      </w:r>
      <w:r w:rsidR="00716950">
        <w:rPr>
          <w:rFonts w:ascii="Arial" w:eastAsia="Times New Roman" w:hAnsi="Arial"/>
          <w:sz w:val="22"/>
          <w:szCs w:val="22"/>
          <w:lang w:eastAsia="x-none"/>
        </w:rPr>
        <w:t>) Jakość  – 4</w:t>
      </w:r>
      <w:r w:rsidR="00716950" w:rsidRPr="00716950">
        <w:rPr>
          <w:rFonts w:ascii="Arial" w:eastAsia="Times New Roman" w:hAnsi="Arial"/>
          <w:sz w:val="22"/>
          <w:szCs w:val="22"/>
          <w:lang w:eastAsia="x-none"/>
        </w:rPr>
        <w:t xml:space="preserve">0%  </w:t>
      </w:r>
    </w:p>
    <w:p w:rsidR="00716950" w:rsidRPr="00716950" w:rsidRDefault="00716950" w:rsidP="00716950">
      <w:pPr>
        <w:autoSpaceDE w:val="0"/>
        <w:adjustRightInd w:val="0"/>
        <w:ind w:left="426"/>
        <w:contextualSpacing/>
        <w:jc w:val="both"/>
        <w:rPr>
          <w:rFonts w:ascii="Arial" w:eastAsia="Times New Roman" w:hAnsi="Arial"/>
          <w:sz w:val="22"/>
          <w:szCs w:val="22"/>
          <w:lang w:eastAsia="x-none"/>
        </w:rPr>
      </w:pPr>
    </w:p>
    <w:p w:rsidR="00716950" w:rsidRPr="00112BCF" w:rsidRDefault="00687B31" w:rsidP="00716950">
      <w:pPr>
        <w:widowControl/>
        <w:suppressAutoHyphens w:val="0"/>
        <w:autoSpaceDN/>
        <w:spacing w:line="276" w:lineRule="auto"/>
        <w:ind w:left="426"/>
        <w:jc w:val="both"/>
        <w:textAlignment w:val="auto"/>
        <w:rPr>
          <w:rFonts w:ascii="Arial" w:hAnsi="Arial"/>
          <w:sz w:val="22"/>
          <w:szCs w:val="22"/>
        </w:rPr>
      </w:pPr>
      <w:r>
        <w:rPr>
          <w:rFonts w:ascii="Arial" w:eastAsia="Times New Roman" w:hAnsi="Arial"/>
          <w:sz w:val="22"/>
          <w:szCs w:val="22"/>
          <w:lang w:eastAsia="x-none"/>
        </w:rPr>
        <w:t>Ad. A</w:t>
      </w:r>
      <w:r w:rsidR="00716950" w:rsidRPr="00716950">
        <w:rPr>
          <w:rFonts w:ascii="Arial" w:eastAsia="Times New Roman" w:hAnsi="Arial"/>
          <w:sz w:val="22"/>
          <w:szCs w:val="22"/>
          <w:lang w:eastAsia="x-none"/>
        </w:rPr>
        <w:t xml:space="preserve">.   </w:t>
      </w:r>
      <w:r w:rsidR="00716950" w:rsidRPr="00DA1431">
        <w:rPr>
          <w:rFonts w:ascii="Arial" w:hAnsi="Arial"/>
          <w:b/>
          <w:sz w:val="22"/>
          <w:szCs w:val="22"/>
        </w:rPr>
        <w:t>Kryterium „Cena”</w:t>
      </w:r>
      <w:r w:rsidR="00716950"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716950" w:rsidRPr="00DA1431" w:rsidRDefault="00716950" w:rsidP="00716950">
      <w:pPr>
        <w:spacing w:line="276" w:lineRule="auto"/>
        <w:ind w:left="3116"/>
        <w:rPr>
          <w:rFonts w:ascii="Arial" w:hAnsi="Arial"/>
          <w:sz w:val="22"/>
          <w:szCs w:val="22"/>
        </w:rPr>
      </w:pPr>
      <w:r w:rsidRPr="00DA1431">
        <w:rPr>
          <w:rFonts w:ascii="Arial" w:hAnsi="Arial"/>
          <w:sz w:val="22"/>
          <w:szCs w:val="22"/>
        </w:rPr>
        <w:t>najniższa zaoferowana cena brutto</w:t>
      </w:r>
    </w:p>
    <w:p w:rsidR="00716950" w:rsidRPr="00DA1431" w:rsidRDefault="00716950" w:rsidP="00716950">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716950" w:rsidRPr="00DA1431" w:rsidRDefault="00716950" w:rsidP="00716950">
      <w:pPr>
        <w:spacing w:line="276" w:lineRule="auto"/>
        <w:ind w:left="3116" w:firstLine="424"/>
        <w:rPr>
          <w:rFonts w:ascii="Arial" w:hAnsi="Arial"/>
          <w:sz w:val="22"/>
          <w:szCs w:val="22"/>
        </w:rPr>
      </w:pPr>
      <w:r w:rsidRPr="00DA1431">
        <w:rPr>
          <w:rFonts w:ascii="Arial" w:hAnsi="Arial"/>
          <w:sz w:val="22"/>
          <w:szCs w:val="22"/>
        </w:rPr>
        <w:t>cena brutto oferty badanej</w:t>
      </w:r>
    </w:p>
    <w:p w:rsidR="00716950" w:rsidRPr="00DA1431" w:rsidRDefault="00716950" w:rsidP="00716950">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C37AD0" w:rsidRPr="00DA1431" w:rsidRDefault="00716950" w:rsidP="00C37AD0">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r>
      <w:r w:rsidR="00C37AD0" w:rsidRPr="00DA1431">
        <w:rPr>
          <w:rFonts w:ascii="Arial" w:hAnsi="Arial" w:cs="Arial"/>
          <w:sz w:val="22"/>
          <w:szCs w:val="22"/>
        </w:rPr>
        <w:t>A - ilość punktów za kryterium cena</w:t>
      </w:r>
    </w:p>
    <w:p w:rsidR="00C37AD0" w:rsidRPr="00DA1431" w:rsidRDefault="00C37AD0" w:rsidP="00C37AD0">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716950" w:rsidRPr="00DA1431" w:rsidRDefault="00716950" w:rsidP="00716950">
      <w:pPr>
        <w:pStyle w:val="Tekstpodstawowy2"/>
        <w:tabs>
          <w:tab w:val="left" w:pos="426"/>
        </w:tabs>
        <w:spacing w:line="276" w:lineRule="auto"/>
        <w:ind w:left="284"/>
        <w:rPr>
          <w:rFonts w:ascii="Arial" w:hAnsi="Arial" w:cs="Arial"/>
          <w:sz w:val="22"/>
          <w:szCs w:val="22"/>
        </w:rPr>
      </w:pPr>
    </w:p>
    <w:p w:rsidR="008D6983" w:rsidRDefault="00687B3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Ad. B</w:t>
      </w:r>
      <w:r w:rsidR="00716950" w:rsidRPr="00716950">
        <w:rPr>
          <w:rFonts w:ascii="Arial" w:eastAsia="Times New Roman" w:hAnsi="Arial"/>
          <w:sz w:val="22"/>
          <w:szCs w:val="22"/>
          <w:lang w:eastAsia="x-none"/>
        </w:rPr>
        <w:t xml:space="preserve">.  </w:t>
      </w:r>
      <w:r w:rsidR="00716950" w:rsidRPr="00716950">
        <w:rPr>
          <w:rFonts w:ascii="Arial" w:eastAsia="Times New Roman" w:hAnsi="Arial"/>
          <w:b/>
          <w:sz w:val="22"/>
          <w:szCs w:val="22"/>
          <w:lang w:eastAsia="x-none"/>
        </w:rPr>
        <w:t>Kryterium „Jakość”</w:t>
      </w:r>
      <w:r w:rsidR="00716950" w:rsidRPr="00716950">
        <w:rPr>
          <w:rFonts w:ascii="Arial" w:eastAsia="Times New Roman" w:hAnsi="Arial"/>
          <w:sz w:val="22"/>
          <w:szCs w:val="22"/>
          <w:lang w:eastAsia="x-none"/>
        </w:rPr>
        <w:t xml:space="preserve"> </w:t>
      </w:r>
    </w:p>
    <w:p w:rsidR="00C37AD0" w:rsidRPr="00687B31" w:rsidRDefault="00687B31" w:rsidP="00687B31">
      <w:pPr>
        <w:autoSpaceDE w:val="0"/>
        <w:adjustRightInd w:val="0"/>
        <w:ind w:left="426"/>
        <w:contextualSpacing/>
        <w:jc w:val="both"/>
        <w:rPr>
          <w:rFonts w:ascii="Arial" w:hAnsi="Arial"/>
          <w:sz w:val="22"/>
          <w:szCs w:val="22"/>
          <w:lang w:eastAsia="x-none"/>
        </w:rPr>
      </w:pPr>
      <w:r>
        <w:rPr>
          <w:rFonts w:ascii="Arial" w:hAnsi="Arial"/>
          <w:sz w:val="22"/>
          <w:szCs w:val="22"/>
          <w:lang w:eastAsia="x-none"/>
        </w:rPr>
        <w:t xml:space="preserve">B1 </w:t>
      </w:r>
      <w:r w:rsidR="00716950" w:rsidRPr="00687B31">
        <w:rPr>
          <w:rFonts w:ascii="Arial" w:hAnsi="Arial"/>
          <w:sz w:val="22"/>
          <w:szCs w:val="22"/>
          <w:lang w:eastAsia="x-none"/>
        </w:rPr>
        <w:t xml:space="preserve">Zamawiający przydzieli punkty za kryterium  „Gramatura tkaniny” wg poniższej punktacji:   </w:t>
      </w:r>
    </w:p>
    <w:p w:rsidR="00C37AD0" w:rsidRDefault="0047290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160</w:t>
      </w:r>
      <w:r w:rsidR="00716950" w:rsidRPr="00716950">
        <w:rPr>
          <w:rFonts w:ascii="Arial" w:eastAsia="Times New Roman" w:hAnsi="Arial"/>
          <w:sz w:val="22"/>
          <w:szCs w:val="22"/>
          <w:lang w:eastAsia="x-none"/>
        </w:rPr>
        <w:t xml:space="preserve"> g/m2  – 0 punktów  </w:t>
      </w:r>
    </w:p>
    <w:p w:rsidR="00C37AD0" w:rsidRDefault="0047290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161 – 170</w:t>
      </w:r>
      <w:r w:rsidR="00716950" w:rsidRPr="00716950">
        <w:rPr>
          <w:rFonts w:ascii="Arial" w:eastAsia="Times New Roman" w:hAnsi="Arial"/>
          <w:sz w:val="22"/>
          <w:szCs w:val="22"/>
          <w:lang w:eastAsia="x-none"/>
        </w:rPr>
        <w:t xml:space="preserve"> g/m2 – 1</w:t>
      </w:r>
      <w:r>
        <w:rPr>
          <w:rFonts w:ascii="Arial" w:eastAsia="Times New Roman" w:hAnsi="Arial"/>
          <w:sz w:val="22"/>
          <w:szCs w:val="22"/>
          <w:lang w:eastAsia="x-none"/>
        </w:rPr>
        <w:t>0</w:t>
      </w:r>
      <w:r w:rsidR="00716950" w:rsidRPr="00716950">
        <w:rPr>
          <w:rFonts w:ascii="Arial" w:eastAsia="Times New Roman" w:hAnsi="Arial"/>
          <w:sz w:val="22"/>
          <w:szCs w:val="22"/>
          <w:lang w:eastAsia="x-none"/>
        </w:rPr>
        <w:t xml:space="preserve"> punkt</w:t>
      </w:r>
      <w:r>
        <w:rPr>
          <w:rFonts w:ascii="Arial" w:eastAsia="Times New Roman" w:hAnsi="Arial"/>
          <w:sz w:val="22"/>
          <w:szCs w:val="22"/>
          <w:lang w:eastAsia="x-none"/>
        </w:rPr>
        <w:t>ów</w:t>
      </w:r>
      <w:r w:rsidR="00716950" w:rsidRPr="00716950">
        <w:rPr>
          <w:rFonts w:ascii="Arial" w:eastAsia="Times New Roman" w:hAnsi="Arial"/>
          <w:sz w:val="22"/>
          <w:szCs w:val="22"/>
          <w:lang w:eastAsia="x-none"/>
        </w:rPr>
        <w:t xml:space="preserve">  </w:t>
      </w:r>
    </w:p>
    <w:p w:rsidR="00C37AD0" w:rsidRDefault="00472901" w:rsidP="0071695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171 – 180 g/m2 – 20 punktów</w:t>
      </w:r>
      <w:r w:rsidR="00716950" w:rsidRPr="00716950">
        <w:rPr>
          <w:rFonts w:ascii="Arial" w:eastAsia="Times New Roman" w:hAnsi="Arial"/>
          <w:sz w:val="22"/>
          <w:szCs w:val="22"/>
          <w:lang w:eastAsia="x-none"/>
        </w:rPr>
        <w:t xml:space="preserve"> </w:t>
      </w:r>
    </w:p>
    <w:p w:rsidR="00C37AD0" w:rsidRDefault="00C37AD0" w:rsidP="00716950">
      <w:pPr>
        <w:autoSpaceDE w:val="0"/>
        <w:adjustRightInd w:val="0"/>
        <w:ind w:left="426"/>
        <w:contextualSpacing/>
        <w:jc w:val="both"/>
        <w:rPr>
          <w:rFonts w:ascii="Arial" w:eastAsia="Times New Roman" w:hAnsi="Arial"/>
          <w:sz w:val="22"/>
          <w:szCs w:val="22"/>
          <w:lang w:eastAsia="x-none"/>
        </w:rPr>
      </w:pPr>
    </w:p>
    <w:p w:rsidR="00472901" w:rsidRDefault="00472901" w:rsidP="00472901">
      <w:pPr>
        <w:spacing w:after="120"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w:t>
      </w:r>
      <w:r>
        <w:rPr>
          <w:rFonts w:ascii="Arial" w:eastAsia="Times New Roman" w:hAnsi="Arial"/>
          <w:sz w:val="22"/>
          <w:szCs w:val="22"/>
          <w:lang w:eastAsia="x-none"/>
        </w:rPr>
        <w:t>yjmie, iż zaoferowano minimalną dopuszczoną gramaturę tkaniny</w:t>
      </w:r>
      <w:r w:rsidRPr="0055115E">
        <w:rPr>
          <w:rFonts w:ascii="Arial" w:eastAsia="Times New Roman" w:hAnsi="Arial"/>
          <w:sz w:val="22"/>
          <w:szCs w:val="22"/>
          <w:lang w:eastAsia="x-none"/>
        </w:rPr>
        <w:t>, a co za tym idzie Wykonawca otrzyma 0 pkt.</w:t>
      </w:r>
      <w:r>
        <w:rPr>
          <w:rFonts w:ascii="Arial" w:eastAsia="Times New Roman" w:hAnsi="Arial"/>
          <w:sz w:val="22"/>
          <w:szCs w:val="22"/>
          <w:lang w:eastAsia="x-none"/>
        </w:rPr>
        <w:t xml:space="preserve"> </w:t>
      </w:r>
    </w:p>
    <w:p w:rsidR="00472901" w:rsidRPr="0055115E" w:rsidRDefault="00472901" w:rsidP="00472901">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wyższą gramaturę tkaniny niż została dopuszczona przez Zamawiającego, oferta zostanie odrzucona jako niezgodna z warunkami zamówienia. </w:t>
      </w:r>
    </w:p>
    <w:p w:rsidR="00C37AD0" w:rsidRDefault="00C37AD0" w:rsidP="00716950">
      <w:pPr>
        <w:autoSpaceDE w:val="0"/>
        <w:adjustRightInd w:val="0"/>
        <w:ind w:left="426"/>
        <w:contextualSpacing/>
        <w:jc w:val="both"/>
        <w:rPr>
          <w:rFonts w:ascii="Arial" w:eastAsia="Times New Roman" w:hAnsi="Arial"/>
          <w:sz w:val="22"/>
          <w:szCs w:val="22"/>
          <w:lang w:eastAsia="x-none"/>
        </w:rPr>
      </w:pPr>
    </w:p>
    <w:p w:rsidR="00C37AD0" w:rsidRPr="00687B31" w:rsidRDefault="00687B31" w:rsidP="00687B31">
      <w:pPr>
        <w:autoSpaceDE w:val="0"/>
        <w:adjustRightInd w:val="0"/>
        <w:ind w:left="426"/>
        <w:contextualSpacing/>
        <w:jc w:val="both"/>
        <w:rPr>
          <w:rFonts w:ascii="Arial" w:hAnsi="Arial"/>
          <w:sz w:val="22"/>
          <w:szCs w:val="22"/>
          <w:lang w:eastAsia="x-none"/>
        </w:rPr>
      </w:pPr>
      <w:r>
        <w:rPr>
          <w:rFonts w:ascii="Arial" w:hAnsi="Arial"/>
          <w:sz w:val="22"/>
          <w:szCs w:val="22"/>
          <w:lang w:eastAsia="x-none"/>
        </w:rPr>
        <w:t xml:space="preserve">B2 </w:t>
      </w:r>
      <w:r w:rsidR="00C37AD0" w:rsidRPr="00687B31">
        <w:rPr>
          <w:rFonts w:ascii="Arial" w:hAnsi="Arial"/>
          <w:sz w:val="22"/>
          <w:szCs w:val="22"/>
          <w:lang w:eastAsia="x-none"/>
        </w:rPr>
        <w:t xml:space="preserve">Zamawiający przydzieli punkty za kryterium  „Zawartość bawełny w tkaninie”  wg poniższej punktacji:   </w:t>
      </w:r>
    </w:p>
    <w:p w:rsidR="00C37AD0" w:rsidRDefault="00472901" w:rsidP="00C37AD0">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w:t>
      </w:r>
      <w:r w:rsidR="006B3DA5">
        <w:rPr>
          <w:rFonts w:ascii="Arial" w:hAnsi="Arial"/>
          <w:sz w:val="22"/>
          <w:szCs w:val="22"/>
          <w:lang w:eastAsia="x-none"/>
        </w:rPr>
        <w:t>0</w:t>
      </w:r>
      <w:r w:rsidR="00C37AD0" w:rsidRPr="00C37AD0">
        <w:rPr>
          <w:rFonts w:ascii="Arial" w:hAnsi="Arial"/>
          <w:sz w:val="22"/>
          <w:szCs w:val="22"/>
          <w:lang w:eastAsia="x-none"/>
        </w:rPr>
        <w:t xml:space="preserve"> %  – 0 punktów  </w:t>
      </w:r>
    </w:p>
    <w:p w:rsidR="00C37AD0" w:rsidRDefault="00472901" w:rsidP="00C37AD0">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41 - 45%</w:t>
      </w:r>
      <w:r w:rsidR="00C37AD0" w:rsidRPr="00C37AD0">
        <w:rPr>
          <w:rFonts w:ascii="Arial" w:hAnsi="Arial"/>
          <w:sz w:val="22"/>
          <w:szCs w:val="22"/>
          <w:lang w:eastAsia="x-none"/>
        </w:rPr>
        <w:t xml:space="preserve"> – 1</w:t>
      </w:r>
      <w:r>
        <w:rPr>
          <w:rFonts w:ascii="Arial" w:hAnsi="Arial"/>
          <w:sz w:val="22"/>
          <w:szCs w:val="22"/>
          <w:lang w:eastAsia="x-none"/>
        </w:rPr>
        <w:t>0</w:t>
      </w:r>
      <w:r w:rsidR="00C37AD0" w:rsidRPr="00C37AD0">
        <w:rPr>
          <w:rFonts w:ascii="Arial" w:hAnsi="Arial"/>
          <w:sz w:val="22"/>
          <w:szCs w:val="22"/>
          <w:lang w:eastAsia="x-none"/>
        </w:rPr>
        <w:t xml:space="preserve"> punkt</w:t>
      </w:r>
      <w:r>
        <w:rPr>
          <w:rFonts w:ascii="Arial" w:hAnsi="Arial"/>
          <w:sz w:val="22"/>
          <w:szCs w:val="22"/>
          <w:lang w:eastAsia="x-none"/>
        </w:rPr>
        <w:t>ów</w:t>
      </w:r>
      <w:r w:rsidR="00C37AD0" w:rsidRPr="00C37AD0">
        <w:rPr>
          <w:rFonts w:ascii="Arial" w:hAnsi="Arial"/>
          <w:sz w:val="22"/>
          <w:szCs w:val="22"/>
          <w:lang w:eastAsia="x-none"/>
        </w:rPr>
        <w:t xml:space="preserve">  </w:t>
      </w:r>
    </w:p>
    <w:p w:rsidR="00C37AD0" w:rsidRDefault="00472901" w:rsidP="00C37AD0">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46 – 50% – 20 punktów</w:t>
      </w:r>
      <w:r w:rsidR="00C37AD0" w:rsidRPr="00C37AD0">
        <w:rPr>
          <w:rFonts w:ascii="Arial" w:hAnsi="Arial"/>
          <w:sz w:val="22"/>
          <w:szCs w:val="22"/>
          <w:lang w:eastAsia="x-none"/>
        </w:rPr>
        <w:t xml:space="preserve"> </w:t>
      </w:r>
    </w:p>
    <w:p w:rsidR="00C37AD0" w:rsidRPr="00C37AD0" w:rsidRDefault="00C37AD0" w:rsidP="00C37AD0">
      <w:pPr>
        <w:pStyle w:val="Akapitzlist"/>
        <w:autoSpaceDE w:val="0"/>
        <w:adjustRightInd w:val="0"/>
        <w:contextualSpacing/>
        <w:jc w:val="both"/>
        <w:rPr>
          <w:rFonts w:ascii="Arial" w:hAnsi="Arial"/>
          <w:sz w:val="22"/>
          <w:szCs w:val="22"/>
          <w:lang w:eastAsia="x-none"/>
        </w:rPr>
      </w:pPr>
    </w:p>
    <w:p w:rsidR="00472901" w:rsidRDefault="00472901" w:rsidP="00472901">
      <w:pPr>
        <w:spacing w:after="120"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w:t>
      </w:r>
      <w:r>
        <w:rPr>
          <w:rFonts w:ascii="Arial" w:eastAsia="Times New Roman" w:hAnsi="Arial"/>
          <w:sz w:val="22"/>
          <w:szCs w:val="22"/>
          <w:lang w:eastAsia="x-none"/>
        </w:rPr>
        <w:t xml:space="preserve">yjmie, iż zaoferowano minimalną dopuszczoną </w:t>
      </w:r>
      <w:r>
        <w:rPr>
          <w:rFonts w:ascii="Arial" w:hAnsi="Arial"/>
          <w:sz w:val="22"/>
          <w:szCs w:val="22"/>
          <w:lang w:eastAsia="x-none"/>
        </w:rPr>
        <w:t>z</w:t>
      </w:r>
      <w:r w:rsidRPr="008D6983">
        <w:rPr>
          <w:rFonts w:ascii="Arial" w:hAnsi="Arial"/>
          <w:sz w:val="22"/>
          <w:szCs w:val="22"/>
          <w:lang w:eastAsia="x-none"/>
        </w:rPr>
        <w:t>awartość bawełny w tkaninie</w:t>
      </w:r>
      <w:r w:rsidRPr="0055115E">
        <w:rPr>
          <w:rFonts w:ascii="Arial" w:eastAsia="Times New Roman" w:hAnsi="Arial"/>
          <w:sz w:val="22"/>
          <w:szCs w:val="22"/>
          <w:lang w:eastAsia="x-none"/>
        </w:rPr>
        <w:t>, a co za tym idzie Wykonawca otrzyma 0 pkt.</w:t>
      </w:r>
      <w:r>
        <w:rPr>
          <w:rFonts w:ascii="Arial" w:eastAsia="Times New Roman" w:hAnsi="Arial"/>
          <w:sz w:val="22"/>
          <w:szCs w:val="22"/>
          <w:lang w:eastAsia="x-none"/>
        </w:rPr>
        <w:t xml:space="preserve"> </w:t>
      </w:r>
    </w:p>
    <w:p w:rsidR="00472901" w:rsidRPr="0055115E" w:rsidRDefault="00472901" w:rsidP="00472901">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wyższą </w:t>
      </w:r>
      <w:r>
        <w:rPr>
          <w:rFonts w:ascii="Arial" w:hAnsi="Arial"/>
          <w:sz w:val="22"/>
          <w:szCs w:val="22"/>
          <w:lang w:eastAsia="x-none"/>
        </w:rPr>
        <w:t>z</w:t>
      </w:r>
      <w:r w:rsidRPr="008D6983">
        <w:rPr>
          <w:rFonts w:ascii="Arial" w:hAnsi="Arial"/>
          <w:sz w:val="22"/>
          <w:szCs w:val="22"/>
          <w:lang w:eastAsia="x-none"/>
        </w:rPr>
        <w:t>awartość bawełny w tkaninie</w:t>
      </w:r>
      <w:r>
        <w:rPr>
          <w:rFonts w:ascii="Arial" w:eastAsia="Times New Roman" w:hAnsi="Arial"/>
          <w:sz w:val="22"/>
          <w:szCs w:val="22"/>
          <w:lang w:eastAsia="x-none"/>
        </w:rPr>
        <w:t xml:space="preserve"> niż została dopuszczona przez Zamawiającego, oferta zostanie odrzucona jako niezgodna z warunkami zamówienia. </w:t>
      </w:r>
    </w:p>
    <w:p w:rsidR="00C37AD0" w:rsidRDefault="00C37AD0" w:rsidP="006B3DA5">
      <w:pPr>
        <w:autoSpaceDE w:val="0"/>
        <w:adjustRightInd w:val="0"/>
        <w:contextualSpacing/>
        <w:jc w:val="both"/>
        <w:rPr>
          <w:rFonts w:ascii="Arial" w:eastAsia="Times New Roman" w:hAnsi="Arial"/>
          <w:sz w:val="22"/>
          <w:szCs w:val="22"/>
          <w:lang w:eastAsia="x-none"/>
        </w:rPr>
      </w:pPr>
    </w:p>
    <w:p w:rsidR="00C37AD0" w:rsidRPr="00716950" w:rsidRDefault="00C37AD0" w:rsidP="00C37AD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KRYTERIA OCENY DLA PAKIETU NR 2</w:t>
      </w:r>
      <w:r w:rsidRPr="00716950">
        <w:rPr>
          <w:rFonts w:ascii="Arial" w:eastAsia="Times New Roman" w:hAnsi="Arial"/>
          <w:sz w:val="22"/>
          <w:szCs w:val="22"/>
          <w:lang w:eastAsia="x-none"/>
        </w:rPr>
        <w:t xml:space="preserve"> </w:t>
      </w:r>
    </w:p>
    <w:p w:rsidR="00C37AD0" w:rsidRDefault="00687B31" w:rsidP="00C37AD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A</w:t>
      </w:r>
      <w:r w:rsidR="00C37AD0" w:rsidRPr="00716950">
        <w:rPr>
          <w:rFonts w:ascii="Arial" w:eastAsia="Times New Roman" w:hAnsi="Arial"/>
          <w:sz w:val="22"/>
          <w:szCs w:val="22"/>
          <w:lang w:eastAsia="x-none"/>
        </w:rPr>
        <w:t xml:space="preserve">)    Cena     – 60 % </w:t>
      </w:r>
    </w:p>
    <w:p w:rsidR="00C37AD0" w:rsidRDefault="00687B31" w:rsidP="00C37AD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B</w:t>
      </w:r>
      <w:r w:rsidR="00C37AD0">
        <w:rPr>
          <w:rFonts w:ascii="Arial" w:eastAsia="Times New Roman" w:hAnsi="Arial"/>
          <w:sz w:val="22"/>
          <w:szCs w:val="22"/>
          <w:lang w:eastAsia="x-none"/>
        </w:rPr>
        <w:t xml:space="preserve">)   Termin </w:t>
      </w:r>
      <w:r w:rsidR="00E62227">
        <w:rPr>
          <w:rFonts w:ascii="Arial" w:eastAsia="Times New Roman" w:hAnsi="Arial"/>
          <w:sz w:val="22"/>
          <w:szCs w:val="22"/>
          <w:lang w:eastAsia="x-none"/>
        </w:rPr>
        <w:t xml:space="preserve">dostawy do 100 par obuwia </w:t>
      </w:r>
      <w:r w:rsidR="00C37AD0">
        <w:rPr>
          <w:rFonts w:ascii="Arial" w:eastAsia="Times New Roman" w:hAnsi="Arial"/>
          <w:sz w:val="22"/>
          <w:szCs w:val="22"/>
          <w:lang w:eastAsia="x-none"/>
        </w:rPr>
        <w:t>– 2</w:t>
      </w:r>
      <w:r w:rsidR="00C37AD0" w:rsidRPr="00716950">
        <w:rPr>
          <w:rFonts w:ascii="Arial" w:eastAsia="Times New Roman" w:hAnsi="Arial"/>
          <w:sz w:val="22"/>
          <w:szCs w:val="22"/>
          <w:lang w:eastAsia="x-none"/>
        </w:rPr>
        <w:t xml:space="preserve">0%  </w:t>
      </w:r>
    </w:p>
    <w:p w:rsidR="00C37AD0" w:rsidRDefault="00687B31" w:rsidP="00C37AD0">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C</w:t>
      </w:r>
      <w:r w:rsidR="00C37AD0">
        <w:rPr>
          <w:rFonts w:ascii="Arial" w:eastAsia="Times New Roman" w:hAnsi="Arial"/>
          <w:sz w:val="22"/>
          <w:szCs w:val="22"/>
          <w:lang w:eastAsia="x-none"/>
        </w:rPr>
        <w:t>)  Okres udzielonej gwarancji – 20%</w:t>
      </w:r>
    </w:p>
    <w:p w:rsidR="00C37AD0" w:rsidRPr="00716950" w:rsidRDefault="00C37AD0" w:rsidP="00C37AD0">
      <w:pPr>
        <w:autoSpaceDE w:val="0"/>
        <w:adjustRightInd w:val="0"/>
        <w:ind w:left="426"/>
        <w:contextualSpacing/>
        <w:jc w:val="both"/>
        <w:rPr>
          <w:rFonts w:ascii="Arial" w:eastAsia="Times New Roman" w:hAnsi="Arial"/>
          <w:sz w:val="22"/>
          <w:szCs w:val="22"/>
          <w:lang w:eastAsia="x-none"/>
        </w:rPr>
      </w:pPr>
    </w:p>
    <w:p w:rsidR="00C37AD0" w:rsidRPr="00112BCF" w:rsidRDefault="00687B31" w:rsidP="00C37AD0">
      <w:pPr>
        <w:widowControl/>
        <w:suppressAutoHyphens w:val="0"/>
        <w:autoSpaceDN/>
        <w:spacing w:line="276" w:lineRule="auto"/>
        <w:ind w:left="426"/>
        <w:jc w:val="both"/>
        <w:textAlignment w:val="auto"/>
        <w:rPr>
          <w:rFonts w:ascii="Arial" w:hAnsi="Arial"/>
          <w:sz w:val="22"/>
          <w:szCs w:val="22"/>
        </w:rPr>
      </w:pPr>
      <w:r>
        <w:rPr>
          <w:rFonts w:ascii="Arial" w:eastAsia="Times New Roman" w:hAnsi="Arial"/>
          <w:sz w:val="22"/>
          <w:szCs w:val="22"/>
          <w:lang w:eastAsia="x-none"/>
        </w:rPr>
        <w:t>Ad. A</w:t>
      </w:r>
      <w:r w:rsidR="00C37AD0" w:rsidRPr="00716950">
        <w:rPr>
          <w:rFonts w:ascii="Arial" w:eastAsia="Times New Roman" w:hAnsi="Arial"/>
          <w:sz w:val="22"/>
          <w:szCs w:val="22"/>
          <w:lang w:eastAsia="x-none"/>
        </w:rPr>
        <w:t xml:space="preserve">.   </w:t>
      </w:r>
      <w:r w:rsidR="00C37AD0" w:rsidRPr="00DA1431">
        <w:rPr>
          <w:rFonts w:ascii="Arial" w:hAnsi="Arial"/>
          <w:b/>
          <w:sz w:val="22"/>
          <w:szCs w:val="22"/>
        </w:rPr>
        <w:t>Kryterium „Cena”</w:t>
      </w:r>
      <w:r w:rsidR="00C37AD0"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C37AD0" w:rsidRPr="00DA1431" w:rsidRDefault="00C37AD0" w:rsidP="00C37AD0">
      <w:pPr>
        <w:spacing w:line="276" w:lineRule="auto"/>
        <w:ind w:left="3116"/>
        <w:rPr>
          <w:rFonts w:ascii="Arial" w:hAnsi="Arial"/>
          <w:sz w:val="22"/>
          <w:szCs w:val="22"/>
        </w:rPr>
      </w:pPr>
      <w:r w:rsidRPr="00DA1431">
        <w:rPr>
          <w:rFonts w:ascii="Arial" w:hAnsi="Arial"/>
          <w:sz w:val="22"/>
          <w:szCs w:val="22"/>
        </w:rPr>
        <w:lastRenderedPageBreak/>
        <w:t>najniższa zaoferowana cena brutto</w:t>
      </w:r>
    </w:p>
    <w:p w:rsidR="00C37AD0" w:rsidRPr="00DA1431" w:rsidRDefault="00C37AD0" w:rsidP="00C37AD0">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C37AD0" w:rsidRPr="00DA1431" w:rsidRDefault="00C37AD0" w:rsidP="00C37AD0">
      <w:pPr>
        <w:spacing w:line="276" w:lineRule="auto"/>
        <w:ind w:left="3116" w:firstLine="424"/>
        <w:rPr>
          <w:rFonts w:ascii="Arial" w:hAnsi="Arial"/>
          <w:sz w:val="22"/>
          <w:szCs w:val="22"/>
        </w:rPr>
      </w:pPr>
      <w:r w:rsidRPr="00DA1431">
        <w:rPr>
          <w:rFonts w:ascii="Arial" w:hAnsi="Arial"/>
          <w:sz w:val="22"/>
          <w:szCs w:val="22"/>
        </w:rPr>
        <w:t>cena brutto oferty badanej</w:t>
      </w:r>
    </w:p>
    <w:p w:rsidR="00C37AD0" w:rsidRPr="00DA1431" w:rsidRDefault="00C37AD0" w:rsidP="00C37AD0">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C37AD0" w:rsidRPr="00DA1431" w:rsidRDefault="00C37AD0" w:rsidP="00C37AD0">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8B5B95" w:rsidRDefault="00C37AD0" w:rsidP="00C37AD0">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E62227" w:rsidRPr="00472901" w:rsidRDefault="00E62227" w:rsidP="00472901">
      <w:pPr>
        <w:spacing w:line="276" w:lineRule="auto"/>
        <w:jc w:val="both"/>
        <w:rPr>
          <w:rFonts w:ascii="Arial" w:hAnsi="Arial"/>
          <w:sz w:val="22"/>
          <w:szCs w:val="22"/>
        </w:rPr>
      </w:pPr>
    </w:p>
    <w:p w:rsidR="008D6983" w:rsidRDefault="00687B31" w:rsidP="008D6983">
      <w:pPr>
        <w:pStyle w:val="Akapitzlist"/>
        <w:tabs>
          <w:tab w:val="left" w:pos="709"/>
        </w:tabs>
        <w:suppressAutoHyphens w:val="0"/>
        <w:spacing w:after="200" w:line="276" w:lineRule="auto"/>
        <w:ind w:left="426"/>
        <w:contextualSpacing/>
        <w:jc w:val="both"/>
        <w:textAlignment w:val="auto"/>
        <w:rPr>
          <w:rFonts w:ascii="Arial" w:eastAsia="Calibri" w:hAnsi="Arial"/>
          <w:kern w:val="0"/>
          <w:sz w:val="22"/>
          <w:szCs w:val="22"/>
          <w:lang w:eastAsia="x-none"/>
        </w:rPr>
      </w:pPr>
      <w:r>
        <w:rPr>
          <w:rFonts w:ascii="Arial" w:eastAsia="Arial" w:hAnsi="Arial"/>
          <w:sz w:val="22"/>
          <w:szCs w:val="20"/>
          <w:lang w:eastAsia="pl-PL"/>
        </w:rPr>
        <w:t>Ad. B</w:t>
      </w:r>
      <w:r w:rsidR="008D6983">
        <w:rPr>
          <w:rFonts w:ascii="Arial" w:eastAsia="Arial" w:hAnsi="Arial"/>
          <w:sz w:val="22"/>
          <w:szCs w:val="20"/>
          <w:lang w:eastAsia="pl-PL"/>
        </w:rPr>
        <w:t xml:space="preserve"> Kryterium „</w:t>
      </w:r>
      <w:r w:rsidR="00E62227">
        <w:rPr>
          <w:rFonts w:ascii="Arial" w:eastAsia="Arial" w:hAnsi="Arial"/>
          <w:b/>
          <w:sz w:val="22"/>
          <w:szCs w:val="20"/>
          <w:lang w:eastAsia="pl-PL"/>
        </w:rPr>
        <w:t>Termin dostawy do 100 par obuwia</w:t>
      </w:r>
      <w:r w:rsidR="008D6983">
        <w:rPr>
          <w:rFonts w:ascii="Arial" w:eastAsia="Arial" w:hAnsi="Arial"/>
          <w:sz w:val="22"/>
          <w:szCs w:val="20"/>
          <w:lang w:eastAsia="pl-PL"/>
        </w:rPr>
        <w:t xml:space="preserve">” </w:t>
      </w:r>
      <w:r w:rsidR="008D6983">
        <w:rPr>
          <w:rFonts w:ascii="Arial" w:eastAsia="Calibri" w:hAnsi="Arial"/>
          <w:sz w:val="22"/>
          <w:szCs w:val="22"/>
        </w:rPr>
        <w:t>będzie liczone w następ</w:t>
      </w:r>
      <w:r w:rsidR="00E62227">
        <w:rPr>
          <w:rFonts w:ascii="Arial" w:eastAsia="Calibri" w:hAnsi="Arial"/>
          <w:sz w:val="22"/>
          <w:szCs w:val="22"/>
        </w:rPr>
        <w:t xml:space="preserve">ujący sposób: najwyższą liczbę </w:t>
      </w:r>
      <w:r w:rsidR="008D6983">
        <w:rPr>
          <w:rFonts w:ascii="Arial" w:eastAsia="Calibri" w:hAnsi="Arial"/>
          <w:sz w:val="22"/>
          <w:szCs w:val="22"/>
        </w:rPr>
        <w:t xml:space="preserve">punktów za to kryterium (20 pkt) otrzyma oferta o najkrótszym </w:t>
      </w:r>
      <w:r w:rsidR="00E62227">
        <w:rPr>
          <w:rFonts w:ascii="Arial" w:eastAsia="Calibri" w:hAnsi="Arial"/>
          <w:sz w:val="22"/>
          <w:szCs w:val="22"/>
        </w:rPr>
        <w:t xml:space="preserve">terminem dostawy </w:t>
      </w:r>
      <w:r w:rsidR="008D6983">
        <w:rPr>
          <w:rFonts w:ascii="Arial" w:eastAsia="Calibri" w:hAnsi="Arial"/>
          <w:sz w:val="22"/>
          <w:szCs w:val="22"/>
        </w:rPr>
        <w:t>zamówienia (wykazanym w Formularzu ofertowym). Pozostali Wykonawcy odpowiednio mniej, stosownie do wzoru:</w:t>
      </w:r>
    </w:p>
    <w:p w:rsidR="008D6983" w:rsidRDefault="008D6983" w:rsidP="008D6983">
      <w:pPr>
        <w:tabs>
          <w:tab w:val="left" w:pos="3240"/>
        </w:tabs>
        <w:ind w:left="142"/>
        <w:rPr>
          <w:rFonts w:ascii="Arial" w:eastAsia="Calibri" w:hAnsi="Arial"/>
          <w:sz w:val="22"/>
          <w:szCs w:val="22"/>
        </w:rPr>
      </w:pPr>
      <w:r>
        <w:rPr>
          <w:rFonts w:ascii="Arial" w:eastAsia="Calibri" w:hAnsi="Arial"/>
          <w:sz w:val="22"/>
          <w:szCs w:val="22"/>
        </w:rPr>
        <w:t xml:space="preserve">                                           najkrótszy zaoferowany </w:t>
      </w:r>
      <w:r w:rsidR="00E62227">
        <w:rPr>
          <w:rFonts w:ascii="Arial" w:eastAsia="Calibri" w:hAnsi="Arial"/>
          <w:sz w:val="22"/>
          <w:szCs w:val="22"/>
        </w:rPr>
        <w:t>termin dostawy</w:t>
      </w:r>
    </w:p>
    <w:p w:rsidR="008D6983" w:rsidRDefault="008D6983" w:rsidP="008D6983">
      <w:pPr>
        <w:ind w:left="284"/>
        <w:jc w:val="center"/>
        <w:rPr>
          <w:rFonts w:ascii="Arial" w:eastAsia="Calibri" w:hAnsi="Arial"/>
          <w:sz w:val="22"/>
          <w:szCs w:val="22"/>
          <w:vertAlign w:val="subscript"/>
        </w:rPr>
      </w:pPr>
      <w:r>
        <w:rPr>
          <w:rFonts w:ascii="Arial" w:eastAsia="Calibri" w:hAnsi="Arial"/>
          <w:sz w:val="22"/>
          <w:szCs w:val="22"/>
        </w:rPr>
        <w:t>B = ------------------------------------------------------------------------- x 20 punktów</w:t>
      </w:r>
    </w:p>
    <w:p w:rsidR="008D6983" w:rsidRDefault="008D6983" w:rsidP="008D6983">
      <w:pPr>
        <w:tabs>
          <w:tab w:val="left" w:pos="3240"/>
        </w:tabs>
        <w:spacing w:after="240"/>
        <w:ind w:left="2127"/>
        <w:rPr>
          <w:rFonts w:ascii="Arial" w:eastAsia="Calibri" w:hAnsi="Arial"/>
          <w:sz w:val="22"/>
          <w:szCs w:val="22"/>
        </w:rPr>
      </w:pPr>
      <w:r>
        <w:rPr>
          <w:rFonts w:ascii="Arial" w:eastAsia="Calibri" w:hAnsi="Arial"/>
          <w:sz w:val="22"/>
          <w:szCs w:val="22"/>
        </w:rPr>
        <w:t xml:space="preserve">             okres realizacji oferty badanej</w:t>
      </w:r>
    </w:p>
    <w:p w:rsidR="008D6983" w:rsidRDefault="008D6983" w:rsidP="008D6983">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8D6983" w:rsidRDefault="00100DA7" w:rsidP="008D6983">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Termin dostawy</w:t>
      </w:r>
      <w:r w:rsidR="008D6983">
        <w:rPr>
          <w:rFonts w:ascii="Arial" w:eastAsia="Calibri" w:hAnsi="Arial"/>
          <w:sz w:val="22"/>
          <w:szCs w:val="22"/>
        </w:rPr>
        <w:t xml:space="preserve"> należy podać w pełnych dniach (</w:t>
      </w:r>
      <w:r w:rsidR="008D6983">
        <w:rPr>
          <w:rFonts w:ascii="Arial" w:eastAsia="Calibri" w:hAnsi="Arial"/>
          <w:b/>
          <w:sz w:val="22"/>
          <w:szCs w:val="22"/>
        </w:rPr>
        <w:t>max</w:t>
      </w:r>
      <w:r w:rsidR="008D6983">
        <w:rPr>
          <w:rFonts w:ascii="Arial" w:eastAsia="Calibri" w:hAnsi="Arial"/>
          <w:sz w:val="22"/>
          <w:szCs w:val="22"/>
        </w:rPr>
        <w:t xml:space="preserve"> </w:t>
      </w:r>
      <w:r w:rsidR="008D6983">
        <w:rPr>
          <w:rFonts w:ascii="Arial" w:eastAsia="Calibri" w:hAnsi="Arial"/>
          <w:b/>
          <w:sz w:val="22"/>
          <w:szCs w:val="22"/>
        </w:rPr>
        <w:t>21 dni kalendarzowych</w:t>
      </w:r>
      <w:r w:rsidR="008D6983">
        <w:rPr>
          <w:rFonts w:ascii="Arial" w:eastAsia="Calibri" w:hAnsi="Arial"/>
          <w:sz w:val="22"/>
          <w:szCs w:val="22"/>
        </w:rPr>
        <w:t xml:space="preserve">). </w:t>
      </w:r>
      <w:r w:rsidR="008D6983">
        <w:rPr>
          <w:rFonts w:ascii="Arial" w:eastAsia="Times New Roman" w:hAnsi="Arial"/>
          <w:sz w:val="22"/>
          <w:szCs w:val="22"/>
          <w:lang w:eastAsia="x-none"/>
        </w:rPr>
        <w:t xml:space="preserve">W przypadku, gdy Wykonawca nie wskaże powyższego w Formularzu ofertowym bądź wskaże inne wartości niż określone powyżej Zamawiający przyjmie, iż zaoferowano maksymalny dopuszczony </w:t>
      </w:r>
      <w:r w:rsidR="00E62227">
        <w:rPr>
          <w:rFonts w:ascii="Arial" w:eastAsia="Times New Roman" w:hAnsi="Arial"/>
          <w:sz w:val="22"/>
          <w:szCs w:val="22"/>
          <w:lang w:eastAsia="x-none"/>
        </w:rPr>
        <w:t>termin dostawy</w:t>
      </w:r>
      <w:r w:rsidR="008D6983">
        <w:rPr>
          <w:rFonts w:ascii="Arial" w:eastAsia="Times New Roman" w:hAnsi="Arial"/>
          <w:sz w:val="22"/>
          <w:szCs w:val="22"/>
          <w:lang w:eastAsia="x-none"/>
        </w:rPr>
        <w:t>, a co za tym idzie Wykonawca otrzyma 0 pkt.</w:t>
      </w:r>
    </w:p>
    <w:p w:rsidR="00BF344F" w:rsidRPr="00E62227" w:rsidRDefault="00687B31" w:rsidP="00E62227">
      <w:pPr>
        <w:tabs>
          <w:tab w:val="left" w:pos="709"/>
        </w:tabs>
        <w:suppressAutoHyphens w:val="0"/>
        <w:autoSpaceDN/>
        <w:spacing w:after="120" w:line="276" w:lineRule="auto"/>
        <w:ind w:left="567"/>
        <w:contextualSpacing/>
        <w:jc w:val="both"/>
        <w:textAlignment w:val="auto"/>
        <w:rPr>
          <w:rFonts w:ascii="Arial" w:eastAsia="Calibri" w:hAnsi="Arial"/>
          <w:sz w:val="22"/>
          <w:szCs w:val="22"/>
        </w:rPr>
      </w:pPr>
      <w:r>
        <w:rPr>
          <w:rFonts w:ascii="Arial" w:eastAsia="Calibri" w:hAnsi="Arial"/>
          <w:sz w:val="22"/>
          <w:szCs w:val="22"/>
        </w:rPr>
        <w:t>Ad. C</w:t>
      </w:r>
      <w:r w:rsidR="00E62227">
        <w:rPr>
          <w:rFonts w:ascii="Arial" w:eastAsia="Calibri" w:hAnsi="Arial"/>
          <w:sz w:val="22"/>
          <w:szCs w:val="22"/>
        </w:rPr>
        <w:t xml:space="preserve"> </w:t>
      </w:r>
      <w:r w:rsidR="00BF344F" w:rsidRPr="00E62227">
        <w:rPr>
          <w:rFonts w:ascii="Arial" w:eastAsia="Calibri" w:hAnsi="Arial"/>
          <w:sz w:val="22"/>
          <w:szCs w:val="22"/>
        </w:rPr>
        <w:t>Kryterium</w:t>
      </w:r>
      <w:r w:rsidR="00BF344F" w:rsidRPr="00E62227">
        <w:rPr>
          <w:rFonts w:ascii="Arial" w:eastAsia="Calibri" w:hAnsi="Arial"/>
          <w:b/>
          <w:sz w:val="22"/>
          <w:szCs w:val="22"/>
        </w:rPr>
        <w:t xml:space="preserve"> „Okres udzielonej gwarancji”</w:t>
      </w:r>
      <w:r w:rsidR="00BF344F" w:rsidRPr="00E62227">
        <w:rPr>
          <w:rFonts w:ascii="Arial" w:eastAsia="Calibri" w:hAnsi="Arial"/>
          <w:sz w:val="22"/>
          <w:szCs w:val="22"/>
        </w:rPr>
        <w:t xml:space="preserve"> będzie liczone w następujący sposób: najwyższą liczbę punktów za to kryterium (20 pkt) otrzyma oferta o najdłuższym okresie gwarancji (wykazanym w Formularzu ofertowym). Pozostali Wykonawcy odpowiednio mniej, stosownie do wzoru:</w:t>
      </w:r>
    </w:p>
    <w:p w:rsidR="008D6983" w:rsidRPr="00200A19" w:rsidRDefault="008D6983" w:rsidP="00E62227">
      <w:pPr>
        <w:pStyle w:val="Akapitzlist"/>
        <w:tabs>
          <w:tab w:val="left" w:pos="709"/>
        </w:tabs>
        <w:suppressAutoHyphens w:val="0"/>
        <w:autoSpaceDN/>
        <w:spacing w:after="120" w:line="276" w:lineRule="auto"/>
        <w:contextualSpacing/>
        <w:jc w:val="both"/>
        <w:textAlignment w:val="auto"/>
        <w:rPr>
          <w:rFonts w:ascii="Arial" w:eastAsia="Calibri" w:hAnsi="Arial"/>
          <w:sz w:val="22"/>
          <w:szCs w:val="22"/>
        </w:rPr>
      </w:pPr>
    </w:p>
    <w:p w:rsidR="00BF344F" w:rsidRDefault="00E62227" w:rsidP="00BF344F">
      <w:pPr>
        <w:pStyle w:val="Akapitzlist"/>
        <w:tabs>
          <w:tab w:val="left" w:pos="3240"/>
        </w:tabs>
        <w:ind w:left="2127"/>
        <w:rPr>
          <w:rFonts w:ascii="Arial" w:eastAsia="Calibri" w:hAnsi="Arial"/>
          <w:sz w:val="22"/>
          <w:szCs w:val="22"/>
        </w:rPr>
      </w:pPr>
      <w:r>
        <w:rPr>
          <w:rFonts w:ascii="Arial" w:eastAsia="Calibri" w:hAnsi="Arial"/>
          <w:sz w:val="22"/>
          <w:szCs w:val="22"/>
        </w:rPr>
        <w:t xml:space="preserve">        </w:t>
      </w:r>
      <w:r w:rsidR="00BF344F">
        <w:rPr>
          <w:rFonts w:ascii="Arial" w:eastAsia="Calibri" w:hAnsi="Arial"/>
          <w:sz w:val="22"/>
          <w:szCs w:val="22"/>
        </w:rPr>
        <w:t>okres gwarancji oferty badanej</w:t>
      </w:r>
    </w:p>
    <w:p w:rsidR="00BF344F" w:rsidRDefault="00BF344F" w:rsidP="00BF344F">
      <w:pPr>
        <w:pStyle w:val="Akapitzlist"/>
        <w:ind w:left="993"/>
        <w:rPr>
          <w:rFonts w:ascii="Arial" w:eastAsia="Calibri" w:hAnsi="Arial"/>
          <w:sz w:val="22"/>
          <w:szCs w:val="22"/>
          <w:vertAlign w:val="subscript"/>
        </w:rPr>
      </w:pPr>
      <w:r>
        <w:rPr>
          <w:rFonts w:ascii="Arial" w:eastAsia="Calibri" w:hAnsi="Arial"/>
          <w:sz w:val="22"/>
          <w:szCs w:val="22"/>
        </w:rPr>
        <w:t xml:space="preserve">          C = ---------------------------------------------</w:t>
      </w:r>
      <w:r w:rsidR="008D6983">
        <w:rPr>
          <w:rFonts w:ascii="Arial" w:eastAsia="Calibri" w:hAnsi="Arial"/>
          <w:sz w:val="22"/>
          <w:szCs w:val="22"/>
        </w:rPr>
        <w:t>---------------------------- x 2</w:t>
      </w:r>
      <w:r>
        <w:rPr>
          <w:rFonts w:ascii="Arial" w:eastAsia="Calibri" w:hAnsi="Arial"/>
          <w:sz w:val="22"/>
          <w:szCs w:val="22"/>
        </w:rPr>
        <w:t>0 punktów</w:t>
      </w:r>
    </w:p>
    <w:p w:rsidR="00BF344F" w:rsidRDefault="00E62227" w:rsidP="00BF344F">
      <w:pPr>
        <w:pStyle w:val="Akapitzlist"/>
        <w:tabs>
          <w:tab w:val="left" w:pos="3240"/>
        </w:tabs>
        <w:ind w:left="2410"/>
        <w:rPr>
          <w:rFonts w:ascii="Arial" w:eastAsia="Calibri" w:hAnsi="Arial"/>
          <w:sz w:val="22"/>
          <w:szCs w:val="22"/>
        </w:rPr>
      </w:pPr>
      <w:r>
        <w:rPr>
          <w:rFonts w:ascii="Arial" w:eastAsia="Calibri" w:hAnsi="Arial"/>
          <w:sz w:val="22"/>
          <w:szCs w:val="22"/>
        </w:rPr>
        <w:t xml:space="preserve">      </w:t>
      </w:r>
      <w:r w:rsidR="00BF344F">
        <w:rPr>
          <w:rFonts w:ascii="Arial" w:eastAsia="Calibri" w:hAnsi="Arial"/>
          <w:sz w:val="22"/>
          <w:szCs w:val="22"/>
        </w:rPr>
        <w:t xml:space="preserve">najdłuższy okres gwarancji </w:t>
      </w:r>
    </w:p>
    <w:p w:rsidR="00BF344F" w:rsidRDefault="00BF344F" w:rsidP="00BF344F">
      <w:pPr>
        <w:spacing w:line="276" w:lineRule="auto"/>
        <w:ind w:left="567"/>
        <w:jc w:val="both"/>
        <w:rPr>
          <w:rFonts w:ascii="Arial" w:eastAsia="Times New Roman" w:hAnsi="Arial"/>
          <w:b/>
          <w:sz w:val="22"/>
          <w:szCs w:val="22"/>
          <w:lang w:eastAsia="x-none"/>
        </w:rPr>
      </w:pPr>
    </w:p>
    <w:p w:rsidR="00BF344F" w:rsidRDefault="00BF344F" w:rsidP="00BF344F">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BF344F" w:rsidRDefault="00BF344F" w:rsidP="00BF344F">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Okres gwarancji należy podać w pełnych miesiącach (</w:t>
      </w:r>
      <w:r w:rsidR="008D6983">
        <w:rPr>
          <w:rFonts w:ascii="Arial" w:eastAsia="Times New Roman" w:hAnsi="Arial"/>
          <w:b/>
          <w:sz w:val="22"/>
          <w:szCs w:val="22"/>
          <w:lang w:eastAsia="x-none"/>
        </w:rPr>
        <w:t>min. 24 miesiące, max 36</w:t>
      </w:r>
      <w:r>
        <w:rPr>
          <w:rFonts w:ascii="Arial" w:eastAsia="Times New Roman" w:hAnsi="Arial"/>
          <w:b/>
          <w:sz w:val="22"/>
          <w:szCs w:val="22"/>
          <w:lang w:eastAsia="x-none"/>
        </w:rPr>
        <w:t xml:space="preserve"> miesięcy</w:t>
      </w:r>
      <w:r>
        <w:rPr>
          <w:rFonts w:ascii="Arial" w:eastAsia="Times New Roman" w:hAnsi="Arial"/>
          <w:sz w:val="22"/>
          <w:szCs w:val="22"/>
          <w:lang w:eastAsia="x-none"/>
        </w:rPr>
        <w:t xml:space="preserve">). </w:t>
      </w:r>
      <w:r>
        <w:rPr>
          <w:rFonts w:ascii="Arial" w:eastAsia="Times New Roman" w:hAnsi="Arial"/>
          <w:sz w:val="22"/>
          <w:szCs w:val="22"/>
          <w:lang w:eastAsia="x-none"/>
        </w:rPr>
        <w:br/>
        <w:t>W przypadku, gdy Wykonawca nie wskaże powyższego w Formularzu ofertowym Zamawiający przyjmie, iż zaoferowano minimalny dopuszczony okres gwarancji, a co za tym idzie Wykonawca otrzyma 0 pkt.</w:t>
      </w:r>
    </w:p>
    <w:p w:rsidR="00100DA7" w:rsidRPr="0055115E" w:rsidRDefault="00100DA7" w:rsidP="00100DA7">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wyższy niż max. okres udzielonej gwarancji niż został dopuszczony przez Zamawiającego, oferta zostanie odrzucona jako niezgodna z warunkami zamówienia. </w:t>
      </w:r>
    </w:p>
    <w:p w:rsidR="00100DA7" w:rsidRDefault="00100DA7" w:rsidP="00BF344F">
      <w:pPr>
        <w:spacing w:after="120" w:line="276" w:lineRule="auto"/>
        <w:ind w:left="567"/>
        <w:jc w:val="both"/>
        <w:rPr>
          <w:rFonts w:ascii="Arial" w:eastAsia="Times New Roman" w:hAnsi="Arial"/>
          <w:sz w:val="22"/>
          <w:szCs w:val="22"/>
          <w:lang w:eastAsia="x-none"/>
        </w:rPr>
      </w:pPr>
    </w:p>
    <w:p w:rsidR="006B3DA5" w:rsidRPr="00716950" w:rsidRDefault="006B3DA5"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KRYTERIA OCENY DLA PAKIETU NR 3</w:t>
      </w:r>
      <w:r w:rsidRPr="00716950">
        <w:rPr>
          <w:rFonts w:ascii="Arial" w:eastAsia="Times New Roman" w:hAnsi="Arial"/>
          <w:sz w:val="22"/>
          <w:szCs w:val="22"/>
          <w:lang w:eastAsia="x-none"/>
        </w:rPr>
        <w:t xml:space="preserve">  </w:t>
      </w:r>
    </w:p>
    <w:p w:rsidR="006B3DA5" w:rsidRDefault="00687B31"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A</w:t>
      </w:r>
      <w:r w:rsidR="006B3DA5" w:rsidRPr="00716950">
        <w:rPr>
          <w:rFonts w:ascii="Arial" w:eastAsia="Times New Roman" w:hAnsi="Arial"/>
          <w:sz w:val="22"/>
          <w:szCs w:val="22"/>
          <w:lang w:eastAsia="x-none"/>
        </w:rPr>
        <w:t xml:space="preserve">)    Cena     – 60 % </w:t>
      </w:r>
    </w:p>
    <w:p w:rsidR="006B3DA5" w:rsidRDefault="00687B31"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B</w:t>
      </w:r>
      <w:r w:rsidR="006B3DA5">
        <w:rPr>
          <w:rFonts w:ascii="Arial" w:eastAsia="Times New Roman" w:hAnsi="Arial"/>
          <w:sz w:val="22"/>
          <w:szCs w:val="22"/>
          <w:lang w:eastAsia="x-none"/>
        </w:rPr>
        <w:t xml:space="preserve">)   Jakość </w:t>
      </w:r>
      <w:r w:rsidR="00FC1DC5">
        <w:rPr>
          <w:rFonts w:ascii="Arial" w:eastAsia="Times New Roman" w:hAnsi="Arial"/>
          <w:sz w:val="22"/>
          <w:szCs w:val="22"/>
          <w:lang w:eastAsia="x-none"/>
        </w:rPr>
        <w:t>poz. 1</w:t>
      </w:r>
      <w:r w:rsidR="006B3DA5">
        <w:rPr>
          <w:rFonts w:ascii="Arial" w:eastAsia="Times New Roman" w:hAnsi="Arial"/>
          <w:sz w:val="22"/>
          <w:szCs w:val="22"/>
          <w:lang w:eastAsia="x-none"/>
        </w:rPr>
        <w:t xml:space="preserve">   – 4</w:t>
      </w:r>
      <w:r w:rsidR="006B3DA5" w:rsidRPr="00716950">
        <w:rPr>
          <w:rFonts w:ascii="Arial" w:eastAsia="Times New Roman" w:hAnsi="Arial"/>
          <w:sz w:val="22"/>
          <w:szCs w:val="22"/>
          <w:lang w:eastAsia="x-none"/>
        </w:rPr>
        <w:t xml:space="preserve">0%  </w:t>
      </w:r>
    </w:p>
    <w:p w:rsidR="006B3DA5" w:rsidRPr="00716950" w:rsidRDefault="006B3DA5" w:rsidP="006B3DA5">
      <w:pPr>
        <w:autoSpaceDE w:val="0"/>
        <w:adjustRightInd w:val="0"/>
        <w:ind w:left="426"/>
        <w:contextualSpacing/>
        <w:jc w:val="both"/>
        <w:rPr>
          <w:rFonts w:ascii="Arial" w:eastAsia="Times New Roman" w:hAnsi="Arial"/>
          <w:sz w:val="22"/>
          <w:szCs w:val="22"/>
          <w:lang w:eastAsia="x-none"/>
        </w:rPr>
      </w:pPr>
    </w:p>
    <w:p w:rsidR="006B3DA5" w:rsidRPr="00112BCF" w:rsidRDefault="00687B31" w:rsidP="006B3DA5">
      <w:pPr>
        <w:widowControl/>
        <w:suppressAutoHyphens w:val="0"/>
        <w:autoSpaceDN/>
        <w:spacing w:line="276" w:lineRule="auto"/>
        <w:ind w:left="426"/>
        <w:jc w:val="both"/>
        <w:textAlignment w:val="auto"/>
        <w:rPr>
          <w:rFonts w:ascii="Arial" w:hAnsi="Arial"/>
          <w:sz w:val="22"/>
          <w:szCs w:val="22"/>
        </w:rPr>
      </w:pPr>
      <w:r>
        <w:rPr>
          <w:rFonts w:ascii="Arial" w:eastAsia="Times New Roman" w:hAnsi="Arial"/>
          <w:sz w:val="22"/>
          <w:szCs w:val="22"/>
          <w:lang w:eastAsia="x-none"/>
        </w:rPr>
        <w:t>Ad. A</w:t>
      </w:r>
      <w:r w:rsidR="006B3DA5" w:rsidRPr="00716950">
        <w:rPr>
          <w:rFonts w:ascii="Arial" w:eastAsia="Times New Roman" w:hAnsi="Arial"/>
          <w:sz w:val="22"/>
          <w:szCs w:val="22"/>
          <w:lang w:eastAsia="x-none"/>
        </w:rPr>
        <w:t xml:space="preserve">.   </w:t>
      </w:r>
      <w:r w:rsidR="006B3DA5" w:rsidRPr="00DA1431">
        <w:rPr>
          <w:rFonts w:ascii="Arial" w:hAnsi="Arial"/>
          <w:b/>
          <w:sz w:val="22"/>
          <w:szCs w:val="22"/>
        </w:rPr>
        <w:t>Kryterium „Cena”</w:t>
      </w:r>
      <w:r w:rsidR="006B3DA5"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6B3DA5" w:rsidRPr="00DA1431" w:rsidRDefault="006B3DA5" w:rsidP="006B3DA5">
      <w:pPr>
        <w:spacing w:line="276" w:lineRule="auto"/>
        <w:ind w:left="3116"/>
        <w:rPr>
          <w:rFonts w:ascii="Arial" w:hAnsi="Arial"/>
          <w:sz w:val="22"/>
          <w:szCs w:val="22"/>
        </w:rPr>
      </w:pPr>
      <w:r w:rsidRPr="00DA1431">
        <w:rPr>
          <w:rFonts w:ascii="Arial" w:hAnsi="Arial"/>
          <w:sz w:val="22"/>
          <w:szCs w:val="22"/>
        </w:rPr>
        <w:t>najniższa zaoferowana cena brutto</w:t>
      </w:r>
    </w:p>
    <w:p w:rsidR="006B3DA5" w:rsidRPr="00DA1431" w:rsidRDefault="006B3DA5" w:rsidP="006B3DA5">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6B3DA5" w:rsidRPr="00DA1431" w:rsidRDefault="006B3DA5" w:rsidP="006B3DA5">
      <w:pPr>
        <w:spacing w:line="276" w:lineRule="auto"/>
        <w:ind w:left="3116" w:firstLine="424"/>
        <w:rPr>
          <w:rFonts w:ascii="Arial" w:hAnsi="Arial"/>
          <w:sz w:val="22"/>
          <w:szCs w:val="22"/>
        </w:rPr>
      </w:pPr>
      <w:r w:rsidRPr="00DA1431">
        <w:rPr>
          <w:rFonts w:ascii="Arial" w:hAnsi="Arial"/>
          <w:sz w:val="22"/>
          <w:szCs w:val="22"/>
        </w:rPr>
        <w:t>cena brutto oferty badanej</w:t>
      </w:r>
    </w:p>
    <w:p w:rsidR="006B3DA5" w:rsidRPr="00DA1431" w:rsidRDefault="006B3DA5" w:rsidP="006B3DA5">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6B3DA5" w:rsidRPr="00DA1431" w:rsidRDefault="006B3DA5" w:rsidP="006B3DA5">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6B3DA5" w:rsidRPr="00DA1431" w:rsidRDefault="006B3DA5" w:rsidP="006B3DA5">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6B3DA5" w:rsidRPr="00DA1431" w:rsidRDefault="006B3DA5" w:rsidP="006B3DA5">
      <w:pPr>
        <w:pStyle w:val="Tekstpodstawowy2"/>
        <w:tabs>
          <w:tab w:val="left" w:pos="426"/>
        </w:tabs>
        <w:spacing w:line="276" w:lineRule="auto"/>
        <w:ind w:left="284"/>
        <w:rPr>
          <w:rFonts w:ascii="Arial" w:hAnsi="Arial" w:cs="Arial"/>
          <w:sz w:val="22"/>
          <w:szCs w:val="22"/>
        </w:rPr>
      </w:pPr>
    </w:p>
    <w:p w:rsidR="008D6983" w:rsidRDefault="00687B31"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Ad. B</w:t>
      </w:r>
      <w:r w:rsidR="006B3DA5" w:rsidRPr="00716950">
        <w:rPr>
          <w:rFonts w:ascii="Arial" w:eastAsia="Times New Roman" w:hAnsi="Arial"/>
          <w:sz w:val="22"/>
          <w:szCs w:val="22"/>
          <w:lang w:eastAsia="x-none"/>
        </w:rPr>
        <w:t xml:space="preserve">.  </w:t>
      </w:r>
      <w:r w:rsidR="006B3DA5" w:rsidRPr="00716950">
        <w:rPr>
          <w:rFonts w:ascii="Arial" w:eastAsia="Times New Roman" w:hAnsi="Arial"/>
          <w:b/>
          <w:sz w:val="22"/>
          <w:szCs w:val="22"/>
          <w:lang w:eastAsia="x-none"/>
        </w:rPr>
        <w:t>Kryterium „Jakość</w:t>
      </w:r>
      <w:r w:rsidR="0028788E">
        <w:rPr>
          <w:rFonts w:ascii="Arial" w:eastAsia="Times New Roman" w:hAnsi="Arial"/>
          <w:b/>
          <w:sz w:val="22"/>
          <w:szCs w:val="22"/>
          <w:lang w:eastAsia="x-none"/>
        </w:rPr>
        <w:t xml:space="preserve"> poz. 1</w:t>
      </w:r>
      <w:r w:rsidR="006B3DA5" w:rsidRPr="00716950">
        <w:rPr>
          <w:rFonts w:ascii="Arial" w:eastAsia="Times New Roman" w:hAnsi="Arial"/>
          <w:b/>
          <w:sz w:val="22"/>
          <w:szCs w:val="22"/>
          <w:lang w:eastAsia="x-none"/>
        </w:rPr>
        <w:t>”</w:t>
      </w:r>
      <w:r w:rsidR="006B3DA5" w:rsidRPr="00716950">
        <w:rPr>
          <w:rFonts w:ascii="Arial" w:eastAsia="Times New Roman" w:hAnsi="Arial"/>
          <w:sz w:val="22"/>
          <w:szCs w:val="22"/>
          <w:lang w:eastAsia="x-none"/>
        </w:rPr>
        <w:t xml:space="preserve"> </w:t>
      </w:r>
    </w:p>
    <w:p w:rsidR="006B3DA5" w:rsidRPr="008D6983" w:rsidRDefault="006B3DA5" w:rsidP="008D6983">
      <w:pPr>
        <w:pStyle w:val="Akapitzlist"/>
        <w:numPr>
          <w:ilvl w:val="0"/>
          <w:numId w:val="83"/>
        </w:numPr>
        <w:autoSpaceDE w:val="0"/>
        <w:adjustRightInd w:val="0"/>
        <w:contextualSpacing/>
        <w:jc w:val="both"/>
        <w:rPr>
          <w:rFonts w:ascii="Arial" w:hAnsi="Arial"/>
          <w:sz w:val="22"/>
          <w:szCs w:val="22"/>
          <w:lang w:eastAsia="x-none"/>
        </w:rPr>
      </w:pPr>
      <w:r w:rsidRPr="008D6983">
        <w:rPr>
          <w:rFonts w:ascii="Arial" w:hAnsi="Arial"/>
          <w:sz w:val="22"/>
          <w:szCs w:val="22"/>
          <w:lang w:eastAsia="x-none"/>
        </w:rPr>
        <w:t xml:space="preserve">Zamawiający przydzieli punkty za kryterium  „Gramatura tkaniny” wg poniższej punktacji:   </w:t>
      </w:r>
    </w:p>
    <w:p w:rsidR="006B3DA5" w:rsidRDefault="00100DA7"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120</w:t>
      </w:r>
      <w:r w:rsidR="006B3DA5" w:rsidRPr="00716950">
        <w:rPr>
          <w:rFonts w:ascii="Arial" w:eastAsia="Times New Roman" w:hAnsi="Arial"/>
          <w:sz w:val="22"/>
          <w:szCs w:val="22"/>
          <w:lang w:eastAsia="x-none"/>
        </w:rPr>
        <w:t xml:space="preserve"> g/m2  – 0 punktów  </w:t>
      </w:r>
    </w:p>
    <w:p w:rsidR="006B3DA5" w:rsidRDefault="00100DA7"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121 – 130</w:t>
      </w:r>
      <w:r w:rsidR="006B3DA5" w:rsidRPr="00716950">
        <w:rPr>
          <w:rFonts w:ascii="Arial" w:eastAsia="Times New Roman" w:hAnsi="Arial"/>
          <w:sz w:val="22"/>
          <w:szCs w:val="22"/>
          <w:lang w:eastAsia="x-none"/>
        </w:rPr>
        <w:t xml:space="preserve"> g/m2 – 1</w:t>
      </w:r>
      <w:r>
        <w:rPr>
          <w:rFonts w:ascii="Arial" w:eastAsia="Times New Roman" w:hAnsi="Arial"/>
          <w:sz w:val="22"/>
          <w:szCs w:val="22"/>
          <w:lang w:eastAsia="x-none"/>
        </w:rPr>
        <w:t>0</w:t>
      </w:r>
      <w:r w:rsidR="006B3DA5" w:rsidRPr="00716950">
        <w:rPr>
          <w:rFonts w:ascii="Arial" w:eastAsia="Times New Roman" w:hAnsi="Arial"/>
          <w:sz w:val="22"/>
          <w:szCs w:val="22"/>
          <w:lang w:eastAsia="x-none"/>
        </w:rPr>
        <w:t xml:space="preserve"> punkt</w:t>
      </w:r>
      <w:r>
        <w:rPr>
          <w:rFonts w:ascii="Arial" w:eastAsia="Times New Roman" w:hAnsi="Arial"/>
          <w:sz w:val="22"/>
          <w:szCs w:val="22"/>
          <w:lang w:eastAsia="x-none"/>
        </w:rPr>
        <w:t>ów</w:t>
      </w:r>
      <w:r w:rsidR="006B3DA5" w:rsidRPr="00716950">
        <w:rPr>
          <w:rFonts w:ascii="Arial" w:eastAsia="Times New Roman" w:hAnsi="Arial"/>
          <w:sz w:val="22"/>
          <w:szCs w:val="22"/>
          <w:lang w:eastAsia="x-none"/>
        </w:rPr>
        <w:t xml:space="preserve">  </w:t>
      </w:r>
    </w:p>
    <w:p w:rsidR="006B3DA5" w:rsidRDefault="00100DA7" w:rsidP="006B3DA5">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131 – 140 g/m2 – 20 punktów</w:t>
      </w:r>
      <w:r w:rsidR="006B3DA5" w:rsidRPr="00716950">
        <w:rPr>
          <w:rFonts w:ascii="Arial" w:eastAsia="Times New Roman" w:hAnsi="Arial"/>
          <w:sz w:val="22"/>
          <w:szCs w:val="22"/>
          <w:lang w:eastAsia="x-none"/>
        </w:rPr>
        <w:t xml:space="preserve"> </w:t>
      </w:r>
    </w:p>
    <w:p w:rsidR="006B3DA5" w:rsidRDefault="006B3DA5" w:rsidP="006B3DA5">
      <w:pPr>
        <w:autoSpaceDE w:val="0"/>
        <w:adjustRightInd w:val="0"/>
        <w:ind w:left="426"/>
        <w:contextualSpacing/>
        <w:jc w:val="both"/>
        <w:rPr>
          <w:rFonts w:ascii="Arial" w:eastAsia="Times New Roman" w:hAnsi="Arial"/>
          <w:sz w:val="22"/>
          <w:szCs w:val="22"/>
          <w:lang w:eastAsia="x-none"/>
        </w:rPr>
      </w:pPr>
    </w:p>
    <w:p w:rsidR="00100DA7" w:rsidRDefault="00100DA7" w:rsidP="00100DA7">
      <w:pPr>
        <w:spacing w:after="120"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w:t>
      </w:r>
      <w:r>
        <w:rPr>
          <w:rFonts w:ascii="Arial" w:eastAsia="Times New Roman" w:hAnsi="Arial"/>
          <w:sz w:val="22"/>
          <w:szCs w:val="22"/>
          <w:lang w:eastAsia="x-none"/>
        </w:rPr>
        <w:t>yjmie, iż zaoferowano minimalną dopuszczoną gramaturę tkaniny</w:t>
      </w:r>
      <w:r w:rsidRPr="0055115E">
        <w:rPr>
          <w:rFonts w:ascii="Arial" w:eastAsia="Times New Roman" w:hAnsi="Arial"/>
          <w:sz w:val="22"/>
          <w:szCs w:val="22"/>
          <w:lang w:eastAsia="x-none"/>
        </w:rPr>
        <w:t>, a co za tym idzie Wykonawca otrzyma 0 pkt.</w:t>
      </w:r>
      <w:r>
        <w:rPr>
          <w:rFonts w:ascii="Arial" w:eastAsia="Times New Roman" w:hAnsi="Arial"/>
          <w:sz w:val="22"/>
          <w:szCs w:val="22"/>
          <w:lang w:eastAsia="x-none"/>
        </w:rPr>
        <w:t xml:space="preserve"> </w:t>
      </w:r>
    </w:p>
    <w:p w:rsidR="00100DA7" w:rsidRPr="0055115E" w:rsidRDefault="00100DA7" w:rsidP="00100DA7">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wyższą gramaturę tkaniny niż została dopuszczona przez Zamawiającego, oferta zostanie odrzucona jako niezgodna z warunkami zamówienia. </w:t>
      </w:r>
    </w:p>
    <w:p w:rsidR="006B3DA5" w:rsidRDefault="006B3DA5" w:rsidP="006B3DA5">
      <w:pPr>
        <w:autoSpaceDE w:val="0"/>
        <w:adjustRightInd w:val="0"/>
        <w:ind w:left="426"/>
        <w:contextualSpacing/>
        <w:jc w:val="both"/>
        <w:rPr>
          <w:rFonts w:ascii="Arial" w:eastAsia="Times New Roman" w:hAnsi="Arial"/>
          <w:sz w:val="22"/>
          <w:szCs w:val="22"/>
          <w:lang w:eastAsia="x-none"/>
        </w:rPr>
      </w:pPr>
    </w:p>
    <w:p w:rsidR="006B3DA5" w:rsidRPr="008D6983" w:rsidRDefault="006B3DA5" w:rsidP="008D6983">
      <w:pPr>
        <w:pStyle w:val="Akapitzlist"/>
        <w:numPr>
          <w:ilvl w:val="0"/>
          <w:numId w:val="83"/>
        </w:numPr>
        <w:autoSpaceDE w:val="0"/>
        <w:adjustRightInd w:val="0"/>
        <w:contextualSpacing/>
        <w:jc w:val="both"/>
        <w:rPr>
          <w:rFonts w:ascii="Arial" w:hAnsi="Arial"/>
          <w:sz w:val="22"/>
          <w:szCs w:val="22"/>
          <w:lang w:eastAsia="x-none"/>
        </w:rPr>
      </w:pPr>
      <w:r w:rsidRPr="008D6983">
        <w:rPr>
          <w:rFonts w:ascii="Arial" w:hAnsi="Arial"/>
          <w:sz w:val="22"/>
          <w:szCs w:val="22"/>
          <w:lang w:eastAsia="x-none"/>
        </w:rPr>
        <w:t xml:space="preserve">Zamawiający przydzieli punkty za kryterium  „Zawartość bawełny w tkaninie”  wg poniższej punktacji:   </w:t>
      </w:r>
    </w:p>
    <w:p w:rsidR="00100DA7" w:rsidRDefault="00100DA7" w:rsidP="00100DA7">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40</w:t>
      </w:r>
      <w:r w:rsidRPr="00C37AD0">
        <w:rPr>
          <w:rFonts w:ascii="Arial" w:hAnsi="Arial"/>
          <w:sz w:val="22"/>
          <w:szCs w:val="22"/>
          <w:lang w:eastAsia="x-none"/>
        </w:rPr>
        <w:t xml:space="preserve"> %  – 0 punktów  </w:t>
      </w:r>
    </w:p>
    <w:p w:rsidR="00100DA7" w:rsidRDefault="00100DA7" w:rsidP="00100DA7">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41 - 45%</w:t>
      </w:r>
      <w:r w:rsidRPr="00C37AD0">
        <w:rPr>
          <w:rFonts w:ascii="Arial" w:hAnsi="Arial"/>
          <w:sz w:val="22"/>
          <w:szCs w:val="22"/>
          <w:lang w:eastAsia="x-none"/>
        </w:rPr>
        <w:t xml:space="preserve"> – 1</w:t>
      </w:r>
      <w:r>
        <w:rPr>
          <w:rFonts w:ascii="Arial" w:hAnsi="Arial"/>
          <w:sz w:val="22"/>
          <w:szCs w:val="22"/>
          <w:lang w:eastAsia="x-none"/>
        </w:rPr>
        <w:t>0</w:t>
      </w:r>
      <w:r w:rsidRPr="00C37AD0">
        <w:rPr>
          <w:rFonts w:ascii="Arial" w:hAnsi="Arial"/>
          <w:sz w:val="22"/>
          <w:szCs w:val="22"/>
          <w:lang w:eastAsia="x-none"/>
        </w:rPr>
        <w:t xml:space="preserve"> punkt</w:t>
      </w:r>
      <w:r>
        <w:rPr>
          <w:rFonts w:ascii="Arial" w:hAnsi="Arial"/>
          <w:sz w:val="22"/>
          <w:szCs w:val="22"/>
          <w:lang w:eastAsia="x-none"/>
        </w:rPr>
        <w:t>ów</w:t>
      </w:r>
      <w:r w:rsidRPr="00C37AD0">
        <w:rPr>
          <w:rFonts w:ascii="Arial" w:hAnsi="Arial"/>
          <w:sz w:val="22"/>
          <w:szCs w:val="22"/>
          <w:lang w:eastAsia="x-none"/>
        </w:rPr>
        <w:t xml:space="preserve">  </w:t>
      </w:r>
    </w:p>
    <w:p w:rsidR="00100DA7" w:rsidRDefault="00100DA7" w:rsidP="00100DA7">
      <w:pPr>
        <w:pStyle w:val="Akapitzlist"/>
        <w:autoSpaceDE w:val="0"/>
        <w:adjustRightInd w:val="0"/>
        <w:contextualSpacing/>
        <w:jc w:val="both"/>
        <w:rPr>
          <w:rFonts w:ascii="Arial" w:hAnsi="Arial"/>
          <w:sz w:val="22"/>
          <w:szCs w:val="22"/>
          <w:lang w:eastAsia="x-none"/>
        </w:rPr>
      </w:pPr>
      <w:r>
        <w:rPr>
          <w:rFonts w:ascii="Arial" w:hAnsi="Arial"/>
          <w:sz w:val="22"/>
          <w:szCs w:val="22"/>
          <w:lang w:eastAsia="x-none"/>
        </w:rPr>
        <w:t>46 – 50% – 20 punktów</w:t>
      </w:r>
      <w:r w:rsidRPr="00C37AD0">
        <w:rPr>
          <w:rFonts w:ascii="Arial" w:hAnsi="Arial"/>
          <w:sz w:val="22"/>
          <w:szCs w:val="22"/>
          <w:lang w:eastAsia="x-none"/>
        </w:rPr>
        <w:t xml:space="preserve"> </w:t>
      </w:r>
    </w:p>
    <w:p w:rsidR="00100DA7" w:rsidRPr="00C37AD0" w:rsidRDefault="00100DA7" w:rsidP="00100DA7">
      <w:pPr>
        <w:pStyle w:val="Akapitzlist"/>
        <w:autoSpaceDE w:val="0"/>
        <w:adjustRightInd w:val="0"/>
        <w:contextualSpacing/>
        <w:jc w:val="both"/>
        <w:rPr>
          <w:rFonts w:ascii="Arial" w:hAnsi="Arial"/>
          <w:sz w:val="22"/>
          <w:szCs w:val="22"/>
          <w:lang w:eastAsia="x-none"/>
        </w:rPr>
      </w:pPr>
    </w:p>
    <w:p w:rsidR="00100DA7" w:rsidRDefault="00100DA7" w:rsidP="00100DA7">
      <w:pPr>
        <w:spacing w:after="120" w:line="276" w:lineRule="auto"/>
        <w:ind w:left="567"/>
        <w:jc w:val="both"/>
        <w:rPr>
          <w:rFonts w:ascii="Arial" w:eastAsia="Times New Roman" w:hAnsi="Arial"/>
          <w:sz w:val="22"/>
          <w:szCs w:val="22"/>
          <w:lang w:eastAsia="x-none"/>
        </w:rPr>
      </w:pPr>
      <w:r w:rsidRPr="0055115E">
        <w:rPr>
          <w:rFonts w:ascii="Arial" w:eastAsia="Times New Roman" w:hAnsi="Arial"/>
          <w:sz w:val="22"/>
          <w:szCs w:val="22"/>
          <w:lang w:eastAsia="x-none"/>
        </w:rPr>
        <w:t>W przypadku, gdy Wykonawca nie wskaże powyższego w Formularzu ofertowym Zamawiający prz</w:t>
      </w:r>
      <w:r>
        <w:rPr>
          <w:rFonts w:ascii="Arial" w:eastAsia="Times New Roman" w:hAnsi="Arial"/>
          <w:sz w:val="22"/>
          <w:szCs w:val="22"/>
          <w:lang w:eastAsia="x-none"/>
        </w:rPr>
        <w:t xml:space="preserve">yjmie, iż zaoferowano minimalną dopuszczoną </w:t>
      </w:r>
      <w:r>
        <w:rPr>
          <w:rFonts w:ascii="Arial" w:hAnsi="Arial"/>
          <w:sz w:val="22"/>
          <w:szCs w:val="22"/>
          <w:lang w:eastAsia="x-none"/>
        </w:rPr>
        <w:t>z</w:t>
      </w:r>
      <w:r w:rsidRPr="008D6983">
        <w:rPr>
          <w:rFonts w:ascii="Arial" w:hAnsi="Arial"/>
          <w:sz w:val="22"/>
          <w:szCs w:val="22"/>
          <w:lang w:eastAsia="x-none"/>
        </w:rPr>
        <w:t>awartość bawełny w tkaninie</w:t>
      </w:r>
      <w:r w:rsidRPr="0055115E">
        <w:rPr>
          <w:rFonts w:ascii="Arial" w:eastAsia="Times New Roman" w:hAnsi="Arial"/>
          <w:sz w:val="22"/>
          <w:szCs w:val="22"/>
          <w:lang w:eastAsia="x-none"/>
        </w:rPr>
        <w:t>, a co za tym idzie Wykonawca otrzyma 0 pkt.</w:t>
      </w:r>
      <w:r>
        <w:rPr>
          <w:rFonts w:ascii="Arial" w:eastAsia="Times New Roman" w:hAnsi="Arial"/>
          <w:sz w:val="22"/>
          <w:szCs w:val="22"/>
          <w:lang w:eastAsia="x-none"/>
        </w:rPr>
        <w:t xml:space="preserve"> </w:t>
      </w:r>
    </w:p>
    <w:p w:rsidR="00E62227" w:rsidRDefault="00100DA7" w:rsidP="00100DA7">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wyższą </w:t>
      </w:r>
      <w:r>
        <w:rPr>
          <w:rFonts w:ascii="Arial" w:hAnsi="Arial"/>
          <w:sz w:val="22"/>
          <w:szCs w:val="22"/>
          <w:lang w:eastAsia="x-none"/>
        </w:rPr>
        <w:t>z</w:t>
      </w:r>
      <w:r w:rsidRPr="008D6983">
        <w:rPr>
          <w:rFonts w:ascii="Arial" w:hAnsi="Arial"/>
          <w:sz w:val="22"/>
          <w:szCs w:val="22"/>
          <w:lang w:eastAsia="x-none"/>
        </w:rPr>
        <w:t>awartość bawełny w tkaninie</w:t>
      </w:r>
      <w:r>
        <w:rPr>
          <w:rFonts w:ascii="Arial" w:eastAsia="Times New Roman" w:hAnsi="Arial"/>
          <w:sz w:val="22"/>
          <w:szCs w:val="22"/>
          <w:lang w:eastAsia="x-none"/>
        </w:rPr>
        <w:t xml:space="preserve"> niż została dopuszczona przez Zamawiającego, oferta zostanie odrzucona jako niezgodna z warunkami zamówienia.</w:t>
      </w:r>
    </w:p>
    <w:p w:rsidR="00E62227" w:rsidRPr="00716950" w:rsidRDefault="00E62227" w:rsidP="00E62227">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KRYTE</w:t>
      </w:r>
      <w:r w:rsidR="00100DA7">
        <w:rPr>
          <w:rFonts w:ascii="Arial" w:eastAsia="Times New Roman" w:hAnsi="Arial"/>
          <w:sz w:val="22"/>
          <w:szCs w:val="22"/>
          <w:lang w:eastAsia="x-none"/>
        </w:rPr>
        <w:t>RIA OCENY DLA PAKIETU NR 4, 5</w:t>
      </w:r>
      <w:r w:rsidR="001516AE">
        <w:rPr>
          <w:rFonts w:ascii="Arial" w:eastAsia="Times New Roman" w:hAnsi="Arial"/>
          <w:sz w:val="22"/>
          <w:szCs w:val="22"/>
          <w:lang w:eastAsia="x-none"/>
        </w:rPr>
        <w:t>,</w:t>
      </w:r>
      <w:r w:rsidR="0028788E">
        <w:rPr>
          <w:rFonts w:ascii="Arial" w:eastAsia="Times New Roman" w:hAnsi="Arial"/>
          <w:sz w:val="22"/>
          <w:szCs w:val="22"/>
          <w:lang w:eastAsia="x-none"/>
        </w:rPr>
        <w:t xml:space="preserve"> </w:t>
      </w:r>
      <w:r w:rsidR="001516AE">
        <w:rPr>
          <w:rFonts w:ascii="Arial" w:eastAsia="Times New Roman" w:hAnsi="Arial"/>
          <w:sz w:val="22"/>
          <w:szCs w:val="22"/>
          <w:lang w:eastAsia="x-none"/>
        </w:rPr>
        <w:t>6</w:t>
      </w:r>
      <w:r w:rsidRPr="00716950">
        <w:rPr>
          <w:rFonts w:ascii="Arial" w:eastAsia="Times New Roman" w:hAnsi="Arial"/>
          <w:sz w:val="22"/>
          <w:szCs w:val="22"/>
          <w:lang w:eastAsia="x-none"/>
        </w:rPr>
        <w:t xml:space="preserve">  </w:t>
      </w:r>
    </w:p>
    <w:p w:rsidR="00E62227" w:rsidRDefault="00E62227" w:rsidP="00E62227">
      <w:pPr>
        <w:autoSpaceDE w:val="0"/>
        <w:adjustRightInd w:val="0"/>
        <w:ind w:left="426"/>
        <w:contextualSpacing/>
        <w:jc w:val="both"/>
        <w:rPr>
          <w:rFonts w:ascii="Arial" w:eastAsia="Times New Roman" w:hAnsi="Arial"/>
          <w:sz w:val="22"/>
          <w:szCs w:val="22"/>
          <w:lang w:eastAsia="x-none"/>
        </w:rPr>
      </w:pPr>
      <w:r w:rsidRPr="00716950">
        <w:rPr>
          <w:rFonts w:ascii="Arial" w:eastAsia="Times New Roman" w:hAnsi="Arial"/>
          <w:sz w:val="22"/>
          <w:szCs w:val="22"/>
          <w:lang w:eastAsia="x-none"/>
        </w:rPr>
        <w:t xml:space="preserve">I)    Cena     – 60 % </w:t>
      </w:r>
    </w:p>
    <w:p w:rsidR="00E62227" w:rsidRDefault="00E62227" w:rsidP="00E62227">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 xml:space="preserve">II)   Termin </w:t>
      </w:r>
      <w:r w:rsidR="0028788E">
        <w:rPr>
          <w:rFonts w:ascii="Arial" w:eastAsia="Times New Roman" w:hAnsi="Arial"/>
          <w:sz w:val="22"/>
          <w:szCs w:val="22"/>
          <w:lang w:eastAsia="x-none"/>
        </w:rPr>
        <w:t>dostawy</w:t>
      </w:r>
      <w:r>
        <w:rPr>
          <w:rFonts w:ascii="Arial" w:eastAsia="Times New Roman" w:hAnsi="Arial"/>
          <w:sz w:val="22"/>
          <w:szCs w:val="22"/>
          <w:lang w:eastAsia="x-none"/>
        </w:rPr>
        <w:t xml:space="preserve"> – 2</w:t>
      </w:r>
      <w:r w:rsidRPr="00716950">
        <w:rPr>
          <w:rFonts w:ascii="Arial" w:eastAsia="Times New Roman" w:hAnsi="Arial"/>
          <w:sz w:val="22"/>
          <w:szCs w:val="22"/>
          <w:lang w:eastAsia="x-none"/>
        </w:rPr>
        <w:t xml:space="preserve">0%  </w:t>
      </w:r>
    </w:p>
    <w:p w:rsidR="00E62227" w:rsidRDefault="00E62227" w:rsidP="00E62227">
      <w:pPr>
        <w:autoSpaceDE w:val="0"/>
        <w:adjustRightInd w:val="0"/>
        <w:ind w:left="426"/>
        <w:contextualSpacing/>
        <w:jc w:val="both"/>
        <w:rPr>
          <w:rFonts w:ascii="Arial" w:eastAsia="Times New Roman" w:hAnsi="Arial"/>
          <w:sz w:val="22"/>
          <w:szCs w:val="22"/>
          <w:lang w:eastAsia="x-none"/>
        </w:rPr>
      </w:pPr>
      <w:r>
        <w:rPr>
          <w:rFonts w:ascii="Arial" w:eastAsia="Times New Roman" w:hAnsi="Arial"/>
          <w:sz w:val="22"/>
          <w:szCs w:val="22"/>
          <w:lang w:eastAsia="x-none"/>
        </w:rPr>
        <w:t>III)  Okres udzielonej gwarancji – 20%</w:t>
      </w:r>
    </w:p>
    <w:p w:rsidR="00E62227" w:rsidRPr="00716950" w:rsidRDefault="00E62227" w:rsidP="00E62227">
      <w:pPr>
        <w:autoSpaceDE w:val="0"/>
        <w:adjustRightInd w:val="0"/>
        <w:ind w:left="426"/>
        <w:contextualSpacing/>
        <w:jc w:val="both"/>
        <w:rPr>
          <w:rFonts w:ascii="Arial" w:eastAsia="Times New Roman" w:hAnsi="Arial"/>
          <w:sz w:val="22"/>
          <w:szCs w:val="22"/>
          <w:lang w:eastAsia="x-none"/>
        </w:rPr>
      </w:pPr>
    </w:p>
    <w:p w:rsidR="00E62227" w:rsidRPr="00112BCF" w:rsidRDefault="00E62227" w:rsidP="00E62227">
      <w:pPr>
        <w:widowControl/>
        <w:suppressAutoHyphens w:val="0"/>
        <w:autoSpaceDN/>
        <w:spacing w:line="276" w:lineRule="auto"/>
        <w:ind w:left="426"/>
        <w:jc w:val="both"/>
        <w:textAlignment w:val="auto"/>
        <w:rPr>
          <w:rFonts w:ascii="Arial" w:hAnsi="Arial"/>
          <w:sz w:val="22"/>
          <w:szCs w:val="22"/>
        </w:rPr>
      </w:pPr>
      <w:r w:rsidRPr="00716950">
        <w:rPr>
          <w:rFonts w:ascii="Arial" w:eastAsia="Times New Roman" w:hAnsi="Arial"/>
          <w:sz w:val="22"/>
          <w:szCs w:val="22"/>
          <w:lang w:eastAsia="x-none"/>
        </w:rPr>
        <w:t xml:space="preserve">Ad. I.   </w:t>
      </w:r>
      <w:r w:rsidRPr="00DA1431">
        <w:rPr>
          <w:rFonts w:ascii="Arial" w:hAnsi="Arial"/>
          <w:b/>
          <w:sz w:val="22"/>
          <w:szCs w:val="22"/>
        </w:rPr>
        <w:t>Kryterium „Cena”</w:t>
      </w:r>
      <w:r w:rsidRPr="00DA1431">
        <w:rPr>
          <w:rFonts w:ascii="Arial" w:hAnsi="Arial"/>
          <w:sz w:val="22"/>
          <w:szCs w:val="22"/>
        </w:rPr>
        <w:t xml:space="preserve"> będzie liczone w następujący sposób: najwyższą liczbę punktów za to kryterium (60 pkt) otrzyma oferta o najniższej cenie brutto, pozostali Wykonawcy odpowiednio mniej, stosownie do wzoru:</w:t>
      </w:r>
    </w:p>
    <w:p w:rsidR="00E62227" w:rsidRPr="00DA1431" w:rsidRDefault="00E62227" w:rsidP="00E62227">
      <w:pPr>
        <w:spacing w:line="276" w:lineRule="auto"/>
        <w:ind w:left="3116"/>
        <w:rPr>
          <w:rFonts w:ascii="Arial" w:hAnsi="Arial"/>
          <w:sz w:val="22"/>
          <w:szCs w:val="22"/>
        </w:rPr>
      </w:pPr>
      <w:r w:rsidRPr="00DA1431">
        <w:rPr>
          <w:rFonts w:ascii="Arial" w:hAnsi="Arial"/>
          <w:sz w:val="22"/>
          <w:szCs w:val="22"/>
        </w:rPr>
        <w:t>najniższa zaoferowana cena brutto</w:t>
      </w:r>
    </w:p>
    <w:p w:rsidR="00E62227" w:rsidRPr="00DA1431" w:rsidRDefault="00E62227" w:rsidP="00E62227">
      <w:pPr>
        <w:spacing w:line="276" w:lineRule="auto"/>
        <w:ind w:left="284"/>
        <w:jc w:val="center"/>
        <w:rPr>
          <w:rFonts w:ascii="Arial" w:hAnsi="Arial"/>
          <w:sz w:val="22"/>
          <w:szCs w:val="22"/>
          <w:vertAlign w:val="subscript"/>
        </w:rPr>
      </w:pPr>
      <w:r w:rsidRPr="00DA1431">
        <w:rPr>
          <w:rFonts w:ascii="Arial" w:hAnsi="Arial"/>
          <w:sz w:val="22"/>
          <w:szCs w:val="22"/>
        </w:rPr>
        <w:t xml:space="preserve">A = ------------------------------------------------------- </w:t>
      </w:r>
      <w:r>
        <w:rPr>
          <w:rFonts w:ascii="Arial" w:hAnsi="Arial"/>
          <w:sz w:val="22"/>
          <w:szCs w:val="22"/>
        </w:rPr>
        <w:t xml:space="preserve"> </w:t>
      </w:r>
      <w:r w:rsidRPr="00DA1431">
        <w:rPr>
          <w:rFonts w:ascii="Arial" w:hAnsi="Arial"/>
          <w:sz w:val="22"/>
          <w:szCs w:val="22"/>
        </w:rPr>
        <w:t>x 60 punktów</w:t>
      </w:r>
    </w:p>
    <w:p w:rsidR="00E62227" w:rsidRPr="00DA1431" w:rsidRDefault="00E62227" w:rsidP="00E62227">
      <w:pPr>
        <w:spacing w:line="276" w:lineRule="auto"/>
        <w:ind w:left="3116" w:firstLine="424"/>
        <w:rPr>
          <w:rFonts w:ascii="Arial" w:hAnsi="Arial"/>
          <w:sz w:val="22"/>
          <w:szCs w:val="22"/>
        </w:rPr>
      </w:pPr>
      <w:r w:rsidRPr="00DA1431">
        <w:rPr>
          <w:rFonts w:ascii="Arial" w:hAnsi="Arial"/>
          <w:sz w:val="22"/>
          <w:szCs w:val="22"/>
        </w:rPr>
        <w:t>cena brutto oferty badanej</w:t>
      </w:r>
    </w:p>
    <w:p w:rsidR="00E62227" w:rsidRPr="00DA1431" w:rsidRDefault="00E62227" w:rsidP="00E62227">
      <w:pPr>
        <w:pStyle w:val="Tekstpodstawowy2"/>
        <w:tabs>
          <w:tab w:val="left" w:pos="426"/>
        </w:tabs>
        <w:spacing w:line="276" w:lineRule="auto"/>
        <w:ind w:left="284"/>
        <w:rPr>
          <w:rFonts w:ascii="Arial" w:hAnsi="Arial" w:cs="Arial"/>
          <w:sz w:val="22"/>
          <w:szCs w:val="22"/>
        </w:rPr>
      </w:pPr>
      <w:r w:rsidRPr="00DA1431">
        <w:rPr>
          <w:rFonts w:ascii="Arial" w:hAnsi="Arial" w:cs="Arial"/>
          <w:sz w:val="22"/>
          <w:szCs w:val="22"/>
        </w:rPr>
        <w:t xml:space="preserve">     </w:t>
      </w:r>
    </w:p>
    <w:p w:rsidR="00E62227" w:rsidRPr="00DA1431" w:rsidRDefault="00E62227" w:rsidP="00E62227">
      <w:pPr>
        <w:pStyle w:val="Tekstpodstawowy2"/>
        <w:tabs>
          <w:tab w:val="left" w:pos="426"/>
        </w:tabs>
        <w:spacing w:line="276" w:lineRule="auto"/>
        <w:ind w:left="284"/>
        <w:rPr>
          <w:rFonts w:ascii="Arial" w:hAnsi="Arial" w:cs="Arial"/>
          <w:sz w:val="22"/>
          <w:szCs w:val="22"/>
          <w:lang w:val="x-none"/>
        </w:rPr>
      </w:pPr>
      <w:r w:rsidRPr="00DA1431">
        <w:rPr>
          <w:rFonts w:ascii="Arial" w:hAnsi="Arial" w:cs="Arial"/>
          <w:sz w:val="22"/>
          <w:szCs w:val="22"/>
        </w:rPr>
        <w:t xml:space="preserve"> </w:t>
      </w:r>
      <w:r w:rsidRPr="00DA1431">
        <w:rPr>
          <w:rFonts w:ascii="Arial" w:hAnsi="Arial" w:cs="Arial"/>
          <w:sz w:val="22"/>
          <w:szCs w:val="22"/>
        </w:rPr>
        <w:tab/>
      </w:r>
      <w:r w:rsidRPr="00DA1431">
        <w:rPr>
          <w:rFonts w:ascii="Arial" w:hAnsi="Arial" w:cs="Arial"/>
          <w:sz w:val="22"/>
          <w:szCs w:val="22"/>
        </w:rPr>
        <w:tab/>
        <w:t>A - ilość punktów za kryterium cena</w:t>
      </w:r>
    </w:p>
    <w:p w:rsidR="00E62227" w:rsidRDefault="00E62227" w:rsidP="00E62227">
      <w:pPr>
        <w:pStyle w:val="Akapitzlist"/>
        <w:spacing w:line="276" w:lineRule="auto"/>
        <w:ind w:left="709"/>
        <w:jc w:val="both"/>
        <w:rPr>
          <w:rFonts w:ascii="Arial" w:hAnsi="Arial" w:cs="Arial"/>
          <w:sz w:val="22"/>
          <w:szCs w:val="22"/>
        </w:rPr>
      </w:pPr>
      <w:r w:rsidRPr="00DA1431">
        <w:rPr>
          <w:rFonts w:ascii="Arial" w:hAnsi="Arial" w:cs="Arial"/>
          <w:sz w:val="22"/>
          <w:szCs w:val="22"/>
        </w:rPr>
        <w:t>W wycenie brutto zostają zawarte wszystkie koszty niezbędne do wykonania zamówienia.</w:t>
      </w:r>
    </w:p>
    <w:p w:rsidR="00E62227" w:rsidRPr="00EE140D" w:rsidRDefault="00E62227" w:rsidP="00EE140D">
      <w:pPr>
        <w:spacing w:line="276" w:lineRule="auto"/>
        <w:jc w:val="both"/>
        <w:rPr>
          <w:rFonts w:ascii="Arial" w:hAnsi="Arial"/>
          <w:sz w:val="22"/>
          <w:szCs w:val="22"/>
        </w:rPr>
      </w:pPr>
    </w:p>
    <w:p w:rsidR="00E62227" w:rsidRPr="001516AE" w:rsidRDefault="00E62227" w:rsidP="001516AE">
      <w:pPr>
        <w:pStyle w:val="Akapitzlist"/>
        <w:tabs>
          <w:tab w:val="left" w:pos="709"/>
        </w:tabs>
        <w:suppressAutoHyphens w:val="0"/>
        <w:spacing w:after="200" w:line="276" w:lineRule="auto"/>
        <w:ind w:left="426"/>
        <w:contextualSpacing/>
        <w:jc w:val="both"/>
        <w:textAlignment w:val="auto"/>
        <w:rPr>
          <w:rFonts w:ascii="Arial" w:eastAsia="Arial" w:hAnsi="Arial"/>
          <w:b/>
          <w:sz w:val="22"/>
          <w:szCs w:val="20"/>
          <w:lang w:eastAsia="pl-PL"/>
        </w:rPr>
      </w:pPr>
      <w:r>
        <w:rPr>
          <w:rFonts w:ascii="Arial" w:eastAsia="Arial" w:hAnsi="Arial"/>
          <w:sz w:val="22"/>
          <w:szCs w:val="20"/>
          <w:lang w:eastAsia="pl-PL"/>
        </w:rPr>
        <w:t>Ad. II Kryterium „</w:t>
      </w:r>
      <w:r w:rsidR="001516AE">
        <w:rPr>
          <w:rFonts w:ascii="Arial" w:eastAsia="Arial" w:hAnsi="Arial"/>
          <w:b/>
          <w:sz w:val="22"/>
          <w:szCs w:val="20"/>
          <w:lang w:eastAsia="pl-PL"/>
        </w:rPr>
        <w:t>Termin dostawy</w:t>
      </w:r>
      <w:r w:rsidRPr="001516AE">
        <w:rPr>
          <w:rFonts w:ascii="Arial" w:eastAsia="Arial" w:hAnsi="Arial"/>
          <w:sz w:val="22"/>
          <w:szCs w:val="20"/>
          <w:lang w:eastAsia="pl-PL"/>
        </w:rPr>
        <w:t xml:space="preserve">” </w:t>
      </w:r>
      <w:r w:rsidRPr="001516AE">
        <w:rPr>
          <w:rFonts w:ascii="Arial" w:eastAsia="Calibri" w:hAnsi="Arial"/>
          <w:sz w:val="22"/>
          <w:szCs w:val="22"/>
        </w:rPr>
        <w:t>będzie liczone w następujący sposób: najwyższą liczbę punktów za to kryterium (20 pkt) otrzyma oferta o najkrótszym terminem dostawy zamówienia (wykazanym w Formularzu ofertowym). Pozostali Wykonawcy odpowiednio mniej, stosownie do wzoru:</w:t>
      </w:r>
    </w:p>
    <w:p w:rsidR="00E62227" w:rsidRDefault="00E62227" w:rsidP="00E62227">
      <w:pPr>
        <w:tabs>
          <w:tab w:val="left" w:pos="3240"/>
        </w:tabs>
        <w:ind w:left="142"/>
        <w:rPr>
          <w:rFonts w:ascii="Arial" w:eastAsia="Calibri" w:hAnsi="Arial"/>
          <w:sz w:val="22"/>
          <w:szCs w:val="22"/>
        </w:rPr>
      </w:pPr>
      <w:r>
        <w:rPr>
          <w:rFonts w:ascii="Arial" w:eastAsia="Calibri" w:hAnsi="Arial"/>
          <w:sz w:val="22"/>
          <w:szCs w:val="22"/>
        </w:rPr>
        <w:t xml:space="preserve">                                           najkrótszy zaoferowany termin dostawy</w:t>
      </w:r>
    </w:p>
    <w:p w:rsidR="00E62227" w:rsidRDefault="00E62227" w:rsidP="00E62227">
      <w:pPr>
        <w:ind w:left="284"/>
        <w:jc w:val="center"/>
        <w:rPr>
          <w:rFonts w:ascii="Arial" w:eastAsia="Calibri" w:hAnsi="Arial"/>
          <w:sz w:val="22"/>
          <w:szCs w:val="22"/>
          <w:vertAlign w:val="subscript"/>
        </w:rPr>
      </w:pPr>
      <w:r>
        <w:rPr>
          <w:rFonts w:ascii="Arial" w:eastAsia="Calibri" w:hAnsi="Arial"/>
          <w:sz w:val="22"/>
          <w:szCs w:val="22"/>
        </w:rPr>
        <w:t>B = ------------------------------------------------------------------------- x 20 punktów</w:t>
      </w:r>
    </w:p>
    <w:p w:rsidR="00EE140D" w:rsidRPr="001516AE" w:rsidRDefault="00E62227" w:rsidP="001516AE">
      <w:pPr>
        <w:tabs>
          <w:tab w:val="left" w:pos="3240"/>
        </w:tabs>
        <w:spacing w:after="240"/>
        <w:ind w:left="2127"/>
        <w:rPr>
          <w:rFonts w:ascii="Arial" w:eastAsia="Calibri" w:hAnsi="Arial"/>
          <w:sz w:val="22"/>
          <w:szCs w:val="22"/>
        </w:rPr>
      </w:pPr>
      <w:r>
        <w:rPr>
          <w:rFonts w:ascii="Arial" w:eastAsia="Calibri" w:hAnsi="Arial"/>
          <w:sz w:val="22"/>
          <w:szCs w:val="22"/>
        </w:rPr>
        <w:t xml:space="preserve">            </w:t>
      </w:r>
      <w:r w:rsidR="001516AE">
        <w:rPr>
          <w:rFonts w:ascii="Arial" w:eastAsia="Calibri" w:hAnsi="Arial"/>
          <w:sz w:val="22"/>
          <w:szCs w:val="22"/>
        </w:rPr>
        <w:t xml:space="preserve"> okres realizacji oferty badanej</w:t>
      </w:r>
    </w:p>
    <w:p w:rsidR="00E62227" w:rsidRDefault="00E62227" w:rsidP="00E62227">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E62227" w:rsidRDefault="00E62227" w:rsidP="00E62227">
      <w:pPr>
        <w:spacing w:after="120" w:line="276" w:lineRule="auto"/>
        <w:ind w:left="567"/>
        <w:jc w:val="both"/>
        <w:rPr>
          <w:rFonts w:ascii="Arial" w:eastAsia="Times New Roman" w:hAnsi="Arial"/>
          <w:sz w:val="22"/>
          <w:szCs w:val="22"/>
          <w:lang w:eastAsia="x-none"/>
        </w:rPr>
      </w:pPr>
      <w:r>
        <w:rPr>
          <w:rFonts w:ascii="Arial" w:eastAsia="Calibri" w:hAnsi="Arial"/>
          <w:sz w:val="22"/>
          <w:szCs w:val="22"/>
        </w:rPr>
        <w:t>Okres realizacji należy podać w pełnych dniach (</w:t>
      </w:r>
      <w:r>
        <w:rPr>
          <w:rFonts w:ascii="Arial" w:eastAsia="Calibri" w:hAnsi="Arial"/>
          <w:b/>
          <w:sz w:val="22"/>
          <w:szCs w:val="22"/>
        </w:rPr>
        <w:t>max</w:t>
      </w:r>
      <w:r>
        <w:rPr>
          <w:rFonts w:ascii="Arial" w:eastAsia="Calibri" w:hAnsi="Arial"/>
          <w:sz w:val="22"/>
          <w:szCs w:val="22"/>
        </w:rPr>
        <w:t xml:space="preserve"> </w:t>
      </w:r>
      <w:r>
        <w:rPr>
          <w:rFonts w:ascii="Arial" w:eastAsia="Calibri" w:hAnsi="Arial"/>
          <w:b/>
          <w:sz w:val="22"/>
          <w:szCs w:val="22"/>
        </w:rPr>
        <w:t>21 dni kalendarzowych</w:t>
      </w:r>
      <w:r>
        <w:rPr>
          <w:rFonts w:ascii="Arial" w:eastAsia="Calibri" w:hAnsi="Arial"/>
          <w:sz w:val="22"/>
          <w:szCs w:val="22"/>
        </w:rPr>
        <w:t xml:space="preserve">). </w:t>
      </w:r>
      <w:r>
        <w:rPr>
          <w:rFonts w:ascii="Arial" w:eastAsia="Times New Roman" w:hAnsi="Arial"/>
          <w:sz w:val="22"/>
          <w:szCs w:val="22"/>
          <w:lang w:eastAsia="x-none"/>
        </w:rPr>
        <w:t>W przypadku, gdy Wykonawca nie wskaże powyższego w Formularzu ofertowym bądź wskaże inne wartości niż określone powyżej Zamawiający przyjmie, iż zaoferowano maksymalny dopuszczony termin dostawy, a co za tym idzie Wykonawca otrzyma 0 pkt.</w:t>
      </w:r>
    </w:p>
    <w:p w:rsidR="00E62227" w:rsidRPr="00E62227" w:rsidRDefault="00E62227" w:rsidP="00E62227">
      <w:pPr>
        <w:tabs>
          <w:tab w:val="left" w:pos="709"/>
        </w:tabs>
        <w:suppressAutoHyphens w:val="0"/>
        <w:autoSpaceDN/>
        <w:spacing w:after="120" w:line="276" w:lineRule="auto"/>
        <w:ind w:left="426"/>
        <w:contextualSpacing/>
        <w:jc w:val="both"/>
        <w:textAlignment w:val="auto"/>
        <w:rPr>
          <w:rFonts w:ascii="Arial" w:eastAsia="Calibri" w:hAnsi="Arial"/>
          <w:sz w:val="22"/>
          <w:szCs w:val="22"/>
        </w:rPr>
      </w:pPr>
      <w:r>
        <w:rPr>
          <w:rFonts w:ascii="Arial" w:eastAsia="Calibri" w:hAnsi="Arial"/>
          <w:sz w:val="22"/>
          <w:szCs w:val="22"/>
        </w:rPr>
        <w:lastRenderedPageBreak/>
        <w:t xml:space="preserve">Ad. III </w:t>
      </w:r>
      <w:r w:rsidRPr="00E62227">
        <w:rPr>
          <w:rFonts w:ascii="Arial" w:eastAsia="Calibri" w:hAnsi="Arial"/>
          <w:sz w:val="22"/>
          <w:szCs w:val="22"/>
        </w:rPr>
        <w:t>Kryterium</w:t>
      </w:r>
      <w:r w:rsidRPr="00E62227">
        <w:rPr>
          <w:rFonts w:ascii="Arial" w:eastAsia="Calibri" w:hAnsi="Arial"/>
          <w:b/>
          <w:sz w:val="22"/>
          <w:szCs w:val="22"/>
        </w:rPr>
        <w:t xml:space="preserve"> „Okres udzielonej gwarancji”</w:t>
      </w:r>
      <w:r w:rsidRPr="00E62227">
        <w:rPr>
          <w:rFonts w:ascii="Arial" w:eastAsia="Calibri" w:hAnsi="Arial"/>
          <w:sz w:val="22"/>
          <w:szCs w:val="22"/>
        </w:rPr>
        <w:t xml:space="preserve"> będzie liczone w następujący sposób: najwyższą liczbę punktów za to kryterium (20 pkt) otrzyma oferta o najdłuższym okresie gwarancji (wykazanym w Formularzu ofertowym). Pozostali Wykonawcy odpowiednio mniej, stosownie do wzoru:</w:t>
      </w:r>
    </w:p>
    <w:p w:rsidR="00E62227" w:rsidRPr="00200A19" w:rsidRDefault="00E62227" w:rsidP="0028788E">
      <w:pPr>
        <w:pStyle w:val="Akapitzlist"/>
        <w:tabs>
          <w:tab w:val="left" w:pos="709"/>
        </w:tabs>
        <w:suppressAutoHyphens w:val="0"/>
        <w:autoSpaceDN/>
        <w:spacing w:after="120" w:line="276" w:lineRule="auto"/>
        <w:contextualSpacing/>
        <w:jc w:val="both"/>
        <w:textAlignment w:val="auto"/>
        <w:rPr>
          <w:rFonts w:ascii="Arial" w:eastAsia="Calibri" w:hAnsi="Arial"/>
          <w:sz w:val="22"/>
          <w:szCs w:val="22"/>
        </w:rPr>
      </w:pPr>
    </w:p>
    <w:p w:rsidR="00E62227" w:rsidRDefault="00E62227" w:rsidP="00E62227">
      <w:pPr>
        <w:pStyle w:val="Akapitzlist"/>
        <w:tabs>
          <w:tab w:val="left" w:pos="3240"/>
        </w:tabs>
        <w:ind w:left="2127"/>
        <w:rPr>
          <w:rFonts w:ascii="Arial" w:eastAsia="Calibri" w:hAnsi="Arial"/>
          <w:sz w:val="22"/>
          <w:szCs w:val="22"/>
        </w:rPr>
      </w:pPr>
      <w:r>
        <w:rPr>
          <w:rFonts w:ascii="Arial" w:eastAsia="Calibri" w:hAnsi="Arial"/>
          <w:sz w:val="22"/>
          <w:szCs w:val="22"/>
        </w:rPr>
        <w:t xml:space="preserve">         okres gwarancji oferty badanej</w:t>
      </w:r>
    </w:p>
    <w:p w:rsidR="00E62227" w:rsidRDefault="00E62227" w:rsidP="00E62227">
      <w:pPr>
        <w:pStyle w:val="Akapitzlist"/>
        <w:ind w:left="993"/>
        <w:rPr>
          <w:rFonts w:ascii="Arial" w:eastAsia="Calibri" w:hAnsi="Arial"/>
          <w:sz w:val="22"/>
          <w:szCs w:val="22"/>
          <w:vertAlign w:val="subscript"/>
        </w:rPr>
      </w:pPr>
      <w:r>
        <w:rPr>
          <w:rFonts w:ascii="Arial" w:eastAsia="Calibri" w:hAnsi="Arial"/>
          <w:sz w:val="22"/>
          <w:szCs w:val="22"/>
        </w:rPr>
        <w:t xml:space="preserve">          C = ------------------------------------------------------------------------- x 20 punktów</w:t>
      </w:r>
    </w:p>
    <w:p w:rsidR="00E62227" w:rsidRDefault="00E62227" w:rsidP="00E62227">
      <w:pPr>
        <w:pStyle w:val="Akapitzlist"/>
        <w:tabs>
          <w:tab w:val="left" w:pos="3240"/>
        </w:tabs>
        <w:ind w:left="2410"/>
        <w:rPr>
          <w:rFonts w:ascii="Arial" w:eastAsia="Calibri" w:hAnsi="Arial"/>
          <w:sz w:val="22"/>
          <w:szCs w:val="22"/>
        </w:rPr>
      </w:pPr>
      <w:r>
        <w:rPr>
          <w:rFonts w:ascii="Arial" w:eastAsia="Calibri" w:hAnsi="Arial"/>
          <w:sz w:val="22"/>
          <w:szCs w:val="22"/>
        </w:rPr>
        <w:t xml:space="preserve">        najdłuższy okres gwarancji</w:t>
      </w:r>
    </w:p>
    <w:p w:rsidR="00E62227" w:rsidRDefault="00E62227" w:rsidP="00E62227">
      <w:pPr>
        <w:spacing w:line="276" w:lineRule="auto"/>
        <w:ind w:left="567"/>
        <w:jc w:val="both"/>
        <w:rPr>
          <w:rFonts w:ascii="Arial" w:eastAsia="Times New Roman" w:hAnsi="Arial"/>
          <w:b/>
          <w:sz w:val="22"/>
          <w:szCs w:val="22"/>
          <w:lang w:eastAsia="x-none"/>
        </w:rPr>
      </w:pPr>
    </w:p>
    <w:p w:rsidR="00E62227" w:rsidRDefault="00E62227" w:rsidP="00E62227">
      <w:pPr>
        <w:spacing w:line="276" w:lineRule="auto"/>
        <w:ind w:left="567"/>
        <w:jc w:val="both"/>
        <w:rPr>
          <w:rFonts w:ascii="Arial" w:eastAsia="Times New Roman" w:hAnsi="Arial"/>
          <w:b/>
          <w:sz w:val="22"/>
          <w:szCs w:val="22"/>
          <w:lang w:eastAsia="x-none"/>
        </w:rPr>
      </w:pPr>
      <w:r>
        <w:rPr>
          <w:rFonts w:ascii="Arial" w:eastAsia="Times New Roman" w:hAnsi="Arial"/>
          <w:b/>
          <w:sz w:val="22"/>
          <w:szCs w:val="22"/>
          <w:lang w:eastAsia="x-none"/>
        </w:rPr>
        <w:t xml:space="preserve">Uwaga! </w:t>
      </w:r>
    </w:p>
    <w:p w:rsidR="001516AE" w:rsidRDefault="001516AE" w:rsidP="001516AE">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Okres gwarancji należy podać w pełnych miesiącach (</w:t>
      </w:r>
      <w:r>
        <w:rPr>
          <w:rFonts w:ascii="Arial" w:eastAsia="Times New Roman" w:hAnsi="Arial"/>
          <w:b/>
          <w:sz w:val="22"/>
          <w:szCs w:val="22"/>
          <w:lang w:eastAsia="x-none"/>
        </w:rPr>
        <w:t>min. 24 miesiące, max 36 miesięcy</w:t>
      </w:r>
      <w:r>
        <w:rPr>
          <w:rFonts w:ascii="Arial" w:eastAsia="Times New Roman" w:hAnsi="Arial"/>
          <w:sz w:val="22"/>
          <w:szCs w:val="22"/>
          <w:lang w:eastAsia="x-none"/>
        </w:rPr>
        <w:t xml:space="preserve">). </w:t>
      </w:r>
      <w:r>
        <w:rPr>
          <w:rFonts w:ascii="Arial" w:eastAsia="Times New Roman" w:hAnsi="Arial"/>
          <w:sz w:val="22"/>
          <w:szCs w:val="22"/>
          <w:lang w:eastAsia="x-none"/>
        </w:rPr>
        <w:br/>
        <w:t>W przypadku, gdy Wykonawca nie wskaże powyższego w Formularzu ofertowym Zamawiający przyjmie, iż zaoferowano minimalny dopuszczony okres gwarancji, a co za tym idzie Wykonawca otrzyma 0 pkt.</w:t>
      </w:r>
    </w:p>
    <w:p w:rsidR="00C37AD0" w:rsidRPr="001516AE" w:rsidRDefault="001516AE" w:rsidP="001516AE">
      <w:pPr>
        <w:spacing w:after="120" w:line="276" w:lineRule="auto"/>
        <w:ind w:left="567"/>
        <w:jc w:val="both"/>
        <w:rPr>
          <w:rFonts w:ascii="Arial" w:eastAsia="Times New Roman" w:hAnsi="Arial"/>
          <w:sz w:val="22"/>
          <w:szCs w:val="22"/>
          <w:lang w:eastAsia="x-none"/>
        </w:rPr>
      </w:pPr>
      <w:r>
        <w:rPr>
          <w:rFonts w:ascii="Arial" w:eastAsia="Times New Roman" w:hAnsi="Arial"/>
          <w:sz w:val="22"/>
          <w:szCs w:val="22"/>
          <w:lang w:eastAsia="x-none"/>
        </w:rPr>
        <w:t xml:space="preserve">W przypadku, gdy Wykonawca wskaże wyższy niż max. okres udzielonej gwarancji niż został dopuszczony przez Zamawiającego, oferta zostanie odrzucona jako niezgodna z warunkami zamówienia. </w:t>
      </w:r>
    </w:p>
    <w:p w:rsidR="00651407" w:rsidRPr="00FE7F0C" w:rsidRDefault="00651407" w:rsidP="00FE7F0C">
      <w:pPr>
        <w:pStyle w:val="Akapitzlist"/>
        <w:numPr>
          <w:ilvl w:val="0"/>
          <w:numId w:val="26"/>
        </w:numPr>
        <w:tabs>
          <w:tab w:val="left" w:pos="426"/>
        </w:tabs>
        <w:suppressAutoHyphens w:val="0"/>
        <w:autoSpaceDN/>
        <w:spacing w:line="276" w:lineRule="auto"/>
        <w:ind w:left="425" w:hanging="425"/>
        <w:jc w:val="both"/>
        <w:textAlignment w:val="auto"/>
        <w:rPr>
          <w:rFonts w:ascii="Arial" w:hAnsi="Arial"/>
          <w:iCs/>
          <w:sz w:val="22"/>
          <w:szCs w:val="22"/>
          <w:lang w:eastAsia="x-none"/>
        </w:rPr>
      </w:pPr>
      <w:r w:rsidRPr="00FE7F0C">
        <w:rPr>
          <w:rFonts w:ascii="Arial" w:hAnsi="Arial"/>
          <w:iCs/>
          <w:sz w:val="22"/>
          <w:szCs w:val="22"/>
          <w:lang w:val="x-none" w:eastAsia="x-none"/>
        </w:rPr>
        <w:t xml:space="preserve">Zamawiający wybierze ofertę najkorzystniejszą na podstawie kryteriów oceny ofert określonych </w:t>
      </w:r>
      <w:r w:rsidRPr="00FE7F0C">
        <w:rPr>
          <w:rFonts w:ascii="Arial" w:hAnsi="Arial"/>
          <w:iCs/>
          <w:sz w:val="22"/>
          <w:szCs w:val="22"/>
          <w:lang w:eastAsia="x-none"/>
        </w:rPr>
        <w:br/>
      </w:r>
      <w:r w:rsidRPr="00FE7F0C">
        <w:rPr>
          <w:rFonts w:ascii="Arial" w:hAnsi="Arial"/>
          <w:iCs/>
          <w:sz w:val="22"/>
          <w:szCs w:val="22"/>
          <w:lang w:val="x-none" w:eastAsia="x-none"/>
        </w:rPr>
        <w:t>w niniejszej SWZ, spośród ofert nie podlegających odrzuceniu, tj. tę ofertę, która w wyniku przeprowadzonej oceny uzyska najwyższą liczbę punktów, wyliczoną jako suma punktó</w:t>
      </w:r>
      <w:r w:rsidRPr="00FE7F0C">
        <w:rPr>
          <w:rFonts w:ascii="Arial" w:hAnsi="Arial"/>
          <w:iCs/>
          <w:sz w:val="22"/>
          <w:szCs w:val="22"/>
          <w:lang w:eastAsia="x-none"/>
        </w:rPr>
        <w:t>w uzyskanych za kryteri</w:t>
      </w:r>
      <w:r w:rsidR="00681F4F">
        <w:rPr>
          <w:rFonts w:ascii="Arial" w:hAnsi="Arial"/>
          <w:iCs/>
          <w:sz w:val="22"/>
          <w:szCs w:val="22"/>
          <w:lang w:eastAsia="x-none"/>
        </w:rPr>
        <w:t>a</w:t>
      </w:r>
      <w:r w:rsidRPr="00FE7F0C">
        <w:rPr>
          <w:rFonts w:ascii="Arial" w:hAnsi="Arial"/>
          <w:iCs/>
          <w:sz w:val="22"/>
          <w:szCs w:val="22"/>
          <w:lang w:eastAsia="x-none"/>
        </w:rPr>
        <w:t>.</w:t>
      </w:r>
    </w:p>
    <w:p w:rsidR="00200146" w:rsidRPr="0047770E" w:rsidRDefault="00AB09A6" w:rsidP="0047770E">
      <w:pPr>
        <w:widowControl/>
        <w:numPr>
          <w:ilvl w:val="0"/>
          <w:numId w:val="26"/>
        </w:numPr>
        <w:suppressAutoHyphens w:val="0"/>
        <w:spacing w:line="276" w:lineRule="auto"/>
        <w:ind w:left="426" w:hanging="357"/>
        <w:jc w:val="both"/>
        <w:textAlignment w:val="auto"/>
        <w:rPr>
          <w:rFonts w:ascii="Arial" w:eastAsia="Times New Roman" w:hAnsi="Arial"/>
          <w:kern w:val="0"/>
          <w:sz w:val="22"/>
          <w:szCs w:val="22"/>
          <w:lang w:eastAsia="x-none" w:bidi="ar-SA"/>
        </w:rPr>
      </w:pPr>
      <w:r w:rsidRPr="00A13613">
        <w:rPr>
          <w:rFonts w:ascii="Arial" w:eastAsia="CIDFont+F6" w:hAnsi="Arial"/>
          <w:kern w:val="0"/>
          <w:sz w:val="22"/>
          <w:szCs w:val="22"/>
          <w:lang w:eastAsia="pl-PL" w:bidi="ar-SA"/>
        </w:rPr>
        <w:t xml:space="preserve">W przypadku gdy w postępowaniu przewiduje się możliwość składania oferty w częściach (pakietach), każdy </w:t>
      </w:r>
      <w:r w:rsidR="004B6DB9">
        <w:rPr>
          <w:rFonts w:ascii="Arial" w:eastAsia="CIDFont+F6" w:hAnsi="Arial"/>
          <w:kern w:val="0"/>
          <w:sz w:val="22"/>
          <w:szCs w:val="22"/>
          <w:lang w:eastAsia="pl-PL" w:bidi="ar-SA"/>
        </w:rPr>
        <w:t>część</w:t>
      </w:r>
      <w:r w:rsidRPr="00A13613">
        <w:rPr>
          <w:rFonts w:ascii="Arial" w:eastAsia="CIDFont+F6" w:hAnsi="Arial"/>
          <w:kern w:val="0"/>
          <w:sz w:val="22"/>
          <w:szCs w:val="22"/>
          <w:lang w:eastAsia="pl-PL" w:bidi="ar-SA"/>
        </w:rPr>
        <w:t xml:space="preserve"> podlegać będzie odrębnej ocenie.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343"/>
      </w:tblGrid>
      <w:tr w:rsidR="001D2729" w:rsidRPr="00FF5641" w:rsidTr="00391C31">
        <w:trPr>
          <w:trHeight w:hRule="exact" w:val="510"/>
        </w:trPr>
        <w:tc>
          <w:tcPr>
            <w:tcW w:w="10343" w:type="dxa"/>
            <w:shd w:val="pct10" w:color="auto" w:fill="auto"/>
            <w:vAlign w:val="center"/>
          </w:tcPr>
          <w:p w:rsidR="001D2729" w:rsidRPr="00C10597" w:rsidRDefault="00FE3A26" w:rsidP="008A4257">
            <w:pPr>
              <w:spacing w:line="276" w:lineRule="auto"/>
              <w:rPr>
                <w:rFonts w:ascii="Arial" w:eastAsia="Times New Roman" w:hAnsi="Arial"/>
                <w:sz w:val="22"/>
                <w:szCs w:val="22"/>
              </w:rPr>
            </w:pPr>
            <w:r>
              <w:rPr>
                <w:rFonts w:ascii="Arial" w:eastAsia="Times New Roman" w:hAnsi="Arial"/>
                <w:b/>
                <w:sz w:val="22"/>
                <w:szCs w:val="22"/>
              </w:rPr>
              <w:t>XVI</w:t>
            </w:r>
            <w:r w:rsidR="001D2729" w:rsidRPr="00C10597">
              <w:rPr>
                <w:rFonts w:ascii="Arial" w:eastAsia="Times New Roman" w:hAnsi="Arial"/>
                <w:b/>
                <w:sz w:val="22"/>
                <w:szCs w:val="22"/>
              </w:rPr>
              <w:t>. WYBÓR WYKONAWCY I ZAWARCIE UMOWY</w:t>
            </w:r>
            <w:r>
              <w:rPr>
                <w:rFonts w:ascii="Arial" w:eastAsia="Times New Roman" w:hAnsi="Arial"/>
                <w:b/>
                <w:sz w:val="22"/>
                <w:szCs w:val="22"/>
              </w:rPr>
              <w:t xml:space="preserve"> </w:t>
            </w:r>
          </w:p>
        </w:tc>
      </w:tr>
    </w:tbl>
    <w:p w:rsidR="002E0492" w:rsidRPr="002E0492" w:rsidRDefault="002E0492" w:rsidP="00367435">
      <w:pPr>
        <w:widowControl/>
        <w:numPr>
          <w:ilvl w:val="0"/>
          <w:numId w:val="54"/>
        </w:numPr>
        <w:tabs>
          <w:tab w:val="clear" w:pos="360"/>
          <w:tab w:val="num" w:pos="426"/>
        </w:tabs>
        <w:suppressAutoHyphens w:val="0"/>
        <w:autoSpaceDE w:val="0"/>
        <w:adjustRightInd w:val="0"/>
        <w:spacing w:before="120" w:line="276" w:lineRule="auto"/>
        <w:ind w:left="426" w:hanging="426"/>
        <w:jc w:val="both"/>
        <w:textAlignment w:val="auto"/>
        <w:rPr>
          <w:rFonts w:ascii="Arial" w:eastAsia="ArialMT-Identity-H" w:hAnsi="Arial"/>
          <w:kern w:val="0"/>
          <w:sz w:val="22"/>
          <w:szCs w:val="22"/>
          <w:lang w:eastAsia="pl-PL"/>
        </w:rPr>
      </w:pPr>
      <w:r w:rsidRPr="002E0492">
        <w:rPr>
          <w:rFonts w:ascii="Arial" w:eastAsia="CIDFont+F6" w:hAnsi="Arial"/>
          <w:kern w:val="0"/>
          <w:sz w:val="22"/>
          <w:szCs w:val="22"/>
          <w:lang w:eastAsia="pl-PL" w:bidi="ar-SA"/>
        </w:rPr>
        <w:t xml:space="preserve">Za najkorzystniejszą zostanie uznana oferta, która otrzyma najwyższą łączną liczbę punktów </w:t>
      </w:r>
      <w:r w:rsidR="009C6218">
        <w:rPr>
          <w:rFonts w:ascii="Arial" w:eastAsia="CIDFont+F6" w:hAnsi="Arial"/>
          <w:kern w:val="0"/>
          <w:sz w:val="22"/>
          <w:szCs w:val="22"/>
          <w:lang w:eastAsia="pl-PL" w:bidi="ar-SA"/>
        </w:rPr>
        <w:br/>
      </w:r>
      <w:r w:rsidRPr="002E0492">
        <w:rPr>
          <w:rFonts w:ascii="Arial" w:eastAsia="CIDFont+F6" w:hAnsi="Arial"/>
          <w:kern w:val="0"/>
          <w:sz w:val="22"/>
          <w:szCs w:val="22"/>
          <w:lang w:eastAsia="pl-PL" w:bidi="ar-SA"/>
        </w:rPr>
        <w:t xml:space="preserve">w przyjętych w postępowaniu kryteriach. Wszystkie obliczenia zostaną dokonane z dokładnością do dwóch miejsc po przecinku. </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Jeżeli nie można wybrać najkorzystniejszej oferty z uwagi na to, że dwie lub więcej ofert przedstawia</w:t>
      </w:r>
      <w:r w:rsidR="002E0492">
        <w:rPr>
          <w:rFonts w:ascii="Arial" w:eastAsia="ArialMT-Identity-H" w:hAnsi="Arial"/>
          <w:kern w:val="0"/>
          <w:sz w:val="22"/>
          <w:szCs w:val="22"/>
          <w:lang w:eastAsia="pl-PL"/>
        </w:rPr>
        <w:t xml:space="preserve"> </w:t>
      </w:r>
      <w:r w:rsidRPr="002E0492">
        <w:rPr>
          <w:rFonts w:ascii="Arial" w:eastAsia="ArialMT-Identity-H" w:hAnsi="Arial"/>
          <w:kern w:val="0"/>
          <w:sz w:val="22"/>
          <w:szCs w:val="22"/>
          <w:lang w:eastAsia="pl-PL"/>
        </w:rPr>
        <w:t xml:space="preserve">taki sam bilans ceny lub kosztu i innych kryteriów oceny ofert, zamawiający wybiera spośród tych ofert ofertę, która </w:t>
      </w:r>
      <w:r w:rsidRPr="002E0492">
        <w:rPr>
          <w:rFonts w:ascii="Arial" w:eastAsia="ArialMT-Identity-H" w:hAnsi="Arial"/>
          <w:kern w:val="0"/>
          <w:sz w:val="22"/>
          <w:szCs w:val="22"/>
          <w:lang w:eastAsia="pl-PL" w:bidi="ar-SA"/>
        </w:rPr>
        <w:t>otrzymała najwyższą ocenę w kryterium o najwyższej wadze.</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2E0492">
        <w:rPr>
          <w:rFonts w:ascii="Arial" w:eastAsia="ArialMT-Identity-H" w:hAnsi="Arial"/>
          <w:kern w:val="0"/>
          <w:sz w:val="22"/>
          <w:szCs w:val="22"/>
          <w:lang w:eastAsia="pl-PL"/>
        </w:rPr>
        <w:t xml:space="preserve">Jeżeli oferty otrzymały taką samą ocenę w kryterium o najwyższej wadze, zamawiający wybiera ofertę </w:t>
      </w:r>
      <w:r w:rsidR="002E0492">
        <w:rPr>
          <w:rFonts w:ascii="Arial" w:eastAsia="ArialMT-Identity-H" w:hAnsi="Arial"/>
          <w:kern w:val="0"/>
          <w:sz w:val="22"/>
          <w:szCs w:val="22"/>
          <w:lang w:eastAsia="pl-PL"/>
        </w:rPr>
        <w:br/>
      </w:r>
      <w:r w:rsidRPr="002E0492">
        <w:rPr>
          <w:rFonts w:ascii="Arial" w:eastAsia="ArialMT-Identity-H" w:hAnsi="Arial"/>
          <w:kern w:val="0"/>
          <w:sz w:val="22"/>
          <w:szCs w:val="22"/>
          <w:lang w:eastAsia="pl-PL"/>
        </w:rPr>
        <w:t xml:space="preserve">z najniższą </w:t>
      </w:r>
      <w:r w:rsidRPr="002E0492">
        <w:rPr>
          <w:rFonts w:ascii="Arial" w:eastAsia="ArialMT-Identity-H" w:hAnsi="Arial"/>
          <w:kern w:val="0"/>
          <w:sz w:val="22"/>
          <w:szCs w:val="22"/>
          <w:lang w:eastAsia="pl-PL" w:bidi="ar-SA"/>
        </w:rPr>
        <w:t>ceną lub najniższym kosztem.</w:t>
      </w:r>
    </w:p>
    <w:p w:rsidR="008A4602" w:rsidRDefault="002E049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Pr>
          <w:rFonts w:ascii="Arial" w:eastAsia="ArialMT-Identity-H" w:hAnsi="Arial"/>
          <w:kern w:val="0"/>
          <w:sz w:val="22"/>
          <w:szCs w:val="22"/>
          <w:lang w:eastAsia="pl-PL" w:bidi="ar-SA"/>
        </w:rPr>
        <w:t>J</w:t>
      </w:r>
      <w:r w:rsidR="008A4602" w:rsidRPr="002E0492">
        <w:rPr>
          <w:rFonts w:ascii="Arial" w:eastAsia="ArialMT-Identity-H" w:hAnsi="Arial"/>
          <w:kern w:val="0"/>
          <w:sz w:val="22"/>
          <w:szCs w:val="22"/>
          <w:lang w:eastAsia="pl-PL"/>
        </w:rPr>
        <w:t xml:space="preserve">eżeli nie można dokonać wyboru oferty, w sposób o którym mowa w ust. </w:t>
      </w:r>
      <w:r w:rsidR="00B96FDC">
        <w:rPr>
          <w:rFonts w:ascii="Arial" w:eastAsia="ArialMT-Identity-H" w:hAnsi="Arial"/>
          <w:kern w:val="0"/>
          <w:sz w:val="22"/>
          <w:szCs w:val="22"/>
          <w:lang w:eastAsia="pl-PL"/>
        </w:rPr>
        <w:t>3</w:t>
      </w:r>
      <w:r w:rsidR="008A4602" w:rsidRPr="002E0492">
        <w:rPr>
          <w:rFonts w:ascii="Arial" w:eastAsia="ArialMT-Identity-H" w:hAnsi="Arial"/>
          <w:kern w:val="0"/>
          <w:sz w:val="22"/>
          <w:szCs w:val="22"/>
          <w:lang w:eastAsia="pl-PL"/>
        </w:rPr>
        <w:t xml:space="preserve">, </w:t>
      </w:r>
      <w:r>
        <w:rPr>
          <w:rFonts w:ascii="Arial" w:eastAsia="ArialMT-Identity-H" w:hAnsi="Arial"/>
          <w:kern w:val="0"/>
          <w:sz w:val="22"/>
          <w:szCs w:val="22"/>
          <w:lang w:eastAsia="pl-PL"/>
        </w:rPr>
        <w:t>Z</w:t>
      </w:r>
      <w:r w:rsidR="008A4602" w:rsidRPr="002E0492">
        <w:rPr>
          <w:rFonts w:ascii="Arial" w:eastAsia="ArialMT-Identity-H" w:hAnsi="Arial"/>
          <w:kern w:val="0"/>
          <w:sz w:val="22"/>
          <w:szCs w:val="22"/>
          <w:lang w:eastAsia="pl-PL"/>
        </w:rPr>
        <w:t xml:space="preserve">amawiający wzywa </w:t>
      </w:r>
      <w:r>
        <w:rPr>
          <w:rFonts w:ascii="Arial" w:eastAsia="ArialMT-Identity-H" w:hAnsi="Arial"/>
          <w:kern w:val="0"/>
          <w:sz w:val="22"/>
          <w:szCs w:val="22"/>
          <w:lang w:eastAsia="pl-PL"/>
        </w:rPr>
        <w:br/>
        <w:t>W</w:t>
      </w:r>
      <w:r w:rsidR="008A4602" w:rsidRPr="002E0492">
        <w:rPr>
          <w:rFonts w:ascii="Arial" w:eastAsia="ArialMT-Identity-H" w:hAnsi="Arial"/>
          <w:kern w:val="0"/>
          <w:sz w:val="22"/>
          <w:szCs w:val="22"/>
          <w:lang w:eastAsia="pl-PL"/>
        </w:rPr>
        <w:t xml:space="preserve">ykonawców, </w:t>
      </w:r>
      <w:r w:rsidR="008A4602" w:rsidRPr="002E0492">
        <w:rPr>
          <w:rFonts w:ascii="Arial" w:eastAsia="ArialMT-Identity-H" w:hAnsi="Arial"/>
          <w:kern w:val="0"/>
          <w:sz w:val="22"/>
          <w:szCs w:val="22"/>
          <w:lang w:eastAsia="pl-PL" w:bidi="ar-SA"/>
        </w:rPr>
        <w:t xml:space="preserve">którzy złożyli te oferty, do złożenia w terminie określonym przez </w:t>
      </w:r>
      <w:r>
        <w:rPr>
          <w:rFonts w:ascii="Arial" w:eastAsia="ArialMT-Identity-H" w:hAnsi="Arial"/>
          <w:kern w:val="0"/>
          <w:sz w:val="22"/>
          <w:szCs w:val="22"/>
          <w:lang w:eastAsia="pl-PL" w:bidi="ar-SA"/>
        </w:rPr>
        <w:t>Z</w:t>
      </w:r>
      <w:r w:rsidR="008A4602" w:rsidRPr="002E0492">
        <w:rPr>
          <w:rFonts w:ascii="Arial" w:eastAsia="ArialMT-Identity-H" w:hAnsi="Arial"/>
          <w:kern w:val="0"/>
          <w:sz w:val="22"/>
          <w:szCs w:val="22"/>
          <w:lang w:eastAsia="pl-PL" w:bidi="ar-SA"/>
        </w:rPr>
        <w:t>amawiającego ofert dodatkowych zawierających nową cenę lub koszt.</w:t>
      </w:r>
    </w:p>
    <w:p w:rsidR="008A4602"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cena lub</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koszt, nie można dokonać wyboru najkorzystniejszej oferty ze względu na to, że zostały złożone oferty o takiej samej cenie lub koszcie,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t>W</w:t>
      </w:r>
      <w:r w:rsidRPr="00B96FDC">
        <w:rPr>
          <w:rFonts w:ascii="Arial" w:eastAsia="ArialMT-Identity-H" w:hAnsi="Arial"/>
          <w:kern w:val="0"/>
          <w:sz w:val="22"/>
          <w:szCs w:val="22"/>
          <w:lang w:eastAsia="pl-PL"/>
        </w:rPr>
        <w:t xml:space="preserve">ykonawców, którzy złożyli te oferty, do </w:t>
      </w:r>
      <w:r w:rsid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 xml:space="preserve">złożenia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bidi="ar-SA"/>
        </w:rPr>
        <w:t>amawiającego ofert dodatkowych zawierających nową cenę lub koszt.</w:t>
      </w:r>
    </w:p>
    <w:p w:rsidR="008A4602" w:rsidRPr="00B96FDC" w:rsidRDefault="008A4602" w:rsidP="00367435">
      <w:pPr>
        <w:widowControl/>
        <w:numPr>
          <w:ilvl w:val="0"/>
          <w:numId w:val="54"/>
        </w:numPr>
        <w:tabs>
          <w:tab w:val="clear" w:pos="360"/>
          <w:tab w:val="num" w:pos="426"/>
        </w:tabs>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bidi="ar-SA"/>
        </w:rPr>
      </w:pPr>
      <w:r w:rsidRPr="00B96FDC">
        <w:rPr>
          <w:rFonts w:ascii="Arial" w:eastAsia="ArialMT-Identity-H" w:hAnsi="Arial"/>
          <w:kern w:val="0"/>
          <w:sz w:val="22"/>
          <w:szCs w:val="22"/>
          <w:lang w:eastAsia="pl-PL"/>
        </w:rPr>
        <w:t>Jeżeli w postępowaniu o udzielenie zamówienia, w którym jedynym kryterium oceny ofert jest koszt</w:t>
      </w:r>
      <w:r w:rsidR="00B96FDC" w:rsidRP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 xml:space="preserve">rozumiany jako suma kosztu nabycia i innych kosztów cyklu życia, nie można dokonać wyboru najkorzystniejszej oferty ze </w:t>
      </w:r>
      <w:r w:rsidRPr="00B96FDC">
        <w:rPr>
          <w:rFonts w:ascii="Arial" w:eastAsia="ArialMT-Identity-H" w:hAnsi="Arial"/>
          <w:kern w:val="0"/>
          <w:sz w:val="22"/>
          <w:szCs w:val="22"/>
          <w:lang w:eastAsia="pl-PL" w:bidi="ar-SA"/>
        </w:rPr>
        <w:t>względu na to, że zostały złożone oferty o takim samym koszcie, zamawiający wybiera ofertę:</w:t>
      </w:r>
    </w:p>
    <w:p w:rsidR="008A4602"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 kosztem nabycia albo</w:t>
      </w:r>
    </w:p>
    <w:p w:rsidR="008A4602" w:rsidRPr="00B96FDC" w:rsidRDefault="008A4602" w:rsidP="00367435">
      <w:pPr>
        <w:pStyle w:val="Akapitzlist"/>
        <w:numPr>
          <w:ilvl w:val="0"/>
          <w:numId w:val="55"/>
        </w:numPr>
        <w:suppressAutoHyphens w:val="0"/>
        <w:autoSpaceDE w:val="0"/>
        <w:adjustRightInd w:val="0"/>
        <w:spacing w:line="276" w:lineRule="auto"/>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z niższymi innymi kosztami cyklu życia</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 warunkiem dopuszczenia takiego rozwiązania w dokumentach zamówienia.</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t xml:space="preserve">Jeżeli nie można dokonać wyboru oferty w sposób, o którym mowa w ust. 1,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 xml:space="preserve">amawiający wzywa </w:t>
      </w:r>
      <w:r w:rsidR="00B96FDC">
        <w:rPr>
          <w:rFonts w:ascii="Arial" w:eastAsia="ArialMT-Identity-H" w:hAnsi="Arial"/>
          <w:kern w:val="0"/>
          <w:sz w:val="22"/>
          <w:szCs w:val="22"/>
          <w:lang w:eastAsia="pl-PL"/>
        </w:rPr>
        <w:br/>
        <w:t>W</w:t>
      </w:r>
      <w:r w:rsidRPr="00B96FDC">
        <w:rPr>
          <w:rFonts w:ascii="Arial" w:eastAsia="ArialMT-Identity-H" w:hAnsi="Arial"/>
          <w:kern w:val="0"/>
          <w:sz w:val="22"/>
          <w:szCs w:val="22"/>
          <w:lang w:eastAsia="pl-PL"/>
        </w:rPr>
        <w:t xml:space="preserve">ykonawców, którzy złożyli te oferty do złożenia ofert dodatkowych zawierających nowy koszt nabycia, w terminie określonym przez </w:t>
      </w:r>
      <w:r w:rsidR="00B96FDC">
        <w:rPr>
          <w:rFonts w:ascii="Arial" w:eastAsia="ArialMT-Identity-H" w:hAnsi="Arial"/>
          <w:kern w:val="0"/>
          <w:sz w:val="22"/>
          <w:szCs w:val="22"/>
          <w:lang w:eastAsia="pl-PL"/>
        </w:rPr>
        <w:t>Z</w:t>
      </w:r>
      <w:r w:rsidRPr="00B96FDC">
        <w:rPr>
          <w:rFonts w:ascii="Arial" w:eastAsia="ArialMT-Identity-H" w:hAnsi="Arial"/>
          <w:kern w:val="0"/>
          <w:sz w:val="22"/>
          <w:szCs w:val="22"/>
          <w:lang w:eastAsia="pl-PL"/>
        </w:rPr>
        <w:t>amawiającego.</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B96FDC">
        <w:rPr>
          <w:rFonts w:ascii="Arial" w:eastAsia="ArialMT-Identity-H" w:hAnsi="Arial"/>
          <w:kern w:val="0"/>
          <w:sz w:val="22"/>
          <w:szCs w:val="22"/>
          <w:lang w:eastAsia="pl-PL"/>
        </w:rPr>
        <w:lastRenderedPageBreak/>
        <w:t xml:space="preserve">Wykonawcy, składając oferty dodatkowe, nie mogą oferować cen lub kosztów wyższych niż </w:t>
      </w:r>
      <w:r w:rsidR="00B96FDC" w:rsidRPr="00B96FDC">
        <w:rPr>
          <w:rFonts w:ascii="Arial" w:eastAsia="ArialMT-Identity-H" w:hAnsi="Arial"/>
          <w:kern w:val="0"/>
          <w:sz w:val="22"/>
          <w:szCs w:val="22"/>
          <w:lang w:eastAsia="pl-PL"/>
        </w:rPr>
        <w:br/>
      </w:r>
      <w:r w:rsidRPr="00B96FDC">
        <w:rPr>
          <w:rFonts w:ascii="Arial" w:eastAsia="ArialMT-Identity-H" w:hAnsi="Arial"/>
          <w:kern w:val="0"/>
          <w:sz w:val="22"/>
          <w:szCs w:val="22"/>
          <w:lang w:eastAsia="pl-PL"/>
        </w:rPr>
        <w:t>zaoferowane</w:t>
      </w:r>
      <w:r w:rsidR="00B96FDC">
        <w:rPr>
          <w:rFonts w:ascii="Arial" w:eastAsia="ArialMT-Identity-H" w:hAnsi="Arial"/>
          <w:kern w:val="0"/>
          <w:sz w:val="22"/>
          <w:szCs w:val="22"/>
          <w:lang w:eastAsia="pl-PL"/>
        </w:rPr>
        <w:t xml:space="preserve"> </w:t>
      </w:r>
      <w:r w:rsidRPr="00B96FDC">
        <w:rPr>
          <w:rFonts w:ascii="Arial" w:eastAsia="ArialMT-Identity-H" w:hAnsi="Arial"/>
          <w:kern w:val="0"/>
          <w:sz w:val="22"/>
          <w:szCs w:val="22"/>
          <w:lang w:eastAsia="pl-PL"/>
        </w:rPr>
        <w:t>w uprzednio złożonych przez nich ofertach.</w:t>
      </w:r>
    </w:p>
    <w:p w:rsidR="008A4602"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F011E">
        <w:rPr>
          <w:rFonts w:ascii="Arial" w:eastAsia="ArialMT-Identity-H" w:hAnsi="Arial"/>
          <w:kern w:val="0"/>
          <w:sz w:val="22"/>
          <w:szCs w:val="22"/>
          <w:lang w:eastAsia="pl-PL"/>
        </w:rPr>
        <w:t>Zamawiający wybiera najkorzystniejszą ofertę w terminie związania ofertą określonym w dokumentach</w:t>
      </w:r>
      <w:r w:rsidR="006F011E">
        <w:rPr>
          <w:rFonts w:ascii="Arial" w:eastAsia="ArialMT-Identity-H" w:hAnsi="Arial"/>
          <w:kern w:val="0"/>
          <w:sz w:val="22"/>
          <w:szCs w:val="22"/>
          <w:lang w:eastAsia="pl-PL"/>
        </w:rPr>
        <w:t xml:space="preserve"> </w:t>
      </w:r>
      <w:r w:rsidRPr="006F011E">
        <w:rPr>
          <w:rFonts w:ascii="Arial" w:eastAsia="ArialMT-Identity-H" w:hAnsi="Arial"/>
          <w:kern w:val="0"/>
          <w:sz w:val="22"/>
          <w:szCs w:val="22"/>
          <w:lang w:eastAsia="pl-PL"/>
        </w:rPr>
        <w:t>zamówienia.</w:t>
      </w:r>
    </w:p>
    <w:p w:rsidR="008A4602" w:rsidRPr="00665CD5" w:rsidRDefault="008A4602" w:rsidP="00367435">
      <w:pPr>
        <w:pStyle w:val="Akapitzlist"/>
        <w:numPr>
          <w:ilvl w:val="0"/>
          <w:numId w:val="56"/>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Niezwłocznie po wyborze najkorzystniejszej oferty </w:t>
      </w:r>
      <w:r w:rsidR="00665CD5" w:rsidRPr="00665CD5">
        <w:rPr>
          <w:rFonts w:ascii="Arial" w:eastAsia="ArialMT-Identity-H" w:hAnsi="Arial"/>
          <w:kern w:val="0"/>
          <w:sz w:val="22"/>
          <w:szCs w:val="22"/>
          <w:lang w:eastAsia="pl-PL"/>
        </w:rPr>
        <w:t>Z</w:t>
      </w:r>
      <w:r w:rsidRPr="00665CD5">
        <w:rPr>
          <w:rFonts w:ascii="Arial" w:eastAsia="ArialMT-Identity-H" w:hAnsi="Arial"/>
          <w:kern w:val="0"/>
          <w:sz w:val="22"/>
          <w:szCs w:val="22"/>
          <w:lang w:eastAsia="pl-PL"/>
        </w:rPr>
        <w:t xml:space="preserve">amawiający informuje równocześnie </w:t>
      </w:r>
      <w:r w:rsidR="00665CD5" w:rsidRPr="00665CD5">
        <w:rPr>
          <w:rFonts w:ascii="Arial" w:eastAsia="ArialMT-Identity-H" w:hAnsi="Arial"/>
          <w:kern w:val="0"/>
          <w:sz w:val="22"/>
          <w:szCs w:val="22"/>
          <w:lang w:eastAsia="pl-PL"/>
        </w:rPr>
        <w:t>W</w:t>
      </w:r>
      <w:r w:rsidRPr="00665CD5">
        <w:rPr>
          <w:rFonts w:ascii="Arial" w:eastAsia="ArialMT-Identity-H" w:hAnsi="Arial"/>
          <w:kern w:val="0"/>
          <w:sz w:val="22"/>
          <w:szCs w:val="22"/>
          <w:lang w:eastAsia="pl-PL"/>
        </w:rPr>
        <w:t>ykonawców,</w:t>
      </w:r>
      <w:r w:rsidR="00665CD5">
        <w:rPr>
          <w:rFonts w:ascii="Arial" w:eastAsia="ArialMT-Identity-H" w:hAnsi="Arial"/>
          <w:kern w:val="0"/>
          <w:sz w:val="22"/>
          <w:szCs w:val="22"/>
          <w:lang w:eastAsia="pl-PL"/>
        </w:rPr>
        <w:t xml:space="preserve"> </w:t>
      </w:r>
      <w:r w:rsidRPr="00665CD5">
        <w:rPr>
          <w:rFonts w:ascii="Arial" w:eastAsia="ArialMT-Identity-H" w:hAnsi="Arial"/>
          <w:kern w:val="0"/>
          <w:sz w:val="22"/>
          <w:szCs w:val="22"/>
          <w:lang w:eastAsia="pl-PL"/>
        </w:rPr>
        <w:t>którzy złożyli oferty, o:</w:t>
      </w:r>
    </w:p>
    <w:p w:rsidR="008A4602"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 xml:space="preserve">wyborze najkorzystniejszej oferty, podając nazwę albo imię i nazwisko, siedzibę albo miejsce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 xml:space="preserve">zamieszkania, jeżeli jest miejscem wykonywania działalności wykonawcy, którego ofertę wybrano, oraz nazwy albo imiona i nazwiska, siedziby albo miejsca zamieszkania, jeżeli są miejscami </w:t>
      </w:r>
      <w:r w:rsidR="00665CD5">
        <w:rPr>
          <w:rFonts w:ascii="Arial" w:eastAsia="ArialMT-Identity-H" w:hAnsi="Arial"/>
          <w:kern w:val="0"/>
          <w:sz w:val="22"/>
          <w:szCs w:val="22"/>
          <w:lang w:eastAsia="pl-PL"/>
        </w:rPr>
        <w:br/>
      </w:r>
      <w:r w:rsidRPr="00665CD5">
        <w:rPr>
          <w:rFonts w:ascii="Arial" w:eastAsia="ArialMT-Identity-H" w:hAnsi="Arial"/>
          <w:kern w:val="0"/>
          <w:sz w:val="22"/>
          <w:szCs w:val="22"/>
          <w:lang w:eastAsia="pl-PL"/>
        </w:rPr>
        <w:t>wykonywania działalności wykonawców, którzy złożyli oferty, a także punktację przyznaną ofertom w każdym kryterium oceny ofert i łączną punktację,</w:t>
      </w:r>
    </w:p>
    <w:p w:rsidR="008A4602" w:rsidRPr="00665CD5" w:rsidRDefault="008A4602" w:rsidP="00367435">
      <w:pPr>
        <w:pStyle w:val="Akapitzlist"/>
        <w:numPr>
          <w:ilvl w:val="0"/>
          <w:numId w:val="57"/>
        </w:numPr>
        <w:suppressAutoHyphens w:val="0"/>
        <w:autoSpaceDE w:val="0"/>
        <w:adjustRightInd w:val="0"/>
        <w:spacing w:line="276" w:lineRule="auto"/>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wykonawcach, których oferty zostały odrzucone</w:t>
      </w:r>
    </w:p>
    <w:p w:rsidR="008A4602" w:rsidRPr="008A4602" w:rsidRDefault="008A4602" w:rsidP="00D3584A">
      <w:pPr>
        <w:suppressAutoHyphens w:val="0"/>
        <w:autoSpaceDE w:val="0"/>
        <w:adjustRightInd w:val="0"/>
        <w:spacing w:line="276" w:lineRule="auto"/>
        <w:ind w:left="426"/>
        <w:textAlignment w:val="auto"/>
        <w:rPr>
          <w:rFonts w:ascii="Arial" w:eastAsia="ArialMT-Identity-H" w:hAnsi="Arial"/>
          <w:kern w:val="0"/>
          <w:sz w:val="22"/>
          <w:szCs w:val="22"/>
          <w:lang w:eastAsia="pl-PL"/>
        </w:rPr>
      </w:pPr>
      <w:r w:rsidRPr="008A4602">
        <w:rPr>
          <w:rFonts w:ascii="Arial" w:eastAsia="ArialMT-Identity-H" w:hAnsi="Arial"/>
          <w:kern w:val="0"/>
          <w:sz w:val="22"/>
          <w:szCs w:val="22"/>
          <w:lang w:eastAsia="pl-PL"/>
        </w:rPr>
        <w:t>– podając uzasadnienie faktyczne i prawne.</w:t>
      </w:r>
    </w:p>
    <w:p w:rsidR="008A4602"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665CD5">
        <w:rPr>
          <w:rFonts w:ascii="Arial" w:eastAsia="ArialMT-Identity-H" w:hAnsi="Arial"/>
          <w:kern w:val="0"/>
          <w:sz w:val="22"/>
          <w:szCs w:val="22"/>
          <w:lang w:eastAsia="pl-PL"/>
        </w:rPr>
        <w:t>Zamawiający udostępnia niezwłocznie informacje, o których mowa w ust. 1</w:t>
      </w:r>
      <w:r w:rsidR="008A4257">
        <w:rPr>
          <w:rFonts w:ascii="Arial" w:eastAsia="ArialMT-Identity-H" w:hAnsi="Arial"/>
          <w:kern w:val="0"/>
          <w:sz w:val="22"/>
          <w:szCs w:val="22"/>
          <w:lang w:eastAsia="pl-PL"/>
        </w:rPr>
        <w:t>0</w:t>
      </w:r>
      <w:r w:rsidRPr="00665CD5">
        <w:rPr>
          <w:rFonts w:ascii="Arial" w:eastAsia="ArialMT-Identity-H" w:hAnsi="Arial"/>
          <w:kern w:val="0"/>
          <w:sz w:val="22"/>
          <w:szCs w:val="22"/>
          <w:lang w:eastAsia="pl-PL"/>
        </w:rPr>
        <w:t xml:space="preserve"> pkt 1, na stronie </w:t>
      </w:r>
      <w:r w:rsidR="00720BFC">
        <w:rPr>
          <w:rFonts w:ascii="Arial" w:eastAsia="ArialMT-Identity-H" w:hAnsi="Arial"/>
          <w:kern w:val="0"/>
          <w:sz w:val="22"/>
          <w:szCs w:val="22"/>
          <w:lang w:eastAsia="pl-PL"/>
        </w:rPr>
        <w:br/>
      </w:r>
      <w:r w:rsidRPr="00665CD5">
        <w:rPr>
          <w:rFonts w:ascii="Arial" w:eastAsia="ArialMT-Identity-H" w:hAnsi="Arial"/>
          <w:kern w:val="0"/>
          <w:sz w:val="22"/>
          <w:szCs w:val="22"/>
          <w:lang w:eastAsia="pl-PL"/>
        </w:rPr>
        <w:t>internetowej prowadzonego postępowania.</w:t>
      </w:r>
    </w:p>
    <w:p w:rsidR="00AB09A6" w:rsidRDefault="008A4602"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Zamawiający może nie ujawniać informacji, o których mowa w ust. 1</w:t>
      </w:r>
      <w:r w:rsidR="008A4257">
        <w:rPr>
          <w:rFonts w:ascii="Arial" w:eastAsia="ArialMT-Identity-H" w:hAnsi="Arial"/>
          <w:kern w:val="0"/>
          <w:sz w:val="22"/>
          <w:szCs w:val="22"/>
          <w:lang w:eastAsia="pl-PL"/>
        </w:rPr>
        <w:t>0</w:t>
      </w:r>
      <w:r w:rsidRPr="00720BFC">
        <w:rPr>
          <w:rFonts w:ascii="Arial" w:eastAsia="ArialMT-Identity-H" w:hAnsi="Arial"/>
          <w:kern w:val="0"/>
          <w:sz w:val="22"/>
          <w:szCs w:val="22"/>
          <w:lang w:eastAsia="pl-PL"/>
        </w:rPr>
        <w:t>, jeżeli ich ujawnienie byłoby sprzeczne z ważnym interesem publicznym.</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zawiera umowę w sprawie zamówienia publicznego, z uwzględnieniem art. 577,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w terminie nie krótszym niż 5 dni od dnia przesłania zawiadomienia o wyborze najkorzystniejszej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oferty, jeżeli zawiadomienie to zostało przesłane przy użyciu środków komunikacji elektronicznej, albo 10 dni, jeżeli zostało przesłane w inny sposób.</w:t>
      </w:r>
    </w:p>
    <w:p w:rsidR="00FE3A26" w:rsidRDefault="00FE3A2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MT-Identity-H" w:hAnsi="Arial"/>
          <w:kern w:val="0"/>
          <w:sz w:val="22"/>
          <w:szCs w:val="22"/>
          <w:lang w:eastAsia="pl-PL"/>
        </w:rPr>
        <w:t xml:space="preserve">Zamawiający może zawrzeć umowę w sprawie zamówienia publicznego przed upływem terminu,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 xml:space="preserve">o którym mowa w ust. </w:t>
      </w:r>
      <w:r w:rsidR="00720BFC" w:rsidRPr="00720BFC">
        <w:rPr>
          <w:rFonts w:ascii="Arial" w:eastAsia="ArialMT-Identity-H" w:hAnsi="Arial"/>
          <w:kern w:val="0"/>
          <w:sz w:val="22"/>
          <w:szCs w:val="22"/>
          <w:lang w:eastAsia="pl-PL"/>
        </w:rPr>
        <w:t>1</w:t>
      </w:r>
      <w:r w:rsidR="008A4257">
        <w:rPr>
          <w:rFonts w:ascii="Arial" w:eastAsia="ArialMT-Identity-H" w:hAnsi="Arial"/>
          <w:kern w:val="0"/>
          <w:sz w:val="22"/>
          <w:szCs w:val="22"/>
          <w:lang w:eastAsia="pl-PL"/>
        </w:rPr>
        <w:t>3</w:t>
      </w:r>
      <w:r w:rsidR="00720BFC">
        <w:rPr>
          <w:rFonts w:ascii="Arial" w:eastAsia="ArialMT-Identity-H" w:hAnsi="Arial"/>
          <w:kern w:val="0"/>
          <w:sz w:val="22"/>
          <w:szCs w:val="22"/>
          <w:lang w:eastAsia="pl-PL"/>
        </w:rPr>
        <w:t xml:space="preserve">, jeżeli </w:t>
      </w:r>
      <w:r w:rsidRPr="00720BFC">
        <w:rPr>
          <w:rFonts w:ascii="Arial" w:eastAsia="ArialMT-Identity-H" w:hAnsi="Arial"/>
          <w:kern w:val="0"/>
          <w:sz w:val="22"/>
          <w:szCs w:val="22"/>
          <w:lang w:eastAsia="pl-PL"/>
        </w:rPr>
        <w:t xml:space="preserve">w postępowaniu o udzielenie </w:t>
      </w:r>
      <w:r w:rsidR="00720BFC" w:rsidRPr="00720BFC">
        <w:rPr>
          <w:rFonts w:ascii="Arial" w:eastAsia="ArialMT-Identity-H" w:hAnsi="Arial"/>
          <w:kern w:val="0"/>
          <w:sz w:val="22"/>
          <w:szCs w:val="22"/>
          <w:lang w:eastAsia="pl-PL"/>
        </w:rPr>
        <w:t xml:space="preserve">zamówienia prowadzonym w trybie </w:t>
      </w:r>
      <w:r w:rsidR="00720BFC">
        <w:rPr>
          <w:rFonts w:ascii="Arial" w:eastAsia="ArialMT-Identity-H" w:hAnsi="Arial"/>
          <w:kern w:val="0"/>
          <w:sz w:val="22"/>
          <w:szCs w:val="22"/>
          <w:lang w:eastAsia="pl-PL"/>
        </w:rPr>
        <w:br/>
      </w:r>
      <w:r w:rsidRPr="00720BFC">
        <w:rPr>
          <w:rFonts w:ascii="Arial" w:eastAsia="ArialMT-Identity-H" w:hAnsi="Arial"/>
          <w:kern w:val="0"/>
          <w:sz w:val="22"/>
          <w:szCs w:val="22"/>
          <w:lang w:eastAsia="pl-PL"/>
        </w:rPr>
        <w:t>podstaw</w:t>
      </w:r>
      <w:r w:rsidR="00720BFC">
        <w:rPr>
          <w:rFonts w:ascii="Arial" w:eastAsia="ArialMT-Identity-H" w:hAnsi="Arial"/>
          <w:kern w:val="0"/>
          <w:sz w:val="22"/>
          <w:szCs w:val="22"/>
          <w:lang w:eastAsia="pl-PL"/>
        </w:rPr>
        <w:t>owym złożono tylko jedną ofertę.</w:t>
      </w:r>
    </w:p>
    <w:p w:rsidR="003D5D36" w:rsidRPr="00720BFC" w:rsidRDefault="003D5D36" w:rsidP="00367435">
      <w:pPr>
        <w:pStyle w:val="Akapitzlist"/>
        <w:numPr>
          <w:ilvl w:val="0"/>
          <w:numId w:val="58"/>
        </w:numPr>
        <w:suppressAutoHyphens w:val="0"/>
        <w:autoSpaceDE w:val="0"/>
        <w:adjustRightInd w:val="0"/>
        <w:spacing w:line="276" w:lineRule="auto"/>
        <w:ind w:left="426" w:hanging="426"/>
        <w:jc w:val="both"/>
        <w:textAlignment w:val="auto"/>
        <w:rPr>
          <w:rFonts w:ascii="Arial" w:eastAsia="ArialMT-Identity-H" w:hAnsi="Arial"/>
          <w:kern w:val="0"/>
          <w:sz w:val="22"/>
          <w:szCs w:val="22"/>
          <w:lang w:eastAsia="pl-PL"/>
        </w:rPr>
      </w:pPr>
      <w:r w:rsidRPr="00720BFC">
        <w:rPr>
          <w:rFonts w:ascii="Arial" w:eastAsia="Arial" w:hAnsi="Arial"/>
          <w:kern w:val="0"/>
          <w:sz w:val="22"/>
          <w:szCs w:val="20"/>
          <w:lang w:eastAsia="pl-PL"/>
        </w:rPr>
        <w:t xml:space="preserve">Jeżeli zostanie wybrana oferta Wykonawców wspólnie ubiegający się o udzielenie zamówienia, </w:t>
      </w:r>
      <w:r w:rsidR="008A4257">
        <w:rPr>
          <w:rFonts w:ascii="Arial" w:eastAsia="Arial" w:hAnsi="Arial"/>
          <w:kern w:val="0"/>
          <w:sz w:val="22"/>
          <w:szCs w:val="20"/>
          <w:lang w:eastAsia="pl-PL"/>
        </w:rPr>
        <w:br/>
      </w:r>
      <w:r w:rsidRPr="00720BFC">
        <w:rPr>
          <w:rFonts w:ascii="Arial" w:eastAsia="Arial" w:hAnsi="Arial"/>
          <w:kern w:val="0"/>
          <w:sz w:val="22"/>
          <w:szCs w:val="20"/>
          <w:lang w:eastAsia="pl-PL"/>
        </w:rPr>
        <w:t>to przed zawarciem umowy, winni dostarczyć Zamawiającemu:</w:t>
      </w:r>
    </w:p>
    <w:p w:rsidR="003D5D36" w:rsidRPr="007B1E4D"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 xml:space="preserve">w przypadku konsorcjum - umowę założenia konsorcjum, regulującą współpracę członków </w:t>
      </w:r>
      <w:r w:rsidR="00720BFC">
        <w:rPr>
          <w:rFonts w:ascii="Arial" w:eastAsia="Arial" w:hAnsi="Arial"/>
          <w:kern w:val="0"/>
          <w:sz w:val="22"/>
          <w:szCs w:val="20"/>
          <w:lang w:eastAsia="pl-PL" w:bidi="ar-SA"/>
        </w:rPr>
        <w:br/>
      </w:r>
      <w:r w:rsidRPr="007B1E4D">
        <w:rPr>
          <w:rFonts w:ascii="Arial" w:eastAsia="Arial" w:hAnsi="Arial"/>
          <w:kern w:val="0"/>
          <w:sz w:val="22"/>
          <w:szCs w:val="20"/>
          <w:lang w:eastAsia="pl-PL" w:bidi="ar-SA"/>
        </w:rPr>
        <w:t>konsorcjum w realizacji przedmiotowego zamówienia,</w:t>
      </w:r>
    </w:p>
    <w:p w:rsidR="003D5D36" w:rsidRDefault="003D5D36" w:rsidP="00D3584A">
      <w:pPr>
        <w:widowControl/>
        <w:numPr>
          <w:ilvl w:val="1"/>
          <w:numId w:val="27"/>
        </w:numPr>
        <w:tabs>
          <w:tab w:val="left" w:pos="1000"/>
        </w:tabs>
        <w:suppressAutoHyphens w:val="0"/>
        <w:autoSpaceDN/>
        <w:spacing w:line="276" w:lineRule="auto"/>
        <w:ind w:left="811" w:hanging="454"/>
        <w:jc w:val="both"/>
        <w:textAlignment w:val="auto"/>
        <w:rPr>
          <w:rFonts w:ascii="Arial" w:eastAsia="Arial" w:hAnsi="Arial"/>
          <w:kern w:val="0"/>
          <w:sz w:val="22"/>
          <w:szCs w:val="20"/>
          <w:lang w:eastAsia="pl-PL" w:bidi="ar-SA"/>
        </w:rPr>
      </w:pPr>
      <w:r w:rsidRPr="007B1E4D">
        <w:rPr>
          <w:rFonts w:ascii="Arial" w:eastAsia="Arial" w:hAnsi="Arial"/>
          <w:kern w:val="0"/>
          <w:sz w:val="22"/>
          <w:szCs w:val="20"/>
          <w:lang w:eastAsia="pl-PL" w:bidi="ar-SA"/>
        </w:rPr>
        <w:t>w przypadku spółki cywilnej - umowa spółki cywilnej (w części dotyczącej uprawnień wspólników).</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FE3A26">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w:t>
            </w:r>
            <w:r w:rsidRPr="008F4092">
              <w:rPr>
                <w:rFonts w:ascii="Arial" w:hAnsi="Arial" w:cs="Arial"/>
                <w:b/>
                <w:sz w:val="22"/>
                <w:szCs w:val="22"/>
              </w:rPr>
              <w:t xml:space="preserve">. </w:t>
            </w:r>
            <w:r w:rsidR="00FE3A26">
              <w:rPr>
                <w:rFonts w:ascii="Arial" w:hAnsi="Arial" w:cs="Arial"/>
                <w:b/>
                <w:sz w:val="22"/>
                <w:szCs w:val="22"/>
              </w:rPr>
              <w:t>PROJEKTOWANE POSTANOWIENIA UMOWY W SPRAWIE ZAMÓWIENIA PUBLICZNEGO, KTÓRE ZOSTANĄ WPROWADZONE DO TREŚCI UMOWY</w:t>
            </w:r>
          </w:p>
        </w:tc>
      </w:tr>
    </w:tbl>
    <w:p w:rsidR="00FE3A26" w:rsidRDefault="00FE3A26" w:rsidP="00367435">
      <w:pPr>
        <w:pStyle w:val="Akapitzlist"/>
        <w:numPr>
          <w:ilvl w:val="0"/>
          <w:numId w:val="59"/>
        </w:numPr>
        <w:suppressAutoHyphens w:val="0"/>
        <w:autoSpaceDE w:val="0"/>
        <w:adjustRightInd w:val="0"/>
        <w:spacing w:before="120" w:line="276" w:lineRule="auto"/>
        <w:ind w:left="425" w:hanging="425"/>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Projektowane postanowienia umowy w sprawie zamówienia publicznego, które zostaną wprowadzone do treści tej umowy, określone zostały w załączniku </w:t>
      </w:r>
      <w:r w:rsidRPr="00D3584A">
        <w:rPr>
          <w:rFonts w:ascii="Arial" w:eastAsia="CIDFont+F6" w:hAnsi="Arial"/>
          <w:kern w:val="0"/>
          <w:sz w:val="22"/>
          <w:szCs w:val="22"/>
          <w:lang w:eastAsia="pl-PL"/>
        </w:rPr>
        <w:t xml:space="preserve">nr </w:t>
      </w:r>
      <w:r w:rsidR="00FA563F">
        <w:rPr>
          <w:rFonts w:ascii="Arial" w:eastAsia="CIDFont+F6" w:hAnsi="Arial"/>
          <w:kern w:val="0"/>
          <w:sz w:val="22"/>
          <w:szCs w:val="22"/>
          <w:lang w:eastAsia="pl-PL"/>
        </w:rPr>
        <w:t>4</w:t>
      </w:r>
      <w:r w:rsidRPr="00D3584A">
        <w:rPr>
          <w:rFonts w:ascii="Arial" w:eastAsia="CIDFont+F6" w:hAnsi="Arial"/>
          <w:kern w:val="0"/>
          <w:sz w:val="22"/>
          <w:szCs w:val="22"/>
          <w:lang w:eastAsia="pl-PL"/>
        </w:rPr>
        <w:t xml:space="preserve"> do SWZ.</w:t>
      </w:r>
    </w:p>
    <w:p w:rsidR="00112BCF" w:rsidRDefault="00FE3A26" w:rsidP="00367435">
      <w:pPr>
        <w:pStyle w:val="Akapitzlist"/>
        <w:numPr>
          <w:ilvl w:val="0"/>
          <w:numId w:val="59"/>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Projektowane postanowienia umowy w sprawie zamówienia publicznego przed zawarciem zostaną uzupełnione o niezbędne informacje dotyczące w szczególności Wykonawcy oraz wartości umowy.</w:t>
      </w:r>
    </w:p>
    <w:p w:rsidR="00681F4F" w:rsidRPr="002F417C" w:rsidRDefault="00681F4F"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1D2729" w:rsidRPr="008F4092" w:rsidTr="00391C31">
        <w:tc>
          <w:tcPr>
            <w:tcW w:w="10485" w:type="dxa"/>
            <w:shd w:val="clear" w:color="auto" w:fill="D9D9D9"/>
          </w:tcPr>
          <w:p w:rsidR="001D2729" w:rsidRPr="008F4092" w:rsidRDefault="001D2729" w:rsidP="00520464">
            <w:pPr>
              <w:pStyle w:val="Tekstpodstawowy2"/>
              <w:spacing w:before="120" w:after="120" w:line="276" w:lineRule="auto"/>
              <w:rPr>
                <w:rFonts w:ascii="Arial" w:hAnsi="Arial" w:cs="Arial"/>
                <w:sz w:val="22"/>
                <w:szCs w:val="22"/>
              </w:rPr>
            </w:pPr>
            <w:r w:rsidRPr="008F4092">
              <w:rPr>
                <w:rFonts w:ascii="Arial" w:hAnsi="Arial" w:cs="Arial"/>
                <w:b/>
                <w:sz w:val="22"/>
                <w:szCs w:val="22"/>
              </w:rPr>
              <w:t>X</w:t>
            </w:r>
            <w:r w:rsidR="00FE3A26">
              <w:rPr>
                <w:rFonts w:ascii="Arial" w:hAnsi="Arial" w:cs="Arial"/>
                <w:b/>
                <w:sz w:val="22"/>
                <w:szCs w:val="22"/>
              </w:rPr>
              <w:t>VIII</w:t>
            </w:r>
            <w:r w:rsidRPr="008F4092">
              <w:rPr>
                <w:rFonts w:ascii="Arial" w:hAnsi="Arial" w:cs="Arial"/>
                <w:b/>
                <w:sz w:val="22"/>
                <w:szCs w:val="22"/>
              </w:rPr>
              <w:t>. ZABEZPIECZENIE NALEŻYTEGO WYKONANIA UMOWY</w:t>
            </w:r>
          </w:p>
        </w:tc>
      </w:tr>
    </w:tbl>
    <w:p w:rsidR="00112BCF" w:rsidRPr="00057BDD" w:rsidRDefault="001D2729" w:rsidP="008A4257">
      <w:pPr>
        <w:pStyle w:val="Tekstpodstawowywcity"/>
        <w:tabs>
          <w:tab w:val="left" w:pos="426"/>
        </w:tabs>
        <w:spacing w:before="120"/>
        <w:ind w:left="0"/>
        <w:jc w:val="both"/>
        <w:rPr>
          <w:rFonts w:ascii="Arial" w:hAnsi="Arial" w:cs="Arial"/>
          <w:sz w:val="22"/>
          <w:szCs w:val="22"/>
        </w:rPr>
      </w:pPr>
      <w:r w:rsidRPr="00A8629E">
        <w:rPr>
          <w:rFonts w:ascii="Arial" w:hAnsi="Arial" w:cs="Arial"/>
          <w:sz w:val="22"/>
          <w:szCs w:val="22"/>
        </w:rPr>
        <w:t>Zamawiający nie wymaga wniesienia zabezpieczenia należytego wykonania umowy.</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122C7E" w:rsidTr="00391C31">
        <w:trPr>
          <w:trHeight w:hRule="exact" w:val="615"/>
        </w:trPr>
        <w:tc>
          <w:tcPr>
            <w:tcW w:w="10485" w:type="dxa"/>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t>X</w:t>
            </w:r>
            <w:r w:rsidR="00FE3A26">
              <w:rPr>
                <w:rFonts w:ascii="Arial" w:eastAsia="Times New Roman" w:hAnsi="Arial"/>
                <w:b/>
                <w:sz w:val="22"/>
                <w:szCs w:val="22"/>
              </w:rPr>
              <w:t>IX</w:t>
            </w:r>
            <w:r w:rsidRPr="00C10597">
              <w:rPr>
                <w:rFonts w:ascii="Arial" w:eastAsia="Times New Roman" w:hAnsi="Arial"/>
                <w:b/>
                <w:sz w:val="22"/>
                <w:szCs w:val="22"/>
              </w:rPr>
              <w:t>. OCHRONA DANYCH OSOBOWYCH    „RODO”</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bl>
    <w:p w:rsidR="00112BCF" w:rsidRPr="0025642A" w:rsidRDefault="00112BCF" w:rsidP="00D3584A">
      <w:pPr>
        <w:spacing w:before="120" w:line="276" w:lineRule="auto"/>
        <w:jc w:val="both"/>
        <w:rPr>
          <w:rFonts w:ascii="Arial" w:hAnsi="Arial"/>
          <w:sz w:val="22"/>
          <w:szCs w:val="22"/>
        </w:rPr>
      </w:pPr>
      <w:r w:rsidRPr="0025642A">
        <w:rPr>
          <w:rFonts w:ascii="Arial" w:hAnsi="Arial"/>
          <w:sz w:val="22"/>
          <w:szCs w:val="22"/>
        </w:rPr>
        <w:t xml:space="preserve">Zgodnie z art. 13 ust. 1 i 2 rozporządzenia Parlamentu Europejskiego i Rady (UE) 2016/679 z dnia </w:t>
      </w:r>
      <w:r w:rsidR="008A4257">
        <w:rPr>
          <w:rFonts w:ascii="Arial" w:hAnsi="Arial"/>
          <w:sz w:val="22"/>
          <w:szCs w:val="22"/>
        </w:rPr>
        <w:br/>
      </w:r>
      <w:r w:rsidRPr="0025642A">
        <w:rPr>
          <w:rFonts w:ascii="Arial" w:hAnsi="Arial"/>
          <w:sz w:val="22"/>
          <w:szCs w:val="22"/>
        </w:rPr>
        <w:t xml:space="preserve">27 kwietnia 2016 r. w sprawie ochrony osób fizycznych w związku z przetwarzaniem danych osobowych </w:t>
      </w:r>
      <w:r w:rsidR="008A4257">
        <w:rPr>
          <w:rFonts w:ascii="Arial" w:hAnsi="Arial"/>
          <w:sz w:val="22"/>
          <w:szCs w:val="22"/>
        </w:rPr>
        <w:br/>
      </w:r>
      <w:r w:rsidRPr="0025642A">
        <w:rPr>
          <w:rFonts w:ascii="Arial" w:hAnsi="Arial"/>
          <w:sz w:val="22"/>
          <w:szCs w:val="22"/>
        </w:rPr>
        <w:t>i w sprawie swobodnego przepływu takich danych oraz uchylenia dyrektywy 95/46/W</w:t>
      </w:r>
      <w:r w:rsidR="00F84516" w:rsidRPr="0025642A">
        <w:rPr>
          <w:rFonts w:ascii="Arial" w:hAnsi="Arial"/>
          <w:sz w:val="22"/>
          <w:szCs w:val="22"/>
        </w:rPr>
        <w:t>E (ogólne rozporządzenie</w:t>
      </w:r>
      <w:r w:rsidR="008A4257">
        <w:rPr>
          <w:rFonts w:ascii="Arial" w:hAnsi="Arial"/>
          <w:sz w:val="22"/>
          <w:szCs w:val="22"/>
        </w:rPr>
        <w:t xml:space="preserve"> </w:t>
      </w:r>
      <w:r w:rsidRPr="0025642A">
        <w:rPr>
          <w:rFonts w:ascii="Arial" w:hAnsi="Arial"/>
          <w:sz w:val="22"/>
          <w:szCs w:val="22"/>
        </w:rPr>
        <w:t xml:space="preserve">o ochronie danych) (Dz. Urz. UE L 119 z 04.05.2016, str. 1, dalej „RODO”, informuję, że: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administratorem Pani/Pana danych osobowych jest Szpital Powiatowy w Zawierciu, ul. Miodowa 14, 42-400 Zawiercie reprezentowany przez Dyrektora – Piotra Zachariasiewicz;</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t xml:space="preserve">inspektorem ochrony danych osobowych w Szpitalu Powiatowym w Zawierciu jest </w:t>
      </w:r>
      <w:r w:rsidR="00B576F1">
        <w:rPr>
          <w:rFonts w:ascii="Arial" w:hAnsi="Arial"/>
          <w:sz w:val="22"/>
          <w:szCs w:val="22"/>
        </w:rPr>
        <w:t>Pan Tomasz Ślusarczyk</w:t>
      </w:r>
      <w:r w:rsidRPr="0025642A">
        <w:rPr>
          <w:rFonts w:ascii="Arial" w:hAnsi="Arial"/>
          <w:sz w:val="22"/>
          <w:szCs w:val="22"/>
        </w:rPr>
        <w:t xml:space="preserve">, dane do kontaktu – </w:t>
      </w:r>
      <w:hyperlink r:id="rId12" w:history="1">
        <w:r w:rsidRPr="0025642A">
          <w:rPr>
            <w:rStyle w:val="Hipercze"/>
            <w:rFonts w:ascii="Arial" w:hAnsi="Arial"/>
            <w:sz w:val="22"/>
            <w:szCs w:val="22"/>
          </w:rPr>
          <w:t>iod@szpitalzawiercie.pl</w:t>
        </w:r>
      </w:hyperlink>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i/>
          <w:sz w:val="22"/>
          <w:szCs w:val="22"/>
        </w:rPr>
      </w:pPr>
      <w:r w:rsidRPr="0025642A">
        <w:rPr>
          <w:rFonts w:ascii="Arial" w:hAnsi="Arial"/>
          <w:sz w:val="22"/>
          <w:szCs w:val="22"/>
        </w:rPr>
        <w:lastRenderedPageBreak/>
        <w:t xml:space="preserve">Pani/Pana dane osobowe przetwarzane będą na podstawie art. 6 ust. 1 lit. c RODO w celu związanym z postępowaniem o udzielenie zamówienia publicznego;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odbiorcami Pani/Pana danych osobowych będą osoby lub podmioty, którym udostępniona zostanie dokumentacja postępowania w oparciu o art. 8 oraz art. 96 ust. 3 ustawy z dnia 29 stycznia 2004 r. – Prawo zamówień publicznych (</w:t>
      </w:r>
      <w:r w:rsidRPr="0025642A">
        <w:rPr>
          <w:rFonts w:ascii="Arial" w:hAnsi="Arial"/>
          <w:color w:val="000000"/>
          <w:sz w:val="22"/>
          <w:szCs w:val="22"/>
          <w:lang w:eastAsia="pl-PL"/>
        </w:rPr>
        <w:t>tj. Dz. U. 2019 r. poz. 1843</w:t>
      </w:r>
      <w:r w:rsidRPr="0025642A">
        <w:rPr>
          <w:rFonts w:ascii="Arial" w:hAnsi="Arial"/>
          <w:sz w:val="22"/>
          <w:szCs w:val="22"/>
        </w:rPr>
        <w:t xml:space="preserve">), dalej „ustawa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Pani/Pana dane osobowe będą przechowywane, zgodnie z art. 97 ust. 1 ustawy </w:t>
      </w:r>
      <w:proofErr w:type="spellStart"/>
      <w:r w:rsidRPr="0025642A">
        <w:rPr>
          <w:rFonts w:ascii="Arial" w:hAnsi="Arial"/>
          <w:sz w:val="22"/>
          <w:szCs w:val="22"/>
        </w:rPr>
        <w:t>Pzp</w:t>
      </w:r>
      <w:proofErr w:type="spellEnd"/>
      <w:r w:rsidRPr="0025642A">
        <w:rPr>
          <w:rFonts w:ascii="Arial" w:hAnsi="Arial"/>
          <w:sz w:val="22"/>
          <w:szCs w:val="22"/>
        </w:rPr>
        <w:t xml:space="preserve">, przez okres </w:t>
      </w:r>
      <w:r w:rsidR="008A4257">
        <w:rPr>
          <w:rFonts w:ascii="Arial" w:hAnsi="Arial"/>
          <w:sz w:val="22"/>
          <w:szCs w:val="22"/>
        </w:rPr>
        <w:br/>
      </w:r>
      <w:r w:rsidRPr="0025642A">
        <w:rPr>
          <w:rFonts w:ascii="Arial" w:hAnsi="Arial"/>
          <w:sz w:val="22"/>
          <w:szCs w:val="22"/>
        </w:rPr>
        <w:t xml:space="preserve">4 lat od dnia zakończenia postępowania o udzielenie zamówienia, a jeżeli czas trwania umowy przekracza 4 lata, okres przechowywania obejmuje cały czas trwania umowy;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obowiązek podania przez Panią/Pana danych osobowych bezpośrednio Pani/Pana dotyczących jest wymogiem ustawowym określonym w przepisach u</w:t>
      </w:r>
      <w:r w:rsidR="00F84516" w:rsidRPr="0025642A">
        <w:rPr>
          <w:rFonts w:ascii="Arial" w:hAnsi="Arial"/>
          <w:sz w:val="22"/>
          <w:szCs w:val="22"/>
        </w:rPr>
        <w:t xml:space="preserve">stawy </w:t>
      </w:r>
      <w:proofErr w:type="spellStart"/>
      <w:r w:rsidR="00F84516" w:rsidRPr="0025642A">
        <w:rPr>
          <w:rFonts w:ascii="Arial" w:hAnsi="Arial"/>
          <w:sz w:val="22"/>
          <w:szCs w:val="22"/>
        </w:rPr>
        <w:t>Pzp</w:t>
      </w:r>
      <w:proofErr w:type="spellEnd"/>
      <w:r w:rsidR="00F84516" w:rsidRPr="0025642A">
        <w:rPr>
          <w:rFonts w:ascii="Arial" w:hAnsi="Arial"/>
          <w:sz w:val="22"/>
          <w:szCs w:val="22"/>
        </w:rPr>
        <w:t>, związanym z udziałem</w:t>
      </w:r>
      <w:r w:rsidR="00F84516" w:rsidRPr="0025642A">
        <w:rPr>
          <w:rFonts w:ascii="Arial" w:hAnsi="Arial"/>
          <w:sz w:val="22"/>
          <w:szCs w:val="22"/>
        </w:rPr>
        <w:br/>
      </w:r>
      <w:r w:rsidRPr="0025642A">
        <w:rPr>
          <w:rFonts w:ascii="Arial" w:hAnsi="Arial"/>
          <w:sz w:val="22"/>
          <w:szCs w:val="22"/>
        </w:rPr>
        <w:t xml:space="preserve">w postępowaniu o udzielenie zamówienia publicznego; konsekwencje niepodania określonych danych wynikają z ustawy </w:t>
      </w:r>
      <w:proofErr w:type="spellStart"/>
      <w:r w:rsidRPr="0025642A">
        <w:rPr>
          <w:rFonts w:ascii="Arial" w:hAnsi="Arial"/>
          <w:sz w:val="22"/>
          <w:szCs w:val="22"/>
        </w:rPr>
        <w:t>Pzp</w:t>
      </w:r>
      <w:proofErr w:type="spellEnd"/>
      <w:r w:rsidRPr="0025642A">
        <w:rPr>
          <w:rFonts w:ascii="Arial" w:hAnsi="Arial"/>
          <w:sz w:val="22"/>
          <w:szCs w:val="22"/>
        </w:rPr>
        <w:t xml:space="preserve">;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w odniesieniu do Pani/Pana danych osobowych decyzje nie będą podejmowane w sposób zautomatyzowany, stosowanie do art. 22 RODO; </w:t>
      </w:r>
    </w:p>
    <w:p w:rsidR="00112BCF" w:rsidRPr="0025642A" w:rsidRDefault="00112BCF" w:rsidP="00D3584A">
      <w:pPr>
        <w:widowControl/>
        <w:numPr>
          <w:ilvl w:val="0"/>
          <w:numId w:val="29"/>
        </w:numPr>
        <w:spacing w:line="276" w:lineRule="auto"/>
        <w:jc w:val="both"/>
        <w:rPr>
          <w:rFonts w:ascii="Arial" w:hAnsi="Arial"/>
          <w:sz w:val="22"/>
          <w:szCs w:val="22"/>
        </w:rPr>
      </w:pPr>
      <w:r w:rsidRPr="0025642A">
        <w:rPr>
          <w:rFonts w:ascii="Arial" w:hAnsi="Arial"/>
          <w:sz w:val="22"/>
          <w:szCs w:val="22"/>
        </w:rPr>
        <w:t xml:space="preserve">posiada Pani/Pan: </w:t>
      </w:r>
    </w:p>
    <w:p w:rsidR="00112BCF" w:rsidRPr="0025642A" w:rsidRDefault="00112BCF" w:rsidP="00D3584A">
      <w:pPr>
        <w:spacing w:line="276" w:lineRule="auto"/>
        <w:ind w:left="720"/>
        <w:jc w:val="both"/>
        <w:rPr>
          <w:rFonts w:ascii="Arial" w:hAnsi="Arial"/>
          <w:sz w:val="22"/>
          <w:szCs w:val="22"/>
        </w:rPr>
      </w:pPr>
      <w:r w:rsidRPr="0025642A">
        <w:rPr>
          <w:rFonts w:ascii="Arial" w:hAnsi="Arial"/>
          <w:sz w:val="22"/>
          <w:szCs w:val="22"/>
        </w:rPr>
        <w:t>− na podstawie art. 15 RODO prawo dostępu do danych osobowych Pani/Pana dotyczących; na podstawie art. 16 RODO prawo do sprostowania Pani/Pana danych osobowych **; − na podstawie art. 18 RODO prawo żądania od administratora ograniczenia</w:t>
      </w:r>
      <w:r w:rsidR="00F84516" w:rsidRPr="0025642A">
        <w:rPr>
          <w:rFonts w:ascii="Arial" w:hAnsi="Arial"/>
          <w:sz w:val="22"/>
          <w:szCs w:val="22"/>
        </w:rPr>
        <w:t xml:space="preserve"> przetwarzania danych osobowych</w:t>
      </w:r>
      <w:r w:rsidR="00F84516" w:rsidRPr="0025642A">
        <w:rPr>
          <w:rFonts w:ascii="Arial" w:hAnsi="Arial"/>
          <w:sz w:val="22"/>
          <w:szCs w:val="22"/>
        </w:rPr>
        <w:br/>
      </w:r>
      <w:r w:rsidRPr="0025642A">
        <w:rPr>
          <w:rFonts w:ascii="Arial" w:hAnsi="Arial"/>
          <w:sz w:val="22"/>
          <w:szCs w:val="22"/>
        </w:rPr>
        <w:t xml:space="preserve">z zastrzeżeniem przypadków, o których mowa w art. 18 ust. 2 RODO ***;   </w:t>
      </w:r>
    </w:p>
    <w:p w:rsidR="00112BCF" w:rsidRPr="0025642A" w:rsidRDefault="00112BCF" w:rsidP="00D3584A">
      <w:pPr>
        <w:spacing w:line="276" w:lineRule="auto"/>
        <w:ind w:left="708"/>
        <w:jc w:val="both"/>
        <w:rPr>
          <w:rFonts w:ascii="Arial" w:hAnsi="Arial"/>
          <w:sz w:val="22"/>
          <w:szCs w:val="22"/>
        </w:rPr>
      </w:pPr>
      <w:r w:rsidRPr="0025642A">
        <w:rPr>
          <w:rFonts w:ascii="Arial" w:hAnsi="Arial"/>
          <w:sz w:val="22"/>
          <w:szCs w:val="22"/>
        </w:rPr>
        <w:t xml:space="preserve">- prawo do wniesienia skargi do Prezesa Urzędu Ochrony Danych Osobowych, gdy uzna Pani/Pan, że przetwarzanie danych osobowych Pani/Pana dotyczących narusza przepisy RODO; </w:t>
      </w:r>
    </w:p>
    <w:p w:rsidR="00112BCF" w:rsidRPr="0025642A" w:rsidRDefault="00112BCF" w:rsidP="009C6218">
      <w:pPr>
        <w:spacing w:line="276" w:lineRule="auto"/>
        <w:ind w:left="709"/>
        <w:jc w:val="both"/>
        <w:rPr>
          <w:rFonts w:ascii="Arial" w:hAnsi="Arial"/>
          <w:sz w:val="22"/>
          <w:szCs w:val="22"/>
        </w:rPr>
      </w:pPr>
      <w:r w:rsidRPr="0025642A">
        <w:rPr>
          <w:rFonts w:ascii="Arial" w:hAnsi="Arial"/>
          <w:sz w:val="22"/>
          <w:szCs w:val="22"/>
        </w:rPr>
        <w:t xml:space="preserve">-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485"/>
      </w:tblGrid>
      <w:tr w:rsidR="001D2729" w:rsidRPr="00FF5641" w:rsidTr="00391C31">
        <w:trPr>
          <w:trHeight w:hRule="exact" w:val="510"/>
        </w:trPr>
        <w:tc>
          <w:tcPr>
            <w:tcW w:w="10485" w:type="dxa"/>
            <w:shd w:val="pct10" w:color="auto" w:fill="auto"/>
            <w:vAlign w:val="center"/>
          </w:tcPr>
          <w:p w:rsidR="001D2729" w:rsidRPr="00C10597" w:rsidRDefault="001D2729" w:rsidP="00FE3A26">
            <w:pPr>
              <w:spacing w:line="276" w:lineRule="auto"/>
              <w:rPr>
                <w:rFonts w:ascii="Arial" w:eastAsia="Times New Roman" w:hAnsi="Arial"/>
                <w:sz w:val="22"/>
                <w:szCs w:val="22"/>
              </w:rPr>
            </w:pPr>
            <w:r w:rsidRPr="00C10597">
              <w:rPr>
                <w:rFonts w:ascii="Arial" w:eastAsia="Times New Roman" w:hAnsi="Arial"/>
                <w:b/>
                <w:sz w:val="22"/>
                <w:szCs w:val="22"/>
              </w:rPr>
              <w:t xml:space="preserve">XX. </w:t>
            </w:r>
            <w:r w:rsidR="00FE3A26">
              <w:rPr>
                <w:rFonts w:ascii="Arial" w:eastAsia="Times New Roman" w:hAnsi="Arial"/>
                <w:b/>
                <w:sz w:val="22"/>
                <w:szCs w:val="22"/>
              </w:rPr>
              <w:t xml:space="preserve">POUCZNIE O ŚRODKACH OCHRONY PRAWNEJ </w:t>
            </w:r>
            <w:r w:rsidR="0025642A">
              <w:rPr>
                <w:rFonts w:ascii="Arial" w:eastAsia="Times New Roman" w:hAnsi="Arial"/>
                <w:b/>
                <w:sz w:val="22"/>
                <w:szCs w:val="22"/>
              </w:rPr>
              <w:t>PRZYSŁUGUJĄCYCH WYKONAWCY</w:t>
            </w:r>
          </w:p>
        </w:tc>
      </w:tr>
    </w:tbl>
    <w:p w:rsidR="0025642A" w:rsidRDefault="0025642A" w:rsidP="00367435">
      <w:pPr>
        <w:pStyle w:val="Akapitzlist"/>
        <w:numPr>
          <w:ilvl w:val="0"/>
          <w:numId w:val="60"/>
        </w:numPr>
        <w:suppressAutoHyphens w:val="0"/>
        <w:autoSpaceDE w:val="0"/>
        <w:adjustRightInd w:val="0"/>
        <w:spacing w:before="120" w:line="276" w:lineRule="auto"/>
        <w:ind w:left="425" w:hanging="425"/>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Wykonawcy oraz innemu podmiotowi przysługują środki ochrony prawnej opisane w Dziale IX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jeżeli ma lub miał interes w uzyskaniu zamówienia oraz poniósł lub może ponieść szkodę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wyniku naruszenia przez Zamawiającego przepisów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Środki ochrony prawnej wobec Ogłoszenia wszczynającego postępowanie o udzielenie zamówienia oraz</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 xml:space="preserve">dokumentów zamówienia przysługują również organizacjom wpisanym na listę, o której mowa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w art. 469 pkt 15 ustawy </w:t>
      </w:r>
      <w:proofErr w:type="spellStart"/>
      <w:r w:rsidRPr="008A4257">
        <w:rPr>
          <w:rFonts w:ascii="Arial" w:eastAsia="CIDFont+F6" w:hAnsi="Arial"/>
          <w:kern w:val="0"/>
          <w:sz w:val="22"/>
          <w:szCs w:val="22"/>
          <w:lang w:eastAsia="pl-PL"/>
        </w:rPr>
        <w:t>Pzp</w:t>
      </w:r>
      <w:proofErr w:type="spellEnd"/>
      <w:r w:rsidRPr="008A4257">
        <w:rPr>
          <w:rFonts w:ascii="Arial" w:eastAsia="CIDFont+F6" w:hAnsi="Arial"/>
          <w:kern w:val="0"/>
          <w:sz w:val="22"/>
          <w:szCs w:val="22"/>
          <w:lang w:eastAsia="pl-PL"/>
        </w:rPr>
        <w:t xml:space="preserve"> oraz Rzecznikowi Małych Średnich Przedsiębiorstw.</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przysługuje na:</w:t>
      </w:r>
    </w:p>
    <w:p w:rsidR="0025642A" w:rsidRDefault="0025642A" w:rsidP="00367435">
      <w:pPr>
        <w:pStyle w:val="Akapitzlist"/>
        <w:numPr>
          <w:ilvl w:val="0"/>
          <w:numId w:val="61"/>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niezgodną z przepisami ustawy czynność zamawiającego, podjętą w postępowaniu o udzielenie zamówienia, w tym na projektowane postanowienie umowy;</w:t>
      </w:r>
    </w:p>
    <w:p w:rsidR="0025642A" w:rsidRPr="008A4257" w:rsidRDefault="0025642A" w:rsidP="00367435">
      <w:pPr>
        <w:pStyle w:val="Akapitzlist"/>
        <w:numPr>
          <w:ilvl w:val="0"/>
          <w:numId w:val="61"/>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zaniechanie czynności w postępowaniu o udzielenie zamówienia, do której zamawiający był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 xml:space="preserve">obowiązany na </w:t>
      </w:r>
      <w:r w:rsidR="008A4257">
        <w:rPr>
          <w:rFonts w:ascii="Arial" w:eastAsia="CIDFont+F6" w:hAnsi="Arial"/>
          <w:kern w:val="0"/>
          <w:sz w:val="22"/>
          <w:szCs w:val="22"/>
          <w:lang w:eastAsia="pl-PL"/>
        </w:rPr>
        <w:t>podstawie ustawy.</w:t>
      </w:r>
    </w:p>
    <w:p w:rsidR="0025642A" w:rsidRDefault="0025642A" w:rsidP="00367435">
      <w:pPr>
        <w:pStyle w:val="Akapitzlist"/>
        <w:numPr>
          <w:ilvl w:val="0"/>
          <w:numId w:val="60"/>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wnosi się do Prezesa Krajowej Izby Odwoławczej.</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Odwołujący przekazuje kopię odwołania zamawiającemu przed upływem terminu do wniesienia </w:t>
      </w:r>
      <w:r w:rsidR="008A4257">
        <w:rPr>
          <w:rFonts w:ascii="Arial" w:eastAsia="CIDFont+F6" w:hAnsi="Arial"/>
          <w:kern w:val="0"/>
          <w:sz w:val="22"/>
          <w:szCs w:val="22"/>
          <w:lang w:eastAsia="pl-PL"/>
        </w:rPr>
        <w:br/>
      </w:r>
      <w:r w:rsidRPr="008A4257">
        <w:rPr>
          <w:rFonts w:ascii="Arial" w:eastAsia="CIDFont+F6" w:hAnsi="Arial"/>
          <w:kern w:val="0"/>
          <w:sz w:val="22"/>
          <w:szCs w:val="22"/>
          <w:lang w:eastAsia="pl-PL"/>
        </w:rPr>
        <w:t>odwołania w taki sposób, aby mógł on zapoznać się z jego treścią przed upływem tego terminu.</w:t>
      </w:r>
    </w:p>
    <w:p w:rsidR="0025642A"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Domniemywa się, że zamawiający mógł zapoznać się z treścią odwołania przed upływem terminu do jego wniesienia, jeżeli przekazanie jego kopii nastąpiło przed upływem terminu do jego wniesienia przy użyciu środków komunikacji elektronicznej.</w:t>
      </w:r>
    </w:p>
    <w:p w:rsidR="0025642A" w:rsidRPr="008A4257" w:rsidRDefault="0025642A" w:rsidP="00367435">
      <w:pPr>
        <w:pStyle w:val="Akapitzlist"/>
        <w:numPr>
          <w:ilvl w:val="0"/>
          <w:numId w:val="60"/>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Odwołanie zawiera:</w:t>
      </w:r>
    </w:p>
    <w:p w:rsidR="008A4257"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imię i nazwisko albo nazwę, miejsce zamieszkania albo siedzibę, numer telefonu oraz adres poczty</w:t>
      </w:r>
      <w:r w:rsidR="008A4257">
        <w:rPr>
          <w:rFonts w:ascii="Arial" w:eastAsia="CIDFont+F6" w:hAnsi="Arial"/>
          <w:kern w:val="0"/>
          <w:sz w:val="22"/>
          <w:szCs w:val="22"/>
          <w:lang w:eastAsia="pl-PL"/>
        </w:rPr>
        <w:t xml:space="preserve"> </w:t>
      </w:r>
      <w:r w:rsidRPr="008A4257">
        <w:rPr>
          <w:rFonts w:ascii="Arial" w:eastAsia="CIDFont+F6" w:hAnsi="Arial"/>
          <w:kern w:val="0"/>
          <w:sz w:val="22"/>
          <w:szCs w:val="22"/>
          <w:lang w:eastAsia="pl-PL"/>
        </w:rPr>
        <w:t>elektronicznej odwołującego oraz imię i nazwisko przedstawiciela (przedstawicieli);</w:t>
      </w:r>
    </w:p>
    <w:p w:rsidR="0025642A" w:rsidRDefault="0025642A" w:rsidP="00367435">
      <w:pPr>
        <w:pStyle w:val="Akapitzlist"/>
        <w:numPr>
          <w:ilvl w:val="0"/>
          <w:numId w:val="62"/>
        </w:numPr>
        <w:suppressAutoHyphens w:val="0"/>
        <w:autoSpaceDE w:val="0"/>
        <w:adjustRightInd w:val="0"/>
        <w:spacing w:line="276" w:lineRule="auto"/>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nazwę i siedzibę zamawiającego, numer telefonu oraz adres poczty elektronicznej zamawiającego;</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8A4257">
        <w:rPr>
          <w:rFonts w:ascii="Arial" w:eastAsia="CIDFont+F6" w:hAnsi="Arial"/>
          <w:kern w:val="0"/>
          <w:sz w:val="22"/>
          <w:szCs w:val="22"/>
          <w:lang w:eastAsia="pl-PL"/>
        </w:rPr>
        <w:t xml:space="preserve">numer Powszechnego Elektronicznego Systemu Ewidencji Ludności (PESEL) lub NIP </w:t>
      </w:r>
      <w:r w:rsidR="00CB0205">
        <w:rPr>
          <w:rFonts w:ascii="Arial" w:eastAsia="CIDFont+F6" w:hAnsi="Arial"/>
          <w:kern w:val="0"/>
          <w:sz w:val="22"/>
          <w:szCs w:val="22"/>
          <w:lang w:eastAsia="pl-PL"/>
        </w:rPr>
        <w:br/>
      </w:r>
      <w:r w:rsidRPr="008A4257">
        <w:rPr>
          <w:rFonts w:ascii="Arial" w:eastAsia="CIDFont+F6" w:hAnsi="Arial"/>
          <w:kern w:val="0"/>
          <w:sz w:val="22"/>
          <w:szCs w:val="22"/>
          <w:lang w:eastAsia="pl-PL"/>
        </w:rPr>
        <w:t>odwołującego będącego osobą fizyczną, jeżeli jest on obowiązany do jego posiadania albo posiada go nie mając takiego obowiązku;</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lastRenderedPageBreak/>
        <w:t xml:space="preserve">numer w Krajowym Rejestrze Sądowym, a w przypadku jego braku – numer w innym właściwym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rejestrze, ewidencji lub NIP odwołującego niebędącego osobą fizyczną, który nie ma obowiązku wpisu we właściwym rejestrze lub ewidencji, jeżeli jest on obowiązany do jego posiadania;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określenie przedmiotu zamówienia;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numeru ogłoszenia w przypadku zamieszczenia w Biuletynie Zamówień Publicznych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albo publikacji w Dzienniku Urzędowym Unii Europejskiej;</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czynności lub zaniechania czynności zamawiającego, której zarzuca się niezgodność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z przepisami ustawy;</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zwięzłe przedstawienie zarzutów;</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żądanie co do sposobu rozstrzygnięcia odwołania;</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wskazanie okoliczności faktycznych i prawnych uzasadniających wniesienie odwołania oraz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dowodów na poparcie przytoczonych okoliczności;</w:t>
      </w:r>
    </w:p>
    <w:p w:rsidR="0025642A"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podpis odwołującego albo jego przedstawiciela lub przedstawicieli;</w:t>
      </w:r>
    </w:p>
    <w:p w:rsidR="0025642A" w:rsidRPr="00CB0205" w:rsidRDefault="0025642A" w:rsidP="00367435">
      <w:pPr>
        <w:pStyle w:val="Akapitzlist"/>
        <w:numPr>
          <w:ilvl w:val="0"/>
          <w:numId w:val="62"/>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wykaz załączników.</w:t>
      </w:r>
    </w:p>
    <w:p w:rsidR="0025642A" w:rsidRPr="00CB0205" w:rsidRDefault="0025642A" w:rsidP="00367435">
      <w:pPr>
        <w:pStyle w:val="Akapitzlist"/>
        <w:numPr>
          <w:ilvl w:val="0"/>
          <w:numId w:val="63"/>
        </w:numPr>
        <w:suppressAutoHyphens w:val="0"/>
        <w:autoSpaceDE w:val="0"/>
        <w:adjustRightInd w:val="0"/>
        <w:spacing w:line="276" w:lineRule="auto"/>
        <w:ind w:left="426" w:hanging="426"/>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 odwołania dołącza się:</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uiszczenia wpisu od odwołania w wymaganej wysokości;</w:t>
      </w:r>
    </w:p>
    <w:p w:rsidR="0025642A"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dowód przesłania kopii odwołania zamawiającemu;</w:t>
      </w:r>
    </w:p>
    <w:p w:rsidR="0025642A" w:rsidRPr="00CB0205" w:rsidRDefault="0025642A" w:rsidP="00367435">
      <w:pPr>
        <w:pStyle w:val="Akapitzlist"/>
        <w:numPr>
          <w:ilvl w:val="0"/>
          <w:numId w:val="64"/>
        </w:numPr>
        <w:suppressAutoHyphens w:val="0"/>
        <w:autoSpaceDE w:val="0"/>
        <w:adjustRightInd w:val="0"/>
        <w:spacing w:line="276" w:lineRule="auto"/>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dokument potwierdzający umocowanie do reprezentowania odwołującego.</w:t>
      </w:r>
    </w:p>
    <w:p w:rsidR="0025642A" w:rsidRPr="00CB0205" w:rsidRDefault="0025642A" w:rsidP="00367435">
      <w:pPr>
        <w:pStyle w:val="Akapitzlist"/>
        <w:numPr>
          <w:ilvl w:val="0"/>
          <w:numId w:val="65"/>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wnosi się w przypadku zamówień, których wartość jest mniejsza niż progi unijne,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terminie:</w:t>
      </w:r>
    </w:p>
    <w:p w:rsidR="0025642A"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5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wniesienia, jeżeli informacja została przekazana przy użyciu środków komunikacji elektronicznej,</w:t>
      </w:r>
    </w:p>
    <w:p w:rsidR="0025642A" w:rsidRPr="00CB0205" w:rsidRDefault="0025642A" w:rsidP="00367435">
      <w:pPr>
        <w:pStyle w:val="Akapitzlist"/>
        <w:numPr>
          <w:ilvl w:val="0"/>
          <w:numId w:val="66"/>
        </w:numPr>
        <w:suppressAutoHyphens w:val="0"/>
        <w:autoSpaceDE w:val="0"/>
        <w:adjustRightInd w:val="0"/>
        <w:spacing w:line="276" w:lineRule="auto"/>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10 dni od dnia przekazania informacji o czynności zamawiającego stanowiącej podstawę jego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wniesienia, jeżeli informacja została przekazana w sposób inny niż określony w lit. </w:t>
      </w:r>
      <w:r w:rsidR="00CB0205">
        <w:rPr>
          <w:rFonts w:ascii="Arial" w:eastAsia="CIDFont+F6" w:hAnsi="Arial"/>
          <w:kern w:val="0"/>
          <w:sz w:val="22"/>
          <w:szCs w:val="22"/>
          <w:lang w:eastAsia="pl-PL"/>
        </w:rPr>
        <w:t>a)</w:t>
      </w:r>
      <w:r w:rsidRPr="00CB0205">
        <w:rPr>
          <w:rFonts w:ascii="Arial" w:eastAsia="CIDFont+F6" w:hAnsi="Arial"/>
          <w:kern w:val="0"/>
          <w:sz w:val="22"/>
          <w:szCs w:val="22"/>
          <w:lang w:eastAsia="pl-PL"/>
        </w:rPr>
        <w:t>.</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Odwołanie wobec treści ogłoszenia wszczynającego postępowanie o udzielenie zamówienia lub wobec treści dokumentów zamówienia, wnosi się w terminie 5 dni od dnia zamieszczenia ogłoszenia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Biuletynie Zamówień Publicznych lub dokumentów zamówienia na stronie internetowej, w przypadku zamówień, których wartość jest mniejsza niż progi unijne.</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Terminy oblicza się według przepisów prawa cywilnego. Jeżeli koniec terminu do wykonania czynności przypada na sobotę lub dzień ustawowo wolny od pracy, termin upływa dnia następnego po dniu lub dniach wolnych od pracy.</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Postępowanie odwoławcze jest prowadzone w języku polskim. Wszystkie dokumenty przedstawia się w języku polskim, a jeżeli zostały sporządzone w języku obcym, strona oraz uczestnik postępowania odwoławczego, który się na nie powołuje, przedstawia ich tłumaczenie na język polski.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uzasadnionych przypadkach Izba może żądać przedstawienia tłumaczenia dokumentu na język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polski poświadczonego przez tłumacza przysięgłego.</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postępowaniu odwoławczym wnosi się w formie pisemnej albo w formie elektronicznej albo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w postaci elektronicznej, z tym że odwołanie i przystąpienie do postępowania odwoławczego,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wniesione w postaci elektronicznej, wymagają opatrzenia podpisem zaufanym.</w:t>
      </w:r>
    </w:p>
    <w:p w:rsidR="0025642A"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Pisma w formie pisemnej wnosi się za pośrednictwem operatora pocztowego, w rozumieniu ustawy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 xml:space="preserve">z dnia 23 listopada 2012 r. – Prawo pocztowe, osobiście, za pośrednictwem posłańca, a pisma </w:t>
      </w:r>
      <w:r w:rsidR="00CB0205">
        <w:rPr>
          <w:rFonts w:ascii="Arial" w:eastAsia="CIDFont+F6" w:hAnsi="Arial"/>
          <w:kern w:val="0"/>
          <w:sz w:val="22"/>
          <w:szCs w:val="22"/>
          <w:lang w:eastAsia="pl-PL"/>
        </w:rPr>
        <w:br/>
      </w:r>
      <w:r w:rsidRPr="00CB0205">
        <w:rPr>
          <w:rFonts w:ascii="Arial" w:eastAsia="CIDFont+F6" w:hAnsi="Arial"/>
          <w:kern w:val="0"/>
          <w:sz w:val="22"/>
          <w:szCs w:val="22"/>
          <w:lang w:eastAsia="pl-PL"/>
        </w:rPr>
        <w:t>w postaci elektronicznej wnosi się przy użyciu środków komunikacji elektronicznej.</w:t>
      </w:r>
    </w:p>
    <w:p w:rsidR="001D2729" w:rsidRDefault="0025642A" w:rsidP="00367435">
      <w:pPr>
        <w:pStyle w:val="Akapitzlist"/>
        <w:numPr>
          <w:ilvl w:val="0"/>
          <w:numId w:val="67"/>
        </w:numPr>
        <w:suppressAutoHyphens w:val="0"/>
        <w:autoSpaceDE w:val="0"/>
        <w:adjustRightInd w:val="0"/>
        <w:spacing w:line="276" w:lineRule="auto"/>
        <w:ind w:left="426" w:hanging="426"/>
        <w:jc w:val="both"/>
        <w:textAlignment w:val="auto"/>
        <w:rPr>
          <w:rFonts w:ascii="Arial" w:eastAsia="CIDFont+F6" w:hAnsi="Arial"/>
          <w:kern w:val="0"/>
          <w:sz w:val="22"/>
          <w:szCs w:val="22"/>
          <w:lang w:eastAsia="pl-PL"/>
        </w:rPr>
      </w:pPr>
      <w:r w:rsidRPr="00CB0205">
        <w:rPr>
          <w:rFonts w:ascii="Arial" w:eastAsia="CIDFont+F6" w:hAnsi="Arial"/>
          <w:kern w:val="0"/>
          <w:sz w:val="22"/>
          <w:szCs w:val="22"/>
          <w:lang w:eastAsia="pl-PL"/>
        </w:rPr>
        <w:t xml:space="preserve">Zgodnie z art. 579 ust. 1 ustawy </w:t>
      </w:r>
      <w:proofErr w:type="spellStart"/>
      <w:r w:rsidRPr="00CB0205">
        <w:rPr>
          <w:rFonts w:ascii="Arial" w:eastAsia="CIDFont+F6" w:hAnsi="Arial"/>
          <w:kern w:val="0"/>
          <w:sz w:val="22"/>
          <w:szCs w:val="22"/>
          <w:lang w:eastAsia="pl-PL"/>
        </w:rPr>
        <w:t>Pzp</w:t>
      </w:r>
      <w:proofErr w:type="spellEnd"/>
      <w:r w:rsidRPr="00CB0205">
        <w:rPr>
          <w:rFonts w:ascii="Arial" w:eastAsia="CIDFont+F6" w:hAnsi="Arial"/>
          <w:kern w:val="0"/>
          <w:sz w:val="22"/>
          <w:szCs w:val="22"/>
          <w:lang w:eastAsia="pl-PL"/>
        </w:rPr>
        <w:t xml:space="preserve"> na orzeczenie Izby oraz postanowienie Prezesa Izby, o którym mowa w art. 519 ust. 1, stronom oraz uczestnikom postępowania odwoławczego przysługuje skarga do sądu.</w:t>
      </w: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p w:rsidR="002F417C" w:rsidRPr="002F417C" w:rsidRDefault="002F417C" w:rsidP="002F417C">
      <w:pPr>
        <w:suppressAutoHyphens w:val="0"/>
        <w:autoSpaceDE w:val="0"/>
        <w:adjustRightInd w:val="0"/>
        <w:spacing w:line="276" w:lineRule="auto"/>
        <w:jc w:val="both"/>
        <w:textAlignment w:val="auto"/>
        <w:rPr>
          <w:rFonts w:ascii="Arial" w:eastAsia="CIDFont+F6" w:hAnsi="Arial"/>
          <w:kern w:val="0"/>
          <w:sz w:val="22"/>
          <w:szCs w:val="22"/>
          <w:lang w:eastAsia="pl-P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108"/>
        <w:gridCol w:w="7700"/>
        <w:gridCol w:w="1820"/>
        <w:gridCol w:w="857"/>
      </w:tblGrid>
      <w:tr w:rsidR="001D2729" w:rsidRPr="00FF5641" w:rsidTr="00391C31">
        <w:trPr>
          <w:trHeight w:hRule="exact" w:val="615"/>
        </w:trPr>
        <w:tc>
          <w:tcPr>
            <w:tcW w:w="10485" w:type="dxa"/>
            <w:gridSpan w:val="4"/>
            <w:shd w:val="pct10" w:color="auto" w:fill="auto"/>
            <w:vAlign w:val="center"/>
          </w:tcPr>
          <w:p w:rsidR="001D2729" w:rsidRPr="00C10597" w:rsidRDefault="001D2729" w:rsidP="00520464">
            <w:pPr>
              <w:spacing w:before="120" w:after="120" w:line="276" w:lineRule="auto"/>
              <w:rPr>
                <w:rFonts w:ascii="Arial" w:eastAsia="Times New Roman" w:hAnsi="Arial"/>
                <w:b/>
                <w:sz w:val="22"/>
                <w:szCs w:val="22"/>
              </w:rPr>
            </w:pPr>
            <w:r w:rsidRPr="00C10597">
              <w:rPr>
                <w:rFonts w:ascii="Arial" w:eastAsia="Times New Roman" w:hAnsi="Arial"/>
                <w:b/>
                <w:sz w:val="22"/>
                <w:szCs w:val="22"/>
              </w:rPr>
              <w:lastRenderedPageBreak/>
              <w:t>XXI</w:t>
            </w:r>
            <w:r w:rsidR="00602D83">
              <w:rPr>
                <w:rFonts w:ascii="Arial" w:eastAsia="Times New Roman" w:hAnsi="Arial"/>
                <w:b/>
                <w:sz w:val="22"/>
                <w:szCs w:val="22"/>
              </w:rPr>
              <w:t>. ZAŁĄCZNIKI DO S</w:t>
            </w:r>
            <w:r w:rsidRPr="00C10597">
              <w:rPr>
                <w:rFonts w:ascii="Arial" w:eastAsia="Times New Roman" w:hAnsi="Arial"/>
                <w:b/>
                <w:sz w:val="22"/>
                <w:szCs w:val="22"/>
              </w:rPr>
              <w:t>WZ</w:t>
            </w:r>
          </w:p>
          <w:p w:rsidR="001D2729" w:rsidRDefault="001D2729" w:rsidP="00520464">
            <w:pPr>
              <w:spacing w:before="120" w:after="120" w:line="276" w:lineRule="auto"/>
              <w:rPr>
                <w:rFonts w:ascii="Arial" w:eastAsia="Times New Roman" w:hAnsi="Arial"/>
                <w:b/>
              </w:rPr>
            </w:pPr>
          </w:p>
          <w:p w:rsidR="001D2729" w:rsidRDefault="001D2729" w:rsidP="00520464">
            <w:pPr>
              <w:spacing w:before="120" w:after="120" w:line="276" w:lineRule="auto"/>
              <w:rPr>
                <w:rFonts w:ascii="Arial" w:eastAsia="Times New Roman" w:hAnsi="Arial"/>
                <w:b/>
              </w:rPr>
            </w:pPr>
          </w:p>
          <w:p w:rsidR="001D2729" w:rsidRPr="00122C7E" w:rsidRDefault="001D2729" w:rsidP="00520464">
            <w:pPr>
              <w:spacing w:before="120" w:after="120" w:line="276" w:lineRule="auto"/>
              <w:rPr>
                <w:rFonts w:ascii="Arial" w:eastAsia="Times New Roman" w:hAnsi="Arial"/>
              </w:rPr>
            </w:pPr>
          </w:p>
        </w:tc>
      </w:tr>
      <w:tr w:rsidR="003D5D36" w:rsidRPr="009656E6" w:rsidTr="00391C31">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CellMar>
            <w:left w:w="0" w:type="dxa"/>
            <w:right w:w="0" w:type="dxa"/>
          </w:tblCellMar>
          <w:tblLook w:val="0000" w:firstRow="0" w:lastRow="0" w:firstColumn="0" w:lastColumn="0" w:noHBand="0" w:noVBand="0"/>
        </w:tblPrEx>
        <w:trPr>
          <w:gridBefore w:val="1"/>
          <w:gridAfter w:val="1"/>
          <w:wBefore w:w="108" w:type="dxa"/>
          <w:wAfter w:w="857" w:type="dxa"/>
          <w:trHeight w:val="265"/>
        </w:trPr>
        <w:tc>
          <w:tcPr>
            <w:tcW w:w="7700" w:type="dxa"/>
            <w:shd w:val="clear" w:color="auto" w:fill="auto"/>
            <w:vAlign w:val="bottom"/>
          </w:tcPr>
          <w:p w:rsidR="003D5D36" w:rsidRPr="009656E6" w:rsidRDefault="003D5D36" w:rsidP="00CB0205">
            <w:pPr>
              <w:widowControl/>
              <w:suppressAutoHyphens w:val="0"/>
              <w:autoSpaceDN/>
              <w:spacing w:before="120" w:line="276" w:lineRule="auto"/>
              <w:textAlignment w:val="auto"/>
              <w:rPr>
                <w:rFonts w:ascii="Arial" w:eastAsia="Arial" w:hAnsi="Arial"/>
                <w:kern w:val="0"/>
                <w:sz w:val="22"/>
                <w:szCs w:val="22"/>
                <w:lang w:eastAsia="pl-PL" w:bidi="ar-SA"/>
              </w:rPr>
            </w:pPr>
            <w:r w:rsidRPr="009656E6">
              <w:rPr>
                <w:rFonts w:ascii="Arial" w:eastAsia="Arial" w:hAnsi="Arial"/>
                <w:kern w:val="0"/>
                <w:sz w:val="22"/>
                <w:szCs w:val="22"/>
                <w:lang w:eastAsia="pl-PL" w:bidi="ar-SA"/>
              </w:rPr>
              <w:t>Wszystkie załączniki stanowią integralną czę</w:t>
            </w:r>
            <w:r w:rsidR="004F721A">
              <w:rPr>
                <w:rFonts w:ascii="Arial" w:eastAsia="Arial" w:hAnsi="Arial"/>
                <w:kern w:val="0"/>
                <w:sz w:val="22"/>
                <w:szCs w:val="22"/>
                <w:lang w:eastAsia="pl-PL" w:bidi="ar-SA"/>
              </w:rPr>
              <w:t>ść S</w:t>
            </w:r>
            <w:r w:rsidRPr="009656E6">
              <w:rPr>
                <w:rFonts w:ascii="Arial" w:eastAsia="Arial" w:hAnsi="Arial"/>
                <w:kern w:val="0"/>
                <w:sz w:val="22"/>
                <w:szCs w:val="22"/>
                <w:lang w:eastAsia="pl-PL" w:bidi="ar-SA"/>
              </w:rPr>
              <w:t>WZ:</w:t>
            </w:r>
          </w:p>
        </w:tc>
        <w:tc>
          <w:tcPr>
            <w:tcW w:w="1820" w:type="dxa"/>
            <w:shd w:val="clear" w:color="auto" w:fill="auto"/>
            <w:vAlign w:val="bottom"/>
          </w:tcPr>
          <w:p w:rsidR="003D5D36" w:rsidRPr="009656E6" w:rsidRDefault="003D5D36" w:rsidP="00520464">
            <w:pPr>
              <w:widowControl/>
              <w:suppressAutoHyphens w:val="0"/>
              <w:autoSpaceDN/>
              <w:spacing w:line="276" w:lineRule="auto"/>
              <w:textAlignment w:val="auto"/>
              <w:rPr>
                <w:rFonts w:ascii="Times New Roman" w:eastAsia="Times New Roman" w:hAnsi="Times New Roman"/>
                <w:kern w:val="0"/>
                <w:sz w:val="22"/>
                <w:szCs w:val="22"/>
                <w:lang w:eastAsia="pl-PL" w:bidi="ar-SA"/>
              </w:rPr>
            </w:pPr>
          </w:p>
        </w:tc>
      </w:tr>
    </w:tbl>
    <w:p w:rsidR="00D95549" w:rsidRDefault="00D95549"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sidRPr="00D95549">
        <w:rPr>
          <w:rFonts w:ascii="Arial" w:hAnsi="Arial" w:cs="Arial"/>
          <w:sz w:val="22"/>
          <w:szCs w:val="22"/>
        </w:rPr>
        <w:t>Formularz ofertowy</w:t>
      </w:r>
      <w:r w:rsidR="00602D83">
        <w:rPr>
          <w:rFonts w:ascii="Arial" w:hAnsi="Arial" w:cs="Arial"/>
          <w:sz w:val="22"/>
          <w:szCs w:val="22"/>
        </w:rPr>
        <w:t xml:space="preserve"> </w:t>
      </w:r>
      <w:r w:rsidR="00FE7F0C">
        <w:rPr>
          <w:rFonts w:ascii="Arial" w:hAnsi="Arial" w:cs="Arial"/>
          <w:sz w:val="22"/>
          <w:szCs w:val="22"/>
        </w:rPr>
        <w:t>-</w:t>
      </w:r>
      <w:r w:rsidR="00602D83">
        <w:rPr>
          <w:rFonts w:ascii="Arial" w:hAnsi="Arial" w:cs="Arial"/>
          <w:sz w:val="22"/>
          <w:szCs w:val="22"/>
        </w:rPr>
        <w:t xml:space="preserve"> załącznik nr 1 do S</w:t>
      </w:r>
      <w:r w:rsidRPr="00D95549">
        <w:rPr>
          <w:rFonts w:ascii="Arial" w:hAnsi="Arial" w:cs="Arial"/>
          <w:sz w:val="22"/>
          <w:szCs w:val="22"/>
        </w:rPr>
        <w:t>WZ,</w:t>
      </w:r>
    </w:p>
    <w:p w:rsidR="00FA563F" w:rsidRPr="00D95549" w:rsidRDefault="00FA563F" w:rsidP="002558C8">
      <w:pPr>
        <w:pStyle w:val="Akapitzlist"/>
        <w:widowControl w:val="0"/>
        <w:numPr>
          <w:ilvl w:val="0"/>
          <w:numId w:val="31"/>
        </w:numPr>
        <w:autoSpaceDN/>
        <w:spacing w:line="276" w:lineRule="auto"/>
        <w:ind w:left="714" w:hanging="357"/>
        <w:contextualSpacing/>
        <w:jc w:val="both"/>
        <w:textAlignment w:val="auto"/>
        <w:rPr>
          <w:rFonts w:ascii="Arial" w:hAnsi="Arial" w:cs="Arial"/>
          <w:sz w:val="22"/>
          <w:szCs w:val="22"/>
        </w:rPr>
      </w:pPr>
      <w:r>
        <w:rPr>
          <w:rFonts w:ascii="Arial" w:hAnsi="Arial" w:cs="Arial"/>
          <w:sz w:val="22"/>
          <w:szCs w:val="22"/>
        </w:rPr>
        <w:t>Formularz asortymentowo-cenowy – załącznik nr 2 do SWZ,</w:t>
      </w:r>
    </w:p>
    <w:p w:rsidR="00D95549" w:rsidRPr="00D95549" w:rsidRDefault="004F721A"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Oświadczenie o niepodleganiu wykluczeniu</w:t>
      </w:r>
      <w:r w:rsidR="00D95549" w:rsidRPr="00D95549">
        <w:rPr>
          <w:rFonts w:ascii="Arial" w:hAnsi="Arial" w:cs="Arial"/>
        </w:rPr>
        <w:t xml:space="preserve"> </w:t>
      </w:r>
      <w:r w:rsidR="00FE7F0C">
        <w:rPr>
          <w:rFonts w:ascii="Arial" w:hAnsi="Arial" w:cs="Arial"/>
        </w:rPr>
        <w:t>-</w:t>
      </w:r>
      <w:r w:rsidR="00D95549" w:rsidRPr="00D95549">
        <w:rPr>
          <w:rFonts w:ascii="Arial" w:hAnsi="Arial" w:cs="Arial"/>
        </w:rPr>
        <w:t xml:space="preserve"> załącz</w:t>
      </w:r>
      <w:r w:rsidR="00602D83">
        <w:rPr>
          <w:rFonts w:ascii="Arial" w:hAnsi="Arial" w:cs="Arial"/>
        </w:rPr>
        <w:t xml:space="preserve">nik nr </w:t>
      </w:r>
      <w:r w:rsidR="00FA563F">
        <w:rPr>
          <w:rFonts w:ascii="Arial" w:hAnsi="Arial" w:cs="Arial"/>
        </w:rPr>
        <w:t>3</w:t>
      </w:r>
      <w:r w:rsidR="00602D83">
        <w:rPr>
          <w:rFonts w:ascii="Arial" w:hAnsi="Arial" w:cs="Arial"/>
        </w:rPr>
        <w:t xml:space="preserve"> do S</w:t>
      </w:r>
      <w:r w:rsidR="00D95549" w:rsidRPr="00D95549">
        <w:rPr>
          <w:rFonts w:ascii="Arial" w:hAnsi="Arial" w:cs="Arial"/>
        </w:rPr>
        <w:t>WZ,</w:t>
      </w:r>
    </w:p>
    <w:p w:rsidR="00C64549" w:rsidRDefault="00190BD0" w:rsidP="002558C8">
      <w:pPr>
        <w:pStyle w:val="Standard"/>
        <w:widowControl w:val="0"/>
        <w:numPr>
          <w:ilvl w:val="0"/>
          <w:numId w:val="31"/>
        </w:numPr>
        <w:tabs>
          <w:tab w:val="left" w:pos="1185"/>
        </w:tabs>
        <w:spacing w:after="0"/>
        <w:ind w:left="714" w:hanging="357"/>
        <w:jc w:val="both"/>
        <w:textAlignment w:val="auto"/>
        <w:rPr>
          <w:rFonts w:ascii="Arial" w:hAnsi="Arial" w:cs="Arial"/>
        </w:rPr>
      </w:pPr>
      <w:r>
        <w:rPr>
          <w:rFonts w:ascii="Arial" w:hAnsi="Arial" w:cs="Arial"/>
        </w:rPr>
        <w:t xml:space="preserve">Projektowane postanowienia umowy </w:t>
      </w:r>
      <w:r w:rsidR="00FE7F0C">
        <w:rPr>
          <w:rFonts w:ascii="Arial" w:hAnsi="Arial" w:cs="Arial"/>
        </w:rPr>
        <w:t xml:space="preserve">- </w:t>
      </w:r>
      <w:r w:rsidR="00423C62">
        <w:rPr>
          <w:rFonts w:ascii="Arial" w:hAnsi="Arial" w:cs="Arial"/>
        </w:rPr>
        <w:t xml:space="preserve"> załącznik nr </w:t>
      </w:r>
      <w:r w:rsidR="00FA563F">
        <w:rPr>
          <w:rFonts w:ascii="Arial" w:hAnsi="Arial" w:cs="Arial"/>
        </w:rPr>
        <w:t>4</w:t>
      </w:r>
      <w:r w:rsidR="00423C62">
        <w:rPr>
          <w:rFonts w:ascii="Arial" w:hAnsi="Arial" w:cs="Arial"/>
        </w:rPr>
        <w:t xml:space="preserve"> </w:t>
      </w:r>
      <w:r w:rsidR="00602D83">
        <w:rPr>
          <w:rFonts w:ascii="Arial" w:hAnsi="Arial" w:cs="Arial"/>
        </w:rPr>
        <w:t>do S</w:t>
      </w:r>
      <w:r w:rsidR="00CB0205">
        <w:rPr>
          <w:rFonts w:ascii="Arial" w:hAnsi="Arial" w:cs="Arial"/>
        </w:rPr>
        <w:t>WZ</w:t>
      </w:r>
      <w:r w:rsidR="00FA563F">
        <w:rPr>
          <w:rFonts w:ascii="Arial" w:hAnsi="Arial" w:cs="Arial"/>
        </w:rPr>
        <w:t>.</w:t>
      </w:r>
    </w:p>
    <w:p w:rsidR="00EF12AE" w:rsidRDefault="00EF12AE" w:rsidP="00520464">
      <w:pPr>
        <w:pStyle w:val="Tekstpodstawowy2"/>
        <w:spacing w:line="276" w:lineRule="auto"/>
        <w:jc w:val="center"/>
        <w:rPr>
          <w:rFonts w:ascii="Arial" w:hAnsi="Arial" w:cs="Arial"/>
          <w:sz w:val="28"/>
          <w:szCs w:val="22"/>
        </w:rPr>
      </w:pPr>
    </w:p>
    <w:sectPr w:rsidR="00EF12AE" w:rsidSect="00391C31">
      <w:footerReference w:type="default" r:id="rId13"/>
      <w:pgSz w:w="11906" w:h="16838"/>
      <w:pgMar w:top="720" w:right="720" w:bottom="720" w:left="720" w:header="708" w:footer="445"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69" w:rsidRDefault="00FE1E69">
      <w:r>
        <w:separator/>
      </w:r>
    </w:p>
  </w:endnote>
  <w:endnote w:type="continuationSeparator" w:id="0">
    <w:p w:rsidR="00FE1E69" w:rsidRDefault="00FE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MS Mincho'">
    <w:charset w:val="00"/>
    <w:family w:val="auto"/>
    <w:pitch w:val="default"/>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SimSun, 宋体">
    <w:charset w:val="00"/>
    <w:family w:val="auto"/>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IDFont+F6">
    <w:altName w:val="MS Gothic"/>
    <w:panose1 w:val="00000000000000000000"/>
    <w:charset w:val="80"/>
    <w:family w:val="auto"/>
    <w:notTrueType/>
    <w:pitch w:val="default"/>
    <w:sig w:usb0="00000001" w:usb1="08070000" w:usb2="00000010" w:usb3="00000000" w:csb0="00020000" w:csb1="00000000"/>
  </w:font>
  <w:font w:name="ArialMT-Identity-H">
    <w:altName w:val="MS Gothic"/>
    <w:panose1 w:val="00000000000000000000"/>
    <w:charset w:val="80"/>
    <w:family w:val="auto"/>
    <w:notTrueType/>
    <w:pitch w:val="default"/>
    <w:sig w:usb0="00000001" w:usb1="08070000" w:usb2="00000010" w:usb3="00000000" w:csb0="00020000" w:csb1="00000000"/>
  </w:font>
  <w:font w:name="CIDFont+F2">
    <w:panose1 w:val="00000000000000000000"/>
    <w:charset w:val="EE"/>
    <w:family w:val="auto"/>
    <w:notTrueType/>
    <w:pitch w:val="default"/>
    <w:sig w:usb0="00000005" w:usb1="00000000" w:usb2="00000000" w:usb3="00000000" w:csb0="00000002" w:csb1="00000000"/>
  </w:font>
  <w:font w:name="CIDFont+F4">
    <w:panose1 w:val="00000000000000000000"/>
    <w:charset w:val="EE"/>
    <w:family w:val="auto"/>
    <w:notTrueType/>
    <w:pitch w:val="default"/>
    <w:sig w:usb0="00000005" w:usb1="00000000" w:usb2="00000000" w:usb3="00000000" w:csb0="00000002" w:csb1="00000000"/>
  </w:font>
  <w:font w:name="Franklin Gothic Book">
    <w:panose1 w:val="020B0503020102020204"/>
    <w:charset w:val="EE"/>
    <w:family w:val="swiss"/>
    <w:pitch w:val="variable"/>
    <w:sig w:usb0="00000287" w:usb1="00000000" w:usb2="00000000" w:usb3="00000000" w:csb0="0000009F" w:csb1="00000000"/>
  </w:font>
  <w:font w:name="Ubuntu, Arial">
    <w:altName w:val="Arial"/>
    <w:charset w:val="00"/>
    <w:family w:val="swiss"/>
    <w:pitch w:val="variable"/>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11E" w:rsidRDefault="006F011E">
    <w:pPr>
      <w:pStyle w:val="Standard"/>
      <w:tabs>
        <w:tab w:val="center" w:pos="4536"/>
        <w:tab w:val="right" w:pos="9072"/>
      </w:tabs>
      <w:spacing w:after="0"/>
      <w:jc w:val="center"/>
    </w:pPr>
    <w:r>
      <w:rPr>
        <w:rFonts w:ascii="Franklin Gothic Book" w:hAnsi="Franklin Gothic Book" w:cs="Franklin Gothic Book"/>
        <w:b/>
        <w:sz w:val="16"/>
        <w:szCs w:val="16"/>
        <w:lang w:eastAsia="ar-SA"/>
      </w:rPr>
      <w:t>_________________________________________________________________________________________________________________</w:t>
    </w:r>
  </w:p>
  <w:p w:rsidR="006F011E" w:rsidRDefault="006F011E">
    <w:pPr>
      <w:pStyle w:val="Stopka"/>
      <w:jc w:val="center"/>
      <w:rPr>
        <w:rFonts w:ascii="Franklin Gothic Book" w:hAnsi="Franklin Gothic Book" w:cs="Calibri"/>
        <w:b/>
        <w:sz w:val="16"/>
        <w:szCs w:val="18"/>
      </w:rPr>
    </w:pPr>
  </w:p>
  <w:p w:rsidR="006F011E" w:rsidRDefault="006F011E">
    <w:pPr>
      <w:pStyle w:val="Stopka"/>
      <w:jc w:val="right"/>
    </w:pPr>
    <w:r>
      <w:rPr>
        <w:rFonts w:ascii="Ubuntu, Arial" w:hAnsi="Ubuntu, Arial" w:cs="Ubuntu, Arial"/>
        <w:sz w:val="16"/>
        <w:szCs w:val="16"/>
      </w:rPr>
      <w:t xml:space="preserve">strona </w:t>
    </w:r>
    <w:r>
      <w:rPr>
        <w:rFonts w:ascii="Ubuntu, Arial" w:hAnsi="Ubuntu, Arial" w:cs="Ubuntu, Arial"/>
        <w:bCs/>
        <w:sz w:val="16"/>
        <w:szCs w:val="16"/>
      </w:rPr>
      <w:fldChar w:fldCharType="begin"/>
    </w:r>
    <w:r>
      <w:rPr>
        <w:rFonts w:ascii="Ubuntu, Arial" w:hAnsi="Ubuntu, Arial" w:cs="Ubuntu, Arial"/>
        <w:bCs/>
        <w:sz w:val="16"/>
        <w:szCs w:val="16"/>
      </w:rPr>
      <w:instrText xml:space="preserve"> PAGE </w:instrText>
    </w:r>
    <w:r>
      <w:rPr>
        <w:rFonts w:ascii="Ubuntu, Arial" w:hAnsi="Ubuntu, Arial" w:cs="Ubuntu, Arial"/>
        <w:bCs/>
        <w:sz w:val="16"/>
        <w:szCs w:val="16"/>
      </w:rPr>
      <w:fldChar w:fldCharType="separate"/>
    </w:r>
    <w:r w:rsidR="00EC3D50">
      <w:rPr>
        <w:rFonts w:ascii="Ubuntu, Arial" w:hAnsi="Ubuntu, Arial" w:cs="Ubuntu, Arial"/>
        <w:bCs/>
        <w:noProof/>
        <w:sz w:val="16"/>
        <w:szCs w:val="16"/>
      </w:rPr>
      <w:t>7</w:t>
    </w:r>
    <w:r>
      <w:rPr>
        <w:rFonts w:ascii="Ubuntu, Arial" w:hAnsi="Ubuntu, Arial" w:cs="Ubuntu, Arial"/>
        <w:bCs/>
        <w:sz w:val="16"/>
        <w:szCs w:val="16"/>
      </w:rPr>
      <w:fldChar w:fldCharType="end"/>
    </w:r>
    <w:r>
      <w:rPr>
        <w:rFonts w:ascii="Ubuntu, Arial" w:hAnsi="Ubuntu, Arial" w:cs="Ubuntu, Arial"/>
        <w:sz w:val="16"/>
        <w:szCs w:val="16"/>
      </w:rPr>
      <w:t xml:space="preserve"> z </w:t>
    </w:r>
    <w:r>
      <w:rPr>
        <w:rFonts w:ascii="Ubuntu, Arial" w:hAnsi="Ubuntu, Arial" w:cs="Ubuntu, Arial"/>
        <w:bCs/>
        <w:sz w:val="16"/>
        <w:szCs w:val="16"/>
      </w:rPr>
      <w:fldChar w:fldCharType="begin"/>
    </w:r>
    <w:r>
      <w:rPr>
        <w:rFonts w:ascii="Ubuntu, Arial" w:hAnsi="Ubuntu, Arial" w:cs="Ubuntu, Arial"/>
        <w:bCs/>
        <w:sz w:val="16"/>
        <w:szCs w:val="16"/>
      </w:rPr>
      <w:instrText xml:space="preserve"> NUMPAGES \* ARABIC </w:instrText>
    </w:r>
    <w:r>
      <w:rPr>
        <w:rFonts w:ascii="Ubuntu, Arial" w:hAnsi="Ubuntu, Arial" w:cs="Ubuntu, Arial"/>
        <w:bCs/>
        <w:sz w:val="16"/>
        <w:szCs w:val="16"/>
      </w:rPr>
      <w:fldChar w:fldCharType="separate"/>
    </w:r>
    <w:r w:rsidR="00EC3D50">
      <w:rPr>
        <w:rFonts w:ascii="Ubuntu, Arial" w:hAnsi="Ubuntu, Arial" w:cs="Ubuntu, Arial"/>
        <w:bCs/>
        <w:noProof/>
        <w:sz w:val="16"/>
        <w:szCs w:val="16"/>
      </w:rPr>
      <w:t>18</w:t>
    </w:r>
    <w:r>
      <w:rPr>
        <w:rFonts w:ascii="Ubuntu, Arial" w:hAnsi="Ubuntu, Arial" w:cs="Ubuntu, Arial"/>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69" w:rsidRDefault="00FE1E69">
      <w:r>
        <w:rPr>
          <w:color w:val="000000"/>
        </w:rPr>
        <w:separator/>
      </w:r>
    </w:p>
  </w:footnote>
  <w:footnote w:type="continuationSeparator" w:id="0">
    <w:p w:rsidR="00FE1E69" w:rsidRDefault="00FE1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hybridMultilevel"/>
    <w:tmpl w:val="614FD4A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F"/>
    <w:multiLevelType w:val="hybridMultilevel"/>
    <w:tmpl w:val="7A6D8D3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C"/>
    <w:multiLevelType w:val="hybridMultilevel"/>
    <w:tmpl w:val="75C6C33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2D"/>
    <w:multiLevelType w:val="hybridMultilevel"/>
    <w:tmpl w:val="496C3BE2"/>
    <w:lvl w:ilvl="0" w:tplc="BEC66B1C">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3"/>
    <w:multiLevelType w:val="hybridMultilevel"/>
    <w:tmpl w:val="649BB77C"/>
    <w:lvl w:ilvl="0" w:tplc="FFFFFFFF">
      <w:start w:val="2"/>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310F3"/>
    <w:multiLevelType w:val="multilevel"/>
    <w:tmpl w:val="D54A2D92"/>
    <w:styleLink w:val="WW8Num17"/>
    <w:lvl w:ilvl="0">
      <w:start w:val="1"/>
      <w:numFmt w:val="decimal"/>
      <w:lvlText w:val="%1."/>
      <w:lvlJc w:val="left"/>
      <w:rPr>
        <w:rFonts w:ascii="Arial" w:hAnsi="Arial" w:cs="Arial"/>
        <w:b w:val="0"/>
        <w:i w:val="0"/>
        <w:lang w:val="pl-PL"/>
      </w:rPr>
    </w:lvl>
    <w:lvl w:ilvl="1">
      <w:start w:val="1"/>
      <w:numFmt w:val="decimal"/>
      <w:lvlText w:val="%2)"/>
      <w:lvlJc w:val="left"/>
      <w:rPr>
        <w:i w:val="0"/>
        <w:sz w:val="22"/>
        <w:szCs w:val="22"/>
      </w:rPr>
    </w:lvl>
    <w:lvl w:ilvl="2">
      <w:start w:val="1"/>
      <w:numFmt w:val="lowerLetter"/>
      <w:lvlText w:val="%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00BF4915"/>
    <w:multiLevelType w:val="multilevel"/>
    <w:tmpl w:val="E46A413A"/>
    <w:styleLink w:val="WW8Num15"/>
    <w:lvl w:ilvl="0">
      <w:start w:val="1"/>
      <w:numFmt w:val="decimal"/>
      <w:pStyle w:val="listaa"/>
      <w:lvlText w:val="%1."/>
      <w:lvlJc w:val="left"/>
    </w:lvl>
    <w:lvl w:ilvl="1">
      <w:start w:val="1"/>
      <w:numFmt w:val="lowerLetter"/>
      <w:lvlText w:val="%2)"/>
      <w:lvlJc w:val="left"/>
    </w:lvl>
    <w:lvl w:ilvl="2">
      <w:numFmt w:val="bullet"/>
      <w:lvlText w:val=""/>
      <w:lvlJc w:val="left"/>
      <w:rPr>
        <w:rFonts w:ascii="Symbol" w:hAnsi="Symbol" w:cs="Symbol"/>
        <w:color w:val="000000"/>
      </w:rPr>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
    <w:nsid w:val="083F7DB0"/>
    <w:multiLevelType w:val="hybridMultilevel"/>
    <w:tmpl w:val="1BE6A4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4A2D3A"/>
    <w:multiLevelType w:val="hybridMultilevel"/>
    <w:tmpl w:val="2F7AC030"/>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9577640"/>
    <w:multiLevelType w:val="multilevel"/>
    <w:tmpl w:val="8928486A"/>
    <w:styleLink w:val="WW8Num13"/>
    <w:lvl w:ilvl="0">
      <w:start w:val="1"/>
      <w:numFmt w:val="decimal"/>
      <w:lvlText w:val="%1."/>
      <w:lvlJc w:val="left"/>
      <w:rPr>
        <w:rFonts w:ascii="Arial" w:eastAsia="TimesNewRomanPSMT, 'MS Mincho'" w:hAnsi="Arial" w:cs="Arial"/>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09EE2953"/>
    <w:multiLevelType w:val="hybridMultilevel"/>
    <w:tmpl w:val="EE189DA8"/>
    <w:lvl w:ilvl="0" w:tplc="04150011">
      <w:start w:val="1"/>
      <w:numFmt w:val="decimal"/>
      <w:lvlText w:val="%1)"/>
      <w:lvlJc w:val="left"/>
      <w:pPr>
        <w:ind w:left="1428" w:hanging="360"/>
      </w:pPr>
      <w:rPr>
        <w:rFonts w:hint="default"/>
        <w:sz w:val="22"/>
        <w:szCs w:val="22"/>
      </w:rPr>
    </w:lvl>
    <w:lvl w:ilvl="1" w:tplc="04150011">
      <w:start w:val="1"/>
      <w:numFmt w:val="decimal"/>
      <w:lvlText w:val="%2)"/>
      <w:lvlJc w:val="left"/>
      <w:pPr>
        <w:ind w:left="2148" w:hanging="360"/>
      </w:pPr>
    </w:lvl>
    <w:lvl w:ilvl="2" w:tplc="04150011">
      <w:start w:val="1"/>
      <w:numFmt w:val="decimal"/>
      <w:lvlText w:val="%3)"/>
      <w:lvlJc w:val="left"/>
      <w:pPr>
        <w:ind w:left="360" w:hanging="360"/>
      </w:pPr>
      <w:rPr>
        <w:rFonts w:hint="default"/>
        <w:sz w:val="22"/>
      </w:r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1">
    <w:nsid w:val="0ACF55BF"/>
    <w:multiLevelType w:val="multilevel"/>
    <w:tmpl w:val="893AE14E"/>
    <w:styleLink w:val="WW8Num22"/>
    <w:lvl w:ilvl="0">
      <w:start w:val="1"/>
      <w:numFmt w:val="decimal"/>
      <w:lvlText w:val="%1."/>
      <w:lvlJc w:val="left"/>
      <w:rPr>
        <w:rFonts w:ascii="Arial" w:eastAsia="TimesNewRomanPSMT, 'MS Mincho'" w:hAnsi="Arial" w:cs="Arial"/>
        <w:b w:val="0"/>
      </w:rPr>
    </w:lvl>
    <w:lvl w:ilvl="1">
      <w:start w:val="1"/>
      <w:numFmt w:val="decimal"/>
      <w:lvlText w:val="%2)"/>
      <w:lvlJc w:val="left"/>
      <w:rPr>
        <w:rFonts w:cs="Arial"/>
        <w:b w:val="0"/>
        <w:i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D1815E8"/>
    <w:multiLevelType w:val="hybridMultilevel"/>
    <w:tmpl w:val="1FFAFF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D313A0E"/>
    <w:multiLevelType w:val="multilevel"/>
    <w:tmpl w:val="C530578E"/>
    <w:styleLink w:val="WW8Num3"/>
    <w:lvl w:ilvl="0">
      <w:start w:val="1"/>
      <w:numFmt w:val="decimal"/>
      <w:lvlText w:val="%1."/>
      <w:lvlJc w:val="left"/>
      <w:rPr>
        <w:b w:val="0"/>
        <w:sz w:val="22"/>
        <w:szCs w:val="22"/>
      </w:rPr>
    </w:lvl>
    <w:lvl w:ilvl="1">
      <w:start w:val="1"/>
      <w:numFmt w:val="decimal"/>
      <w:lvlText w:val="%2)"/>
      <w:lvlJc w:val="left"/>
      <w:rPr>
        <w:rFonts w:ascii="Arial" w:hAnsi="Arial" w:cs="Arial"/>
        <w:b w:val="0"/>
        <w:i w:val="0"/>
        <w:sz w:val="22"/>
        <w:szCs w:val="22"/>
      </w:rPr>
    </w:lvl>
    <w:lvl w:ilvl="2">
      <w:start w:val="1"/>
      <w:numFmt w:val="lowerLetter"/>
      <w:lvlText w:val="%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0DBF7E39"/>
    <w:multiLevelType w:val="hybridMultilevel"/>
    <w:tmpl w:val="675A3C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1017069D"/>
    <w:multiLevelType w:val="hybridMultilevel"/>
    <w:tmpl w:val="CE1A427C"/>
    <w:lvl w:ilvl="0" w:tplc="7F845C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2F575C4"/>
    <w:multiLevelType w:val="hybridMultilevel"/>
    <w:tmpl w:val="ECB8F75A"/>
    <w:lvl w:ilvl="0" w:tplc="54942C78">
      <w:start w:val="1"/>
      <w:numFmt w:val="lowerLetter"/>
      <w:lvlText w:val="%1."/>
      <w:lvlJc w:val="left"/>
      <w:pPr>
        <w:ind w:left="720" w:hanging="360"/>
      </w:pPr>
      <w:rPr>
        <w:rFonts w:hint="default"/>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77110D6"/>
    <w:multiLevelType w:val="hybridMultilevel"/>
    <w:tmpl w:val="049C4D9C"/>
    <w:lvl w:ilvl="0" w:tplc="638ECF10">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F22FD3"/>
    <w:multiLevelType w:val="hybridMultilevel"/>
    <w:tmpl w:val="C5F4CA44"/>
    <w:lvl w:ilvl="0" w:tplc="2A22BB42">
      <w:start w:val="1"/>
      <w:numFmt w:val="lowerLetter"/>
      <w:lvlText w:val="%1)"/>
      <w:lvlJc w:val="left"/>
      <w:pPr>
        <w:ind w:left="1077" w:hanging="360"/>
      </w:pPr>
      <w:rPr>
        <w:sz w:val="22"/>
        <w:szCs w:val="22"/>
      </w:rPr>
    </w:lvl>
    <w:lvl w:ilvl="1" w:tplc="5D725B5E">
      <w:start w:val="1"/>
      <w:numFmt w:val="lowerLetter"/>
      <w:lvlText w:val="%2)"/>
      <w:lvlJc w:val="left"/>
      <w:pPr>
        <w:ind w:left="1797" w:hanging="360"/>
      </w:pPr>
      <w:rPr>
        <w:b w:val="0"/>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9">
    <w:nsid w:val="19271CC7"/>
    <w:multiLevelType w:val="multilevel"/>
    <w:tmpl w:val="6120675E"/>
    <w:styleLink w:val="WWNum23"/>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nsid w:val="19C0159F"/>
    <w:multiLevelType w:val="multilevel"/>
    <w:tmpl w:val="7158BB4E"/>
    <w:styleLink w:val="WW8Num4"/>
    <w:lvl w:ilvl="0">
      <w:start w:val="1"/>
      <w:numFmt w:val="decimal"/>
      <w:lvlText w:val="%1."/>
      <w:lvlJc w:val="left"/>
      <w:rPr>
        <w:rFonts w:ascii="Arial" w:hAnsi="Arial" w:cs="Arial"/>
        <w:sz w:val="22"/>
        <w:szCs w:val="22"/>
        <w:lang w:val="pl-PL" w:eastAsia="pl-PL"/>
      </w:rPr>
    </w:lvl>
    <w:lvl w:ilvl="1">
      <w:start w:val="1"/>
      <w:numFmt w:val="decimal"/>
      <w:lvlText w:val="%2)"/>
      <w:lvlJc w:val="left"/>
      <w:rPr>
        <w:rFonts w:ascii="Arial" w:hAnsi="Arial" w:cs="Arial"/>
        <w:sz w:val="22"/>
        <w:szCs w:val="22"/>
        <w:lang w:val="pl-PL" w:eastAsia="pl-PL"/>
      </w:rPr>
    </w:lvl>
    <w:lvl w:ilvl="2">
      <w:start w:val="1"/>
      <w:numFmt w:val="decimal"/>
      <w:lvlText w:val="%1.%2.%3."/>
      <w:lvlJc w:val="left"/>
      <w:rPr>
        <w:rFonts w:ascii="Arial" w:hAnsi="Arial" w:cs="Arial"/>
        <w:sz w:val="22"/>
        <w:szCs w:val="22"/>
        <w:lang w:val="pl-PL" w:eastAsia="pl-PL"/>
      </w:rPr>
    </w:lvl>
    <w:lvl w:ilvl="3">
      <w:start w:val="1"/>
      <w:numFmt w:val="decimal"/>
      <w:lvlText w:val="%1.%2.%3.%4."/>
      <w:lvlJc w:val="left"/>
      <w:rPr>
        <w:rFonts w:ascii="Arial" w:hAnsi="Arial" w:cs="Arial"/>
        <w:sz w:val="22"/>
        <w:szCs w:val="22"/>
        <w:lang w:val="pl-PL" w:eastAsia="pl-PL"/>
      </w:rPr>
    </w:lvl>
    <w:lvl w:ilvl="4">
      <w:start w:val="1"/>
      <w:numFmt w:val="decimal"/>
      <w:lvlText w:val="%1.%2.%3.%4.%5."/>
      <w:lvlJc w:val="left"/>
      <w:rPr>
        <w:rFonts w:ascii="Arial" w:hAnsi="Arial" w:cs="Arial"/>
        <w:sz w:val="22"/>
        <w:szCs w:val="22"/>
        <w:lang w:val="pl-PL" w:eastAsia="pl-PL"/>
      </w:rPr>
    </w:lvl>
    <w:lvl w:ilvl="5">
      <w:start w:val="1"/>
      <w:numFmt w:val="decimal"/>
      <w:lvlText w:val="%1.%2.%3.%4.%5.%6."/>
      <w:lvlJc w:val="left"/>
      <w:rPr>
        <w:rFonts w:ascii="Arial" w:hAnsi="Arial" w:cs="Arial"/>
        <w:sz w:val="22"/>
        <w:szCs w:val="22"/>
        <w:lang w:val="pl-PL" w:eastAsia="pl-PL"/>
      </w:rPr>
    </w:lvl>
    <w:lvl w:ilvl="6">
      <w:start w:val="1"/>
      <w:numFmt w:val="decimal"/>
      <w:lvlText w:val="%1.%2.%3.%4.%5.%6.%7."/>
      <w:lvlJc w:val="left"/>
      <w:rPr>
        <w:rFonts w:ascii="Arial" w:hAnsi="Arial" w:cs="Arial"/>
        <w:sz w:val="22"/>
        <w:szCs w:val="22"/>
        <w:lang w:val="pl-PL" w:eastAsia="pl-PL"/>
      </w:rPr>
    </w:lvl>
    <w:lvl w:ilvl="7">
      <w:start w:val="1"/>
      <w:numFmt w:val="decimal"/>
      <w:lvlText w:val="%1.%2.%3.%4.%5.%6.%7.%8."/>
      <w:lvlJc w:val="left"/>
      <w:rPr>
        <w:rFonts w:ascii="Arial" w:hAnsi="Arial" w:cs="Arial"/>
        <w:sz w:val="22"/>
        <w:szCs w:val="22"/>
        <w:lang w:val="pl-PL" w:eastAsia="pl-PL"/>
      </w:rPr>
    </w:lvl>
    <w:lvl w:ilvl="8">
      <w:start w:val="1"/>
      <w:numFmt w:val="decimal"/>
      <w:lvlText w:val="%1.%2.%3.%4.%5.%6.%7.%8.%9."/>
      <w:lvlJc w:val="left"/>
      <w:rPr>
        <w:rFonts w:ascii="Arial" w:hAnsi="Arial" w:cs="Arial"/>
        <w:sz w:val="22"/>
        <w:szCs w:val="22"/>
        <w:lang w:val="pl-PL" w:eastAsia="pl-PL"/>
      </w:rPr>
    </w:lvl>
  </w:abstractNum>
  <w:abstractNum w:abstractNumId="21">
    <w:nsid w:val="1AC76F63"/>
    <w:multiLevelType w:val="hybridMultilevel"/>
    <w:tmpl w:val="F6BC26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191E57"/>
    <w:multiLevelType w:val="hybridMultilevel"/>
    <w:tmpl w:val="473C4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C2732A9"/>
    <w:multiLevelType w:val="hybridMultilevel"/>
    <w:tmpl w:val="2F7AC030"/>
    <w:lvl w:ilvl="0" w:tplc="04150015">
      <w:start w:val="1"/>
      <w:numFmt w:val="upp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D9D43D6"/>
    <w:multiLevelType w:val="multilevel"/>
    <w:tmpl w:val="7B248256"/>
    <w:styleLink w:val="WW8Num5"/>
    <w:lvl w:ilvl="0">
      <w:start w:val="1"/>
      <w:numFmt w:val="decimal"/>
      <w:lvlText w:val="%1."/>
      <w:lvlJc w:val="left"/>
      <w:rPr>
        <w:rFonts w:cs="Arial"/>
        <w:b w:val="0"/>
        <w:sz w:val="22"/>
      </w:rPr>
    </w:lvl>
    <w:lvl w:ilvl="1">
      <w:start w:val="1"/>
      <w:numFmt w:val="decimal"/>
      <w:lvlText w:val="%2)"/>
      <w:lvlJc w:val="left"/>
      <w:rPr>
        <w:rFonts w:ascii="Arial" w:hAnsi="Arial" w:cs="Arial"/>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1E846A24"/>
    <w:multiLevelType w:val="hybridMultilevel"/>
    <w:tmpl w:val="3A02E676"/>
    <w:lvl w:ilvl="0" w:tplc="EC1C7F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1E46446"/>
    <w:multiLevelType w:val="hybridMultilevel"/>
    <w:tmpl w:val="DF5669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2C64382"/>
    <w:multiLevelType w:val="multilevel"/>
    <w:tmpl w:val="15B03D90"/>
    <w:styleLink w:val="WW8Num12"/>
    <w:lvl w:ilvl="0">
      <w:start w:val="1"/>
      <w:numFmt w:val="decimal"/>
      <w:lvlText w:val="%1."/>
      <w:lvlJc w:val="left"/>
      <w:rPr>
        <w:rFonts w:ascii="Arial"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2EB4CA1"/>
    <w:multiLevelType w:val="multilevel"/>
    <w:tmpl w:val="E16447A0"/>
    <w:styleLink w:val="WW8Num21"/>
    <w:lvl w:ilvl="0">
      <w:start w:val="1"/>
      <w:numFmt w:val="decimal"/>
      <w:lvlText w:val="%1."/>
      <w:lvlJc w:val="left"/>
      <w:rPr>
        <w:rFonts w:ascii="Arial" w:hAnsi="Arial" w:cs="Arial"/>
      </w:rPr>
    </w:lvl>
    <w:lvl w:ilvl="1">
      <w:start w:val="1"/>
      <w:numFmt w:val="decimal"/>
      <w:lvlText w:val="%1.%2."/>
      <w:lvlJc w:val="left"/>
      <w:rPr>
        <w:rFonts w:ascii="Arial" w:hAnsi="Arial" w:cs="Arial"/>
      </w:rPr>
    </w:lvl>
    <w:lvl w:ilvl="2">
      <w:start w:val="1"/>
      <w:numFmt w:val="decimal"/>
      <w:lvlText w:val="%1.%2.%3."/>
      <w:lvlJc w:val="left"/>
      <w:rPr>
        <w:rFonts w:ascii="Arial" w:hAnsi="Arial" w:cs="Arial"/>
      </w:rPr>
    </w:lvl>
    <w:lvl w:ilvl="3">
      <w:start w:val="1"/>
      <w:numFmt w:val="decimal"/>
      <w:lvlText w:val="%1.%2.%3.%4."/>
      <w:lvlJc w:val="left"/>
      <w:rPr>
        <w:rFonts w:ascii="Arial" w:hAnsi="Arial" w:cs="Arial"/>
      </w:rPr>
    </w:lvl>
    <w:lvl w:ilvl="4">
      <w:start w:val="1"/>
      <w:numFmt w:val="decimal"/>
      <w:lvlText w:val="%1.%2.%3.%4.%5."/>
      <w:lvlJc w:val="left"/>
      <w:rPr>
        <w:rFonts w:ascii="Arial" w:hAnsi="Arial" w:cs="Arial"/>
      </w:rPr>
    </w:lvl>
    <w:lvl w:ilvl="5">
      <w:start w:val="1"/>
      <w:numFmt w:val="decimal"/>
      <w:lvlText w:val="%1.%2.%3.%4.%5.%6."/>
      <w:lvlJc w:val="left"/>
      <w:rPr>
        <w:rFonts w:ascii="Arial" w:hAnsi="Arial" w:cs="Arial"/>
      </w:rPr>
    </w:lvl>
    <w:lvl w:ilvl="6">
      <w:start w:val="1"/>
      <w:numFmt w:val="decimal"/>
      <w:lvlText w:val="%1.%2.%3.%4.%5.%6.%7."/>
      <w:lvlJc w:val="left"/>
      <w:rPr>
        <w:rFonts w:ascii="Arial" w:hAnsi="Arial" w:cs="Arial"/>
      </w:rPr>
    </w:lvl>
    <w:lvl w:ilvl="7">
      <w:start w:val="1"/>
      <w:numFmt w:val="decimal"/>
      <w:lvlText w:val="%1.%2.%3.%4.%5.%6.%7.%8."/>
      <w:lvlJc w:val="left"/>
      <w:rPr>
        <w:rFonts w:ascii="Arial" w:hAnsi="Arial" w:cs="Arial"/>
      </w:rPr>
    </w:lvl>
    <w:lvl w:ilvl="8">
      <w:start w:val="1"/>
      <w:numFmt w:val="decimal"/>
      <w:lvlText w:val="%1.%2.%3.%4.%5.%6.%7.%8.%9."/>
      <w:lvlJc w:val="left"/>
      <w:rPr>
        <w:rFonts w:ascii="Arial" w:hAnsi="Arial" w:cs="Arial"/>
      </w:rPr>
    </w:lvl>
  </w:abstractNum>
  <w:abstractNum w:abstractNumId="29">
    <w:nsid w:val="24B152F5"/>
    <w:multiLevelType w:val="multilevel"/>
    <w:tmpl w:val="830E31A0"/>
    <w:styleLink w:val="WW8Num11"/>
    <w:lvl w:ilvl="0">
      <w:start w:val="1"/>
      <w:numFmt w:val="decimal"/>
      <w:lvlText w:val="%1."/>
      <w:lvlJc w:val="left"/>
      <w:rPr>
        <w:rFonts w:ascii="Arial" w:eastAsia="TimesNewRomanPSMT, 'MS Mincho'" w:hAnsi="Arial" w:cs="Arial"/>
        <w:b w:val="0"/>
        <w:bCs/>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26096899"/>
    <w:multiLevelType w:val="hybridMultilevel"/>
    <w:tmpl w:val="F53EDEC2"/>
    <w:lvl w:ilvl="0" w:tplc="595A53B2">
      <w:start w:val="1"/>
      <w:numFmt w:val="decimal"/>
      <w:lvlText w:val="%1."/>
      <w:lvlJc w:val="left"/>
      <w:pPr>
        <w:ind w:left="720" w:hanging="360"/>
      </w:pPr>
      <w:rPr>
        <w:rFonts w:ascii="Arial" w:hAnsi="Arial" w:cs="Arial"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7825435"/>
    <w:multiLevelType w:val="hybridMultilevel"/>
    <w:tmpl w:val="A14C724E"/>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2">
    <w:nsid w:val="28435777"/>
    <w:multiLevelType w:val="hybridMultilevel"/>
    <w:tmpl w:val="5030BA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857426B"/>
    <w:multiLevelType w:val="hybridMultilevel"/>
    <w:tmpl w:val="7AA0EF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8AC0D36"/>
    <w:multiLevelType w:val="hybridMultilevel"/>
    <w:tmpl w:val="C812EDA4"/>
    <w:lvl w:ilvl="0" w:tplc="743EE510">
      <w:start w:val="1"/>
      <w:numFmt w:val="decimal"/>
      <w:lvlText w:val="%1."/>
      <w:lvlJc w:val="left"/>
      <w:pPr>
        <w:ind w:left="720" w:hanging="360"/>
      </w:pPr>
      <w:rPr>
        <w:rFonts w:ascii="Arial" w:hAnsi="Arial" w:cs="Arial"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2C1C65F3"/>
    <w:multiLevelType w:val="hybridMultilevel"/>
    <w:tmpl w:val="C324F4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C9D39AC"/>
    <w:multiLevelType w:val="hybridMultilevel"/>
    <w:tmpl w:val="5D3C3A4E"/>
    <w:lvl w:ilvl="0" w:tplc="703071C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D8F0B6A"/>
    <w:multiLevelType w:val="multilevel"/>
    <w:tmpl w:val="4B649888"/>
    <w:styleLink w:val="WW8Num14"/>
    <w:lvl w:ilvl="0">
      <w:start w:val="1"/>
      <w:numFmt w:val="lowerLetter"/>
      <w:lvlText w:val="%1)"/>
      <w:lvlJc w:val="left"/>
    </w:lvl>
    <w:lvl w:ilvl="1">
      <w:start w:val="1"/>
      <w:numFmt w:val="decimal"/>
      <w:lvlText w:val="%2."/>
      <w:lvlJc w:val="left"/>
    </w:lvl>
    <w:lvl w:ilvl="2">
      <w:start w:val="1"/>
      <w:numFmt w:val="decimal"/>
      <w:lvlText w:val="%3."/>
      <w:lvlJc w:val="left"/>
      <w:rPr>
        <w:rFonts w:cs="Arial"/>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2EBE5E8D"/>
    <w:multiLevelType w:val="hybridMultilevel"/>
    <w:tmpl w:val="A920C434"/>
    <w:lvl w:ilvl="0" w:tplc="0415000F">
      <w:start w:val="1"/>
      <w:numFmt w:val="decimal"/>
      <w:lvlText w:val="%1."/>
      <w:lvlJc w:val="left"/>
      <w:pPr>
        <w:ind w:left="720" w:hanging="360"/>
      </w:pPr>
    </w:lvl>
    <w:lvl w:ilvl="1" w:tplc="A448F6D4">
      <w:start w:val="1"/>
      <w:numFmt w:val="decimal"/>
      <w:lvlText w:val="%2)"/>
      <w:lvlJc w:val="left"/>
      <w:pPr>
        <w:ind w:left="1440" w:hanging="360"/>
      </w:pPr>
      <w:rPr>
        <w:rFonts w:ascii="Arial" w:hAnsi="Arial" w:cs="Arial" w:hint="default"/>
        <w:sz w:val="22"/>
        <w:szCs w:val="22"/>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2FF46A2C"/>
    <w:multiLevelType w:val="hybridMultilevel"/>
    <w:tmpl w:val="DF344A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3200833"/>
    <w:multiLevelType w:val="hybridMultilevel"/>
    <w:tmpl w:val="9F54CD12"/>
    <w:lvl w:ilvl="0" w:tplc="B954854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56A53B2"/>
    <w:multiLevelType w:val="hybridMultilevel"/>
    <w:tmpl w:val="C728032C"/>
    <w:lvl w:ilvl="0" w:tplc="AC081C98">
      <w:start w:val="1"/>
      <w:numFmt w:val="decimal"/>
      <w:lvlText w:val="%1)"/>
      <w:lvlJc w:val="left"/>
      <w:pPr>
        <w:ind w:left="720" w:hanging="360"/>
      </w:pPr>
      <w:rPr>
        <w:rFonts w:hint="default"/>
        <w:sz w:val="22"/>
        <w:szCs w:val="22"/>
      </w:rPr>
    </w:lvl>
    <w:lvl w:ilvl="1" w:tplc="F5D8EDF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C02649D"/>
    <w:multiLevelType w:val="hybridMultilevel"/>
    <w:tmpl w:val="712E72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44C21AD4"/>
    <w:multiLevelType w:val="hybridMultilevel"/>
    <w:tmpl w:val="CCC08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5395CD9"/>
    <w:multiLevelType w:val="multilevel"/>
    <w:tmpl w:val="65D0502C"/>
    <w:styleLink w:val="WW8Num2"/>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5">
    <w:nsid w:val="46BD0ED6"/>
    <w:multiLevelType w:val="hybridMultilevel"/>
    <w:tmpl w:val="900CBF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6C242D9"/>
    <w:multiLevelType w:val="hybridMultilevel"/>
    <w:tmpl w:val="875A3000"/>
    <w:lvl w:ilvl="0" w:tplc="94DC46B8">
      <w:start w:val="1"/>
      <w:numFmt w:val="decimal"/>
      <w:lvlText w:val="%1)"/>
      <w:lvlJc w:val="left"/>
      <w:pPr>
        <w:ind w:left="214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9464382"/>
    <w:multiLevelType w:val="hybridMultilevel"/>
    <w:tmpl w:val="23A252FC"/>
    <w:lvl w:ilvl="0" w:tplc="92E4D914">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A1A109B"/>
    <w:multiLevelType w:val="hybridMultilevel"/>
    <w:tmpl w:val="48EE4D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BD56587"/>
    <w:multiLevelType w:val="hybridMultilevel"/>
    <w:tmpl w:val="BB100C24"/>
    <w:lvl w:ilvl="0" w:tplc="40D6A58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C4D6670"/>
    <w:multiLevelType w:val="multilevel"/>
    <w:tmpl w:val="5518DDC0"/>
    <w:styleLink w:val="WW8Num6"/>
    <w:lvl w:ilvl="0">
      <w:start w:val="1"/>
      <w:numFmt w:val="decimal"/>
      <w:lvlText w:val="%1."/>
      <w:lvlJc w:val="left"/>
    </w:lvl>
    <w:lvl w:ilvl="1">
      <w:start w:val="1"/>
      <w:numFmt w:val="decimal"/>
      <w:lvlText w:val="%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FC32389"/>
    <w:multiLevelType w:val="hybridMultilevel"/>
    <w:tmpl w:val="FB5EC9EE"/>
    <w:lvl w:ilvl="0" w:tplc="A4281D26">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7F6CAF"/>
    <w:multiLevelType w:val="hybridMultilevel"/>
    <w:tmpl w:val="7EF03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18F2313"/>
    <w:multiLevelType w:val="multilevel"/>
    <w:tmpl w:val="7826E620"/>
    <w:styleLink w:val="WWNum21"/>
    <w:lvl w:ilvl="0">
      <w:start w:val="1"/>
      <w:numFmt w:val="lowerLetter"/>
      <w:lvlText w:val="%1)"/>
      <w:lvlJc w:val="left"/>
    </w:lvl>
    <w:lvl w:ilvl="1">
      <w:start w:val="13"/>
      <w:numFmt w:val="decimal"/>
      <w:lvlText w:val="%2"/>
      <w:lvlJc w:val="left"/>
      <w:rPr>
        <w:rFonts w:cs="Arial"/>
        <w:b/>
        <w:color w:val="1C1C1C"/>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5196391D"/>
    <w:multiLevelType w:val="multilevel"/>
    <w:tmpl w:val="7DC20E0A"/>
    <w:styleLink w:val="WW8Num18"/>
    <w:lvl w:ilvl="0">
      <w:start w:val="1"/>
      <w:numFmt w:val="decimal"/>
      <w:lvlText w:val="%1."/>
      <w:lvlJc w:val="left"/>
      <w:rPr>
        <w:rFonts w:cs="Arial"/>
        <w:lang w:val="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52072185"/>
    <w:multiLevelType w:val="hybridMultilevel"/>
    <w:tmpl w:val="59824B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3CE5DC1"/>
    <w:multiLevelType w:val="hybridMultilevel"/>
    <w:tmpl w:val="06B21EDE"/>
    <w:lvl w:ilvl="0" w:tplc="6A70E14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nsid w:val="55C115A1"/>
    <w:multiLevelType w:val="hybridMultilevel"/>
    <w:tmpl w:val="52B07E68"/>
    <w:lvl w:ilvl="0" w:tplc="A58C92E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6E55D90"/>
    <w:multiLevelType w:val="hybridMultilevel"/>
    <w:tmpl w:val="B30C6800"/>
    <w:lvl w:ilvl="0" w:tplc="59CA2BC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9">
    <w:nsid w:val="5747019B"/>
    <w:multiLevelType w:val="hybridMultilevel"/>
    <w:tmpl w:val="47644828"/>
    <w:lvl w:ilvl="0" w:tplc="49B2BB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0">
    <w:nsid w:val="57AD5568"/>
    <w:multiLevelType w:val="hybridMultilevel"/>
    <w:tmpl w:val="8F3A3FB8"/>
    <w:lvl w:ilvl="0" w:tplc="C098FB0C">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5DDC18B8"/>
    <w:multiLevelType w:val="hybridMultilevel"/>
    <w:tmpl w:val="1D86E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EAC4443"/>
    <w:multiLevelType w:val="hybridMultilevel"/>
    <w:tmpl w:val="E39683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03F271C"/>
    <w:multiLevelType w:val="hybridMultilevel"/>
    <w:tmpl w:val="DDD0F4E8"/>
    <w:lvl w:ilvl="0" w:tplc="EC32F4EA">
      <w:start w:val="1"/>
      <w:numFmt w:val="decimal"/>
      <w:lvlText w:val="%1."/>
      <w:lvlJc w:val="left"/>
      <w:pPr>
        <w:ind w:left="720" w:hanging="360"/>
      </w:pPr>
      <w:rPr>
        <w:rFonts w:hint="default"/>
        <w:i w:val="0"/>
      </w:rPr>
    </w:lvl>
    <w:lvl w:ilvl="1" w:tplc="2320F59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0E456C6"/>
    <w:multiLevelType w:val="multilevel"/>
    <w:tmpl w:val="6584E086"/>
    <w:styleLink w:val="WW8Num8"/>
    <w:lvl w:ilvl="0">
      <w:start w:val="1"/>
      <w:numFmt w:val="decimal"/>
      <w:lvlText w:val="%1)"/>
      <w:lvlJc w:val="left"/>
      <w:rPr>
        <w:b w:val="0"/>
      </w:rPr>
    </w:lvl>
    <w:lvl w:ilvl="1">
      <w:start w:val="1"/>
      <w:numFmt w:val="lowerLetter"/>
      <w:lvlText w:val="%2."/>
      <w:lvlJc w:val="left"/>
    </w:lvl>
    <w:lvl w:ilvl="2">
      <w:numFmt w:val="bullet"/>
      <w:lvlText w:val=""/>
      <w:lvlJc w:val="left"/>
      <w:rPr>
        <w:rFonts w:ascii="Symbol" w:hAnsi="Symbol" w:cs="Symbol"/>
      </w:rPr>
    </w:lvl>
    <w:lvl w:ilvl="3">
      <w:start w:val="1"/>
      <w:numFmt w:val="lowerLetter"/>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62DA185B"/>
    <w:multiLevelType w:val="multilevel"/>
    <w:tmpl w:val="FF3C4912"/>
    <w:styleLink w:val="WW8Num7"/>
    <w:lvl w:ilvl="0">
      <w:start w:val="1"/>
      <w:numFmt w:val="decimal"/>
      <w:lvlText w:val="%1."/>
      <w:lvlJc w:val="left"/>
      <w:rPr>
        <w:rFonts w:ascii="Arial" w:hAnsi="Arial" w:cs="Arial"/>
        <w:lang w:val="pl-PL" w:eastAsia="pl-PL"/>
      </w:rPr>
    </w:lvl>
    <w:lvl w:ilvl="1">
      <w:start w:val="1"/>
      <w:numFmt w:val="decimal"/>
      <w:lvlText w:val="%2)"/>
      <w:lvlJc w:val="left"/>
      <w:rPr>
        <w:rFonts w:ascii="Arial" w:hAnsi="Arial" w:cs="Arial"/>
        <w:lang w:val="pl-PL" w:eastAsia="pl-PL"/>
      </w:rPr>
    </w:lvl>
    <w:lvl w:ilvl="2">
      <w:start w:val="1"/>
      <w:numFmt w:val="decimal"/>
      <w:lvlText w:val="%1.%2.%3."/>
      <w:lvlJc w:val="left"/>
      <w:rPr>
        <w:rFonts w:ascii="Arial" w:hAnsi="Arial" w:cs="Arial"/>
        <w:lang w:val="pl-PL" w:eastAsia="pl-PL"/>
      </w:rPr>
    </w:lvl>
    <w:lvl w:ilvl="3">
      <w:start w:val="1"/>
      <w:numFmt w:val="decimal"/>
      <w:lvlText w:val="%1.%2.%3.%4."/>
      <w:lvlJc w:val="left"/>
      <w:rPr>
        <w:rFonts w:ascii="Arial" w:hAnsi="Arial" w:cs="Arial"/>
        <w:lang w:val="pl-PL" w:eastAsia="pl-PL"/>
      </w:rPr>
    </w:lvl>
    <w:lvl w:ilvl="4">
      <w:start w:val="1"/>
      <w:numFmt w:val="decimal"/>
      <w:lvlText w:val="%1.%2.%3.%4.%5."/>
      <w:lvlJc w:val="left"/>
      <w:rPr>
        <w:rFonts w:ascii="Arial" w:hAnsi="Arial" w:cs="Arial"/>
        <w:lang w:val="pl-PL" w:eastAsia="pl-PL"/>
      </w:rPr>
    </w:lvl>
    <w:lvl w:ilvl="5">
      <w:start w:val="1"/>
      <w:numFmt w:val="decimal"/>
      <w:lvlText w:val="%1.%2.%3.%4.%5.%6."/>
      <w:lvlJc w:val="left"/>
      <w:rPr>
        <w:rFonts w:ascii="Arial" w:hAnsi="Arial" w:cs="Arial"/>
        <w:lang w:val="pl-PL" w:eastAsia="pl-PL"/>
      </w:rPr>
    </w:lvl>
    <w:lvl w:ilvl="6">
      <w:start w:val="1"/>
      <w:numFmt w:val="decimal"/>
      <w:lvlText w:val="%1.%2.%3.%4.%5.%6.%7."/>
      <w:lvlJc w:val="left"/>
      <w:rPr>
        <w:rFonts w:ascii="Arial" w:hAnsi="Arial" w:cs="Arial"/>
        <w:lang w:val="pl-PL" w:eastAsia="pl-PL"/>
      </w:rPr>
    </w:lvl>
    <w:lvl w:ilvl="7">
      <w:start w:val="1"/>
      <w:numFmt w:val="decimal"/>
      <w:lvlText w:val="%1.%2.%3.%4.%5.%6.%7.%8."/>
      <w:lvlJc w:val="left"/>
      <w:rPr>
        <w:rFonts w:ascii="Arial" w:hAnsi="Arial" w:cs="Arial"/>
        <w:lang w:val="pl-PL" w:eastAsia="pl-PL"/>
      </w:rPr>
    </w:lvl>
    <w:lvl w:ilvl="8">
      <w:start w:val="1"/>
      <w:numFmt w:val="decimal"/>
      <w:lvlText w:val="%1.%2.%3.%4.%5.%6.%7.%8.%9."/>
      <w:lvlJc w:val="left"/>
      <w:rPr>
        <w:rFonts w:ascii="Arial" w:hAnsi="Arial" w:cs="Arial"/>
        <w:lang w:val="pl-PL" w:eastAsia="pl-PL"/>
      </w:rPr>
    </w:lvl>
  </w:abstractNum>
  <w:abstractNum w:abstractNumId="66">
    <w:nsid w:val="64EB4690"/>
    <w:multiLevelType w:val="hybridMultilevel"/>
    <w:tmpl w:val="F2146AC8"/>
    <w:lvl w:ilvl="0" w:tplc="04150011">
      <w:start w:val="1"/>
      <w:numFmt w:val="decimal"/>
      <w:lvlText w:val="%1)"/>
      <w:lvlJc w:val="left"/>
      <w:pPr>
        <w:ind w:left="720" w:hanging="360"/>
      </w:pPr>
    </w:lvl>
    <w:lvl w:ilvl="1" w:tplc="04150017">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5E377A5"/>
    <w:multiLevelType w:val="hybridMultilevel"/>
    <w:tmpl w:val="6804FCFE"/>
    <w:lvl w:ilvl="0" w:tplc="FD30E6BC">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nsid w:val="66580818"/>
    <w:multiLevelType w:val="multilevel"/>
    <w:tmpl w:val="8694543E"/>
    <w:styleLink w:val="WW8Num20"/>
    <w:lvl w:ilvl="0">
      <w:start w:val="1"/>
      <w:numFmt w:val="decimal"/>
      <w:lvlText w:val="%1."/>
      <w:lvlJc w:val="left"/>
      <w:rPr>
        <w:rFonts w:ascii="Arial" w:eastAsia="Times New Roman" w:hAnsi="Arial" w:cs="Arial"/>
        <w:b w:val="0"/>
        <w:bCs/>
        <w:sz w:val="22"/>
        <w:szCs w:val="22"/>
        <w:lang w:eastAsia="pl-PL"/>
      </w:rPr>
    </w:lvl>
    <w:lvl w:ilvl="1">
      <w:start w:val="1"/>
      <w:numFmt w:val="decimal"/>
      <w:lvlText w:val="%2)"/>
      <w:lvlJc w:val="left"/>
      <w:rPr>
        <w:rFonts w:ascii="Arial" w:hAnsi="Arial" w:cs="Arial"/>
        <w:sz w:val="22"/>
        <w:szCs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68C47B7E"/>
    <w:multiLevelType w:val="multilevel"/>
    <w:tmpl w:val="B628A734"/>
    <w:styleLink w:val="WW8Num16"/>
    <w:lvl w:ilvl="0">
      <w:start w:val="1"/>
      <w:numFmt w:val="decimal"/>
      <w:lvlText w:val="%1."/>
      <w:lvlJc w:val="left"/>
      <w:rPr>
        <w:rFonts w:ascii="Arial" w:eastAsia="Times New Roman" w:hAnsi="Arial" w:cs="Arial"/>
        <w:sz w:val="22"/>
        <w:szCs w:val="22"/>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695060F5"/>
    <w:multiLevelType w:val="hybridMultilevel"/>
    <w:tmpl w:val="AD1693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99D67FE"/>
    <w:multiLevelType w:val="multilevel"/>
    <w:tmpl w:val="E0745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2">
    <w:nsid w:val="69C274BE"/>
    <w:multiLevelType w:val="multilevel"/>
    <w:tmpl w:val="F04E7EEA"/>
    <w:styleLink w:val="WW8Num10"/>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3">
    <w:nsid w:val="69F82B97"/>
    <w:multiLevelType w:val="hybridMultilevel"/>
    <w:tmpl w:val="37422CFE"/>
    <w:lvl w:ilvl="0" w:tplc="8058306C">
      <w:start w:val="1"/>
      <w:numFmt w:val="upperLetter"/>
      <w:lvlText w:val="%1."/>
      <w:lvlJc w:val="left"/>
      <w:pPr>
        <w:ind w:left="644" w:hanging="360"/>
      </w:pPr>
      <w:rPr>
        <w:b/>
      </w:r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74">
    <w:nsid w:val="6AC37FAA"/>
    <w:multiLevelType w:val="hybridMultilevel"/>
    <w:tmpl w:val="BCCEBD92"/>
    <w:lvl w:ilvl="0" w:tplc="79CE3BEA">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6B055F8B"/>
    <w:multiLevelType w:val="hybridMultilevel"/>
    <w:tmpl w:val="2F680C3E"/>
    <w:lvl w:ilvl="0" w:tplc="C95C5B9C">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05D7DA4"/>
    <w:multiLevelType w:val="hybridMultilevel"/>
    <w:tmpl w:val="A49EF444"/>
    <w:lvl w:ilvl="0" w:tplc="D8DE3DA8">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1E1283D"/>
    <w:multiLevelType w:val="multilevel"/>
    <w:tmpl w:val="D73810C4"/>
    <w:styleLink w:val="WW8Num1"/>
    <w:lvl w:ilvl="0">
      <w:start w:val="1"/>
      <w:numFmt w:val="decimal"/>
      <w:lvlText w:val="%1."/>
      <w:lvlJc w:val="left"/>
      <w:rPr>
        <w:rFonts w:cs="Arial"/>
        <w:color w:val="000000"/>
      </w:rPr>
    </w:lvl>
    <w:lvl w:ilvl="1">
      <w:start w:val="1"/>
      <w:numFmt w:val="decimal"/>
      <w:lvlText w:val="%2)"/>
      <w:lvlJc w:val="left"/>
      <w:rPr>
        <w:rFonts w:cs="Arial"/>
        <w:sz w:val="22"/>
        <w:lang w:val="pl-P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74A82D04"/>
    <w:multiLevelType w:val="hybridMultilevel"/>
    <w:tmpl w:val="875A13C2"/>
    <w:lvl w:ilvl="0" w:tplc="4420E6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5312A77"/>
    <w:multiLevelType w:val="hybridMultilevel"/>
    <w:tmpl w:val="95F6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7E142962"/>
    <w:multiLevelType w:val="multilevel"/>
    <w:tmpl w:val="8DFEAB22"/>
    <w:styleLink w:val="WW8Num9"/>
    <w:lvl w:ilvl="0">
      <w:start w:val="1"/>
      <w:numFmt w:val="decimal"/>
      <w:lvlText w:val="%1."/>
      <w:lvlJc w:val="left"/>
      <w:rPr>
        <w:rFonts w:ascii="Arial" w:hAnsi="Arial" w:cs="Aria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7EE57885"/>
    <w:multiLevelType w:val="multilevel"/>
    <w:tmpl w:val="98F47506"/>
    <w:styleLink w:val="WW8Num19"/>
    <w:lvl w:ilvl="0">
      <w:start w:val="1"/>
      <w:numFmt w:val="decimal"/>
      <w:lvlText w:val="%1)"/>
      <w:lvlJc w:val="left"/>
      <w:rPr>
        <w:rFonts w:ascii="Arial" w:hAnsi="Arial" w:cs="Arial"/>
        <w:lang w:eastAsia="pl-PL"/>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7FC863A2"/>
    <w:multiLevelType w:val="multilevel"/>
    <w:tmpl w:val="F73C4584"/>
    <w:styleLink w:val="WWNum3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77"/>
  </w:num>
  <w:num w:numId="2">
    <w:abstractNumId w:val="44"/>
  </w:num>
  <w:num w:numId="3">
    <w:abstractNumId w:val="13"/>
  </w:num>
  <w:num w:numId="4">
    <w:abstractNumId w:val="20"/>
  </w:num>
  <w:num w:numId="5">
    <w:abstractNumId w:val="24"/>
  </w:num>
  <w:num w:numId="6">
    <w:abstractNumId w:val="50"/>
  </w:num>
  <w:num w:numId="7">
    <w:abstractNumId w:val="65"/>
  </w:num>
  <w:num w:numId="8">
    <w:abstractNumId w:val="64"/>
  </w:num>
  <w:num w:numId="9">
    <w:abstractNumId w:val="80"/>
  </w:num>
  <w:num w:numId="10">
    <w:abstractNumId w:val="72"/>
  </w:num>
  <w:num w:numId="11">
    <w:abstractNumId w:val="29"/>
  </w:num>
  <w:num w:numId="12">
    <w:abstractNumId w:val="27"/>
  </w:num>
  <w:num w:numId="13">
    <w:abstractNumId w:val="9"/>
  </w:num>
  <w:num w:numId="14">
    <w:abstractNumId w:val="37"/>
  </w:num>
  <w:num w:numId="15">
    <w:abstractNumId w:val="6"/>
  </w:num>
  <w:num w:numId="16">
    <w:abstractNumId w:val="69"/>
  </w:num>
  <w:num w:numId="17">
    <w:abstractNumId w:val="5"/>
  </w:num>
  <w:num w:numId="18">
    <w:abstractNumId w:val="54"/>
  </w:num>
  <w:num w:numId="19">
    <w:abstractNumId w:val="81"/>
  </w:num>
  <w:num w:numId="20">
    <w:abstractNumId w:val="68"/>
  </w:num>
  <w:num w:numId="21">
    <w:abstractNumId w:val="28"/>
  </w:num>
  <w:num w:numId="22">
    <w:abstractNumId w:val="11"/>
  </w:num>
  <w:num w:numId="23">
    <w:abstractNumId w:val="82"/>
  </w:num>
  <w:num w:numId="24">
    <w:abstractNumId w:val="0"/>
  </w:num>
  <w:num w:numId="25">
    <w:abstractNumId w:val="1"/>
  </w:num>
  <w:num w:numId="26">
    <w:abstractNumId w:val="2"/>
  </w:num>
  <w:num w:numId="27">
    <w:abstractNumId w:val="4"/>
  </w:num>
  <w:num w:numId="28">
    <w:abstractNumId w:val="63"/>
  </w:num>
  <w:num w:numId="29">
    <w:abstractNumId w:val="16"/>
  </w:num>
  <w:num w:numId="30">
    <w:abstractNumId w:val="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num>
  <w:num w:numId="33">
    <w:abstractNumId w:val="19"/>
  </w:num>
  <w:num w:numId="34">
    <w:abstractNumId w:val="79"/>
  </w:num>
  <w:num w:numId="35">
    <w:abstractNumId w:val="31"/>
  </w:num>
  <w:num w:numId="36">
    <w:abstractNumId w:val="33"/>
  </w:num>
  <w:num w:numId="37">
    <w:abstractNumId w:val="78"/>
  </w:num>
  <w:num w:numId="38">
    <w:abstractNumId w:val="70"/>
  </w:num>
  <w:num w:numId="39">
    <w:abstractNumId w:val="43"/>
  </w:num>
  <w:num w:numId="40">
    <w:abstractNumId w:val="48"/>
  </w:num>
  <w:num w:numId="41">
    <w:abstractNumId w:val="45"/>
  </w:num>
  <w:num w:numId="42">
    <w:abstractNumId w:val="66"/>
  </w:num>
  <w:num w:numId="43">
    <w:abstractNumId w:val="52"/>
  </w:num>
  <w:num w:numId="44">
    <w:abstractNumId w:val="51"/>
  </w:num>
  <w:num w:numId="45">
    <w:abstractNumId w:val="7"/>
  </w:num>
  <w:num w:numId="46">
    <w:abstractNumId w:val="55"/>
  </w:num>
  <w:num w:numId="47">
    <w:abstractNumId w:val="36"/>
  </w:num>
  <w:num w:numId="48">
    <w:abstractNumId w:val="57"/>
  </w:num>
  <w:num w:numId="49">
    <w:abstractNumId w:val="22"/>
  </w:num>
  <w:num w:numId="50">
    <w:abstractNumId w:val="26"/>
  </w:num>
  <w:num w:numId="51">
    <w:abstractNumId w:val="75"/>
  </w:num>
  <w:num w:numId="52">
    <w:abstractNumId w:val="35"/>
  </w:num>
  <w:num w:numId="53">
    <w:abstractNumId w:val="40"/>
  </w:num>
  <w:num w:numId="54">
    <w:abstractNumId w:val="71"/>
  </w:num>
  <w:num w:numId="55">
    <w:abstractNumId w:val="32"/>
  </w:num>
  <w:num w:numId="56">
    <w:abstractNumId w:val="17"/>
  </w:num>
  <w:num w:numId="57">
    <w:abstractNumId w:val="39"/>
  </w:num>
  <w:num w:numId="58">
    <w:abstractNumId w:val="76"/>
  </w:num>
  <w:num w:numId="59">
    <w:abstractNumId w:val="12"/>
  </w:num>
  <w:num w:numId="60">
    <w:abstractNumId w:val="49"/>
  </w:num>
  <w:num w:numId="61">
    <w:abstractNumId w:val="21"/>
  </w:num>
  <w:num w:numId="62">
    <w:abstractNumId w:val="42"/>
  </w:num>
  <w:num w:numId="63">
    <w:abstractNumId w:val="74"/>
  </w:num>
  <w:num w:numId="64">
    <w:abstractNumId w:val="61"/>
  </w:num>
  <w:num w:numId="65">
    <w:abstractNumId w:val="60"/>
  </w:num>
  <w:num w:numId="66">
    <w:abstractNumId w:val="62"/>
  </w:num>
  <w:num w:numId="67">
    <w:abstractNumId w:val="47"/>
  </w:num>
  <w:num w:numId="68">
    <w:abstractNumId w:val="34"/>
  </w:num>
  <w:num w:numId="69">
    <w:abstractNumId w:val="15"/>
  </w:num>
  <w:num w:numId="70">
    <w:abstractNumId w:val="38"/>
  </w:num>
  <w:num w:numId="71">
    <w:abstractNumId w:val="10"/>
  </w:num>
  <w:num w:numId="72">
    <w:abstractNumId w:val="59"/>
  </w:num>
  <w:num w:numId="73">
    <w:abstractNumId w:val="67"/>
  </w:num>
  <w:num w:numId="74">
    <w:abstractNumId w:val="41"/>
  </w:num>
  <w:num w:numId="75">
    <w:abstractNumId w:val="25"/>
  </w:num>
  <w:num w:numId="76">
    <w:abstractNumId w:val="46"/>
  </w:num>
  <w:num w:numId="77">
    <w:abstractNumId w:val="30"/>
  </w:num>
  <w:num w:numId="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num>
  <w:num w:numId="80">
    <w:abstractNumId w:val="30"/>
  </w:num>
  <w:num w:numId="81">
    <w:abstractNumId w:val="23"/>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8"/>
  </w:num>
  <w:num w:numId="84">
    <w:abstractNumId w:val="56"/>
  </w:num>
  <w:num w:numId="85">
    <w:abstractNumId w:val="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AE"/>
    <w:rsid w:val="000019E3"/>
    <w:rsid w:val="00001CCE"/>
    <w:rsid w:val="00011191"/>
    <w:rsid w:val="00011ED3"/>
    <w:rsid w:val="000130B4"/>
    <w:rsid w:val="00024A6A"/>
    <w:rsid w:val="00026A89"/>
    <w:rsid w:val="0002742E"/>
    <w:rsid w:val="000276C3"/>
    <w:rsid w:val="00031EF9"/>
    <w:rsid w:val="0003569F"/>
    <w:rsid w:val="00042AF4"/>
    <w:rsid w:val="000431A3"/>
    <w:rsid w:val="0004710F"/>
    <w:rsid w:val="00050C71"/>
    <w:rsid w:val="00052732"/>
    <w:rsid w:val="0005570F"/>
    <w:rsid w:val="00057BDD"/>
    <w:rsid w:val="000674E9"/>
    <w:rsid w:val="000676F8"/>
    <w:rsid w:val="000718B6"/>
    <w:rsid w:val="00073E70"/>
    <w:rsid w:val="00075E8E"/>
    <w:rsid w:val="00076832"/>
    <w:rsid w:val="0008269C"/>
    <w:rsid w:val="00093D86"/>
    <w:rsid w:val="000A6D64"/>
    <w:rsid w:val="000A6DE6"/>
    <w:rsid w:val="000B1906"/>
    <w:rsid w:val="000B3F8A"/>
    <w:rsid w:val="000B4A2D"/>
    <w:rsid w:val="000C165D"/>
    <w:rsid w:val="000C230F"/>
    <w:rsid w:val="000C4C1A"/>
    <w:rsid w:val="000C792A"/>
    <w:rsid w:val="000C7AD1"/>
    <w:rsid w:val="000D3C2E"/>
    <w:rsid w:val="000D5A02"/>
    <w:rsid w:val="000E32B2"/>
    <w:rsid w:val="000E45BA"/>
    <w:rsid w:val="000E5737"/>
    <w:rsid w:val="000E6A73"/>
    <w:rsid w:val="000F36F9"/>
    <w:rsid w:val="000F5808"/>
    <w:rsid w:val="0010087A"/>
    <w:rsid w:val="00100DA7"/>
    <w:rsid w:val="0011000E"/>
    <w:rsid w:val="00110904"/>
    <w:rsid w:val="00111845"/>
    <w:rsid w:val="00112BCF"/>
    <w:rsid w:val="00121865"/>
    <w:rsid w:val="0012671F"/>
    <w:rsid w:val="00132269"/>
    <w:rsid w:val="0013275A"/>
    <w:rsid w:val="001348AE"/>
    <w:rsid w:val="00137FC6"/>
    <w:rsid w:val="0014311D"/>
    <w:rsid w:val="00143632"/>
    <w:rsid w:val="001461E0"/>
    <w:rsid w:val="00150581"/>
    <w:rsid w:val="001512AD"/>
    <w:rsid w:val="001516AE"/>
    <w:rsid w:val="001541DA"/>
    <w:rsid w:val="00155D07"/>
    <w:rsid w:val="00157870"/>
    <w:rsid w:val="00164D5E"/>
    <w:rsid w:val="00167B8C"/>
    <w:rsid w:val="00173502"/>
    <w:rsid w:val="00175BC6"/>
    <w:rsid w:val="001809EB"/>
    <w:rsid w:val="0018628F"/>
    <w:rsid w:val="00190BD0"/>
    <w:rsid w:val="001A0D07"/>
    <w:rsid w:val="001B13FB"/>
    <w:rsid w:val="001B3784"/>
    <w:rsid w:val="001B6346"/>
    <w:rsid w:val="001C4EE8"/>
    <w:rsid w:val="001C7AF3"/>
    <w:rsid w:val="001D0872"/>
    <w:rsid w:val="001D0923"/>
    <w:rsid w:val="001D2729"/>
    <w:rsid w:val="001D6ED0"/>
    <w:rsid w:val="001D7E94"/>
    <w:rsid w:val="001F2413"/>
    <w:rsid w:val="001F5AD5"/>
    <w:rsid w:val="00200146"/>
    <w:rsid w:val="00202E6A"/>
    <w:rsid w:val="00206577"/>
    <w:rsid w:val="00207F67"/>
    <w:rsid w:val="0021203C"/>
    <w:rsid w:val="00215538"/>
    <w:rsid w:val="0022174B"/>
    <w:rsid w:val="00223CA0"/>
    <w:rsid w:val="00225A66"/>
    <w:rsid w:val="00234BE9"/>
    <w:rsid w:val="002363E8"/>
    <w:rsid w:val="00236DD0"/>
    <w:rsid w:val="002440A2"/>
    <w:rsid w:val="00246BFB"/>
    <w:rsid w:val="00250817"/>
    <w:rsid w:val="002526BC"/>
    <w:rsid w:val="002526EB"/>
    <w:rsid w:val="002558C8"/>
    <w:rsid w:val="00255D46"/>
    <w:rsid w:val="0025642A"/>
    <w:rsid w:val="00260418"/>
    <w:rsid w:val="00261916"/>
    <w:rsid w:val="00263A60"/>
    <w:rsid w:val="00264A62"/>
    <w:rsid w:val="00264B2B"/>
    <w:rsid w:val="002653EE"/>
    <w:rsid w:val="0026675F"/>
    <w:rsid w:val="00267F99"/>
    <w:rsid w:val="0027131D"/>
    <w:rsid w:val="00274EE4"/>
    <w:rsid w:val="00280082"/>
    <w:rsid w:val="00285C18"/>
    <w:rsid w:val="0028788E"/>
    <w:rsid w:val="00287964"/>
    <w:rsid w:val="00290118"/>
    <w:rsid w:val="002970E4"/>
    <w:rsid w:val="00297C64"/>
    <w:rsid w:val="00297DFB"/>
    <w:rsid w:val="002A0352"/>
    <w:rsid w:val="002A6DE5"/>
    <w:rsid w:val="002A77EA"/>
    <w:rsid w:val="002B368F"/>
    <w:rsid w:val="002B7D01"/>
    <w:rsid w:val="002C05C7"/>
    <w:rsid w:val="002C55D4"/>
    <w:rsid w:val="002C5BCD"/>
    <w:rsid w:val="002E0492"/>
    <w:rsid w:val="002E3EF0"/>
    <w:rsid w:val="002E6225"/>
    <w:rsid w:val="002E7FED"/>
    <w:rsid w:val="002F417C"/>
    <w:rsid w:val="002F6B48"/>
    <w:rsid w:val="003242B6"/>
    <w:rsid w:val="00331462"/>
    <w:rsid w:val="00335E4F"/>
    <w:rsid w:val="003379E3"/>
    <w:rsid w:val="00337B86"/>
    <w:rsid w:val="00340B39"/>
    <w:rsid w:val="00350DA8"/>
    <w:rsid w:val="003526AC"/>
    <w:rsid w:val="00352BC1"/>
    <w:rsid w:val="00367435"/>
    <w:rsid w:val="003715EF"/>
    <w:rsid w:val="00373590"/>
    <w:rsid w:val="00376E83"/>
    <w:rsid w:val="0037721C"/>
    <w:rsid w:val="0038113E"/>
    <w:rsid w:val="00383F43"/>
    <w:rsid w:val="00387426"/>
    <w:rsid w:val="003878A1"/>
    <w:rsid w:val="00387FFE"/>
    <w:rsid w:val="00391C31"/>
    <w:rsid w:val="00395437"/>
    <w:rsid w:val="003961EA"/>
    <w:rsid w:val="003A246F"/>
    <w:rsid w:val="003A2A54"/>
    <w:rsid w:val="003A4CDA"/>
    <w:rsid w:val="003B1F4F"/>
    <w:rsid w:val="003B3330"/>
    <w:rsid w:val="003B43BF"/>
    <w:rsid w:val="003C2B24"/>
    <w:rsid w:val="003C518B"/>
    <w:rsid w:val="003D14BE"/>
    <w:rsid w:val="003D4930"/>
    <w:rsid w:val="003D4A9C"/>
    <w:rsid w:val="003D5D36"/>
    <w:rsid w:val="003D660D"/>
    <w:rsid w:val="003E28C4"/>
    <w:rsid w:val="003E3331"/>
    <w:rsid w:val="003E79AF"/>
    <w:rsid w:val="003F127B"/>
    <w:rsid w:val="003F1B01"/>
    <w:rsid w:val="003F59EB"/>
    <w:rsid w:val="004022C6"/>
    <w:rsid w:val="00406F96"/>
    <w:rsid w:val="0041217F"/>
    <w:rsid w:val="00414CC3"/>
    <w:rsid w:val="00415FB7"/>
    <w:rsid w:val="004222DD"/>
    <w:rsid w:val="00423C62"/>
    <w:rsid w:val="004261EF"/>
    <w:rsid w:val="00434B96"/>
    <w:rsid w:val="00440750"/>
    <w:rsid w:val="00447BC2"/>
    <w:rsid w:val="00455FB5"/>
    <w:rsid w:val="00464586"/>
    <w:rsid w:val="004720CF"/>
    <w:rsid w:val="00472901"/>
    <w:rsid w:val="00475148"/>
    <w:rsid w:val="0047586C"/>
    <w:rsid w:val="00476903"/>
    <w:rsid w:val="0047770E"/>
    <w:rsid w:val="0048053D"/>
    <w:rsid w:val="00487181"/>
    <w:rsid w:val="00490CAC"/>
    <w:rsid w:val="004A4D67"/>
    <w:rsid w:val="004B23FD"/>
    <w:rsid w:val="004B2F1C"/>
    <w:rsid w:val="004B6DB9"/>
    <w:rsid w:val="004C3B4F"/>
    <w:rsid w:val="004D1351"/>
    <w:rsid w:val="004D51A7"/>
    <w:rsid w:val="004D5D4E"/>
    <w:rsid w:val="004E1EF5"/>
    <w:rsid w:val="004E67CC"/>
    <w:rsid w:val="004F0C50"/>
    <w:rsid w:val="004F721A"/>
    <w:rsid w:val="004F7861"/>
    <w:rsid w:val="00502A16"/>
    <w:rsid w:val="00503A96"/>
    <w:rsid w:val="00504B2D"/>
    <w:rsid w:val="0051195B"/>
    <w:rsid w:val="00515E61"/>
    <w:rsid w:val="00520415"/>
    <w:rsid w:val="00520464"/>
    <w:rsid w:val="00534865"/>
    <w:rsid w:val="00535E3D"/>
    <w:rsid w:val="005410BC"/>
    <w:rsid w:val="0054183C"/>
    <w:rsid w:val="0054519B"/>
    <w:rsid w:val="00546739"/>
    <w:rsid w:val="0055472B"/>
    <w:rsid w:val="00562B23"/>
    <w:rsid w:val="005809C4"/>
    <w:rsid w:val="00580ACF"/>
    <w:rsid w:val="005827DE"/>
    <w:rsid w:val="00582DB8"/>
    <w:rsid w:val="00586C0F"/>
    <w:rsid w:val="005878FC"/>
    <w:rsid w:val="00593391"/>
    <w:rsid w:val="00597B82"/>
    <w:rsid w:val="005A2C64"/>
    <w:rsid w:val="005B3B9E"/>
    <w:rsid w:val="005B4A85"/>
    <w:rsid w:val="005B5E37"/>
    <w:rsid w:val="005B6491"/>
    <w:rsid w:val="005C5C79"/>
    <w:rsid w:val="005C6769"/>
    <w:rsid w:val="005C7C2B"/>
    <w:rsid w:val="005E0DF5"/>
    <w:rsid w:val="005E15C5"/>
    <w:rsid w:val="005E3C72"/>
    <w:rsid w:val="005E72BF"/>
    <w:rsid w:val="005F0095"/>
    <w:rsid w:val="005F4117"/>
    <w:rsid w:val="005F6B82"/>
    <w:rsid w:val="005F6B85"/>
    <w:rsid w:val="00602A91"/>
    <w:rsid w:val="00602D83"/>
    <w:rsid w:val="00606A5B"/>
    <w:rsid w:val="00610B79"/>
    <w:rsid w:val="0061201F"/>
    <w:rsid w:val="00613923"/>
    <w:rsid w:val="00613DAE"/>
    <w:rsid w:val="0062017F"/>
    <w:rsid w:val="006208DC"/>
    <w:rsid w:val="00640CB1"/>
    <w:rsid w:val="00641046"/>
    <w:rsid w:val="00644097"/>
    <w:rsid w:val="00647DD1"/>
    <w:rsid w:val="006503DE"/>
    <w:rsid w:val="00651407"/>
    <w:rsid w:val="006541FA"/>
    <w:rsid w:val="00655522"/>
    <w:rsid w:val="006564B9"/>
    <w:rsid w:val="00656FB8"/>
    <w:rsid w:val="006618B4"/>
    <w:rsid w:val="00663DC5"/>
    <w:rsid w:val="00665CD5"/>
    <w:rsid w:val="0068046F"/>
    <w:rsid w:val="00681170"/>
    <w:rsid w:val="00681F4F"/>
    <w:rsid w:val="00683BD0"/>
    <w:rsid w:val="006866B9"/>
    <w:rsid w:val="00687B31"/>
    <w:rsid w:val="00695A07"/>
    <w:rsid w:val="00696890"/>
    <w:rsid w:val="006A39D7"/>
    <w:rsid w:val="006A41C8"/>
    <w:rsid w:val="006A5FB9"/>
    <w:rsid w:val="006A6663"/>
    <w:rsid w:val="006B1771"/>
    <w:rsid w:val="006B3DA5"/>
    <w:rsid w:val="006B5A6A"/>
    <w:rsid w:val="006C0AA7"/>
    <w:rsid w:val="006C1A8B"/>
    <w:rsid w:val="006C36BC"/>
    <w:rsid w:val="006C7319"/>
    <w:rsid w:val="006D0BB3"/>
    <w:rsid w:val="006D1DB4"/>
    <w:rsid w:val="006D2A65"/>
    <w:rsid w:val="006D3AB1"/>
    <w:rsid w:val="006D5864"/>
    <w:rsid w:val="006E19A7"/>
    <w:rsid w:val="006E1B74"/>
    <w:rsid w:val="006F011E"/>
    <w:rsid w:val="006F5064"/>
    <w:rsid w:val="00702702"/>
    <w:rsid w:val="00703E4C"/>
    <w:rsid w:val="00704B93"/>
    <w:rsid w:val="007121C5"/>
    <w:rsid w:val="00716950"/>
    <w:rsid w:val="00717F4E"/>
    <w:rsid w:val="00720BFC"/>
    <w:rsid w:val="007273E1"/>
    <w:rsid w:val="0073263B"/>
    <w:rsid w:val="0073392F"/>
    <w:rsid w:val="00734874"/>
    <w:rsid w:val="007363C1"/>
    <w:rsid w:val="00742B11"/>
    <w:rsid w:val="00743AC1"/>
    <w:rsid w:val="00744460"/>
    <w:rsid w:val="0074673B"/>
    <w:rsid w:val="00747363"/>
    <w:rsid w:val="00753428"/>
    <w:rsid w:val="007578AC"/>
    <w:rsid w:val="00761A84"/>
    <w:rsid w:val="00771471"/>
    <w:rsid w:val="00772A5C"/>
    <w:rsid w:val="00772B0B"/>
    <w:rsid w:val="0077490D"/>
    <w:rsid w:val="00774E48"/>
    <w:rsid w:val="00775738"/>
    <w:rsid w:val="00777A8D"/>
    <w:rsid w:val="007813A0"/>
    <w:rsid w:val="00782484"/>
    <w:rsid w:val="00786942"/>
    <w:rsid w:val="00787C19"/>
    <w:rsid w:val="00792A8B"/>
    <w:rsid w:val="00795E53"/>
    <w:rsid w:val="00796D1B"/>
    <w:rsid w:val="007A1C92"/>
    <w:rsid w:val="007A4C18"/>
    <w:rsid w:val="007A5551"/>
    <w:rsid w:val="007A5782"/>
    <w:rsid w:val="007A75F5"/>
    <w:rsid w:val="007B2185"/>
    <w:rsid w:val="007B4FE0"/>
    <w:rsid w:val="007B701B"/>
    <w:rsid w:val="007C2E61"/>
    <w:rsid w:val="007E03E9"/>
    <w:rsid w:val="007E45F5"/>
    <w:rsid w:val="007E4E05"/>
    <w:rsid w:val="007F335E"/>
    <w:rsid w:val="007F57DB"/>
    <w:rsid w:val="00802560"/>
    <w:rsid w:val="0080490E"/>
    <w:rsid w:val="0080577A"/>
    <w:rsid w:val="00805B05"/>
    <w:rsid w:val="00817B3B"/>
    <w:rsid w:val="00826FCA"/>
    <w:rsid w:val="00831D61"/>
    <w:rsid w:val="008426CB"/>
    <w:rsid w:val="008440DA"/>
    <w:rsid w:val="00845002"/>
    <w:rsid w:val="00846A94"/>
    <w:rsid w:val="00850B22"/>
    <w:rsid w:val="00854D4F"/>
    <w:rsid w:val="00856DC3"/>
    <w:rsid w:val="008573BA"/>
    <w:rsid w:val="008605A8"/>
    <w:rsid w:val="00862D6D"/>
    <w:rsid w:val="00863623"/>
    <w:rsid w:val="008647FE"/>
    <w:rsid w:val="00864FD0"/>
    <w:rsid w:val="00867A3C"/>
    <w:rsid w:val="00871B4E"/>
    <w:rsid w:val="00880E64"/>
    <w:rsid w:val="008836DD"/>
    <w:rsid w:val="00884106"/>
    <w:rsid w:val="00890FF5"/>
    <w:rsid w:val="0089788C"/>
    <w:rsid w:val="00897F85"/>
    <w:rsid w:val="008A4257"/>
    <w:rsid w:val="008A4602"/>
    <w:rsid w:val="008A4DAA"/>
    <w:rsid w:val="008A5BE9"/>
    <w:rsid w:val="008B0DE3"/>
    <w:rsid w:val="008B3F76"/>
    <w:rsid w:val="008B556F"/>
    <w:rsid w:val="008B5B95"/>
    <w:rsid w:val="008C1111"/>
    <w:rsid w:val="008C1905"/>
    <w:rsid w:val="008C4EB6"/>
    <w:rsid w:val="008D175B"/>
    <w:rsid w:val="008D5529"/>
    <w:rsid w:val="008D5C93"/>
    <w:rsid w:val="008D6983"/>
    <w:rsid w:val="008E45AE"/>
    <w:rsid w:val="008E6A2B"/>
    <w:rsid w:val="008F41ED"/>
    <w:rsid w:val="00900BF6"/>
    <w:rsid w:val="00902D72"/>
    <w:rsid w:val="0091635A"/>
    <w:rsid w:val="00917BC9"/>
    <w:rsid w:val="00927462"/>
    <w:rsid w:val="009354CF"/>
    <w:rsid w:val="009358D0"/>
    <w:rsid w:val="00942736"/>
    <w:rsid w:val="00946DEF"/>
    <w:rsid w:val="00956E71"/>
    <w:rsid w:val="009572C0"/>
    <w:rsid w:val="0096058A"/>
    <w:rsid w:val="009616AB"/>
    <w:rsid w:val="00962C7E"/>
    <w:rsid w:val="009656E6"/>
    <w:rsid w:val="00967561"/>
    <w:rsid w:val="00971D35"/>
    <w:rsid w:val="00972EE5"/>
    <w:rsid w:val="009775B8"/>
    <w:rsid w:val="009975AF"/>
    <w:rsid w:val="009A4837"/>
    <w:rsid w:val="009A5311"/>
    <w:rsid w:val="009A71B4"/>
    <w:rsid w:val="009A7BC5"/>
    <w:rsid w:val="009B01EC"/>
    <w:rsid w:val="009B0683"/>
    <w:rsid w:val="009B1532"/>
    <w:rsid w:val="009B608C"/>
    <w:rsid w:val="009B6B09"/>
    <w:rsid w:val="009C6218"/>
    <w:rsid w:val="009C7C22"/>
    <w:rsid w:val="009D0874"/>
    <w:rsid w:val="009D1259"/>
    <w:rsid w:val="009D1657"/>
    <w:rsid w:val="009E18FD"/>
    <w:rsid w:val="009E3284"/>
    <w:rsid w:val="009E32D6"/>
    <w:rsid w:val="009E4A37"/>
    <w:rsid w:val="009E6589"/>
    <w:rsid w:val="009E7864"/>
    <w:rsid w:val="009E7D9D"/>
    <w:rsid w:val="009F4454"/>
    <w:rsid w:val="009F73A1"/>
    <w:rsid w:val="009F7ABD"/>
    <w:rsid w:val="00A059A8"/>
    <w:rsid w:val="00A11C32"/>
    <w:rsid w:val="00A123C7"/>
    <w:rsid w:val="00A13613"/>
    <w:rsid w:val="00A15221"/>
    <w:rsid w:val="00A159EC"/>
    <w:rsid w:val="00A15F6C"/>
    <w:rsid w:val="00A44476"/>
    <w:rsid w:val="00A470E1"/>
    <w:rsid w:val="00A504E1"/>
    <w:rsid w:val="00A512BB"/>
    <w:rsid w:val="00A52CD2"/>
    <w:rsid w:val="00A52D67"/>
    <w:rsid w:val="00A54694"/>
    <w:rsid w:val="00A548F5"/>
    <w:rsid w:val="00A61F54"/>
    <w:rsid w:val="00A67B8C"/>
    <w:rsid w:val="00A830A8"/>
    <w:rsid w:val="00A84050"/>
    <w:rsid w:val="00A8629E"/>
    <w:rsid w:val="00A91D0C"/>
    <w:rsid w:val="00A922DD"/>
    <w:rsid w:val="00A936BF"/>
    <w:rsid w:val="00A9531A"/>
    <w:rsid w:val="00A96F17"/>
    <w:rsid w:val="00AA575D"/>
    <w:rsid w:val="00AB09A6"/>
    <w:rsid w:val="00AB58C7"/>
    <w:rsid w:val="00AB7E57"/>
    <w:rsid w:val="00AC1ED9"/>
    <w:rsid w:val="00AC70C9"/>
    <w:rsid w:val="00AD1C50"/>
    <w:rsid w:val="00AD263E"/>
    <w:rsid w:val="00AD2DB2"/>
    <w:rsid w:val="00AE26A9"/>
    <w:rsid w:val="00AE6852"/>
    <w:rsid w:val="00AF3E79"/>
    <w:rsid w:val="00AF7C65"/>
    <w:rsid w:val="00B00A40"/>
    <w:rsid w:val="00B0255E"/>
    <w:rsid w:val="00B02D85"/>
    <w:rsid w:val="00B0355D"/>
    <w:rsid w:val="00B03B1E"/>
    <w:rsid w:val="00B0471E"/>
    <w:rsid w:val="00B062A7"/>
    <w:rsid w:val="00B12007"/>
    <w:rsid w:val="00B14C17"/>
    <w:rsid w:val="00B15587"/>
    <w:rsid w:val="00B2255B"/>
    <w:rsid w:val="00B234E7"/>
    <w:rsid w:val="00B264C9"/>
    <w:rsid w:val="00B31359"/>
    <w:rsid w:val="00B5389C"/>
    <w:rsid w:val="00B538B6"/>
    <w:rsid w:val="00B53F44"/>
    <w:rsid w:val="00B576F1"/>
    <w:rsid w:val="00B71056"/>
    <w:rsid w:val="00B725B8"/>
    <w:rsid w:val="00B733D8"/>
    <w:rsid w:val="00B836F6"/>
    <w:rsid w:val="00B95585"/>
    <w:rsid w:val="00B96FDC"/>
    <w:rsid w:val="00BA174B"/>
    <w:rsid w:val="00BA4F4D"/>
    <w:rsid w:val="00BA61AB"/>
    <w:rsid w:val="00BA6E32"/>
    <w:rsid w:val="00BB21F5"/>
    <w:rsid w:val="00BB29F0"/>
    <w:rsid w:val="00BB6008"/>
    <w:rsid w:val="00BB61A1"/>
    <w:rsid w:val="00BC06E6"/>
    <w:rsid w:val="00BC52DE"/>
    <w:rsid w:val="00BC579A"/>
    <w:rsid w:val="00BC77EB"/>
    <w:rsid w:val="00BD1534"/>
    <w:rsid w:val="00BD252C"/>
    <w:rsid w:val="00BE354A"/>
    <w:rsid w:val="00BE4772"/>
    <w:rsid w:val="00BE76D4"/>
    <w:rsid w:val="00BF344F"/>
    <w:rsid w:val="00BF4030"/>
    <w:rsid w:val="00BF72DD"/>
    <w:rsid w:val="00C00558"/>
    <w:rsid w:val="00C005E4"/>
    <w:rsid w:val="00C10597"/>
    <w:rsid w:val="00C12A20"/>
    <w:rsid w:val="00C15147"/>
    <w:rsid w:val="00C17D5A"/>
    <w:rsid w:val="00C2202A"/>
    <w:rsid w:val="00C2590C"/>
    <w:rsid w:val="00C26058"/>
    <w:rsid w:val="00C30A4C"/>
    <w:rsid w:val="00C30D72"/>
    <w:rsid w:val="00C33B5D"/>
    <w:rsid w:val="00C36A16"/>
    <w:rsid w:val="00C37AD0"/>
    <w:rsid w:val="00C41853"/>
    <w:rsid w:val="00C439F3"/>
    <w:rsid w:val="00C4410E"/>
    <w:rsid w:val="00C538C1"/>
    <w:rsid w:val="00C64549"/>
    <w:rsid w:val="00C6472F"/>
    <w:rsid w:val="00C64DD9"/>
    <w:rsid w:val="00C73934"/>
    <w:rsid w:val="00C757C8"/>
    <w:rsid w:val="00C82DD5"/>
    <w:rsid w:val="00C86D55"/>
    <w:rsid w:val="00C87099"/>
    <w:rsid w:val="00C87125"/>
    <w:rsid w:val="00CA6052"/>
    <w:rsid w:val="00CA68C2"/>
    <w:rsid w:val="00CA7BCD"/>
    <w:rsid w:val="00CB0205"/>
    <w:rsid w:val="00CB634D"/>
    <w:rsid w:val="00CB6594"/>
    <w:rsid w:val="00CD746E"/>
    <w:rsid w:val="00CE087D"/>
    <w:rsid w:val="00CE1CC4"/>
    <w:rsid w:val="00CE2AAC"/>
    <w:rsid w:val="00CE5588"/>
    <w:rsid w:val="00CE6824"/>
    <w:rsid w:val="00CF1580"/>
    <w:rsid w:val="00CF43FC"/>
    <w:rsid w:val="00CF7F61"/>
    <w:rsid w:val="00D04DF4"/>
    <w:rsid w:val="00D06BFE"/>
    <w:rsid w:val="00D123E4"/>
    <w:rsid w:val="00D202A1"/>
    <w:rsid w:val="00D20572"/>
    <w:rsid w:val="00D33941"/>
    <w:rsid w:val="00D3584A"/>
    <w:rsid w:val="00D36C6D"/>
    <w:rsid w:val="00D43398"/>
    <w:rsid w:val="00D4450F"/>
    <w:rsid w:val="00D50833"/>
    <w:rsid w:val="00D55480"/>
    <w:rsid w:val="00D60BDD"/>
    <w:rsid w:val="00D723B2"/>
    <w:rsid w:val="00D732D8"/>
    <w:rsid w:val="00D74898"/>
    <w:rsid w:val="00D7574C"/>
    <w:rsid w:val="00D7767C"/>
    <w:rsid w:val="00D77DE0"/>
    <w:rsid w:val="00D82A5C"/>
    <w:rsid w:val="00D856FB"/>
    <w:rsid w:val="00D85FDF"/>
    <w:rsid w:val="00D87F17"/>
    <w:rsid w:val="00D90125"/>
    <w:rsid w:val="00D9049A"/>
    <w:rsid w:val="00D95549"/>
    <w:rsid w:val="00DA1431"/>
    <w:rsid w:val="00DA3017"/>
    <w:rsid w:val="00DA422C"/>
    <w:rsid w:val="00DA5697"/>
    <w:rsid w:val="00DA6A4C"/>
    <w:rsid w:val="00DB126E"/>
    <w:rsid w:val="00DB1518"/>
    <w:rsid w:val="00DB3FD7"/>
    <w:rsid w:val="00DB5F25"/>
    <w:rsid w:val="00DB7139"/>
    <w:rsid w:val="00DC3464"/>
    <w:rsid w:val="00DC3618"/>
    <w:rsid w:val="00DC78E4"/>
    <w:rsid w:val="00DC797C"/>
    <w:rsid w:val="00DD426C"/>
    <w:rsid w:val="00DD7804"/>
    <w:rsid w:val="00DF35DD"/>
    <w:rsid w:val="00E00FB9"/>
    <w:rsid w:val="00E019E1"/>
    <w:rsid w:val="00E03DA7"/>
    <w:rsid w:val="00E0448B"/>
    <w:rsid w:val="00E05D3A"/>
    <w:rsid w:val="00E06A5B"/>
    <w:rsid w:val="00E11D0E"/>
    <w:rsid w:val="00E1774C"/>
    <w:rsid w:val="00E22FE8"/>
    <w:rsid w:val="00E25550"/>
    <w:rsid w:val="00E3091D"/>
    <w:rsid w:val="00E33057"/>
    <w:rsid w:val="00E4248B"/>
    <w:rsid w:val="00E433BC"/>
    <w:rsid w:val="00E44E73"/>
    <w:rsid w:val="00E4540B"/>
    <w:rsid w:val="00E520F8"/>
    <w:rsid w:val="00E5739C"/>
    <w:rsid w:val="00E62227"/>
    <w:rsid w:val="00E633F1"/>
    <w:rsid w:val="00E65F5E"/>
    <w:rsid w:val="00E77764"/>
    <w:rsid w:val="00E812FD"/>
    <w:rsid w:val="00E84BDC"/>
    <w:rsid w:val="00E9482C"/>
    <w:rsid w:val="00E966B7"/>
    <w:rsid w:val="00EA15B7"/>
    <w:rsid w:val="00EB2179"/>
    <w:rsid w:val="00EB33FC"/>
    <w:rsid w:val="00EB7341"/>
    <w:rsid w:val="00EC3D50"/>
    <w:rsid w:val="00EC652E"/>
    <w:rsid w:val="00EC6A98"/>
    <w:rsid w:val="00ED27B4"/>
    <w:rsid w:val="00ED7747"/>
    <w:rsid w:val="00EE140D"/>
    <w:rsid w:val="00EE4416"/>
    <w:rsid w:val="00EF12AE"/>
    <w:rsid w:val="00EF23AF"/>
    <w:rsid w:val="00EF69CB"/>
    <w:rsid w:val="00F0087B"/>
    <w:rsid w:val="00F11D95"/>
    <w:rsid w:val="00F12B59"/>
    <w:rsid w:val="00F22E78"/>
    <w:rsid w:val="00F24609"/>
    <w:rsid w:val="00F24C4E"/>
    <w:rsid w:val="00F24C63"/>
    <w:rsid w:val="00F30A3E"/>
    <w:rsid w:val="00F30BF5"/>
    <w:rsid w:val="00F313AF"/>
    <w:rsid w:val="00F3721E"/>
    <w:rsid w:val="00F423A6"/>
    <w:rsid w:val="00F43CEF"/>
    <w:rsid w:val="00F45907"/>
    <w:rsid w:val="00F54E57"/>
    <w:rsid w:val="00F5647E"/>
    <w:rsid w:val="00F629A4"/>
    <w:rsid w:val="00F64A2D"/>
    <w:rsid w:val="00F66F2D"/>
    <w:rsid w:val="00F73329"/>
    <w:rsid w:val="00F74E48"/>
    <w:rsid w:val="00F751C5"/>
    <w:rsid w:val="00F84516"/>
    <w:rsid w:val="00F87E51"/>
    <w:rsid w:val="00F9642F"/>
    <w:rsid w:val="00F97142"/>
    <w:rsid w:val="00FA29EC"/>
    <w:rsid w:val="00FA433F"/>
    <w:rsid w:val="00FA563F"/>
    <w:rsid w:val="00FA59AF"/>
    <w:rsid w:val="00FA6BF0"/>
    <w:rsid w:val="00FB0059"/>
    <w:rsid w:val="00FB47D7"/>
    <w:rsid w:val="00FB7A99"/>
    <w:rsid w:val="00FC01DE"/>
    <w:rsid w:val="00FC10EF"/>
    <w:rsid w:val="00FC1DC5"/>
    <w:rsid w:val="00FC70A2"/>
    <w:rsid w:val="00FD4509"/>
    <w:rsid w:val="00FE0E05"/>
    <w:rsid w:val="00FE178A"/>
    <w:rsid w:val="00FE1E69"/>
    <w:rsid w:val="00FE3726"/>
    <w:rsid w:val="00FE3A26"/>
    <w:rsid w:val="00FE428E"/>
    <w:rsid w:val="00FE7F0C"/>
    <w:rsid w:val="00FF1CDD"/>
    <w:rsid w:val="00FF54CC"/>
    <w:rsid w:val="00FF67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227"/>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Arial"/>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62227"/>
    <w:pPr>
      <w:widowControl w:val="0"/>
      <w:suppressAutoHyphens/>
      <w:autoSpaceDN w:val="0"/>
      <w:textAlignment w:val="baseline"/>
    </w:pPr>
    <w:rPr>
      <w:kern w:val="3"/>
      <w:sz w:val="24"/>
      <w:szCs w:val="24"/>
      <w:lang w:eastAsia="zh-CN" w:bidi="hi-IN"/>
    </w:rPr>
  </w:style>
  <w:style w:type="paragraph" w:styleId="Nagwek1">
    <w:name w:val="heading 1"/>
    <w:basedOn w:val="Standard"/>
    <w:next w:val="Standard"/>
    <w:pPr>
      <w:keepNext/>
      <w:jc w:val="center"/>
      <w:outlineLvl w:val="0"/>
    </w:pPr>
    <w:rPr>
      <w:rFonts w:ascii="Arial" w:eastAsia="Times New Roman" w:hAnsi="Arial" w:cs="Arial"/>
      <w:b/>
      <w:bCs/>
      <w:sz w:val="20"/>
      <w:szCs w:val="20"/>
    </w:rPr>
  </w:style>
  <w:style w:type="paragraph" w:styleId="Nagwek2">
    <w:name w:val="heading 2"/>
    <w:basedOn w:val="Normalny"/>
    <w:next w:val="Normalny"/>
    <w:link w:val="Nagwek2Znak"/>
    <w:uiPriority w:val="9"/>
    <w:semiHidden/>
    <w:unhideWhenUsed/>
    <w:qFormat/>
    <w:rsid w:val="00C26058"/>
    <w:pPr>
      <w:keepNext/>
      <w:spacing w:before="240" w:after="60"/>
      <w:outlineLvl w:val="1"/>
    </w:pPr>
    <w:rPr>
      <w:rFonts w:ascii="Cambria" w:eastAsia="Times New Roman" w:hAnsi="Cambria" w:cs="Mangal"/>
      <w:b/>
      <w:bCs/>
      <w:i/>
      <w:iCs/>
      <w:sz w:val="28"/>
      <w:szCs w:val="25"/>
      <w:lang w:val="x-none"/>
    </w:rPr>
  </w:style>
  <w:style w:type="paragraph" w:styleId="Nagwek7">
    <w:name w:val="heading 7"/>
    <w:basedOn w:val="Standard"/>
    <w:next w:val="Standard"/>
    <w:pPr>
      <w:spacing w:before="240" w:after="60"/>
      <w:outlineLvl w:val="6"/>
    </w:pPr>
    <w:rPr>
      <w:rFonts w:eastAsia="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qFormat/>
    <w:pPr>
      <w:suppressAutoHyphens/>
      <w:autoSpaceDN w:val="0"/>
      <w:spacing w:after="200" w:line="276" w:lineRule="auto"/>
      <w:textAlignment w:val="baseline"/>
    </w:pPr>
    <w:rPr>
      <w:rFonts w:ascii="Calibri" w:eastAsia="Calibri" w:hAnsi="Calibri" w:cs="Times New Roman"/>
      <w:kern w:val="3"/>
      <w:sz w:val="22"/>
      <w:szCs w:val="22"/>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spacing w:after="120"/>
    </w:pPr>
    <w:rPr>
      <w:sz w:val="20"/>
      <w:szCs w:val="20"/>
    </w:rPr>
  </w:style>
  <w:style w:type="paragraph" w:styleId="Lista">
    <w:name w:val="List"/>
    <w:basedOn w:val="Textbody"/>
    <w:rPr>
      <w:rFonts w:cs="Arial"/>
      <w:sz w:val="24"/>
    </w:rPr>
  </w:style>
  <w:style w:type="paragraph" w:styleId="Legenda">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sz w:val="24"/>
    </w:rPr>
  </w:style>
  <w:style w:type="paragraph" w:styleId="Nagwek">
    <w:name w:val="header"/>
    <w:basedOn w:val="Standard"/>
    <w:pPr>
      <w:spacing w:after="0" w:line="240" w:lineRule="auto"/>
    </w:pPr>
    <w:rPr>
      <w:sz w:val="20"/>
      <w:szCs w:val="20"/>
    </w:rPr>
  </w:style>
  <w:style w:type="paragraph" w:styleId="Stopka">
    <w:name w:val="footer"/>
    <w:basedOn w:val="Standard"/>
    <w:pPr>
      <w:spacing w:after="0" w:line="240" w:lineRule="auto"/>
    </w:pPr>
    <w:rPr>
      <w:sz w:val="20"/>
      <w:szCs w:val="20"/>
    </w:rPr>
  </w:style>
  <w:style w:type="paragraph" w:styleId="Tekstpodstawowy2">
    <w:name w:val="Body Text 2"/>
    <w:basedOn w:val="Standard"/>
    <w:pPr>
      <w:spacing w:after="0" w:line="360" w:lineRule="auto"/>
      <w:jc w:val="both"/>
    </w:pPr>
    <w:rPr>
      <w:rFonts w:ascii="Times New Roman" w:eastAsia="Times New Roman" w:hAnsi="Times New Roman"/>
      <w:sz w:val="24"/>
      <w:szCs w:val="20"/>
    </w:rPr>
  </w:style>
  <w:style w:type="paragraph" w:customStyle="1" w:styleId="Textbodyindent">
    <w:name w:val="Text body indent"/>
    <w:basedOn w:val="Standard"/>
    <w:pPr>
      <w:spacing w:after="120"/>
      <w:ind w:left="283"/>
    </w:pPr>
    <w:rPr>
      <w:sz w:val="20"/>
      <w:szCs w:val="20"/>
    </w:rPr>
  </w:style>
  <w:style w:type="paragraph" w:styleId="NormalnyWeb">
    <w:name w:val="Normal (Web)"/>
    <w:basedOn w:val="Standard"/>
    <w:link w:val="NormalnyWebZnak"/>
    <w:qFormat/>
    <w:pPr>
      <w:spacing w:after="0" w:line="240" w:lineRule="auto"/>
      <w:ind w:left="251"/>
    </w:pPr>
    <w:rPr>
      <w:rFonts w:ascii="Times New Roman" w:eastAsia="Times New Roman" w:hAnsi="Times New Roman"/>
      <w:sz w:val="24"/>
      <w:szCs w:val="24"/>
    </w:rPr>
  </w:style>
  <w:style w:type="paragraph" w:styleId="Akapitzlist">
    <w:name w:val="List Paragraph"/>
    <w:aliases w:val="Normalny1,Akapit z listą3,Akapit z listą31,Wypunktowanie,Normal2,Akapit z listą1,CW_Lista,wypunktowanie,BulletC,Numerowanie,Akapit z listą BS,Kolorowa lista — akcent 11,Obiekt,Akapit z listą 1,List Paragraph,List Paragraph1,L1"/>
    <w:basedOn w:val="Standard"/>
    <w:uiPriority w:val="34"/>
    <w:qFormat/>
    <w:pPr>
      <w:spacing w:after="0" w:line="240" w:lineRule="auto"/>
      <w:ind w:left="720"/>
    </w:pPr>
    <w:rPr>
      <w:rFonts w:ascii="Times New Roman" w:eastAsia="Times New Roman" w:hAnsi="Times New Roman"/>
      <w:sz w:val="24"/>
      <w:szCs w:val="24"/>
    </w:rPr>
  </w:style>
  <w:style w:type="paragraph" w:customStyle="1" w:styleId="Default">
    <w:name w:val="Default"/>
    <w:pPr>
      <w:suppressAutoHyphens/>
      <w:autoSpaceDE w:val="0"/>
      <w:autoSpaceDN w:val="0"/>
      <w:textAlignment w:val="baseline"/>
    </w:pPr>
    <w:rPr>
      <w:rFonts w:ascii="Times New Roman" w:eastAsia="Calibri" w:hAnsi="Times New Roman" w:cs="Times New Roman"/>
      <w:color w:val="000000"/>
      <w:kern w:val="3"/>
      <w:sz w:val="24"/>
      <w:szCs w:val="24"/>
      <w:lang w:eastAsia="zh-CN"/>
    </w:rPr>
  </w:style>
  <w:style w:type="paragraph" w:customStyle="1" w:styleId="tekstpodstawowy31">
    <w:name w:val="tekstpodstawowy31"/>
    <w:basedOn w:val="Standard"/>
    <w:pPr>
      <w:spacing w:before="280" w:after="280" w:line="240" w:lineRule="auto"/>
    </w:pPr>
    <w:rPr>
      <w:rFonts w:ascii="Times New Roman" w:eastAsia="Times New Roman" w:hAnsi="Times New Roman"/>
      <w:sz w:val="24"/>
      <w:szCs w:val="24"/>
    </w:rPr>
  </w:style>
  <w:style w:type="paragraph" w:styleId="Tekstdymka">
    <w:name w:val="Balloon Text"/>
    <w:basedOn w:val="Standard"/>
    <w:pPr>
      <w:spacing w:after="0" w:line="240" w:lineRule="auto"/>
    </w:pPr>
    <w:rPr>
      <w:rFonts w:ascii="Segoe UI" w:hAnsi="Segoe UI" w:cs="Segoe UI"/>
      <w:sz w:val="18"/>
      <w:szCs w:val="18"/>
    </w:rPr>
  </w:style>
  <w:style w:type="paragraph" w:customStyle="1" w:styleId="listaa">
    <w:name w:val="lista a"/>
    <w:basedOn w:val="Standard"/>
    <w:pPr>
      <w:numPr>
        <w:numId w:val="15"/>
      </w:numPr>
      <w:spacing w:after="120" w:line="240" w:lineRule="auto"/>
      <w:jc w:val="both"/>
    </w:pPr>
    <w:rPr>
      <w:rFonts w:ascii="Times New Roman" w:eastAsia="Times New Roman" w:hAnsi="Times New Roman"/>
      <w:sz w:val="24"/>
      <w:szCs w:val="20"/>
    </w:rPr>
  </w:style>
  <w:style w:type="paragraph" w:customStyle="1" w:styleId="Style2">
    <w:name w:val="Style2"/>
    <w:basedOn w:val="Standard"/>
    <w:pPr>
      <w:widowControl w:val="0"/>
      <w:autoSpaceDE w:val="0"/>
      <w:spacing w:after="0" w:line="418" w:lineRule="exact"/>
      <w:jc w:val="both"/>
    </w:pPr>
    <w:rPr>
      <w:rFonts w:ascii="Times New Roman" w:eastAsia="Times New Roman" w:hAnsi="Times New Roman"/>
      <w:sz w:val="24"/>
      <w:szCs w:val="24"/>
    </w:rPr>
  </w:style>
  <w:style w:type="paragraph" w:customStyle="1" w:styleId="Standarduser">
    <w:name w:val="Standard (user)"/>
    <w:pPr>
      <w:suppressAutoHyphens/>
      <w:autoSpaceDN w:val="0"/>
      <w:textAlignment w:val="baseline"/>
    </w:pPr>
    <w:rPr>
      <w:rFonts w:eastAsia="SimSun, 宋体" w:cs="Mangal"/>
      <w:kern w:val="3"/>
      <w:sz w:val="24"/>
      <w:szCs w:val="24"/>
      <w:lang w:eastAsia="zh-CN" w:bidi="hi-I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cs="Arial"/>
      <w:color w:val="000000"/>
    </w:rPr>
  </w:style>
  <w:style w:type="character" w:customStyle="1" w:styleId="WW8Num1z1">
    <w:name w:val="WW8Num1z1"/>
    <w:rPr>
      <w:rFonts w:cs="Arial"/>
      <w:sz w:val="22"/>
      <w:lang w:val="pl-PL"/>
    </w:rPr>
  </w:style>
  <w:style w:type="character" w:customStyle="1" w:styleId="WW8Num1z2">
    <w:name w:val="WW8Num1z2"/>
  </w:style>
  <w:style w:type="character" w:customStyle="1" w:styleId="WW8Num2z0">
    <w:name w:val="WW8Num2z0"/>
    <w:rPr>
      <w:rFonts w:ascii="Arial" w:hAnsi="Arial" w:cs="Arial"/>
      <w:lang w:eastAsia="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b w:val="0"/>
      <w:sz w:val="22"/>
      <w:szCs w:val="22"/>
    </w:rPr>
  </w:style>
  <w:style w:type="character" w:customStyle="1" w:styleId="WW8Num3z1">
    <w:name w:val="WW8Num3z1"/>
    <w:rPr>
      <w:rFonts w:ascii="Arial" w:hAnsi="Arial" w:cs="Arial"/>
      <w:b w:val="0"/>
      <w:i w:val="0"/>
      <w:sz w:val="22"/>
      <w:szCs w:val="22"/>
    </w:rPr>
  </w:style>
  <w:style w:type="character" w:customStyle="1" w:styleId="WW8Num3z2">
    <w:name w:val="WW8Num3z2"/>
  </w:style>
  <w:style w:type="character" w:customStyle="1" w:styleId="WW8Num4z0">
    <w:name w:val="WW8Num4z0"/>
    <w:rPr>
      <w:rFonts w:ascii="Arial" w:hAnsi="Arial" w:cs="Arial"/>
      <w:sz w:val="22"/>
      <w:szCs w:val="22"/>
      <w:lang w:val="pl-PL" w:eastAsia="pl-PL"/>
    </w:rPr>
  </w:style>
  <w:style w:type="character" w:customStyle="1" w:styleId="WW8Num5z0">
    <w:name w:val="WW8Num5z0"/>
    <w:rPr>
      <w:rFonts w:cs="Arial"/>
      <w:b w:val="0"/>
      <w:sz w:val="22"/>
    </w:rPr>
  </w:style>
  <w:style w:type="character" w:customStyle="1" w:styleId="WW8Num5z1">
    <w:name w:val="WW8Num5z1"/>
    <w:rPr>
      <w:rFonts w:ascii="Arial" w:hAnsi="Arial" w:cs="Arial"/>
      <w:b w:val="0"/>
    </w:rPr>
  </w:style>
  <w:style w:type="character" w:customStyle="1" w:styleId="WW8Num5z2">
    <w:name w:val="WW8Num5z2"/>
  </w:style>
  <w:style w:type="character" w:customStyle="1" w:styleId="WW8Num6z0">
    <w:name w:val="WW8Num6z0"/>
  </w:style>
  <w:style w:type="character" w:customStyle="1" w:styleId="WW8Num6z1">
    <w:name w:val="WW8Num6z1"/>
    <w:rPr>
      <w:sz w:val="22"/>
    </w:rPr>
  </w:style>
  <w:style w:type="character" w:customStyle="1" w:styleId="WW8Num7z0">
    <w:name w:val="WW8Num7z0"/>
    <w:rPr>
      <w:rFonts w:ascii="Arial" w:hAnsi="Arial" w:cs="Arial"/>
      <w:lang w:val="pl-PL" w:eastAsia="pl-PL"/>
    </w:rPr>
  </w:style>
  <w:style w:type="character" w:customStyle="1" w:styleId="WW8Num8z0">
    <w:name w:val="WW8Num8z0"/>
    <w:rPr>
      <w:b w:val="0"/>
    </w:rPr>
  </w:style>
  <w:style w:type="character" w:customStyle="1" w:styleId="WW8Num8z1">
    <w:name w:val="WW8Num8z1"/>
  </w:style>
  <w:style w:type="character" w:customStyle="1" w:styleId="WW8Num8z2">
    <w:name w:val="WW8Num8z2"/>
    <w:rPr>
      <w:rFonts w:ascii="Symbol" w:hAnsi="Symbol" w:cs="Symbol"/>
    </w:rPr>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Arial" w:hAnsi="Arial" w:cs="Arial"/>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Arial" w:hAnsi="Arial" w:cs="Arial"/>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Arial" w:eastAsia="TimesNewRomanPSMT, 'MS Mincho'" w:hAnsi="Arial" w:cs="Arial"/>
      <w:b w:val="0"/>
      <w:bCs/>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Arial" w:hAnsi="Arial" w:cs="Arial"/>
      <w:sz w:val="22"/>
      <w:szCs w:val="22"/>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Arial" w:eastAsia="TimesNewRomanPSMT, 'MS Mincho'" w:hAnsi="Arial" w:cs="Arial"/>
      <w:b w:val="0"/>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style>
  <w:style w:type="character" w:customStyle="1" w:styleId="WW8Num14z1">
    <w:name w:val="WW8Num14z1"/>
  </w:style>
  <w:style w:type="character" w:customStyle="1" w:styleId="WW8Num14z2">
    <w:name w:val="WW8Num14z2"/>
    <w:rPr>
      <w:rFonts w:cs="Arial"/>
    </w:rPr>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2">
    <w:name w:val="WW8Num15z2"/>
    <w:rPr>
      <w:rFonts w:ascii="Symbol" w:hAnsi="Symbol" w:cs="Symbol"/>
      <w:color w:val="000000"/>
    </w:rPr>
  </w:style>
  <w:style w:type="character" w:customStyle="1" w:styleId="WW8Num16z0">
    <w:name w:val="WW8Num16z0"/>
    <w:rPr>
      <w:rFonts w:ascii="Arial" w:eastAsia="Times New Roman" w:hAnsi="Arial" w:cs="Arial"/>
      <w:sz w:val="22"/>
      <w:szCs w:val="22"/>
    </w:rPr>
  </w:style>
  <w:style w:type="character" w:customStyle="1" w:styleId="WW8Num16z1">
    <w:name w:val="WW8Num16z1"/>
  </w:style>
  <w:style w:type="character" w:customStyle="1" w:styleId="WW8Num17z0">
    <w:name w:val="WW8Num17z0"/>
    <w:rPr>
      <w:rFonts w:ascii="Arial" w:hAnsi="Arial" w:cs="Arial"/>
      <w:b w:val="0"/>
      <w:i w:val="0"/>
      <w:lang w:val="pl-PL"/>
    </w:rPr>
  </w:style>
  <w:style w:type="character" w:customStyle="1" w:styleId="WW8Num17z1">
    <w:name w:val="WW8Num17z1"/>
    <w:rPr>
      <w:i w:val="0"/>
      <w:sz w:val="22"/>
      <w:szCs w:val="22"/>
    </w:rPr>
  </w:style>
  <w:style w:type="character" w:customStyle="1" w:styleId="WW8Num17z2">
    <w:name w:val="WW8Num17z2"/>
    <w:rPr>
      <w:i/>
    </w:rPr>
  </w:style>
  <w:style w:type="character" w:customStyle="1" w:styleId="WW8Num17z3">
    <w:name w:val="WW8Num17z3"/>
  </w:style>
  <w:style w:type="character" w:customStyle="1" w:styleId="WW8Num18z0">
    <w:name w:val="WW8Num18z0"/>
    <w:rPr>
      <w:rFonts w:cs="Arial"/>
      <w:lang w:val="pl-PL"/>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Arial" w:hAnsi="Arial" w:cs="Arial"/>
      <w:lang w:eastAsia="pl-PL"/>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Arial" w:eastAsia="Times New Roman" w:hAnsi="Arial" w:cs="Arial"/>
      <w:b w:val="0"/>
      <w:bCs/>
      <w:sz w:val="22"/>
      <w:szCs w:val="22"/>
      <w:lang w:eastAsia="pl-PL"/>
    </w:rPr>
  </w:style>
  <w:style w:type="character" w:customStyle="1" w:styleId="WW8Num20z1">
    <w:name w:val="WW8Num20z1"/>
    <w:rPr>
      <w:rFonts w:ascii="Arial" w:hAnsi="Arial" w:cs="Arial"/>
      <w:sz w:val="22"/>
      <w:szCs w:val="22"/>
    </w:rPr>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Arial" w:hAnsi="Arial" w:cs="Arial"/>
    </w:rPr>
  </w:style>
  <w:style w:type="character" w:customStyle="1" w:styleId="WW8Num22z0">
    <w:name w:val="WW8Num22z0"/>
    <w:rPr>
      <w:rFonts w:ascii="Arial" w:eastAsia="TimesNewRomanPSMT, 'MS Mincho'" w:hAnsi="Arial" w:cs="Arial"/>
      <w:b w:val="0"/>
    </w:rPr>
  </w:style>
  <w:style w:type="character" w:customStyle="1" w:styleId="WW8Num22z1">
    <w:name w:val="WW8Num22z1"/>
    <w:rPr>
      <w:rFonts w:cs="Arial"/>
      <w:b w:val="0"/>
      <w:i w:val="0"/>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Nagwek1Znak">
    <w:name w:val="Nagłówek 1 Znak"/>
    <w:rPr>
      <w:rFonts w:ascii="Arial" w:eastAsia="Times New Roman" w:hAnsi="Arial" w:cs="Arial"/>
      <w:b/>
      <w:bCs/>
    </w:rPr>
  </w:style>
  <w:style w:type="character" w:customStyle="1" w:styleId="Nagwek7Znak">
    <w:name w:val="Nagłówek 7 Znak"/>
    <w:rPr>
      <w:rFonts w:ascii="Calibri" w:eastAsia="Times New Roman" w:hAnsi="Calibri" w:cs="Times New Roman"/>
      <w:sz w:val="24"/>
      <w:szCs w:val="24"/>
    </w:rPr>
  </w:style>
  <w:style w:type="character" w:customStyle="1" w:styleId="NagwekZnak">
    <w:name w:val="Nagłówek Znak"/>
    <w:rPr>
      <w:rFonts w:ascii="Calibri" w:eastAsia="Calibri" w:hAnsi="Calibri" w:cs="Times New Roman"/>
    </w:rPr>
  </w:style>
  <w:style w:type="character" w:customStyle="1" w:styleId="StopkaZnak">
    <w:name w:val="Stopka Znak"/>
    <w:rPr>
      <w:rFonts w:ascii="Calibri" w:eastAsia="Calibri" w:hAnsi="Calibri" w:cs="Times New Roman"/>
    </w:rPr>
  </w:style>
  <w:style w:type="character" w:customStyle="1" w:styleId="Internetlink">
    <w:name w:val="Internet link"/>
    <w:rPr>
      <w:color w:val="0000FF"/>
      <w:u w:val="single"/>
    </w:rPr>
  </w:style>
  <w:style w:type="character" w:customStyle="1" w:styleId="Tekstpodstawowy2Znak">
    <w:name w:val="Tekst podstawowy 2 Znak"/>
    <w:rPr>
      <w:rFonts w:ascii="Times New Roman" w:eastAsia="Times New Roman" w:hAnsi="Times New Roman" w:cs="Times New Roman"/>
      <w:sz w:val="24"/>
      <w:szCs w:val="20"/>
    </w:rPr>
  </w:style>
  <w:style w:type="character" w:customStyle="1" w:styleId="TekstpodstawowyZnak">
    <w:name w:val="Tekst podstawowy Znak"/>
    <w:link w:val="Tekstpodstawowy"/>
    <w:uiPriority w:val="99"/>
    <w:rPr>
      <w:rFonts w:ascii="Calibri" w:eastAsia="Calibri" w:hAnsi="Calibri" w:cs="Times New Roman"/>
    </w:rPr>
  </w:style>
  <w:style w:type="character" w:customStyle="1" w:styleId="TekstpodstawowywcityZnak">
    <w:name w:val="Tekst podstawowy wcięty Znak"/>
    <w:link w:val="Tekstpodstawowywcity"/>
    <w:uiPriority w:val="99"/>
    <w:rPr>
      <w:rFonts w:ascii="Calibri" w:eastAsia="Calibri" w:hAnsi="Calibri" w:cs="Times New Roman"/>
    </w:rPr>
  </w:style>
  <w:style w:type="character" w:customStyle="1" w:styleId="text">
    <w:name w:val="text"/>
    <w:basedOn w:val="Domylnaczcionkaakapitu"/>
  </w:style>
  <w:style w:type="character" w:customStyle="1" w:styleId="FontStyle14">
    <w:name w:val="Font Style14"/>
    <w:rPr>
      <w:rFonts w:ascii="Calibri" w:hAnsi="Calibri" w:cs="Calibri"/>
      <w:sz w:val="22"/>
      <w:szCs w:val="22"/>
    </w:rPr>
  </w:style>
  <w:style w:type="character" w:customStyle="1" w:styleId="FontStyle15">
    <w:name w:val="Font Style15"/>
    <w:rPr>
      <w:rFonts w:ascii="Times New Roman" w:hAnsi="Times New Roman" w:cs="Times New Roman"/>
      <w:sz w:val="18"/>
      <w:szCs w:val="18"/>
    </w:rPr>
  </w:style>
  <w:style w:type="character" w:customStyle="1" w:styleId="FontStyle12">
    <w:name w:val="Font Style12"/>
    <w:rPr>
      <w:rFonts w:ascii="Times New Roman" w:hAnsi="Times New Roman" w:cs="Times New Roman"/>
      <w:sz w:val="26"/>
      <w:szCs w:val="26"/>
    </w:rPr>
  </w:style>
  <w:style w:type="character" w:customStyle="1" w:styleId="TekstdymkaZnak">
    <w:name w:val="Tekst dymka Znak"/>
    <w:rPr>
      <w:rFonts w:ascii="Segoe UI" w:hAnsi="Segoe UI" w:cs="Segoe UI"/>
      <w:sz w:val="18"/>
      <w:szCs w:val="18"/>
    </w:rPr>
  </w:style>
  <w:style w:type="character" w:customStyle="1" w:styleId="h2">
    <w:name w:val="h2"/>
  </w:style>
  <w:style w:type="character" w:customStyle="1" w:styleId="AkapitzlistZnak">
    <w:name w:val="Akapit z listą Znak"/>
    <w:aliases w:val="Normalny1 Znak,Akapit z listą3 Znak,Akapit z listą31 Znak,Wypunktowanie Znak,Normal2 Znak,Akapit z listą1 Znak,CW_Lista Znak,wypunktowanie Znak,BulletC Znak,Numerowanie Znak,Akapit z listą BS Znak,Kolorowa lista — akcent 11 Znak"/>
    <w:uiPriority w:val="34"/>
    <w:rPr>
      <w:rFonts w:ascii="Times New Roman" w:eastAsia="Times New Roman" w:hAnsi="Times New Roman" w:cs="Times New Roman"/>
      <w:sz w:val="24"/>
      <w:szCs w:val="24"/>
    </w:rPr>
  </w:style>
  <w:style w:type="character" w:customStyle="1" w:styleId="FontStyle11">
    <w:name w:val="Font Style11"/>
    <w:rPr>
      <w:rFonts w:ascii="Times New Roman" w:hAnsi="Times New Roman" w:cs="Times New Roman"/>
      <w:sz w:val="24"/>
      <w:szCs w:val="24"/>
    </w:rPr>
  </w:style>
  <w:style w:type="character" w:customStyle="1" w:styleId="FontStyle20">
    <w:name w:val="Font Style20"/>
    <w:rPr>
      <w:rFonts w:ascii="Arial" w:hAnsi="Arial" w:cs="Arial"/>
      <w:sz w:val="22"/>
      <w:szCs w:val="22"/>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numbering" w:customStyle="1" w:styleId="WW8Num19">
    <w:name w:val="WW8Num19"/>
    <w:basedOn w:val="Bezlisty"/>
    <w:pPr>
      <w:numPr>
        <w:numId w:val="19"/>
      </w:numPr>
    </w:pPr>
  </w:style>
  <w:style w:type="numbering" w:customStyle="1" w:styleId="WW8Num20">
    <w:name w:val="WW8Num20"/>
    <w:basedOn w:val="Bezlisty"/>
    <w:pPr>
      <w:numPr>
        <w:numId w:val="20"/>
      </w:numPr>
    </w:pPr>
  </w:style>
  <w:style w:type="numbering" w:customStyle="1" w:styleId="WW8Num21">
    <w:name w:val="WW8Num21"/>
    <w:basedOn w:val="Bezlisty"/>
    <w:pPr>
      <w:numPr>
        <w:numId w:val="21"/>
      </w:numPr>
    </w:pPr>
  </w:style>
  <w:style w:type="numbering" w:customStyle="1" w:styleId="WW8Num22">
    <w:name w:val="WW8Num22"/>
    <w:basedOn w:val="Bezlisty"/>
    <w:pPr>
      <w:numPr>
        <w:numId w:val="22"/>
      </w:numPr>
    </w:pPr>
  </w:style>
  <w:style w:type="numbering" w:customStyle="1" w:styleId="WWNum38">
    <w:name w:val="WWNum38"/>
    <w:basedOn w:val="Bezlisty"/>
    <w:pPr>
      <w:numPr>
        <w:numId w:val="23"/>
      </w:numPr>
    </w:pPr>
  </w:style>
  <w:style w:type="character" w:styleId="Hipercze">
    <w:name w:val="Hyperlink"/>
    <w:unhideWhenUsed/>
    <w:rsid w:val="001D2729"/>
    <w:rPr>
      <w:color w:val="0000FF"/>
      <w:u w:val="single"/>
    </w:rPr>
  </w:style>
  <w:style w:type="paragraph" w:styleId="Tekstpodstawowy">
    <w:name w:val="Body Text"/>
    <w:basedOn w:val="Normalny"/>
    <w:link w:val="TekstpodstawowyZnak"/>
    <w:uiPriority w:val="99"/>
    <w:unhideWhenUsed/>
    <w:rsid w:val="001D2729"/>
    <w:pPr>
      <w:widowControl/>
      <w:suppressAutoHyphens w:val="0"/>
      <w:autoSpaceDN/>
      <w:spacing w:after="120" w:line="276" w:lineRule="auto"/>
      <w:textAlignment w:val="auto"/>
    </w:pPr>
    <w:rPr>
      <w:rFonts w:ascii="Calibri" w:eastAsia="Calibri" w:hAnsi="Calibri" w:cs="Times New Roman"/>
      <w:kern w:val="0"/>
      <w:sz w:val="20"/>
      <w:szCs w:val="20"/>
      <w:lang w:eastAsia="pl-PL" w:bidi="ar-SA"/>
    </w:rPr>
  </w:style>
  <w:style w:type="character" w:customStyle="1" w:styleId="TekstpodstawowyZnak1">
    <w:name w:val="Tekst podstawowy Znak1"/>
    <w:uiPriority w:val="99"/>
    <w:semiHidden/>
    <w:rsid w:val="001D2729"/>
    <w:rPr>
      <w:rFonts w:cs="Mangal"/>
      <w:kern w:val="3"/>
      <w:sz w:val="24"/>
      <w:szCs w:val="21"/>
      <w:lang w:eastAsia="zh-CN" w:bidi="hi-IN"/>
    </w:rPr>
  </w:style>
  <w:style w:type="paragraph" w:styleId="Tekstpodstawowywcity">
    <w:name w:val="Body Text Indent"/>
    <w:basedOn w:val="Normalny"/>
    <w:link w:val="TekstpodstawowywcityZnak"/>
    <w:uiPriority w:val="99"/>
    <w:unhideWhenUsed/>
    <w:rsid w:val="001D2729"/>
    <w:pPr>
      <w:widowControl/>
      <w:suppressAutoHyphens w:val="0"/>
      <w:autoSpaceDN/>
      <w:spacing w:after="120" w:line="276" w:lineRule="auto"/>
      <w:ind w:left="283"/>
      <w:textAlignment w:val="auto"/>
    </w:pPr>
    <w:rPr>
      <w:rFonts w:ascii="Calibri" w:eastAsia="Calibri" w:hAnsi="Calibri" w:cs="Times New Roman"/>
      <w:kern w:val="0"/>
      <w:sz w:val="20"/>
      <w:szCs w:val="20"/>
      <w:lang w:eastAsia="pl-PL" w:bidi="ar-SA"/>
    </w:rPr>
  </w:style>
  <w:style w:type="character" w:customStyle="1" w:styleId="TekstpodstawowywcityZnak1">
    <w:name w:val="Tekst podstawowy wcięty Znak1"/>
    <w:uiPriority w:val="99"/>
    <w:semiHidden/>
    <w:rsid w:val="001D2729"/>
    <w:rPr>
      <w:rFonts w:cs="Mangal"/>
      <w:kern w:val="3"/>
      <w:sz w:val="24"/>
      <w:szCs w:val="21"/>
      <w:lang w:eastAsia="zh-CN" w:bidi="hi-IN"/>
    </w:rPr>
  </w:style>
  <w:style w:type="character" w:customStyle="1" w:styleId="NormalnyWebZnak">
    <w:name w:val="Normalny (Web) Znak"/>
    <w:link w:val="NormalnyWeb"/>
    <w:qFormat/>
    <w:locked/>
    <w:rsid w:val="001D2729"/>
    <w:rPr>
      <w:rFonts w:ascii="Times New Roman" w:eastAsia="Times New Roman" w:hAnsi="Times New Roman" w:cs="Times New Roman"/>
      <w:kern w:val="3"/>
      <w:sz w:val="24"/>
      <w:szCs w:val="24"/>
      <w:lang w:eastAsia="zh-CN"/>
    </w:rPr>
  </w:style>
  <w:style w:type="character" w:customStyle="1" w:styleId="FontStyle74">
    <w:name w:val="Font Style74"/>
    <w:rsid w:val="00880E64"/>
    <w:rPr>
      <w:rFonts w:ascii="Garamond" w:eastAsia="Garamond" w:hAnsi="Garamond" w:cs="Garamond"/>
      <w:sz w:val="20"/>
      <w:szCs w:val="20"/>
    </w:rPr>
  </w:style>
  <w:style w:type="character" w:customStyle="1" w:styleId="Nagwek2Znak">
    <w:name w:val="Nagłówek 2 Znak"/>
    <w:basedOn w:val="Domylnaczcionkaakapitu"/>
    <w:link w:val="Nagwek2"/>
    <w:uiPriority w:val="9"/>
    <w:semiHidden/>
    <w:rsid w:val="00C26058"/>
    <w:rPr>
      <w:rFonts w:ascii="Cambria" w:eastAsia="Times New Roman" w:hAnsi="Cambria" w:cs="Mangal"/>
      <w:b/>
      <w:bCs/>
      <w:i/>
      <w:iCs/>
      <w:kern w:val="3"/>
      <w:sz w:val="28"/>
      <w:szCs w:val="25"/>
      <w:lang w:val="x-none" w:eastAsia="zh-CN" w:bidi="hi-IN"/>
    </w:rPr>
  </w:style>
  <w:style w:type="numbering" w:customStyle="1" w:styleId="WWNum21">
    <w:name w:val="WWNum21"/>
    <w:basedOn w:val="Bezlisty"/>
    <w:rsid w:val="0074673B"/>
    <w:pPr>
      <w:numPr>
        <w:numId w:val="32"/>
      </w:numPr>
    </w:pPr>
  </w:style>
  <w:style w:type="numbering" w:customStyle="1" w:styleId="WWNum23">
    <w:name w:val="WWNum23"/>
    <w:basedOn w:val="Bezlisty"/>
    <w:rsid w:val="0074673B"/>
    <w:pPr>
      <w:numPr>
        <w:numId w:val="33"/>
      </w:numPr>
    </w:pPr>
  </w:style>
  <w:style w:type="character" w:customStyle="1" w:styleId="czeinternetowe">
    <w:name w:val="Łącze internetowe"/>
    <w:basedOn w:val="Domylnaczcionkaakapitu"/>
    <w:rsid w:val="005E15C5"/>
    <w:rPr>
      <w:color w:val="0000FF"/>
      <w:u w:val="single"/>
    </w:rPr>
  </w:style>
  <w:style w:type="paragraph" w:customStyle="1" w:styleId="Tekstpodstawowy22">
    <w:name w:val="Tekst podstawowy 22"/>
    <w:basedOn w:val="Normalny"/>
    <w:qFormat/>
    <w:rsid w:val="005E15C5"/>
    <w:pPr>
      <w:widowControl/>
      <w:autoSpaceDN/>
      <w:spacing w:after="120" w:line="480" w:lineRule="auto"/>
      <w:textAlignment w:val="auto"/>
    </w:pPr>
    <w:rPr>
      <w:color w:val="00000A"/>
      <w:kern w:val="2"/>
    </w:rPr>
  </w:style>
  <w:style w:type="paragraph" w:styleId="Tekstprzypisukocowego">
    <w:name w:val="endnote text"/>
    <w:basedOn w:val="Normalny"/>
    <w:link w:val="TekstprzypisukocowegoZnak"/>
    <w:uiPriority w:val="99"/>
    <w:semiHidden/>
    <w:unhideWhenUsed/>
    <w:rsid w:val="00ED27B4"/>
    <w:rPr>
      <w:rFonts w:cs="Mangal"/>
      <w:sz w:val="20"/>
      <w:szCs w:val="18"/>
    </w:rPr>
  </w:style>
  <w:style w:type="character" w:customStyle="1" w:styleId="TekstprzypisukocowegoZnak">
    <w:name w:val="Tekst przypisu końcowego Znak"/>
    <w:basedOn w:val="Domylnaczcionkaakapitu"/>
    <w:link w:val="Tekstprzypisukocowego"/>
    <w:uiPriority w:val="99"/>
    <w:semiHidden/>
    <w:rsid w:val="00ED27B4"/>
    <w:rPr>
      <w:rFonts w:cs="Mangal"/>
      <w:kern w:val="3"/>
      <w:szCs w:val="18"/>
      <w:lang w:eastAsia="zh-CN" w:bidi="hi-IN"/>
    </w:rPr>
  </w:style>
  <w:style w:type="character" w:styleId="Odwoanieprzypisukocowego">
    <w:name w:val="endnote reference"/>
    <w:basedOn w:val="Domylnaczcionkaakapitu"/>
    <w:uiPriority w:val="99"/>
    <w:semiHidden/>
    <w:unhideWhenUsed/>
    <w:rsid w:val="00ED27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9126">
      <w:bodyDiv w:val="1"/>
      <w:marLeft w:val="0"/>
      <w:marRight w:val="0"/>
      <w:marTop w:val="0"/>
      <w:marBottom w:val="0"/>
      <w:divBdr>
        <w:top w:val="none" w:sz="0" w:space="0" w:color="auto"/>
        <w:left w:val="none" w:sz="0" w:space="0" w:color="auto"/>
        <w:bottom w:val="none" w:sz="0" w:space="0" w:color="auto"/>
        <w:right w:val="none" w:sz="0" w:space="0" w:color="auto"/>
      </w:divBdr>
    </w:div>
    <w:div w:id="531189152">
      <w:bodyDiv w:val="1"/>
      <w:marLeft w:val="0"/>
      <w:marRight w:val="0"/>
      <w:marTop w:val="0"/>
      <w:marBottom w:val="0"/>
      <w:divBdr>
        <w:top w:val="none" w:sz="0" w:space="0" w:color="auto"/>
        <w:left w:val="none" w:sz="0" w:space="0" w:color="auto"/>
        <w:bottom w:val="none" w:sz="0" w:space="0" w:color="auto"/>
        <w:right w:val="none" w:sz="0" w:space="0" w:color="auto"/>
      </w:divBdr>
    </w:div>
    <w:div w:id="1191528051">
      <w:bodyDiv w:val="1"/>
      <w:marLeft w:val="0"/>
      <w:marRight w:val="0"/>
      <w:marTop w:val="0"/>
      <w:marBottom w:val="0"/>
      <w:divBdr>
        <w:top w:val="none" w:sz="0" w:space="0" w:color="auto"/>
        <w:left w:val="none" w:sz="0" w:space="0" w:color="auto"/>
        <w:bottom w:val="none" w:sz="0" w:space="0" w:color="auto"/>
        <w:right w:val="none" w:sz="0" w:space="0" w:color="auto"/>
      </w:divBdr>
    </w:div>
    <w:div w:id="1281843113">
      <w:bodyDiv w:val="1"/>
      <w:marLeft w:val="0"/>
      <w:marRight w:val="0"/>
      <w:marTop w:val="0"/>
      <w:marBottom w:val="0"/>
      <w:divBdr>
        <w:top w:val="none" w:sz="0" w:space="0" w:color="auto"/>
        <w:left w:val="none" w:sz="0" w:space="0" w:color="auto"/>
        <w:bottom w:val="none" w:sz="0" w:space="0" w:color="auto"/>
        <w:right w:val="none" w:sz="0" w:space="0" w:color="auto"/>
      </w:divBdr>
    </w:div>
    <w:div w:id="1403524847">
      <w:bodyDiv w:val="1"/>
      <w:marLeft w:val="0"/>
      <w:marRight w:val="0"/>
      <w:marTop w:val="0"/>
      <w:marBottom w:val="0"/>
      <w:divBdr>
        <w:top w:val="none" w:sz="0" w:space="0" w:color="auto"/>
        <w:left w:val="none" w:sz="0" w:space="0" w:color="auto"/>
        <w:bottom w:val="none" w:sz="0" w:space="0" w:color="auto"/>
        <w:right w:val="none" w:sz="0" w:space="0" w:color="auto"/>
      </w:divBdr>
    </w:div>
    <w:div w:id="1532912578">
      <w:bodyDiv w:val="1"/>
      <w:marLeft w:val="0"/>
      <w:marRight w:val="0"/>
      <w:marTop w:val="0"/>
      <w:marBottom w:val="0"/>
      <w:divBdr>
        <w:top w:val="none" w:sz="0" w:space="0" w:color="auto"/>
        <w:left w:val="none" w:sz="0" w:space="0" w:color="auto"/>
        <w:bottom w:val="none" w:sz="0" w:space="0" w:color="auto"/>
        <w:right w:val="none" w:sz="0" w:space="0" w:color="auto"/>
      </w:divBdr>
    </w:div>
    <w:div w:id="1604454521">
      <w:bodyDiv w:val="1"/>
      <w:marLeft w:val="0"/>
      <w:marRight w:val="0"/>
      <w:marTop w:val="0"/>
      <w:marBottom w:val="0"/>
      <w:divBdr>
        <w:top w:val="none" w:sz="0" w:space="0" w:color="auto"/>
        <w:left w:val="none" w:sz="0" w:space="0" w:color="auto"/>
        <w:bottom w:val="none" w:sz="0" w:space="0" w:color="auto"/>
        <w:right w:val="none" w:sz="0" w:space="0" w:color="auto"/>
      </w:divBdr>
    </w:div>
    <w:div w:id="17312660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od@szpitalzawiercie.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iniportal.uzp.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zpitalzawierc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9D2A1-8998-49E0-B7A6-CEC50679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6665</TotalTime>
  <Pages>1</Pages>
  <Words>7995</Words>
  <Characters>47973</Characters>
  <Application>Microsoft Office Word</Application>
  <DocSecurity>0</DocSecurity>
  <Lines>399</Lines>
  <Paragraphs>111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55857</CharactersWithSpaces>
  <SharedDoc>false</SharedDoc>
  <HLinks>
    <vt:vector size="12" baseType="variant">
      <vt:variant>
        <vt:i4>6357052</vt:i4>
      </vt:variant>
      <vt:variant>
        <vt:i4>3</vt:i4>
      </vt:variant>
      <vt:variant>
        <vt:i4>0</vt:i4>
      </vt:variant>
      <vt:variant>
        <vt:i4>5</vt:i4>
      </vt:variant>
      <vt:variant>
        <vt:lpwstr>http://www.szpitalzawiercie.pl/</vt:lpwstr>
      </vt:variant>
      <vt:variant>
        <vt:lpwstr/>
      </vt:variant>
      <vt:variant>
        <vt:i4>6357052</vt:i4>
      </vt:variant>
      <vt:variant>
        <vt:i4>0</vt:i4>
      </vt:variant>
      <vt:variant>
        <vt:i4>0</vt:i4>
      </vt:variant>
      <vt:variant>
        <vt:i4>5</vt:i4>
      </vt:variant>
      <vt:variant>
        <vt:lpwstr>http://www.szpitalzawiercie.pl/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Radosław Cieplak</dc:creator>
  <cp:keywords/>
  <cp:lastModifiedBy>Katarzyna Nowak</cp:lastModifiedBy>
  <cp:revision>374</cp:revision>
  <cp:lastPrinted>2021-12-14T07:56:00Z</cp:lastPrinted>
  <dcterms:created xsi:type="dcterms:W3CDTF">2019-12-05T13:53:00Z</dcterms:created>
  <dcterms:modified xsi:type="dcterms:W3CDTF">2021-12-17T12:09:00Z</dcterms:modified>
</cp:coreProperties>
</file>