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E3" w:rsidRPr="00C439C7" w:rsidRDefault="00E360E3" w:rsidP="00C439C7">
      <w:pPr>
        <w:spacing w:line="360" w:lineRule="auto"/>
        <w:rPr>
          <w:rFonts w:ascii="Arial" w:hAnsi="Arial" w:cs="Arial"/>
          <w:sz w:val="20"/>
          <w:szCs w:val="20"/>
        </w:rPr>
      </w:pPr>
    </w:p>
    <w:p w:rsidR="00E360E3" w:rsidRPr="00C439C7" w:rsidRDefault="00E360E3" w:rsidP="00C439C7">
      <w:pPr>
        <w:spacing w:line="360" w:lineRule="auto"/>
        <w:rPr>
          <w:rFonts w:ascii="Arial" w:hAnsi="Arial" w:cs="Arial"/>
          <w:sz w:val="20"/>
          <w:szCs w:val="20"/>
        </w:rPr>
      </w:pPr>
    </w:p>
    <w:p w:rsidR="00E360E3" w:rsidRPr="00C439C7" w:rsidRDefault="00E360E3" w:rsidP="00C439C7">
      <w:pPr>
        <w:spacing w:line="360" w:lineRule="auto"/>
        <w:rPr>
          <w:rFonts w:ascii="Arial" w:hAnsi="Arial" w:cs="Arial"/>
          <w:sz w:val="20"/>
          <w:szCs w:val="20"/>
        </w:rPr>
      </w:pPr>
    </w:p>
    <w:p w:rsidR="00E360E3" w:rsidRPr="00C439C7" w:rsidRDefault="00E360E3" w:rsidP="00C439C7">
      <w:pPr>
        <w:widowControl w:val="0"/>
        <w:tabs>
          <w:tab w:val="left" w:pos="7180"/>
        </w:tabs>
        <w:suppressAutoHyphens/>
        <w:autoSpaceDN w:val="0"/>
        <w:spacing w:line="360" w:lineRule="auto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C439C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Zawiercie, dnia </w:t>
      </w:r>
      <w:r w:rsidR="00BF03B8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02.</w:t>
      </w:r>
      <w:bookmarkStart w:id="0" w:name="_GoBack"/>
      <w:bookmarkEnd w:id="0"/>
      <w:r w:rsidR="00822E16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06</w:t>
      </w:r>
      <w:r w:rsidRPr="00C439C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.2021 r.</w:t>
      </w:r>
    </w:p>
    <w:p w:rsidR="00E360E3" w:rsidRPr="00C439C7" w:rsidRDefault="00E360E3" w:rsidP="00C439C7">
      <w:pPr>
        <w:numPr>
          <w:ilvl w:val="0"/>
          <w:numId w:val="1"/>
        </w:numPr>
        <w:suppressAutoHyphens/>
        <w:spacing w:after="200" w:line="360" w:lineRule="auto"/>
        <w:ind w:left="284" w:right="260"/>
        <w:jc w:val="both"/>
        <w:rPr>
          <w:rFonts w:ascii="Arial" w:hAnsi="Arial" w:cs="Arial"/>
          <w:vanish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uppressAutoHyphens/>
        <w:spacing w:line="360" w:lineRule="auto"/>
        <w:ind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uppressAutoHyphens/>
        <w:spacing w:line="360" w:lineRule="auto"/>
        <w:ind w:left="284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tabs>
          <w:tab w:val="left" w:pos="3041"/>
        </w:tabs>
        <w:spacing w:line="360" w:lineRule="auto"/>
        <w:ind w:left="284" w:right="260"/>
        <w:jc w:val="center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C439C7">
        <w:rPr>
          <w:rFonts w:ascii="Arial" w:hAnsi="Arial" w:cs="Arial"/>
          <w:b/>
          <w:color w:val="00000A"/>
          <w:sz w:val="20"/>
          <w:szCs w:val="20"/>
          <w:lang w:eastAsia="en-US"/>
        </w:rPr>
        <w:t>DO WSZYSTKICH WYKONAWCÓW</w:t>
      </w:r>
    </w:p>
    <w:p w:rsidR="00E360E3" w:rsidRPr="00C439C7" w:rsidRDefault="00E360E3" w:rsidP="00C439C7">
      <w:pPr>
        <w:tabs>
          <w:tab w:val="left" w:pos="3041"/>
        </w:tabs>
        <w:spacing w:line="360" w:lineRule="auto"/>
        <w:ind w:left="284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pacing w:line="360" w:lineRule="auto"/>
        <w:ind w:left="284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E360E3" w:rsidRPr="00C439C7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>
        <w:rPr>
          <w:rFonts w:ascii="Arial" w:hAnsi="Arial" w:cs="Arial"/>
          <w:color w:val="00000A"/>
          <w:sz w:val="20"/>
          <w:szCs w:val="20"/>
          <w:lang w:eastAsia="en-US"/>
        </w:rPr>
        <w:t>dotyczy: DZP/PN</w:t>
      </w:r>
      <w:r w:rsidR="00E360E3" w:rsidRPr="00C439C7">
        <w:rPr>
          <w:rFonts w:ascii="Arial" w:hAnsi="Arial" w:cs="Arial"/>
          <w:color w:val="00000A"/>
          <w:sz w:val="20"/>
          <w:szCs w:val="20"/>
          <w:lang w:eastAsia="en-US"/>
        </w:rPr>
        <w:t>/</w:t>
      </w:r>
      <w:r>
        <w:rPr>
          <w:rFonts w:ascii="Arial" w:hAnsi="Arial" w:cs="Arial"/>
          <w:color w:val="00000A"/>
          <w:sz w:val="20"/>
          <w:szCs w:val="20"/>
          <w:lang w:eastAsia="en-US"/>
        </w:rPr>
        <w:t>29</w:t>
      </w:r>
      <w:r w:rsidR="00E360E3" w:rsidRPr="00C439C7">
        <w:rPr>
          <w:rFonts w:ascii="Arial" w:hAnsi="Arial" w:cs="Arial"/>
          <w:color w:val="00000A"/>
          <w:sz w:val="20"/>
          <w:szCs w:val="20"/>
          <w:lang w:eastAsia="en-US"/>
        </w:rPr>
        <w:t xml:space="preserve">/2021 – </w:t>
      </w:r>
      <w:r w:rsidRPr="00822E16">
        <w:rPr>
          <w:rFonts w:ascii="Arial" w:hAnsi="Arial" w:cs="Arial"/>
          <w:color w:val="00000A"/>
          <w:sz w:val="20"/>
          <w:szCs w:val="20"/>
          <w:lang w:eastAsia="en-US"/>
        </w:rPr>
        <w:t xml:space="preserve">Dostawa lampy operacyjnej i </w:t>
      </w:r>
      <w:r>
        <w:rPr>
          <w:rFonts w:ascii="Arial" w:hAnsi="Arial" w:cs="Arial"/>
          <w:color w:val="00000A"/>
          <w:sz w:val="20"/>
          <w:szCs w:val="20"/>
          <w:lang w:eastAsia="en-US"/>
        </w:rPr>
        <w:t xml:space="preserve">zasilacza opasek zaciskowych – </w:t>
      </w:r>
      <w:r w:rsidRPr="00822E16">
        <w:rPr>
          <w:rFonts w:ascii="Arial" w:hAnsi="Arial" w:cs="Arial"/>
          <w:color w:val="00000A"/>
          <w:sz w:val="20"/>
          <w:szCs w:val="20"/>
          <w:lang w:eastAsia="en-US"/>
        </w:rPr>
        <w:t>2 pakiety</w:t>
      </w:r>
      <w:r>
        <w:rPr>
          <w:rFonts w:ascii="Arial" w:hAnsi="Arial" w:cs="Arial"/>
          <w:color w:val="00000A"/>
          <w:sz w:val="20"/>
          <w:szCs w:val="20"/>
          <w:lang w:eastAsia="en-US"/>
        </w:rPr>
        <w:t>.</w:t>
      </w: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C439C7">
        <w:rPr>
          <w:rFonts w:ascii="Arial" w:hAnsi="Arial" w:cs="Arial"/>
          <w:color w:val="00000A"/>
          <w:sz w:val="20"/>
          <w:szCs w:val="20"/>
          <w:lang w:eastAsia="en-US"/>
        </w:rPr>
        <w:t>Zamawiający Szpital Powiatowy w Zawierciu odpowiadając na pytania informuje:</w:t>
      </w: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b/>
          <w:sz w:val="20"/>
          <w:szCs w:val="20"/>
        </w:rPr>
      </w:pPr>
    </w:p>
    <w:p w:rsidR="00822E16" w:rsidRPr="00822E16" w:rsidRDefault="00E360E3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C439C7">
        <w:rPr>
          <w:rFonts w:ascii="Arial" w:hAnsi="Arial" w:cs="Arial"/>
          <w:b/>
          <w:sz w:val="20"/>
          <w:szCs w:val="20"/>
        </w:rPr>
        <w:t xml:space="preserve">Pytanie 1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 w:rsidR="00822E16">
        <w:rPr>
          <w:rFonts w:ascii="Arial" w:eastAsia="Times New Roman" w:hAnsi="Arial" w:cs="Arial"/>
          <w:b/>
          <w:sz w:val="20"/>
          <w:szCs w:val="20"/>
          <w:lang w:eastAsia="ar-SA"/>
        </w:rPr>
        <w:t>załącznika nr 2 do SWZ formularza asortymentowo cenowego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sz w:val="20"/>
          <w:szCs w:val="20"/>
          <w:lang w:eastAsia="ar-SA"/>
        </w:rPr>
        <w:t xml:space="preserve">Czy Zamawiający dopuści do zaoferowania lampę z obudową kopuły wykonaną z aluminium, co jest rozwiązaniem lepszym i bardziej trwałym? 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="00B77F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B77FEA" w:rsidRPr="00B77FEA">
        <w:rPr>
          <w:rFonts w:ascii="Arial" w:eastAsia="Times New Roman" w:hAnsi="Arial" w:cs="Arial"/>
          <w:sz w:val="20"/>
          <w:szCs w:val="20"/>
          <w:lang w:eastAsia="ar-SA"/>
        </w:rPr>
        <w:t>Zamawiający nie dopuszcza.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Pytanie 2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załącznika nr 2 do SWZ formularza asortymentowo cenowego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sz w:val="20"/>
          <w:szCs w:val="20"/>
          <w:lang w:eastAsia="ar-SA"/>
        </w:rPr>
        <w:t xml:space="preserve">Czy Zamawiający dopuści do zaoferowania lampę z poborem mocy przez kopułę wynoszącym 80W, co nie wpłynie znacząco na energooszczędność urządzenia? 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="00B77FEA"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Zamawiający nie dopuszcza.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Pytanie 3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załącznika nr 2 do SWZ formularza asortymentowo cenowego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sz w:val="20"/>
          <w:szCs w:val="20"/>
          <w:lang w:eastAsia="ar-SA"/>
        </w:rPr>
        <w:t xml:space="preserve">Czy Zamawiający dopuści do zaoferowania lampę ze średnicą zewnętrzną kopuły 67 cm (75 cm wraz z otaczającym relingiem)? </w:t>
      </w:r>
    </w:p>
    <w:p w:rsidR="00822E16" w:rsidRP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="00B77FEA" w:rsidRPr="00B77FEA">
        <w:rPr>
          <w:rFonts w:ascii="Arial" w:hAnsi="Arial" w:cs="Arial"/>
          <w:sz w:val="20"/>
          <w:szCs w:val="20"/>
        </w:rPr>
        <w:t xml:space="preserve"> </w:t>
      </w:r>
      <w:r w:rsidR="00B77FEA" w:rsidRPr="00092AED">
        <w:rPr>
          <w:rFonts w:ascii="Arial" w:hAnsi="Arial" w:cs="Arial"/>
          <w:sz w:val="20"/>
          <w:szCs w:val="20"/>
        </w:rPr>
        <w:t>Zamawiający dopuszcza zaproponowane rozwiązanie obok opisanego w SWZ, jednak wymaga odnotowania tego faktu w postaci „* i przypisu”.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Pytanie 4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załącznika nr 2 do SWZ formularza asortymentowo cenowego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sz w:val="20"/>
          <w:szCs w:val="20"/>
          <w:lang w:eastAsia="ar-SA"/>
        </w:rPr>
        <w:t xml:space="preserve">Czy Zamawiający dopuści do zaoferowania lampę z uchwytem brudnym w formie relingu okalającego 65% kopuły, co zapewnia komfort pozycjonowania urządzenia? 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="00B77FEA" w:rsidRPr="00B77FEA">
        <w:rPr>
          <w:rFonts w:ascii="Arial" w:hAnsi="Arial" w:cs="Arial"/>
          <w:sz w:val="20"/>
          <w:szCs w:val="20"/>
        </w:rPr>
        <w:t xml:space="preserve"> </w:t>
      </w:r>
      <w:r w:rsidR="00B77FEA" w:rsidRPr="00092AED">
        <w:rPr>
          <w:rFonts w:ascii="Arial" w:hAnsi="Arial" w:cs="Arial"/>
          <w:sz w:val="20"/>
          <w:szCs w:val="20"/>
        </w:rPr>
        <w:t>Zamawiający dopuszcza zaproponowane rozwiązanie obok opisanego w SWZ, jednak wymaga odnotowania tego faktu w postaci „* i przypisu”.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Pytanie 5</w:t>
      </w:r>
      <w:r w:rsidRPr="00C439C7">
        <w:rPr>
          <w:rFonts w:ascii="Arial" w:hAnsi="Arial" w:cs="Arial"/>
          <w:b/>
          <w:sz w:val="20"/>
          <w:szCs w:val="20"/>
        </w:rPr>
        <w:t xml:space="preserve">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załącznika nr 2 do SWZ formularza asortymentowo cenowego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sz w:val="20"/>
          <w:szCs w:val="20"/>
          <w:lang w:eastAsia="ar-SA"/>
        </w:rPr>
        <w:t xml:space="preserve">Czy Zamawiający dopuści do zaoferowania lampę ze średnicą pola roboczego d10 =26 cm, d50 =18 cm, co zapewnia znakomite oświetlenie różnorodnych pól operacyjnych? 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="00B77FEA"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Zamawiający nie dopuszcza.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Pytanie 6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załącznika nr 2 do SWZ formularza asortymentowo cenowego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sz w:val="20"/>
          <w:szCs w:val="20"/>
          <w:lang w:eastAsia="ar-SA"/>
        </w:rPr>
        <w:t>Czy Zamawiający dopuści do zaoferowania lampę z regulacją natężenia światła realizowaną elektroniczne w 8 stopniach, co zapewnia wystarczająco szeroki wybór opcji operatorom?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="00B77FEA"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Zamawiający nie dopuszcza.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22E16" w:rsidRDefault="00822E16" w:rsidP="00822E16">
      <w:pPr>
        <w:spacing w:line="360" w:lineRule="auto"/>
        <w:ind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Pytanie 7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załącznika nr 2 do SWZ formularza asortymentowo cenowego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sz w:val="20"/>
          <w:szCs w:val="20"/>
          <w:lang w:eastAsia="ar-SA"/>
        </w:rPr>
        <w:t xml:space="preserve">Czy Zamawiający dopuści do zaoferowania lampę z temperaturą barwową regulowaną w trzech krokach 3800-4400-5000K, co jest parametrem lepszym od oczekiwanego? </w:t>
      </w:r>
    </w:p>
    <w:p w:rsidR="00822E16" w:rsidRP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822E16">
        <w:rPr>
          <w:rFonts w:ascii="Arial" w:hAnsi="Arial" w:cs="Arial"/>
          <w:b/>
          <w:color w:val="00000A"/>
          <w:sz w:val="20"/>
          <w:szCs w:val="20"/>
          <w:lang w:eastAsia="en-US"/>
        </w:rPr>
        <w:t>Odpowiedź:</w:t>
      </w:r>
      <w:r w:rsidR="00B77FEA"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Zamawiający nie dopuszcza.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Pytanie 8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załącznika nr 2 do SWZ formularza asortymentowo cenowego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sz w:val="20"/>
          <w:szCs w:val="20"/>
          <w:lang w:eastAsia="ar-SA"/>
        </w:rPr>
        <w:t xml:space="preserve">Czy Zamawiający dopuści do zaoferowania lampę ze stopniem ochrony obudowy IP 57, co jest parametrem lepszym od oczekiwanego? 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822E16">
        <w:rPr>
          <w:rFonts w:ascii="Arial" w:hAnsi="Arial" w:cs="Arial"/>
          <w:b/>
          <w:color w:val="00000A"/>
          <w:sz w:val="20"/>
          <w:szCs w:val="20"/>
          <w:lang w:eastAsia="en-US"/>
        </w:rPr>
        <w:t>Odpowiedź:</w:t>
      </w:r>
      <w:r w:rsidR="00B77FEA"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Zamawiający nie dopuszcza.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Pytanie 9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załącznika nr 2 do SWZ formularza asortymentowo cenowego</w:t>
      </w:r>
    </w:p>
    <w:p w:rsidR="00822E16" w:rsidRP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822E16">
        <w:rPr>
          <w:rFonts w:ascii="Arial" w:hAnsi="Arial" w:cs="Arial"/>
          <w:color w:val="00000A"/>
          <w:sz w:val="20"/>
          <w:szCs w:val="20"/>
          <w:lang w:eastAsia="en-US"/>
        </w:rPr>
        <w:t>Czy zamawiający dopuści do zaoferowania lampę o łącznym poborze prądu przez czasze 53W?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822E16">
        <w:rPr>
          <w:rFonts w:ascii="Arial" w:hAnsi="Arial" w:cs="Arial"/>
          <w:b/>
          <w:color w:val="00000A"/>
          <w:sz w:val="20"/>
          <w:szCs w:val="20"/>
          <w:lang w:eastAsia="en-US"/>
        </w:rPr>
        <w:t>Odpowiedź:</w:t>
      </w:r>
      <w:r w:rsidR="00B77FEA"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Zamawiający nie dopuszcza.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Pytanie 10 </w:t>
      </w:r>
      <w:r w:rsidRPr="00822E16">
        <w:rPr>
          <w:rFonts w:ascii="Arial" w:eastAsia="Times New Roman" w:hAnsi="Arial" w:cs="Arial"/>
          <w:b/>
          <w:sz w:val="20"/>
          <w:szCs w:val="20"/>
          <w:lang w:eastAsia="ar-SA"/>
        </w:rPr>
        <w:t>dotyczy załącznika nr 2 do SWZ formularza asortymentowo cenowego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822E16">
        <w:rPr>
          <w:rFonts w:ascii="Arial" w:hAnsi="Arial" w:cs="Arial"/>
          <w:color w:val="00000A"/>
          <w:sz w:val="20"/>
          <w:szCs w:val="20"/>
          <w:lang w:eastAsia="en-US"/>
        </w:rPr>
        <w:t>Czy zamawiający dopuści do zaoferowania kopułę o średnicy 52cm?</w:t>
      </w:r>
    </w:p>
    <w:p w:rsidR="00822E16" w:rsidRP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822E16">
        <w:rPr>
          <w:rFonts w:ascii="Arial" w:hAnsi="Arial" w:cs="Arial"/>
          <w:b/>
          <w:color w:val="00000A"/>
          <w:sz w:val="20"/>
          <w:szCs w:val="20"/>
          <w:lang w:eastAsia="en-US"/>
        </w:rPr>
        <w:t>Odpowiedź:</w:t>
      </w:r>
      <w:r w:rsidR="00B77FEA"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Zamawiający nie dopuszcza.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C439C7">
        <w:rPr>
          <w:rFonts w:ascii="Arial" w:hAnsi="Arial" w:cs="Arial"/>
          <w:b/>
          <w:sz w:val="20"/>
          <w:szCs w:val="20"/>
        </w:rPr>
        <w:t>Pytanie 1</w:t>
      </w:r>
      <w:r>
        <w:rPr>
          <w:rFonts w:ascii="Arial" w:hAnsi="Arial" w:cs="Arial"/>
          <w:b/>
          <w:sz w:val="20"/>
          <w:szCs w:val="20"/>
        </w:rPr>
        <w:t>1</w:t>
      </w:r>
      <w:r w:rsidRPr="00C439C7">
        <w:rPr>
          <w:rFonts w:ascii="Arial" w:hAnsi="Arial" w:cs="Arial"/>
          <w:b/>
          <w:sz w:val="20"/>
          <w:szCs w:val="20"/>
        </w:rPr>
        <w:t xml:space="preserve">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załącznika nr 2 do SWZ formularza asortymentowo cenowego</w:t>
      </w:r>
    </w:p>
    <w:p w:rsidR="00822E16" w:rsidRP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822E16">
        <w:rPr>
          <w:rFonts w:ascii="Arial" w:hAnsi="Arial" w:cs="Arial"/>
          <w:color w:val="00000A"/>
          <w:sz w:val="20"/>
          <w:szCs w:val="20"/>
          <w:lang w:eastAsia="en-US"/>
        </w:rPr>
        <w:t>Czy zamawiający dopuści do zaoferowania lampę ze stała ogniskową?</w:t>
      </w:r>
    </w:p>
    <w:p w:rsidR="00822E16" w:rsidRP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822E16">
        <w:rPr>
          <w:rFonts w:ascii="Arial" w:hAnsi="Arial" w:cs="Arial"/>
          <w:b/>
          <w:color w:val="00000A"/>
          <w:sz w:val="20"/>
          <w:szCs w:val="20"/>
          <w:lang w:eastAsia="en-US"/>
        </w:rPr>
        <w:t>Odpowiedź:</w:t>
      </w:r>
      <w:r w:rsidR="00B77FEA"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Zamawiający nie dopuszcza.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Pytanie 12 </w:t>
      </w:r>
      <w:r w:rsidRPr="00822E16">
        <w:rPr>
          <w:rFonts w:ascii="Arial" w:eastAsia="Times New Roman" w:hAnsi="Arial" w:cs="Arial"/>
          <w:b/>
          <w:sz w:val="20"/>
          <w:szCs w:val="20"/>
          <w:lang w:eastAsia="ar-SA"/>
        </w:rPr>
        <w:t>dotyczy załącznika nr 2 do SWZ formularza asortymentowo cenowego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822E16">
        <w:rPr>
          <w:rFonts w:ascii="Arial" w:hAnsi="Arial" w:cs="Arial"/>
          <w:color w:val="00000A"/>
          <w:sz w:val="20"/>
          <w:szCs w:val="20"/>
          <w:lang w:eastAsia="en-US"/>
        </w:rPr>
        <w:t>Czy zamawiający dopuści do zaoferowania lampę posiadającą dwie temperatury barwowe? 4500 i 5000 st. K?</w:t>
      </w:r>
    </w:p>
    <w:p w:rsidR="00822E16" w:rsidRP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822E16">
        <w:rPr>
          <w:rFonts w:ascii="Arial" w:hAnsi="Arial" w:cs="Arial"/>
          <w:b/>
          <w:color w:val="00000A"/>
          <w:sz w:val="20"/>
          <w:szCs w:val="20"/>
          <w:lang w:eastAsia="en-US"/>
        </w:rPr>
        <w:t>Odpowiedź:</w:t>
      </w:r>
      <w:r w:rsidR="00B77FEA"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Zamawiający nie dopuszcza.</w:t>
      </w:r>
    </w:p>
    <w:p w:rsid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Pytanie 13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załącznika nr 2 do SWZ formularza asortymentowo cenowego</w:t>
      </w:r>
    </w:p>
    <w:p w:rsidR="00684C64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822E16">
        <w:rPr>
          <w:rFonts w:ascii="Arial" w:hAnsi="Arial" w:cs="Arial"/>
          <w:color w:val="00000A"/>
          <w:sz w:val="20"/>
          <w:szCs w:val="20"/>
          <w:lang w:eastAsia="en-US"/>
        </w:rPr>
        <w:t>Czy zamawiający dopuści do zaoferowania lampę ze stopniem ochrony obudowy IP 20?</w:t>
      </w:r>
    </w:p>
    <w:p w:rsidR="00822E16" w:rsidRP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822E16">
        <w:rPr>
          <w:rFonts w:ascii="Arial" w:hAnsi="Arial" w:cs="Arial"/>
          <w:b/>
          <w:color w:val="00000A"/>
          <w:sz w:val="20"/>
          <w:szCs w:val="20"/>
          <w:lang w:eastAsia="en-US"/>
        </w:rPr>
        <w:t>Odpowiedź:</w:t>
      </w:r>
      <w:r w:rsidR="00B77FEA"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Zamawiający nie dopuszcza.</w:t>
      </w:r>
    </w:p>
    <w:p w:rsidR="00822E16" w:rsidRPr="00822E16" w:rsidRDefault="00822E16" w:rsidP="00822E16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sectPr w:rsidR="00822E16" w:rsidRPr="00822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81" w:rsidRDefault="00433981" w:rsidP="00E30D49">
      <w:r>
        <w:separator/>
      </w:r>
    </w:p>
  </w:endnote>
  <w:endnote w:type="continuationSeparator" w:id="0">
    <w:p w:rsidR="00433981" w:rsidRDefault="00433981" w:rsidP="00E3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81" w:rsidRDefault="00433981" w:rsidP="00E30D49">
      <w:r>
        <w:separator/>
      </w:r>
    </w:p>
  </w:footnote>
  <w:footnote w:type="continuationSeparator" w:id="0">
    <w:p w:rsidR="00433981" w:rsidRDefault="00433981" w:rsidP="00E3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433981">
    <w:pPr>
      <w:pStyle w:val="Nagwek"/>
    </w:pPr>
    <w:r>
      <w:rPr>
        <w:noProof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2FC72A58"/>
    <w:multiLevelType w:val="hybridMultilevel"/>
    <w:tmpl w:val="E6201202"/>
    <w:lvl w:ilvl="0" w:tplc="AD784F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87"/>
    <w:rsid w:val="000800B0"/>
    <w:rsid w:val="0039566F"/>
    <w:rsid w:val="00433981"/>
    <w:rsid w:val="004353A8"/>
    <w:rsid w:val="00467F7E"/>
    <w:rsid w:val="007431B7"/>
    <w:rsid w:val="00771587"/>
    <w:rsid w:val="007D5736"/>
    <w:rsid w:val="00822E16"/>
    <w:rsid w:val="00A45A84"/>
    <w:rsid w:val="00B77FEA"/>
    <w:rsid w:val="00BC4920"/>
    <w:rsid w:val="00BF03B8"/>
    <w:rsid w:val="00C439C7"/>
    <w:rsid w:val="00E30D49"/>
    <w:rsid w:val="00E3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E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49"/>
  </w:style>
  <w:style w:type="paragraph" w:styleId="Stopka">
    <w:name w:val="footer"/>
    <w:basedOn w:val="Normalny"/>
    <w:link w:val="StopkaZnak"/>
    <w:uiPriority w:val="99"/>
    <w:unhideWhenUsed/>
    <w:rsid w:val="00E30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49"/>
  </w:style>
  <w:style w:type="paragraph" w:styleId="Akapitzlist">
    <w:name w:val="List Paragraph"/>
    <w:basedOn w:val="Normalny"/>
    <w:uiPriority w:val="34"/>
    <w:qFormat/>
    <w:rsid w:val="0082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E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49"/>
  </w:style>
  <w:style w:type="paragraph" w:styleId="Stopka">
    <w:name w:val="footer"/>
    <w:basedOn w:val="Normalny"/>
    <w:link w:val="StopkaZnak"/>
    <w:uiPriority w:val="99"/>
    <w:unhideWhenUsed/>
    <w:rsid w:val="00E30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49"/>
  </w:style>
  <w:style w:type="paragraph" w:styleId="Akapitzlist">
    <w:name w:val="List Paragraph"/>
    <w:basedOn w:val="Normalny"/>
    <w:uiPriority w:val="34"/>
    <w:qFormat/>
    <w:rsid w:val="0082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2021-03-29T07:34:00Z</dcterms:created>
  <dcterms:modified xsi:type="dcterms:W3CDTF">2021-06-02T12:21:00Z</dcterms:modified>
</cp:coreProperties>
</file>