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207D08" w:rsidRDefault="00A846BE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634A8E" w:rsidRPr="00207D08">
        <w:rPr>
          <w:rFonts w:ascii="Arial" w:hAnsi="Arial" w:cs="Arial"/>
          <w:lang w:eastAsia="pl-PL"/>
        </w:rPr>
        <w:t xml:space="preserve">Zawiercie, </w:t>
      </w:r>
      <w:r w:rsidR="00603C07">
        <w:rPr>
          <w:rFonts w:ascii="Arial" w:hAnsi="Arial" w:cs="Arial"/>
          <w:lang w:eastAsia="pl-PL"/>
        </w:rPr>
        <w:t>20</w:t>
      </w:r>
      <w:r w:rsidR="000560A8">
        <w:rPr>
          <w:rFonts w:ascii="Arial" w:hAnsi="Arial" w:cs="Arial"/>
          <w:lang w:eastAsia="pl-PL"/>
        </w:rPr>
        <w:t>.0</w:t>
      </w:r>
      <w:r w:rsidR="00010BFE">
        <w:rPr>
          <w:rFonts w:ascii="Arial" w:hAnsi="Arial" w:cs="Arial"/>
          <w:lang w:eastAsia="pl-PL"/>
        </w:rPr>
        <w:t>9</w:t>
      </w:r>
      <w:r w:rsidR="00634A8E" w:rsidRPr="00207D08">
        <w:rPr>
          <w:rFonts w:ascii="Arial" w:hAnsi="Arial" w:cs="Arial"/>
          <w:lang w:eastAsia="pl-PL"/>
        </w:rPr>
        <w:t>.202</w:t>
      </w:r>
      <w:r w:rsidR="00B26F77" w:rsidRPr="00207D08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 xml:space="preserve"> </w:t>
      </w:r>
      <w:r w:rsidR="00634A8E" w:rsidRPr="00207D08">
        <w:rPr>
          <w:rFonts w:ascii="Arial" w:hAnsi="Arial" w:cs="Arial"/>
          <w:lang w:eastAsia="pl-PL"/>
        </w:rPr>
        <w:t>r.</w:t>
      </w:r>
    </w:p>
    <w:p w:rsidR="004F1C1D" w:rsidRPr="00207D08" w:rsidRDefault="004F1C1D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207D08" w:rsidRPr="00207D08" w:rsidRDefault="00207D08" w:rsidP="00207D08">
      <w:pPr>
        <w:spacing w:after="0"/>
        <w:rPr>
          <w:rFonts w:ascii="Arial" w:hAnsi="Arial" w:cs="Arial"/>
          <w:lang w:eastAsia="pl-PL"/>
        </w:rPr>
      </w:pPr>
      <w:r w:rsidRPr="00207D08">
        <w:rPr>
          <w:rFonts w:ascii="Arial" w:hAnsi="Arial" w:cs="Arial"/>
          <w:lang w:eastAsia="pl-PL"/>
        </w:rPr>
        <w:t>DZP.2910.</w:t>
      </w:r>
      <w:r w:rsidR="004C2C12">
        <w:rPr>
          <w:rFonts w:ascii="Arial" w:hAnsi="Arial" w:cs="Arial"/>
          <w:lang w:eastAsia="pl-PL"/>
        </w:rPr>
        <w:t>40</w:t>
      </w:r>
      <w:r w:rsidR="0046226E">
        <w:rPr>
          <w:rFonts w:ascii="Arial" w:hAnsi="Arial" w:cs="Arial"/>
          <w:lang w:eastAsia="pl-PL"/>
        </w:rPr>
        <w:t>.184</w:t>
      </w:r>
      <w:bookmarkStart w:id="0" w:name="_GoBack"/>
      <w:bookmarkEnd w:id="0"/>
      <w:r w:rsidR="006E4840">
        <w:rPr>
          <w:rFonts w:ascii="Arial" w:hAnsi="Arial" w:cs="Arial"/>
          <w:lang w:eastAsia="pl-PL"/>
        </w:rPr>
        <w:t>.</w:t>
      </w:r>
      <w:r w:rsidRPr="00207D08">
        <w:rPr>
          <w:rFonts w:ascii="Arial" w:hAnsi="Arial" w:cs="Arial"/>
          <w:lang w:eastAsia="pl-PL"/>
        </w:rPr>
        <w:t>2021</w:t>
      </w:r>
    </w:p>
    <w:p w:rsidR="004821B2" w:rsidRPr="00207D08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207D08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207D08">
        <w:rPr>
          <w:rFonts w:ascii="Arial" w:hAnsi="Arial" w:cs="Arial"/>
          <w:b/>
        </w:rPr>
        <w:t xml:space="preserve">Wykonawcy biorący udział </w:t>
      </w:r>
    </w:p>
    <w:p w:rsidR="000C1F64" w:rsidRPr="00207D08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207D08">
        <w:rPr>
          <w:rFonts w:ascii="Arial" w:hAnsi="Arial" w:cs="Arial"/>
          <w:b/>
        </w:rPr>
        <w:t xml:space="preserve">w postępowaniu </w:t>
      </w:r>
      <w:r w:rsidR="00634A8E" w:rsidRPr="00207D08">
        <w:rPr>
          <w:rFonts w:ascii="Arial" w:hAnsi="Arial" w:cs="Arial"/>
          <w:b/>
        </w:rPr>
        <w:t>nr DZP/</w:t>
      </w:r>
      <w:r w:rsidRPr="00207D08">
        <w:rPr>
          <w:rFonts w:ascii="Arial" w:hAnsi="Arial" w:cs="Arial"/>
          <w:b/>
        </w:rPr>
        <w:t>PN/</w:t>
      </w:r>
      <w:r w:rsidR="000560A8">
        <w:rPr>
          <w:rFonts w:ascii="Arial" w:hAnsi="Arial" w:cs="Arial"/>
          <w:b/>
        </w:rPr>
        <w:t>40</w:t>
      </w:r>
      <w:r w:rsidR="00661411" w:rsidRPr="00207D08">
        <w:rPr>
          <w:rFonts w:ascii="Arial" w:hAnsi="Arial" w:cs="Arial"/>
          <w:b/>
        </w:rPr>
        <w:t>/2021</w:t>
      </w:r>
    </w:p>
    <w:p w:rsidR="00207D08" w:rsidRPr="00207D08" w:rsidRDefault="00207D08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>OGŁOSZENIE</w:t>
      </w:r>
    </w:p>
    <w:p w:rsidR="00634A8E" w:rsidRPr="00207D08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207D08">
        <w:rPr>
          <w:rFonts w:cs="Arial"/>
          <w:sz w:val="22"/>
          <w:szCs w:val="22"/>
        </w:rPr>
        <w:t xml:space="preserve">WYNIKU </w:t>
      </w:r>
      <w:r w:rsidR="00962EC2" w:rsidRPr="00207D08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 w:rsidRPr="00207D08">
        <w:rPr>
          <w:rFonts w:cs="Arial"/>
          <w:sz w:val="22"/>
          <w:szCs w:val="22"/>
        </w:rPr>
        <w:t>PRZETARGU NIEOGRANICZONEGO</w:t>
      </w:r>
      <w:r w:rsidRPr="00207D08">
        <w:rPr>
          <w:rFonts w:cs="Arial"/>
          <w:sz w:val="22"/>
          <w:szCs w:val="22"/>
        </w:rPr>
        <w:t xml:space="preserve"> NA</w:t>
      </w:r>
    </w:p>
    <w:p w:rsidR="004F1C1D" w:rsidRPr="00207D08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207D08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207D08" w:rsidRPr="00207D08" w:rsidRDefault="004C08D4" w:rsidP="00207D08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eastAsia="Arial" w:hAnsi="Arial"/>
          <w:lang w:eastAsia="pl-PL"/>
        </w:rPr>
        <w:t>d</w:t>
      </w:r>
      <w:r w:rsidR="00207D08" w:rsidRPr="00207D08">
        <w:rPr>
          <w:rFonts w:ascii="Arial" w:eastAsia="Arial" w:hAnsi="Arial"/>
          <w:lang w:eastAsia="pl-PL"/>
        </w:rPr>
        <w:t>ostaw</w:t>
      </w:r>
      <w:r w:rsidR="00E46792">
        <w:rPr>
          <w:rFonts w:ascii="Arial" w:eastAsia="Arial" w:hAnsi="Arial"/>
          <w:lang w:eastAsia="pl-PL"/>
        </w:rPr>
        <w:t>ę</w:t>
      </w:r>
      <w:r w:rsidR="00207D08" w:rsidRPr="00207D08">
        <w:rPr>
          <w:rFonts w:ascii="Arial" w:eastAsia="Arial" w:hAnsi="Arial"/>
          <w:lang w:eastAsia="pl-PL"/>
        </w:rPr>
        <w:t xml:space="preserve"> </w:t>
      </w:r>
      <w:r w:rsidR="000560A8">
        <w:rPr>
          <w:rFonts w:ascii="Arial" w:eastAsia="Arial" w:hAnsi="Arial"/>
          <w:lang w:eastAsia="pl-PL"/>
        </w:rPr>
        <w:t xml:space="preserve">nici chirurgicznych, materiałów hemostatycznych i </w:t>
      </w:r>
      <w:proofErr w:type="spellStart"/>
      <w:r w:rsidR="000560A8">
        <w:rPr>
          <w:rFonts w:ascii="Arial" w:eastAsia="Arial" w:hAnsi="Arial"/>
          <w:lang w:eastAsia="pl-PL"/>
        </w:rPr>
        <w:t>staplerów</w:t>
      </w:r>
      <w:proofErr w:type="spellEnd"/>
      <w:r w:rsidR="000560A8">
        <w:rPr>
          <w:rFonts w:ascii="Arial" w:eastAsia="Arial" w:hAnsi="Arial"/>
          <w:lang w:eastAsia="pl-PL"/>
        </w:rPr>
        <w:t xml:space="preserve"> – 11 pakietów</w:t>
      </w:r>
    </w:p>
    <w:p w:rsidR="00A825D0" w:rsidRPr="00207D08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E46792" w:rsidRPr="00163F85" w:rsidRDefault="00E46792" w:rsidP="004C08D4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Zamawiający – Szpital Powiatowy w Zawierciu </w:t>
      </w:r>
      <w:r w:rsidR="00163F85">
        <w:rPr>
          <w:rFonts w:cs="Arial"/>
          <w:sz w:val="22"/>
          <w:szCs w:val="22"/>
        </w:rPr>
        <w:t xml:space="preserve">działając </w:t>
      </w:r>
      <w:r w:rsidRPr="00163F85">
        <w:rPr>
          <w:rFonts w:cs="Arial"/>
          <w:sz w:val="22"/>
          <w:szCs w:val="22"/>
        </w:rPr>
        <w:t xml:space="preserve">na podstawie art. 253 ust. 1 pkt 1) </w:t>
      </w:r>
      <w:r w:rsidR="004C08D4">
        <w:rPr>
          <w:rFonts w:cs="Arial"/>
          <w:sz w:val="22"/>
          <w:szCs w:val="22"/>
        </w:rPr>
        <w:t>u</w:t>
      </w:r>
      <w:r w:rsidRPr="00163F85">
        <w:rPr>
          <w:rFonts w:cs="Arial"/>
          <w:sz w:val="22"/>
          <w:szCs w:val="22"/>
        </w:rPr>
        <w:t xml:space="preserve">stawy Prawo zamówień publicznych </w:t>
      </w:r>
      <w:r w:rsidRPr="00163F85">
        <w:rPr>
          <w:rFonts w:cs="Arial"/>
          <w:color w:val="000000"/>
          <w:sz w:val="22"/>
          <w:szCs w:val="22"/>
        </w:rPr>
        <w:t>(</w:t>
      </w:r>
      <w:r w:rsidRPr="00163F85">
        <w:rPr>
          <w:rFonts w:cs="Arial"/>
          <w:sz w:val="22"/>
          <w:szCs w:val="22"/>
        </w:rPr>
        <w:t xml:space="preserve">tj. Dz. U. z 2019 r. poz. 2019 z </w:t>
      </w:r>
      <w:proofErr w:type="spellStart"/>
      <w:r w:rsidRPr="00163F85">
        <w:rPr>
          <w:rFonts w:cs="Arial"/>
          <w:sz w:val="22"/>
          <w:szCs w:val="22"/>
        </w:rPr>
        <w:t>późn</w:t>
      </w:r>
      <w:proofErr w:type="spellEnd"/>
      <w:r w:rsidRPr="00163F85">
        <w:rPr>
          <w:rFonts w:cs="Arial"/>
          <w:sz w:val="22"/>
          <w:szCs w:val="22"/>
        </w:rPr>
        <w:t>. zm.) informuje, że w wyniku przedmiotowego postępowania jako najkorzystniejsza wg kryteriów oceny ofert została wybrana oferta firmy:</w:t>
      </w:r>
    </w:p>
    <w:p w:rsidR="004F1C1D" w:rsidRPr="00163F85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331EBF" w:rsidRPr="00163F85" w:rsidRDefault="00331EBF" w:rsidP="00331EBF">
      <w:pPr>
        <w:pStyle w:val="ogloszenie"/>
        <w:jc w:val="both"/>
        <w:rPr>
          <w:rFonts w:cs="Arial"/>
          <w:b/>
          <w:sz w:val="22"/>
          <w:szCs w:val="22"/>
        </w:rPr>
      </w:pPr>
    </w:p>
    <w:p w:rsidR="001602B2" w:rsidRPr="00163F85" w:rsidRDefault="00A841A3" w:rsidP="00634A8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1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634A8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2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3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4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5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6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7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MEDICUS Sp. z o.o. SKA, ul. Browarowa 21, 43-100 Tychy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8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 xml:space="preserve">Pakiet </w:t>
      </w:r>
      <w:r w:rsidR="001C0747" w:rsidRPr="00163F85">
        <w:rPr>
          <w:rFonts w:ascii="Arial" w:eastAsia="Times New Roman" w:hAnsi="Arial" w:cs="Arial"/>
          <w:b/>
          <w:color w:val="000000"/>
          <w:lang w:eastAsia="pl-PL"/>
        </w:rPr>
        <w:t>9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63F85">
        <w:rPr>
          <w:rFonts w:ascii="Arial" w:eastAsia="Times New Roman" w:hAnsi="Arial" w:cs="Arial"/>
          <w:color w:val="000000"/>
          <w:lang w:eastAsia="pl-PL"/>
        </w:rPr>
        <w:t>AESCULAP CHIFA Sp. z o.o. ul. Tysiąclecia 14, 64-300 Nowy Tomyśl</w:t>
      </w:r>
    </w:p>
    <w:p w:rsidR="001C0747" w:rsidRPr="00163F85" w:rsidRDefault="001C0747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41A3" w:rsidRPr="00163F85" w:rsidRDefault="00A841A3" w:rsidP="00A841A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163F85">
        <w:rPr>
          <w:rFonts w:ascii="Arial" w:eastAsia="Times New Roman" w:hAnsi="Arial" w:cs="Arial"/>
          <w:b/>
          <w:color w:val="000000"/>
          <w:lang w:eastAsia="pl-PL"/>
        </w:rPr>
        <w:t>Pakiet 10</w:t>
      </w:r>
    </w:p>
    <w:p w:rsidR="001C0747" w:rsidRPr="00163F85" w:rsidRDefault="001C0747" w:rsidP="001C0747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163F85">
        <w:rPr>
          <w:rFonts w:ascii="Arial" w:eastAsia="Times New Roman" w:hAnsi="Arial" w:cs="Arial"/>
          <w:color w:val="auto"/>
          <w:lang w:eastAsia="pl-PL"/>
        </w:rPr>
        <w:t>MDT Sp. z o.o., ul. Skośna 12A, 30-383 Kraków</w:t>
      </w:r>
    </w:p>
    <w:p w:rsidR="00A841A3" w:rsidRPr="00163F85" w:rsidRDefault="00A841A3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747" w:rsidRPr="00163F85" w:rsidRDefault="001C0747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163F85" w:rsidRDefault="004C08D4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34A8E" w:rsidRPr="00163F85">
        <w:rPr>
          <w:rFonts w:cs="Arial"/>
          <w:sz w:val="22"/>
          <w:szCs w:val="22"/>
        </w:rPr>
        <w:t>mow</w:t>
      </w:r>
      <w:r w:rsidR="00A846BE" w:rsidRPr="00163F85">
        <w:rPr>
          <w:rFonts w:cs="Arial"/>
          <w:sz w:val="22"/>
          <w:szCs w:val="22"/>
        </w:rPr>
        <w:t>y</w:t>
      </w:r>
      <w:r w:rsidR="00634A8E" w:rsidRPr="00163F85">
        <w:rPr>
          <w:rFonts w:cs="Arial"/>
          <w:sz w:val="22"/>
          <w:szCs w:val="22"/>
        </w:rPr>
        <w:t xml:space="preserve"> w sprawie zamówienia publicznego zgodnie z art. </w:t>
      </w:r>
      <w:r w:rsidR="004821B2" w:rsidRPr="00163F85">
        <w:rPr>
          <w:rFonts w:cs="Arial"/>
          <w:sz w:val="22"/>
          <w:szCs w:val="22"/>
        </w:rPr>
        <w:t xml:space="preserve">264 </w:t>
      </w:r>
      <w:r>
        <w:rPr>
          <w:rFonts w:cs="Arial"/>
          <w:sz w:val="22"/>
          <w:szCs w:val="22"/>
        </w:rPr>
        <w:t>ust. 2 pkt 1a</w:t>
      </w:r>
      <w:r w:rsidR="00253B9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 xml:space="preserve">ustawy </w:t>
      </w:r>
      <w:proofErr w:type="spellStart"/>
      <w:r w:rsidR="00634A8E" w:rsidRPr="00163F85">
        <w:rPr>
          <w:rFonts w:cs="Arial"/>
          <w:sz w:val="22"/>
          <w:szCs w:val="22"/>
        </w:rPr>
        <w:t>Pzp</w:t>
      </w:r>
      <w:proofErr w:type="spellEnd"/>
      <w:r w:rsidR="00634A8E" w:rsidRPr="00163F85">
        <w:rPr>
          <w:rFonts w:cs="Arial"/>
          <w:sz w:val="22"/>
          <w:szCs w:val="22"/>
        </w:rPr>
        <w:t xml:space="preserve"> zostan</w:t>
      </w:r>
      <w:r w:rsidR="00A846BE" w:rsidRPr="00163F85">
        <w:rPr>
          <w:rFonts w:cs="Arial"/>
          <w:sz w:val="22"/>
          <w:szCs w:val="22"/>
        </w:rPr>
        <w:t>ą</w:t>
      </w:r>
      <w:r w:rsidR="00634A8E" w:rsidRPr="00163F85">
        <w:rPr>
          <w:rFonts w:cs="Arial"/>
          <w:sz w:val="22"/>
          <w:szCs w:val="22"/>
        </w:rPr>
        <w:t xml:space="preserve"> zawart</w:t>
      </w:r>
      <w:r w:rsidR="00A846BE" w:rsidRPr="00163F85">
        <w:rPr>
          <w:rFonts w:cs="Arial"/>
          <w:sz w:val="22"/>
          <w:szCs w:val="22"/>
        </w:rPr>
        <w:t>e</w:t>
      </w:r>
      <w:r w:rsidR="00634A8E" w:rsidRPr="00163F85">
        <w:rPr>
          <w:rFonts w:cs="Arial"/>
          <w:sz w:val="22"/>
          <w:szCs w:val="22"/>
        </w:rPr>
        <w:t xml:space="preserve"> w dniu </w:t>
      </w:r>
      <w:r w:rsidR="00F92864" w:rsidRPr="00163F85">
        <w:rPr>
          <w:rFonts w:cs="Arial"/>
          <w:sz w:val="22"/>
          <w:szCs w:val="22"/>
        </w:rPr>
        <w:t>24.</w:t>
      </w:r>
      <w:r w:rsidR="001C0747" w:rsidRPr="00163F85">
        <w:rPr>
          <w:rFonts w:cs="Arial"/>
          <w:sz w:val="22"/>
          <w:szCs w:val="22"/>
        </w:rPr>
        <w:t>0</w:t>
      </w:r>
      <w:r w:rsidR="00010BFE" w:rsidRPr="00163F85">
        <w:rPr>
          <w:rFonts w:cs="Arial"/>
          <w:sz w:val="22"/>
          <w:szCs w:val="22"/>
        </w:rPr>
        <w:t>9</w:t>
      </w:r>
      <w:r w:rsidR="00634A8E" w:rsidRPr="00163F85">
        <w:rPr>
          <w:rFonts w:cs="Arial"/>
          <w:sz w:val="22"/>
          <w:szCs w:val="22"/>
        </w:rPr>
        <w:t>.202</w:t>
      </w:r>
      <w:r w:rsidR="008857F2" w:rsidRPr="00163F85">
        <w:rPr>
          <w:rFonts w:cs="Arial"/>
          <w:sz w:val="22"/>
          <w:szCs w:val="22"/>
        </w:rPr>
        <w:t>1</w:t>
      </w:r>
      <w:r w:rsidR="00A846BE" w:rsidRPr="00163F85">
        <w:rPr>
          <w:rFonts w:cs="Arial"/>
          <w:sz w:val="22"/>
          <w:szCs w:val="22"/>
        </w:rPr>
        <w:t xml:space="preserve"> </w:t>
      </w:r>
      <w:r w:rsidR="00634A8E" w:rsidRPr="00163F85">
        <w:rPr>
          <w:rFonts w:cs="Arial"/>
          <w:sz w:val="22"/>
          <w:szCs w:val="22"/>
        </w:rPr>
        <w:t>r.</w:t>
      </w:r>
      <w:r w:rsidR="00F9533D" w:rsidRPr="00163F85">
        <w:rPr>
          <w:rFonts w:cs="Arial"/>
          <w:sz w:val="22"/>
          <w:szCs w:val="22"/>
        </w:rPr>
        <w:t xml:space="preserve"> – dotyczy pakietu nr 2-10 oraz </w:t>
      </w:r>
      <w:r>
        <w:rPr>
          <w:rFonts w:cs="Arial"/>
          <w:sz w:val="22"/>
          <w:szCs w:val="22"/>
        </w:rPr>
        <w:t xml:space="preserve">zgodnie z art. 264 ust. 1 ustawy </w:t>
      </w:r>
      <w:r w:rsidR="00F9533D" w:rsidRPr="00163F85">
        <w:rPr>
          <w:rFonts w:cs="Arial"/>
          <w:sz w:val="22"/>
          <w:szCs w:val="22"/>
        </w:rPr>
        <w:t xml:space="preserve">w dniu </w:t>
      </w:r>
      <w:r w:rsidR="00603C07">
        <w:rPr>
          <w:rFonts w:cs="Arial"/>
          <w:sz w:val="22"/>
          <w:szCs w:val="22"/>
        </w:rPr>
        <w:t>01</w:t>
      </w:r>
      <w:r w:rsidR="00F92864" w:rsidRPr="00163F85">
        <w:rPr>
          <w:rFonts w:cs="Arial"/>
          <w:sz w:val="22"/>
          <w:szCs w:val="22"/>
        </w:rPr>
        <w:t>.</w:t>
      </w:r>
      <w:r w:rsidR="00603C07">
        <w:rPr>
          <w:rFonts w:cs="Arial"/>
          <w:sz w:val="22"/>
          <w:szCs w:val="22"/>
        </w:rPr>
        <w:t>10</w:t>
      </w:r>
      <w:r w:rsidR="00F9533D" w:rsidRPr="00163F85">
        <w:rPr>
          <w:rFonts w:cs="Arial"/>
          <w:sz w:val="22"/>
          <w:szCs w:val="22"/>
        </w:rPr>
        <w:t>.2021r. – dotyczy pakietu nr 1</w:t>
      </w:r>
      <w:r w:rsidR="00634A8E" w:rsidRPr="00163F85">
        <w:rPr>
          <w:rFonts w:cs="Arial"/>
          <w:sz w:val="22"/>
          <w:szCs w:val="22"/>
        </w:rPr>
        <w:t xml:space="preserve"> w siedzibie Zamawiającego. 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4C08D4" w:rsidRPr="00163F85" w:rsidRDefault="004C08D4" w:rsidP="004C08D4">
      <w:pPr>
        <w:pStyle w:val="Tekstpodstawowy"/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C08D4">
        <w:rPr>
          <w:rFonts w:ascii="Arial" w:eastAsia="Times New Roman" w:hAnsi="Arial" w:cs="Arial"/>
          <w:sz w:val="22"/>
          <w:szCs w:val="22"/>
          <w:lang w:eastAsia="pl-PL"/>
        </w:rPr>
        <w:t xml:space="preserve">Ponadto </w:t>
      </w:r>
      <w:r w:rsidRPr="004C08D4">
        <w:rPr>
          <w:rFonts w:ascii="Arial" w:hAnsi="Arial" w:cs="Arial"/>
          <w:sz w:val="22"/>
          <w:szCs w:val="22"/>
        </w:rPr>
        <w:t>Zamawiający działając na podstawie art. 253  ust. 1 pkt 2</w:t>
      </w:r>
      <w:r w:rsidR="00253B96">
        <w:rPr>
          <w:rFonts w:ascii="Arial" w:hAnsi="Arial" w:cs="Arial"/>
          <w:sz w:val="22"/>
          <w:szCs w:val="22"/>
        </w:rPr>
        <w:t>)</w:t>
      </w:r>
      <w:r w:rsidRPr="004C08D4">
        <w:rPr>
          <w:rFonts w:ascii="Arial" w:hAnsi="Arial" w:cs="Arial"/>
          <w:sz w:val="22"/>
          <w:szCs w:val="22"/>
        </w:rPr>
        <w:t xml:space="preserve"> ustawy informuje </w:t>
      </w:r>
      <w:r w:rsidR="00253B96">
        <w:rPr>
          <w:rFonts w:ascii="Arial" w:hAnsi="Arial" w:cs="Arial"/>
          <w:sz w:val="22"/>
          <w:szCs w:val="22"/>
        </w:rPr>
        <w:t xml:space="preserve">o </w:t>
      </w:r>
      <w:r w:rsidRPr="004C08D4">
        <w:rPr>
          <w:rFonts w:ascii="Arial" w:hAnsi="Arial" w:cs="Arial"/>
          <w:sz w:val="22"/>
          <w:szCs w:val="22"/>
        </w:rPr>
        <w:t xml:space="preserve">odrzuceniu oferty Wykonawcy </w:t>
      </w:r>
      <w:proofErr w:type="spellStart"/>
      <w:r w:rsidRPr="004C08D4">
        <w:rPr>
          <w:rFonts w:ascii="Arial" w:hAnsi="Arial" w:cs="Arial"/>
          <w:b/>
          <w:color w:val="000000"/>
          <w:sz w:val="22"/>
          <w:szCs w:val="22"/>
        </w:rPr>
        <w:t>SoftMedica</w:t>
      </w:r>
      <w:proofErr w:type="spellEnd"/>
      <w:r w:rsidRPr="004C08D4">
        <w:rPr>
          <w:rFonts w:ascii="Arial" w:hAnsi="Arial" w:cs="Arial"/>
          <w:b/>
          <w:color w:val="000000"/>
          <w:sz w:val="22"/>
          <w:szCs w:val="22"/>
        </w:rPr>
        <w:t xml:space="preserve"> Sp. z o.o.</w:t>
      </w:r>
      <w:r w:rsidRPr="004C08D4">
        <w:rPr>
          <w:rFonts w:ascii="Arial" w:hAnsi="Arial" w:cs="Arial"/>
          <w:sz w:val="22"/>
          <w:szCs w:val="22"/>
        </w:rPr>
        <w:t xml:space="preserve">, </w:t>
      </w:r>
      <w:r w:rsidRPr="004C08D4">
        <w:rPr>
          <w:rFonts w:ascii="Arial" w:hAnsi="Arial" w:cs="Arial"/>
          <w:b/>
          <w:color w:val="000000"/>
          <w:sz w:val="22"/>
          <w:szCs w:val="22"/>
        </w:rPr>
        <w:t>ul. Cechowa 64C</w:t>
      </w:r>
      <w:r w:rsidRPr="004C08D4">
        <w:rPr>
          <w:rFonts w:ascii="Arial" w:hAnsi="Arial" w:cs="Arial"/>
          <w:sz w:val="22"/>
          <w:szCs w:val="22"/>
        </w:rPr>
        <w:t xml:space="preserve">, </w:t>
      </w:r>
      <w:r w:rsidRPr="004C08D4">
        <w:rPr>
          <w:rFonts w:ascii="Arial" w:hAnsi="Arial" w:cs="Arial"/>
          <w:b/>
          <w:color w:val="000000"/>
          <w:sz w:val="22"/>
          <w:szCs w:val="22"/>
        </w:rPr>
        <w:t>30-614 Kraków</w:t>
      </w:r>
      <w:r w:rsidRPr="004C08D4">
        <w:rPr>
          <w:rFonts w:ascii="Arial" w:hAnsi="Arial" w:cs="Arial"/>
          <w:sz w:val="22"/>
          <w:szCs w:val="22"/>
        </w:rPr>
        <w:t xml:space="preserve"> na podstawie art. 226 ust. 1 pkt 8) w związku z art. 224 ust. 6 ustawy </w:t>
      </w:r>
      <w:proofErr w:type="spellStart"/>
      <w:r w:rsidRPr="004C08D4">
        <w:rPr>
          <w:rFonts w:ascii="Arial" w:hAnsi="Arial" w:cs="Arial"/>
          <w:sz w:val="22"/>
          <w:szCs w:val="22"/>
        </w:rPr>
        <w:t>Pzp</w:t>
      </w:r>
      <w:proofErr w:type="spellEnd"/>
      <w:r w:rsidRPr="004C08D4">
        <w:rPr>
          <w:rFonts w:ascii="Arial" w:hAnsi="Arial" w:cs="Arial"/>
          <w:sz w:val="22"/>
          <w:szCs w:val="22"/>
        </w:rPr>
        <w:t>, bowiem złożone na wezwanie Zamawiającego wyjaśnienia wraz z dowodami nie uzasadniają</w:t>
      </w:r>
      <w:r>
        <w:rPr>
          <w:rFonts w:ascii="Arial" w:hAnsi="Arial" w:cs="Arial"/>
          <w:sz w:val="22"/>
          <w:szCs w:val="22"/>
        </w:rPr>
        <w:t xml:space="preserve"> podanej w ofercie ceny, a co za tym idzie oferta zawiera rażąco niską cenę w stosunku do przedmiotu zamówienia.</w:t>
      </w:r>
      <w:r w:rsidRPr="00163F85">
        <w:rPr>
          <w:rFonts w:ascii="Arial" w:hAnsi="Arial" w:cs="Arial"/>
          <w:sz w:val="22"/>
          <w:szCs w:val="22"/>
        </w:rPr>
        <w:t xml:space="preserve">  </w:t>
      </w:r>
    </w:p>
    <w:p w:rsidR="004C08D4" w:rsidRPr="00163F85" w:rsidRDefault="004C08D4" w:rsidP="004C08D4">
      <w:pPr>
        <w:pStyle w:val="NormalnyWeb"/>
        <w:spacing w:after="0" w:line="276" w:lineRule="auto"/>
        <w:rPr>
          <w:rFonts w:ascii="Arial" w:hAnsi="Arial" w:cs="Arial"/>
          <w:color w:val="00000A"/>
          <w:sz w:val="22"/>
          <w:szCs w:val="22"/>
          <w:u w:val="single"/>
        </w:rPr>
      </w:pPr>
      <w:r w:rsidRPr="00163F85">
        <w:rPr>
          <w:rFonts w:ascii="Arial" w:hAnsi="Arial" w:cs="Arial"/>
          <w:color w:val="00000A"/>
          <w:sz w:val="22"/>
          <w:szCs w:val="22"/>
          <w:u w:val="single"/>
        </w:rPr>
        <w:t>Uzasadnienie</w:t>
      </w:r>
    </w:p>
    <w:p w:rsidR="003A6964" w:rsidRDefault="004C08D4" w:rsidP="004C08D4">
      <w:pPr>
        <w:pStyle w:val="Tekstpodstawowy"/>
        <w:tabs>
          <w:tab w:val="left" w:pos="426"/>
          <w:tab w:val="left" w:pos="1701"/>
        </w:tabs>
        <w:suppressAutoHyphens w:val="0"/>
        <w:spacing w:after="12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63F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Ww. Wykonawca w terminie wymaganym przez Zamawiającego złożył wyjaśnienia z których treści wynika</w:t>
      </w:r>
      <w:r w:rsidR="00DB1F8C">
        <w:rPr>
          <w:rFonts w:ascii="Arial" w:hAnsi="Arial" w:cs="Arial"/>
          <w:sz w:val="22"/>
          <w:szCs w:val="22"/>
        </w:rPr>
        <w:t>, że „</w:t>
      </w:r>
      <w:r w:rsidR="00DB1F8C" w:rsidRPr="00DB1F8C">
        <w:rPr>
          <w:rFonts w:ascii="Arial" w:hAnsi="Arial" w:cs="Arial"/>
          <w:i/>
          <w:sz w:val="22"/>
          <w:szCs w:val="22"/>
        </w:rPr>
        <w:t xml:space="preserve">zaproponowana </w:t>
      </w:r>
      <w:r w:rsidRPr="00DB1F8C">
        <w:rPr>
          <w:rFonts w:ascii="Arial" w:hAnsi="Arial" w:cs="Arial"/>
          <w:i/>
          <w:sz w:val="22"/>
          <w:szCs w:val="22"/>
        </w:rPr>
        <w:t xml:space="preserve">cena została skalkulowana z należytą starannością, jest zgodna z interesem ekonomicznym Firmy i spełnia oczekiwania w zakresie osiągnięcia satysfakcjonującego zysku. </w:t>
      </w:r>
      <w:r w:rsidR="00DB1F8C" w:rsidRPr="00DB1F8C">
        <w:rPr>
          <w:rFonts w:ascii="Arial" w:hAnsi="Arial" w:cs="Arial"/>
          <w:i/>
          <w:sz w:val="22"/>
          <w:szCs w:val="22"/>
        </w:rPr>
        <w:t xml:space="preserve">Cena obejmuje wszystkie koszty niezbędne do prawidłowego </w:t>
      </w:r>
      <w:r w:rsidR="00746D1F">
        <w:rPr>
          <w:rFonts w:ascii="Arial" w:hAnsi="Arial" w:cs="Arial"/>
          <w:i/>
          <w:sz w:val="22"/>
          <w:szCs w:val="22"/>
        </w:rPr>
        <w:br/>
      </w:r>
      <w:r w:rsidR="00DB1F8C" w:rsidRPr="00DB1F8C">
        <w:rPr>
          <w:rFonts w:ascii="Arial" w:hAnsi="Arial" w:cs="Arial"/>
          <w:i/>
          <w:sz w:val="22"/>
          <w:szCs w:val="22"/>
        </w:rPr>
        <w:t>i pełnego wykonania zamówienia w tym: koszty zakupu, załadunku, rozładunku, odprawy celnej, opakowania, transportu, ubezpieczenia i podatku Vat, a także rabaty i upusty finansowe</w:t>
      </w:r>
      <w:r w:rsidR="00DB1F8C">
        <w:rPr>
          <w:rFonts w:ascii="Arial" w:hAnsi="Arial" w:cs="Arial"/>
          <w:sz w:val="22"/>
          <w:szCs w:val="22"/>
        </w:rPr>
        <w:t>”</w:t>
      </w:r>
      <w:r w:rsidR="00CF48D0">
        <w:rPr>
          <w:rFonts w:ascii="Arial" w:hAnsi="Arial" w:cs="Arial"/>
          <w:sz w:val="22"/>
          <w:szCs w:val="22"/>
        </w:rPr>
        <w:t>.</w:t>
      </w:r>
      <w:r w:rsidR="00DB1F8C">
        <w:rPr>
          <w:rFonts w:ascii="Arial" w:hAnsi="Arial" w:cs="Arial"/>
          <w:sz w:val="22"/>
          <w:szCs w:val="22"/>
        </w:rPr>
        <w:t xml:space="preserve"> </w:t>
      </w:r>
      <w:r w:rsidRPr="00163F85">
        <w:rPr>
          <w:rFonts w:ascii="Arial" w:hAnsi="Arial" w:cs="Arial"/>
          <w:sz w:val="22"/>
          <w:szCs w:val="22"/>
        </w:rPr>
        <w:t xml:space="preserve">Na potwierdzenie </w:t>
      </w:r>
      <w:r w:rsidR="00CF48D0">
        <w:rPr>
          <w:rFonts w:ascii="Arial" w:hAnsi="Arial" w:cs="Arial"/>
          <w:sz w:val="22"/>
          <w:szCs w:val="22"/>
        </w:rPr>
        <w:t>powyższego</w:t>
      </w:r>
      <w:r w:rsidR="00624933">
        <w:rPr>
          <w:rFonts w:ascii="Arial" w:hAnsi="Arial" w:cs="Arial"/>
          <w:sz w:val="22"/>
          <w:szCs w:val="22"/>
        </w:rPr>
        <w:t xml:space="preserve"> Wykonawca załączył dowody </w:t>
      </w:r>
      <w:r w:rsidR="00FC4E04">
        <w:rPr>
          <w:rFonts w:ascii="Arial" w:hAnsi="Arial" w:cs="Arial"/>
          <w:sz w:val="22"/>
          <w:szCs w:val="22"/>
        </w:rPr>
        <w:t xml:space="preserve">w postaci formularzy ofertowych jakie składał w dwóch postępowaniach dla innych jednostek </w:t>
      </w:r>
      <w:r w:rsidR="00253B96">
        <w:rPr>
          <w:rFonts w:ascii="Arial" w:hAnsi="Arial" w:cs="Arial"/>
          <w:sz w:val="22"/>
          <w:szCs w:val="22"/>
        </w:rPr>
        <w:br/>
      </w:r>
      <w:r w:rsidR="00FC4E04">
        <w:rPr>
          <w:rFonts w:ascii="Arial" w:hAnsi="Arial" w:cs="Arial"/>
          <w:sz w:val="22"/>
          <w:szCs w:val="22"/>
        </w:rPr>
        <w:t>w zakresie nici syntetycznych</w:t>
      </w:r>
      <w:r w:rsidR="00253B96">
        <w:rPr>
          <w:rFonts w:ascii="Arial" w:hAnsi="Arial" w:cs="Arial"/>
          <w:sz w:val="22"/>
          <w:szCs w:val="22"/>
        </w:rPr>
        <w:t>.</w:t>
      </w:r>
      <w:r w:rsidR="00FC4E04">
        <w:rPr>
          <w:rFonts w:ascii="Arial" w:hAnsi="Arial" w:cs="Arial"/>
          <w:sz w:val="22"/>
          <w:szCs w:val="22"/>
        </w:rPr>
        <w:t xml:space="preserve"> </w:t>
      </w:r>
      <w:r w:rsidRPr="00163F85">
        <w:rPr>
          <w:rFonts w:ascii="Arial" w:hAnsi="Arial" w:cs="Arial"/>
          <w:sz w:val="22"/>
          <w:szCs w:val="22"/>
        </w:rPr>
        <w:t xml:space="preserve">Po przeanalizowaniu </w:t>
      </w:r>
      <w:r w:rsidR="00FC4E04">
        <w:rPr>
          <w:rFonts w:ascii="Arial" w:hAnsi="Arial" w:cs="Arial"/>
          <w:sz w:val="22"/>
          <w:szCs w:val="22"/>
        </w:rPr>
        <w:t xml:space="preserve">przez </w:t>
      </w:r>
      <w:r w:rsidR="003A6964">
        <w:rPr>
          <w:rFonts w:ascii="Arial" w:hAnsi="Arial" w:cs="Arial"/>
          <w:sz w:val="22"/>
          <w:szCs w:val="22"/>
        </w:rPr>
        <w:t>Zamawiającego</w:t>
      </w:r>
      <w:r w:rsidR="00FC4E04">
        <w:rPr>
          <w:rFonts w:ascii="Arial" w:hAnsi="Arial" w:cs="Arial"/>
          <w:sz w:val="22"/>
          <w:szCs w:val="22"/>
        </w:rPr>
        <w:t xml:space="preserve"> </w:t>
      </w:r>
      <w:r w:rsidRPr="00163F85">
        <w:rPr>
          <w:rFonts w:ascii="Arial" w:hAnsi="Arial" w:cs="Arial"/>
          <w:sz w:val="22"/>
          <w:szCs w:val="22"/>
        </w:rPr>
        <w:t>przedłożonych dowodów okazało się, że</w:t>
      </w:r>
      <w:r w:rsidR="00FC4E04">
        <w:rPr>
          <w:rFonts w:ascii="Arial" w:hAnsi="Arial" w:cs="Arial"/>
          <w:sz w:val="22"/>
          <w:szCs w:val="22"/>
        </w:rPr>
        <w:t xml:space="preserve"> formularze są z postępowań </w:t>
      </w:r>
      <w:r w:rsidRPr="00163F85">
        <w:rPr>
          <w:rFonts w:ascii="Arial" w:hAnsi="Arial" w:cs="Arial"/>
          <w:sz w:val="22"/>
          <w:szCs w:val="22"/>
        </w:rPr>
        <w:t xml:space="preserve"> </w:t>
      </w:r>
      <w:r w:rsidR="00FC4E04">
        <w:rPr>
          <w:rFonts w:ascii="Arial" w:hAnsi="Arial" w:cs="Arial"/>
          <w:sz w:val="22"/>
          <w:szCs w:val="22"/>
        </w:rPr>
        <w:t xml:space="preserve">prowadzonych w 2019 r. i 2020 r. </w:t>
      </w:r>
      <w:r w:rsidR="00253B96">
        <w:rPr>
          <w:rFonts w:ascii="Arial" w:hAnsi="Arial" w:cs="Arial"/>
          <w:sz w:val="22"/>
          <w:szCs w:val="22"/>
        </w:rPr>
        <w:br/>
      </w:r>
      <w:r w:rsidR="00FC4E04">
        <w:rPr>
          <w:rFonts w:ascii="Arial" w:hAnsi="Arial" w:cs="Arial"/>
          <w:sz w:val="22"/>
          <w:szCs w:val="22"/>
        </w:rPr>
        <w:t xml:space="preserve">a </w:t>
      </w:r>
      <w:r w:rsidRPr="00603C07">
        <w:rPr>
          <w:rFonts w:ascii="Arial" w:hAnsi="Arial" w:cs="Arial"/>
          <w:color w:val="000000" w:themeColor="text1"/>
          <w:sz w:val="22"/>
          <w:szCs w:val="22"/>
        </w:rPr>
        <w:t xml:space="preserve">ceny </w:t>
      </w:r>
      <w:r w:rsidR="00FC4E04" w:rsidRPr="00603C07">
        <w:rPr>
          <w:rFonts w:ascii="Arial" w:hAnsi="Arial" w:cs="Arial"/>
          <w:color w:val="000000" w:themeColor="text1"/>
          <w:sz w:val="22"/>
          <w:szCs w:val="22"/>
        </w:rPr>
        <w:t xml:space="preserve">w nich </w:t>
      </w:r>
      <w:r w:rsidRPr="00603C07">
        <w:rPr>
          <w:rFonts w:ascii="Arial" w:hAnsi="Arial" w:cs="Arial"/>
          <w:color w:val="000000" w:themeColor="text1"/>
          <w:sz w:val="22"/>
          <w:szCs w:val="22"/>
        </w:rPr>
        <w:t xml:space="preserve">zaoferowane </w:t>
      </w:r>
      <w:r w:rsidR="00FC4E04" w:rsidRPr="00603C07">
        <w:rPr>
          <w:rFonts w:ascii="Arial" w:hAnsi="Arial" w:cs="Arial"/>
          <w:color w:val="000000" w:themeColor="text1"/>
          <w:sz w:val="22"/>
          <w:szCs w:val="22"/>
        </w:rPr>
        <w:t>są wyższe niż ceny za</w:t>
      </w:r>
      <w:r w:rsidRPr="00603C07">
        <w:rPr>
          <w:rFonts w:ascii="Arial" w:hAnsi="Arial" w:cs="Arial"/>
          <w:color w:val="000000" w:themeColor="text1"/>
          <w:sz w:val="22"/>
          <w:szCs w:val="22"/>
        </w:rPr>
        <w:t>oferowan</w:t>
      </w:r>
      <w:r w:rsidR="00FC4E04" w:rsidRPr="00603C07">
        <w:rPr>
          <w:rFonts w:ascii="Arial" w:hAnsi="Arial" w:cs="Arial"/>
          <w:color w:val="000000" w:themeColor="text1"/>
          <w:sz w:val="22"/>
          <w:szCs w:val="22"/>
        </w:rPr>
        <w:t>e w przedmiotowym postępowaniu.</w:t>
      </w:r>
      <w:r w:rsidRPr="00603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4E04" w:rsidRPr="00603C07">
        <w:rPr>
          <w:rFonts w:ascii="Arial" w:hAnsi="Arial" w:cs="Arial"/>
          <w:color w:val="000000" w:themeColor="text1"/>
          <w:sz w:val="22"/>
          <w:szCs w:val="22"/>
        </w:rPr>
        <w:t xml:space="preserve">Z uwagi na fakt, że </w:t>
      </w:r>
      <w:r w:rsidR="00E10619" w:rsidRPr="00603C07">
        <w:rPr>
          <w:rFonts w:ascii="Arial" w:hAnsi="Arial" w:cs="Arial"/>
          <w:color w:val="000000" w:themeColor="text1"/>
          <w:sz w:val="22"/>
          <w:szCs w:val="22"/>
        </w:rPr>
        <w:t xml:space="preserve">treść wyjaśnień </w:t>
      </w:r>
      <w:r w:rsidR="00755DC0" w:rsidRPr="00603C07">
        <w:rPr>
          <w:rFonts w:ascii="Arial" w:hAnsi="Arial" w:cs="Arial"/>
          <w:color w:val="000000" w:themeColor="text1"/>
          <w:sz w:val="22"/>
          <w:szCs w:val="22"/>
        </w:rPr>
        <w:t>jest zbyt ogólnikowa</w:t>
      </w:r>
      <w:r w:rsidR="00603C07" w:rsidRPr="00603C07">
        <w:rPr>
          <w:rFonts w:ascii="Arial" w:hAnsi="Arial" w:cs="Arial"/>
          <w:color w:val="000000" w:themeColor="text1"/>
          <w:sz w:val="22"/>
          <w:szCs w:val="22"/>
        </w:rPr>
        <w:t>,</w:t>
      </w:r>
      <w:r w:rsidR="00755DC0" w:rsidRPr="00603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6D1F" w:rsidRPr="00603C07">
        <w:rPr>
          <w:rFonts w:ascii="Arial" w:hAnsi="Arial" w:cs="Arial"/>
          <w:color w:val="000000" w:themeColor="text1"/>
          <w:sz w:val="22"/>
          <w:szCs w:val="22"/>
        </w:rPr>
        <w:t>nie pozwala stwierdzić, że oferta nie zawiera rażąco niskiej ceny</w:t>
      </w:r>
      <w:r w:rsidR="003A6964" w:rsidRPr="00603C07">
        <w:rPr>
          <w:rFonts w:ascii="Arial" w:hAnsi="Arial" w:cs="Arial"/>
          <w:color w:val="000000" w:themeColor="text1"/>
          <w:sz w:val="22"/>
          <w:szCs w:val="22"/>
        </w:rPr>
        <w:t xml:space="preserve"> w stosunku do przedmiotu zamówienia. Ponadto </w:t>
      </w:r>
      <w:r w:rsidR="00E10619" w:rsidRPr="00603C07">
        <w:rPr>
          <w:rFonts w:ascii="Arial" w:hAnsi="Arial" w:cs="Arial"/>
          <w:color w:val="000000" w:themeColor="text1"/>
          <w:sz w:val="22"/>
          <w:szCs w:val="22"/>
        </w:rPr>
        <w:t>załączone do treści wyjaśnień dowody</w:t>
      </w:r>
      <w:r w:rsidR="003A6964" w:rsidRPr="00603C07">
        <w:rPr>
          <w:rFonts w:ascii="Arial" w:hAnsi="Arial" w:cs="Arial"/>
          <w:color w:val="000000" w:themeColor="text1"/>
          <w:sz w:val="22"/>
          <w:szCs w:val="22"/>
        </w:rPr>
        <w:t xml:space="preserve"> potwierdzają, że w latach ubiegłych Wykonawca oferował przedmiot zamówienia po wyższych cenach </w:t>
      </w:r>
      <w:r w:rsidRPr="00603C07">
        <w:rPr>
          <w:rFonts w:ascii="Arial" w:hAnsi="Arial" w:cs="Arial"/>
          <w:color w:val="000000" w:themeColor="text1"/>
          <w:sz w:val="22"/>
          <w:szCs w:val="22"/>
        </w:rPr>
        <w:t>co w aktualnych warunkach gospodarczych i okolicznościach sprawy związanych z pandemią SARS CoV-2 wskazuje na zaniżenie ceny oferty</w:t>
      </w:r>
      <w:r w:rsidR="003A6964" w:rsidRPr="00603C0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05F01" w:rsidRPr="00603C07">
        <w:rPr>
          <w:rFonts w:ascii="Arial" w:hAnsi="Arial" w:cs="Arial"/>
          <w:color w:val="000000" w:themeColor="text1"/>
          <w:sz w:val="22"/>
          <w:szCs w:val="22"/>
        </w:rPr>
        <w:t xml:space="preserve">Mając na uwadze powyższe </w:t>
      </w:r>
      <w:r w:rsidR="00E258D6" w:rsidRPr="00603C07">
        <w:rPr>
          <w:rFonts w:ascii="Arial" w:hAnsi="Arial" w:cs="Arial"/>
          <w:color w:val="000000" w:themeColor="text1"/>
          <w:sz w:val="22"/>
          <w:szCs w:val="22"/>
        </w:rPr>
        <w:t xml:space="preserve">oraz fakt, że </w:t>
      </w:r>
      <w:r w:rsidR="00603C07" w:rsidRPr="00603C07">
        <w:rPr>
          <w:rFonts w:ascii="Arial" w:hAnsi="Arial" w:cs="Arial"/>
          <w:color w:val="000000" w:themeColor="text1"/>
          <w:sz w:val="22"/>
          <w:szCs w:val="22"/>
        </w:rPr>
        <w:t>Wykonawca w załączonych dowodach nie potwierdził</w:t>
      </w:r>
      <w:r w:rsidR="00253B96">
        <w:rPr>
          <w:rFonts w:ascii="Arial" w:hAnsi="Arial" w:cs="Arial"/>
          <w:color w:val="000000" w:themeColor="text1"/>
          <w:sz w:val="22"/>
          <w:szCs w:val="22"/>
        </w:rPr>
        <w:t>,</w:t>
      </w:r>
      <w:r w:rsidR="00603C07" w:rsidRPr="00603C07">
        <w:rPr>
          <w:rFonts w:ascii="Arial" w:hAnsi="Arial" w:cs="Arial"/>
          <w:color w:val="000000" w:themeColor="text1"/>
          <w:sz w:val="22"/>
          <w:szCs w:val="22"/>
        </w:rPr>
        <w:t xml:space="preserve"> czy okoliczności powodujące obniżenie ceny na które powołuje się w treści wyjaśnień faktycznie zachodzą, </w:t>
      </w:r>
      <w:r w:rsidR="00F05F01" w:rsidRPr="00603C07">
        <w:rPr>
          <w:rFonts w:ascii="Arial" w:hAnsi="Arial" w:cs="Arial"/>
          <w:color w:val="000000" w:themeColor="text1"/>
          <w:sz w:val="22"/>
          <w:szCs w:val="22"/>
        </w:rPr>
        <w:t xml:space="preserve">w ocenie Zamawiającego, Wykonawca nie sprostał wymaganiom określonym przez ustawodawcę w zakresie dokonywania wyjaśnień w zakresie rażąco niskiej ceny </w:t>
      </w:r>
      <w:r w:rsidR="003A6964" w:rsidRPr="00603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5F01" w:rsidRPr="00603C07">
        <w:rPr>
          <w:rFonts w:ascii="Arial" w:hAnsi="Arial" w:cs="Arial"/>
          <w:color w:val="000000" w:themeColor="text1"/>
          <w:sz w:val="22"/>
          <w:szCs w:val="22"/>
        </w:rPr>
        <w:t>co powoduje odrzucenie oferty na podstawie art. 226 ust. 1 pkt 8</w:t>
      </w:r>
      <w:r w:rsidR="00253B96">
        <w:rPr>
          <w:rFonts w:ascii="Arial" w:hAnsi="Arial" w:cs="Arial"/>
          <w:color w:val="000000" w:themeColor="text1"/>
          <w:sz w:val="22"/>
          <w:szCs w:val="22"/>
        </w:rPr>
        <w:t>)</w:t>
      </w:r>
      <w:r w:rsidR="00F05F01" w:rsidRPr="00603C07">
        <w:rPr>
          <w:rFonts w:ascii="Arial" w:hAnsi="Arial" w:cs="Arial"/>
          <w:color w:val="000000" w:themeColor="text1"/>
          <w:sz w:val="22"/>
          <w:szCs w:val="22"/>
        </w:rPr>
        <w:t xml:space="preserve"> ustawy Prawo zamówień publicznych w związku z art. 224 ust. 6 ustawy </w:t>
      </w:r>
      <w:proofErr w:type="spellStart"/>
      <w:r w:rsidR="00F05F01" w:rsidRPr="00603C07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F05F01" w:rsidRPr="00603C07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4C08D4" w:rsidRPr="00163F85" w:rsidRDefault="004C08D4" w:rsidP="004C08D4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>Jednocześnie</w:t>
      </w:r>
      <w:r w:rsidR="00603C07">
        <w:rPr>
          <w:rFonts w:cs="Arial"/>
          <w:sz w:val="22"/>
          <w:szCs w:val="22"/>
        </w:rPr>
        <w:t>,</w:t>
      </w:r>
      <w:r w:rsidRPr="00163F85">
        <w:rPr>
          <w:rFonts w:cs="Arial"/>
          <w:sz w:val="22"/>
          <w:szCs w:val="22"/>
        </w:rPr>
        <w:t xml:space="preserve"> Zamawiający poniżej podaj</w:t>
      </w:r>
      <w:r w:rsidR="000A4E10" w:rsidRPr="00163F85">
        <w:rPr>
          <w:rFonts w:cs="Arial"/>
          <w:sz w:val="22"/>
          <w:szCs w:val="22"/>
        </w:rPr>
        <w:t>e</w:t>
      </w:r>
      <w:r w:rsidRPr="00163F85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346632" w:rsidRPr="00163F85" w:rsidRDefault="00346632" w:rsidP="00634A8E">
      <w:pPr>
        <w:pStyle w:val="ogloszenie"/>
        <w:jc w:val="both"/>
        <w:rPr>
          <w:rFonts w:cs="Arial"/>
          <w:sz w:val="22"/>
          <w:szCs w:val="22"/>
        </w:rPr>
      </w:pPr>
    </w:p>
    <w:p w:rsidR="00A841A3" w:rsidRPr="00163F85" w:rsidRDefault="00A841A3" w:rsidP="00A841A3">
      <w:pPr>
        <w:pStyle w:val="Tekstpodstawowy2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163F85">
        <w:rPr>
          <w:rFonts w:ascii="Arial" w:hAnsi="Arial" w:cs="Arial"/>
        </w:rPr>
        <w:t>W pakiecie nr 3, 9 i 11</w:t>
      </w:r>
    </w:p>
    <w:p w:rsidR="00634A8E" w:rsidRPr="00163F85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163F85" w:rsidRDefault="00A841A3" w:rsidP="001C0747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A - </w:t>
      </w:r>
      <w:r w:rsidR="00207D08" w:rsidRPr="00163F85">
        <w:rPr>
          <w:rFonts w:cs="Arial"/>
          <w:sz w:val="22"/>
          <w:szCs w:val="22"/>
        </w:rPr>
        <w:t>Kryterium - C</w:t>
      </w:r>
      <w:r w:rsidR="00634A8E" w:rsidRPr="00163F85">
        <w:rPr>
          <w:rFonts w:cs="Arial"/>
          <w:sz w:val="22"/>
          <w:szCs w:val="22"/>
        </w:rPr>
        <w:t>ena – 60 pkt</w:t>
      </w:r>
    </w:p>
    <w:p w:rsidR="004F1C1D" w:rsidRPr="00163F85" w:rsidRDefault="00A841A3" w:rsidP="001C0747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</w:rPr>
        <w:t xml:space="preserve">C - </w:t>
      </w:r>
      <w:r w:rsidR="00207D08" w:rsidRPr="00163F85">
        <w:rPr>
          <w:rFonts w:cs="Arial"/>
          <w:sz w:val="22"/>
          <w:szCs w:val="22"/>
        </w:rPr>
        <w:t xml:space="preserve">Kryterium - </w:t>
      </w:r>
      <w:r w:rsidR="004821B2" w:rsidRPr="00163F85">
        <w:rPr>
          <w:rFonts w:cs="Arial"/>
          <w:sz w:val="22"/>
          <w:szCs w:val="22"/>
        </w:rPr>
        <w:t>Termin dostaw cząstkowych</w:t>
      </w:r>
      <w:r w:rsidR="00661411" w:rsidRPr="00163F85">
        <w:rPr>
          <w:rFonts w:cs="Arial"/>
          <w:sz w:val="22"/>
          <w:szCs w:val="22"/>
        </w:rPr>
        <w:t xml:space="preserve">  – </w:t>
      </w:r>
      <w:r w:rsidR="004821B2" w:rsidRPr="00163F85">
        <w:rPr>
          <w:rFonts w:cs="Arial"/>
          <w:sz w:val="22"/>
          <w:szCs w:val="22"/>
        </w:rPr>
        <w:t>2</w:t>
      </w:r>
      <w:r w:rsidR="00634A8E" w:rsidRPr="00163F85">
        <w:rPr>
          <w:rFonts w:cs="Arial"/>
          <w:sz w:val="22"/>
          <w:szCs w:val="22"/>
        </w:rPr>
        <w:t>0 pkt</w:t>
      </w:r>
      <w:r w:rsidR="002F7D4C" w:rsidRPr="00163F85">
        <w:rPr>
          <w:rFonts w:cs="Arial"/>
          <w:sz w:val="22"/>
          <w:szCs w:val="22"/>
        </w:rPr>
        <w:t xml:space="preserve"> </w:t>
      </w:r>
    </w:p>
    <w:p w:rsidR="00661411" w:rsidRPr="00163F85" w:rsidRDefault="00A841A3" w:rsidP="001C0747">
      <w:pPr>
        <w:pStyle w:val="ogloszenie"/>
        <w:jc w:val="both"/>
        <w:rPr>
          <w:rFonts w:cs="Arial"/>
          <w:sz w:val="22"/>
          <w:szCs w:val="22"/>
        </w:rPr>
      </w:pPr>
      <w:r w:rsidRPr="00163F85">
        <w:rPr>
          <w:rFonts w:cs="Arial"/>
          <w:sz w:val="22"/>
          <w:szCs w:val="22"/>
          <w:lang w:eastAsia="en-US"/>
        </w:rPr>
        <w:t xml:space="preserve">D - </w:t>
      </w:r>
      <w:r w:rsidR="00207D08" w:rsidRPr="00163F85">
        <w:rPr>
          <w:rFonts w:cs="Arial"/>
          <w:sz w:val="22"/>
          <w:szCs w:val="22"/>
          <w:lang w:eastAsia="en-US"/>
        </w:rPr>
        <w:t xml:space="preserve">Kryterium - </w:t>
      </w:r>
      <w:r w:rsidR="004821B2" w:rsidRPr="00163F85">
        <w:rPr>
          <w:rFonts w:cs="Arial"/>
          <w:sz w:val="22"/>
          <w:szCs w:val="22"/>
          <w:lang w:eastAsia="en-US"/>
        </w:rPr>
        <w:t xml:space="preserve">Termin </w:t>
      </w:r>
      <w:r w:rsidR="000560A8" w:rsidRPr="00163F85">
        <w:rPr>
          <w:rFonts w:cs="Arial"/>
          <w:sz w:val="22"/>
          <w:szCs w:val="22"/>
          <w:lang w:eastAsia="en-US"/>
        </w:rPr>
        <w:t>reklamacji</w:t>
      </w:r>
      <w:r w:rsidR="004821B2" w:rsidRPr="00163F85">
        <w:rPr>
          <w:rFonts w:cs="Arial"/>
          <w:sz w:val="22"/>
          <w:szCs w:val="22"/>
        </w:rPr>
        <w:t xml:space="preserve"> </w:t>
      </w:r>
      <w:r w:rsidR="00661411" w:rsidRPr="00163F85">
        <w:rPr>
          <w:rFonts w:cs="Arial"/>
          <w:sz w:val="22"/>
          <w:szCs w:val="22"/>
        </w:rPr>
        <w:t xml:space="preserve">– </w:t>
      </w:r>
      <w:r w:rsidR="004821B2" w:rsidRPr="00163F85">
        <w:rPr>
          <w:rFonts w:cs="Arial"/>
          <w:sz w:val="22"/>
          <w:szCs w:val="22"/>
        </w:rPr>
        <w:t>2</w:t>
      </w:r>
      <w:r w:rsidR="00661411" w:rsidRPr="00163F85">
        <w:rPr>
          <w:rFonts w:cs="Arial"/>
          <w:sz w:val="22"/>
          <w:szCs w:val="22"/>
        </w:rPr>
        <w:t>0 pkt</w:t>
      </w:r>
    </w:p>
    <w:p w:rsidR="00A841A3" w:rsidRPr="00163F85" w:rsidRDefault="00A841A3" w:rsidP="00253B96">
      <w:pPr>
        <w:pStyle w:val="ogloszenie"/>
        <w:rPr>
          <w:rFonts w:cs="Arial"/>
          <w:b/>
          <w:sz w:val="22"/>
          <w:szCs w:val="22"/>
          <w:lang w:eastAsia="en-US"/>
        </w:rPr>
      </w:pPr>
    </w:p>
    <w:p w:rsidR="00A841A3" w:rsidRPr="00163F85" w:rsidRDefault="00A841A3" w:rsidP="001C0747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lang w:eastAsia="pl-PL"/>
        </w:rPr>
      </w:pPr>
      <w:r w:rsidRPr="00163F85">
        <w:rPr>
          <w:rFonts w:ascii="Arial" w:hAnsi="Arial" w:cs="Arial"/>
          <w:lang w:eastAsia="pl-PL"/>
        </w:rPr>
        <w:t>W pakiecie nr 1, 2, 4, 5, 6, 7, 8 i 10</w:t>
      </w:r>
    </w:p>
    <w:p w:rsidR="00A841A3" w:rsidRPr="00163F85" w:rsidRDefault="00A841A3" w:rsidP="001C0747">
      <w:pPr>
        <w:pStyle w:val="Akapitzlist"/>
        <w:spacing w:after="0" w:line="240" w:lineRule="auto"/>
        <w:contextualSpacing w:val="0"/>
        <w:rPr>
          <w:rFonts w:ascii="Arial" w:hAnsi="Arial" w:cs="Arial"/>
          <w:lang w:eastAsia="pl-PL"/>
        </w:rPr>
      </w:pPr>
    </w:p>
    <w:p w:rsidR="00A841A3" w:rsidRPr="00163F85" w:rsidRDefault="00A841A3" w:rsidP="00C46C44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x-none"/>
        </w:rPr>
      </w:pPr>
      <w:r w:rsidRPr="00163F85">
        <w:rPr>
          <w:rFonts w:ascii="Arial" w:hAnsi="Arial" w:cs="Arial"/>
          <w:lang w:eastAsia="x-none"/>
        </w:rPr>
        <w:t xml:space="preserve">A – </w:t>
      </w:r>
      <w:r w:rsidRPr="00163F85">
        <w:rPr>
          <w:rFonts w:ascii="Arial" w:hAnsi="Arial" w:cs="Arial"/>
          <w:lang w:val="x-none" w:eastAsia="x-none"/>
        </w:rPr>
        <w:t xml:space="preserve">Cena – 60 </w:t>
      </w:r>
      <w:r w:rsidRPr="00163F85">
        <w:rPr>
          <w:rFonts w:ascii="Arial" w:hAnsi="Arial" w:cs="Arial"/>
          <w:lang w:eastAsia="x-none"/>
        </w:rPr>
        <w:t>pkt</w:t>
      </w:r>
    </w:p>
    <w:p w:rsidR="00A841A3" w:rsidRPr="00163F85" w:rsidRDefault="00A841A3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B – Jakość – 30 pkt</w:t>
      </w:r>
    </w:p>
    <w:p w:rsidR="00A841A3" w:rsidRPr="00163F85" w:rsidRDefault="00A841A3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C – Termin dostaw cząstkowych – 5 pkt </w:t>
      </w:r>
    </w:p>
    <w:p w:rsidR="00A841A3" w:rsidRPr="00163F85" w:rsidRDefault="00A841A3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D – Termin reklamacji – 5 pkt</w:t>
      </w:r>
    </w:p>
    <w:p w:rsidR="008760E7" w:rsidRPr="00C46C44" w:rsidRDefault="008760E7" w:rsidP="00C46C44">
      <w:pPr>
        <w:widowControl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1C1D" w:rsidRDefault="004F1C1D" w:rsidP="00661411">
      <w:pPr>
        <w:pStyle w:val="ogloszenie"/>
        <w:ind w:left="360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1444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235"/>
        <w:gridCol w:w="1134"/>
        <w:gridCol w:w="1134"/>
        <w:gridCol w:w="993"/>
        <w:gridCol w:w="1134"/>
        <w:gridCol w:w="993"/>
        <w:gridCol w:w="850"/>
        <w:gridCol w:w="851"/>
        <w:gridCol w:w="852"/>
      </w:tblGrid>
      <w:tr w:rsidR="001C0747" w:rsidTr="00F506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0747" w:rsidRDefault="001C0747" w:rsidP="00207D08">
            <w:pPr>
              <w:pStyle w:val="ogloszenie"/>
              <w:ind w:left="113" w:right="113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Jakość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  dostaw cząstkowych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47" w:rsidRDefault="001C0747" w:rsidP="00207D0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C0747" w:rsidRDefault="001C0747" w:rsidP="00A841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Termin reklamacji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7D5F6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A841A3" w:rsidTr="00F5068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7D5F6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3" w:rsidRDefault="00A841A3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A3" w:rsidRPr="001C0747" w:rsidRDefault="001C0747" w:rsidP="008D3CC2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1C0747">
              <w:rPr>
                <w:rFonts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7D5F6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841A3" w:rsidRPr="00334970" w:rsidTr="00F5068A">
        <w:trPr>
          <w:trHeight w:val="1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Pr="00207D08" w:rsidRDefault="00A841A3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Pr="008241D0" w:rsidRDefault="001C0747" w:rsidP="00A841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Default="00A841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Pr="00334970" w:rsidRDefault="00517A5F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45 513,12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A3" w:rsidRDefault="00F5068A" w:rsidP="00F5068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8D3CC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Default="00A841A3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Pr="00334970" w:rsidRDefault="00A841A3" w:rsidP="00A841A3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8241D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3 dni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Pr="00334970" w:rsidRDefault="00A841A3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Pr="00334970" w:rsidRDefault="008241D0" w:rsidP="00A841A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Pr="00334970" w:rsidRDefault="00F9533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Pr="00334970" w:rsidRDefault="00A841A3" w:rsidP="00A841A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8D3CC2"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Pr="00334970" w:rsidRDefault="00D51E5C" w:rsidP="00661411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C" w:rsidRDefault="00D51E5C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D51E5C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7D5F6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Pr="00334970" w:rsidRDefault="00A841A3" w:rsidP="00F9533D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F5068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F9533D">
              <w:rPr>
                <w:rFonts w:cs="Arial"/>
                <w:sz w:val="18"/>
                <w:szCs w:val="18"/>
                <w:lang w:eastAsia="en-US"/>
              </w:rPr>
              <w:t>98</w:t>
            </w:r>
          </w:p>
        </w:tc>
      </w:tr>
      <w:tr w:rsidR="00F9533D" w:rsidRPr="00334970" w:rsidTr="000D57A1">
        <w:trPr>
          <w:trHeight w:val="10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D" w:rsidRDefault="00F9533D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D" w:rsidRPr="00F9533D" w:rsidRDefault="00F9533D" w:rsidP="00207D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533D">
              <w:rPr>
                <w:rFonts w:ascii="Arial" w:hAnsi="Arial" w:cs="Arial"/>
                <w:color w:val="000000"/>
                <w:sz w:val="18"/>
                <w:szCs w:val="18"/>
              </w:rPr>
              <w:t>SoftMedica</w:t>
            </w:r>
            <w:proofErr w:type="spellEnd"/>
            <w:r w:rsidRPr="00F9533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o.o., ul. Cechowa 64C, 30-614 Kraków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3D" w:rsidRPr="00F9533D" w:rsidRDefault="00F9533D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F9533D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29 389,65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3D" w:rsidRPr="00F9533D" w:rsidRDefault="00F9533D" w:rsidP="008D3CC2">
            <w:pPr>
              <w:pStyle w:val="ogloszenie"/>
              <w:ind w:firstLine="34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F9533D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D" w:rsidRPr="00F9533D" w:rsidRDefault="00F9533D" w:rsidP="007D5F6C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F9533D" w:rsidRPr="00F9533D" w:rsidRDefault="00F9533D" w:rsidP="00346632">
            <w:pPr>
              <w:pStyle w:val="ogloszenie"/>
              <w:ind w:left="720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F9533D" w:rsidRPr="00F9533D" w:rsidRDefault="00F9533D" w:rsidP="00A841A3">
            <w:pPr>
              <w:pStyle w:val="ogloszenie"/>
              <w:jc w:val="both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F9533D">
              <w:rPr>
                <w:rFonts w:cs="Arial"/>
                <w:sz w:val="18"/>
                <w:szCs w:val="18"/>
                <w:lang w:eastAsia="en-US"/>
              </w:rPr>
              <w:t xml:space="preserve">    1 dzień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D" w:rsidRPr="00F9533D" w:rsidRDefault="00F9533D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F9533D" w:rsidRPr="00F9533D" w:rsidRDefault="00F9533D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F9533D" w:rsidRPr="00F9533D" w:rsidRDefault="00F9533D" w:rsidP="007D5F6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F9533D">
              <w:rPr>
                <w:rFonts w:cs="Arial"/>
                <w:sz w:val="18"/>
                <w:szCs w:val="18"/>
                <w:lang w:eastAsia="en-US"/>
              </w:rPr>
              <w:t xml:space="preserve">  1 dzień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3D" w:rsidRPr="00F9533D" w:rsidRDefault="00F9533D" w:rsidP="00F9533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</w:tc>
      </w:tr>
      <w:tr w:rsidR="00A841A3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41A3" w:rsidRDefault="00A841A3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Pr="008241D0" w:rsidRDefault="008241D0" w:rsidP="00A841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A3" w:rsidRDefault="00A841A3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Default="00517A5F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86 534,40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A3" w:rsidRDefault="008D3CC2" w:rsidP="008D3CC2">
            <w:pPr>
              <w:pStyle w:val="ogloszenie"/>
              <w:ind w:left="34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Default="00A841A3" w:rsidP="000F60EF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841A3" w:rsidRDefault="00D51E5C" w:rsidP="00A841A3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8241D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Pr="00334970" w:rsidRDefault="00D51E5C" w:rsidP="00A841A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8241D0"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  <w:p w:rsidR="00A841A3" w:rsidRDefault="00A841A3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8D3CC2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  <w:p w:rsidR="00A841A3" w:rsidRDefault="00A841A3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841A3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  <w:p w:rsidR="00A841A3" w:rsidRDefault="00A841A3" w:rsidP="00346632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3" w:rsidRDefault="00A841A3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A3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98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Pr="008241D0" w:rsidRDefault="008241D0" w:rsidP="000F60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517A5F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C0747" w:rsidRDefault="001C0747" w:rsidP="000F60EF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Default="008241D0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241D0" w:rsidRDefault="008241D0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1C0747" w:rsidRDefault="008241D0" w:rsidP="008241D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D51E5C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Default="008241D0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241D0" w:rsidRDefault="008241D0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1C0747" w:rsidRDefault="008241D0" w:rsidP="000F60E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D51E5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1C0747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C0747" w:rsidRDefault="001C0747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1C0747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1C0747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D51E5C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1C0747" w:rsidRDefault="00D51E5C" w:rsidP="000F60EF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90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Pr="00D51E5C" w:rsidRDefault="008241D0" w:rsidP="000F60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517A5F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14 078,04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5C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5C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98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Pr="001C0747" w:rsidRDefault="008241D0" w:rsidP="008241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517A5F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20 310,90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ind w:left="34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5C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5C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98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Pr="001C0747" w:rsidRDefault="008241D0" w:rsidP="008241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517A5F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172,32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ind w:left="34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D0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5C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5C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98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Pr="008241D0" w:rsidRDefault="008241D0" w:rsidP="00824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1D0">
              <w:rPr>
                <w:rFonts w:ascii="Arial" w:hAnsi="Arial" w:cs="Arial"/>
                <w:color w:val="000000"/>
                <w:sz w:val="18"/>
                <w:szCs w:val="18"/>
              </w:rPr>
              <w:t>MEDICUS Sp. z o.o. SKA, ul. Browarowa 21, 43-100 Tychy</w:t>
            </w: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3 499,20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B21E4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B21E4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Pr="001C0747" w:rsidRDefault="008241D0" w:rsidP="008241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19 353,25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ind w:left="-108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4D" w:rsidRDefault="00B21E4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4D" w:rsidRDefault="00B21E4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98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D0" w:rsidRPr="001C0747" w:rsidRDefault="008241D0" w:rsidP="008241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C07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AESCULAP CHIFA Sp. z o.o. ul. Tysiąclecia 14, 64-300 Nowy Tomyśl</w:t>
            </w: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231 165,46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C0747" w:rsidRDefault="001C0747" w:rsidP="008D3CC2">
            <w:pPr>
              <w:pStyle w:val="ogloszenie"/>
              <w:ind w:left="72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D0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 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C0747" w:rsidRDefault="001C0747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90</w:t>
            </w:r>
          </w:p>
        </w:tc>
      </w:tr>
      <w:tr w:rsidR="001C0747" w:rsidRPr="00334970" w:rsidTr="00F5068A">
        <w:trPr>
          <w:trHeight w:val="10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0747" w:rsidRDefault="001C0747" w:rsidP="000F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7" w:rsidRPr="00D51E5C" w:rsidRDefault="008241D0" w:rsidP="000F60EF">
            <w:pPr>
              <w:rPr>
                <w:rFonts w:ascii="Arial" w:hAnsi="Arial" w:cs="Arial"/>
                <w:sz w:val="18"/>
                <w:szCs w:val="18"/>
              </w:rPr>
            </w:pPr>
            <w:r w:rsidRPr="008241D0">
              <w:rPr>
                <w:rFonts w:ascii="Arial" w:hAnsi="Arial" w:cs="Arial"/>
                <w:sz w:val="18"/>
                <w:szCs w:val="18"/>
              </w:rPr>
              <w:t>MDT Sp. z o.o., ul. Skośna 12A, 30-383 Kraków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5 572,80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ind w:left="34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241D0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D51E5C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B21E4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B21E4D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7" w:rsidRDefault="008D3CC2" w:rsidP="008D3CC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</w:tbl>
    <w:p w:rsidR="00346632" w:rsidRDefault="00346632" w:rsidP="00346632">
      <w:pPr>
        <w:pStyle w:val="ogloszenie"/>
        <w:jc w:val="both"/>
        <w:rPr>
          <w:rFonts w:cs="Arial"/>
          <w:sz w:val="22"/>
          <w:szCs w:val="22"/>
        </w:rPr>
      </w:pPr>
    </w:p>
    <w:p w:rsidR="00603C07" w:rsidRDefault="00603C07" w:rsidP="00603C07">
      <w:pPr>
        <w:pStyle w:val="ogloszenie"/>
        <w:jc w:val="both"/>
        <w:rPr>
          <w:rFonts w:cs="Arial"/>
          <w:sz w:val="22"/>
          <w:szCs w:val="22"/>
        </w:rPr>
      </w:pPr>
    </w:p>
    <w:p w:rsidR="00603C07" w:rsidRDefault="00603C07" w:rsidP="00603C07">
      <w:pPr>
        <w:pStyle w:val="ogloszenie"/>
        <w:jc w:val="both"/>
        <w:rPr>
          <w:rFonts w:cs="Arial"/>
          <w:sz w:val="22"/>
          <w:szCs w:val="22"/>
        </w:rPr>
      </w:pPr>
    </w:p>
    <w:p w:rsidR="00603C07" w:rsidRPr="00163F85" w:rsidRDefault="00603C07" w:rsidP="00603C07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Ponadto </w:t>
      </w:r>
      <w:r w:rsidRPr="00163F85">
        <w:rPr>
          <w:rFonts w:cs="Arial"/>
          <w:sz w:val="22"/>
          <w:szCs w:val="22"/>
        </w:rPr>
        <w:t xml:space="preserve">Zamawiający </w:t>
      </w:r>
      <w:r>
        <w:rPr>
          <w:rFonts w:cs="Arial"/>
          <w:sz w:val="22"/>
          <w:szCs w:val="22"/>
        </w:rPr>
        <w:t xml:space="preserve">działając </w:t>
      </w:r>
      <w:r w:rsidRPr="00163F85">
        <w:rPr>
          <w:rFonts w:cs="Arial"/>
          <w:sz w:val="22"/>
          <w:szCs w:val="22"/>
        </w:rPr>
        <w:t xml:space="preserve">na podstawie art. 255 pkt 1) </w:t>
      </w:r>
      <w:r>
        <w:rPr>
          <w:rFonts w:cs="Arial"/>
          <w:sz w:val="22"/>
          <w:szCs w:val="22"/>
        </w:rPr>
        <w:t>u</w:t>
      </w:r>
      <w:r w:rsidRPr="00163F85">
        <w:rPr>
          <w:rFonts w:cs="Arial"/>
          <w:sz w:val="22"/>
          <w:szCs w:val="22"/>
        </w:rPr>
        <w:t xml:space="preserve">stawy </w:t>
      </w:r>
      <w:proofErr w:type="spellStart"/>
      <w:r w:rsidRPr="00163F85">
        <w:rPr>
          <w:rFonts w:cs="Arial"/>
          <w:sz w:val="22"/>
          <w:szCs w:val="22"/>
        </w:rPr>
        <w:t>Pzp</w:t>
      </w:r>
      <w:proofErr w:type="spellEnd"/>
      <w:r w:rsidRPr="00163F85">
        <w:rPr>
          <w:rFonts w:cs="Arial"/>
          <w:sz w:val="22"/>
          <w:szCs w:val="22"/>
        </w:rPr>
        <w:t xml:space="preserve"> unieważnia postępowanie w pakiecie nr 11, z uwagi na fakt, iż nie złożono żadnej oferty. </w:t>
      </w:r>
    </w:p>
    <w:p w:rsidR="008760E7" w:rsidRDefault="008760E7" w:rsidP="00346632">
      <w:pPr>
        <w:pStyle w:val="ogloszenie"/>
        <w:jc w:val="both"/>
        <w:rPr>
          <w:rFonts w:cs="Arial"/>
          <w:sz w:val="22"/>
          <w:szCs w:val="22"/>
        </w:rPr>
      </w:pPr>
    </w:p>
    <w:p w:rsidR="008760E7" w:rsidRPr="00163F85" w:rsidRDefault="008760E7" w:rsidP="00346632">
      <w:pPr>
        <w:pStyle w:val="ogloszenie"/>
        <w:jc w:val="both"/>
        <w:rPr>
          <w:rFonts w:cs="Arial"/>
          <w:sz w:val="22"/>
          <w:szCs w:val="22"/>
        </w:rPr>
      </w:pPr>
    </w:p>
    <w:p w:rsidR="004F305C" w:rsidRPr="00163F85" w:rsidRDefault="004F305C" w:rsidP="00750B9D">
      <w:pPr>
        <w:pStyle w:val="ogloszenie"/>
        <w:rPr>
          <w:rFonts w:cs="Arial"/>
          <w:color w:val="000000"/>
        </w:rPr>
      </w:pPr>
    </w:p>
    <w:p w:rsidR="004F305C" w:rsidRPr="00163F85" w:rsidRDefault="004F305C" w:rsidP="00634A8E">
      <w:pPr>
        <w:pStyle w:val="ogloszenie"/>
        <w:jc w:val="both"/>
        <w:rPr>
          <w:rFonts w:cs="Arial"/>
          <w:color w:val="000000"/>
        </w:rPr>
      </w:pPr>
    </w:p>
    <w:p w:rsidR="008760E7" w:rsidRPr="008760E7" w:rsidRDefault="008760E7" w:rsidP="00634A8E">
      <w:pPr>
        <w:pStyle w:val="ogloszenie"/>
        <w:jc w:val="both"/>
        <w:rPr>
          <w:rFonts w:cs="Arial"/>
          <w:color w:val="000000"/>
          <w:sz w:val="22"/>
          <w:szCs w:val="22"/>
        </w:rPr>
      </w:pPr>
    </w:p>
    <w:p w:rsid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Pr="00750B9D" w:rsidRDefault="000D751A" w:rsidP="00331EBF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B21E4D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RPr="00750B9D" w:rsidSect="00A841A3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34" w:rsidRDefault="00EA2934" w:rsidP="0059227E">
      <w:pPr>
        <w:spacing w:after="0" w:line="240" w:lineRule="auto"/>
      </w:pPr>
      <w:r>
        <w:separator/>
      </w:r>
    </w:p>
  </w:endnote>
  <w:endnote w:type="continuationSeparator" w:id="0">
    <w:p w:rsidR="00EA2934" w:rsidRDefault="00EA293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2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2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34" w:rsidRDefault="00EA2934" w:rsidP="0059227E">
      <w:pPr>
        <w:spacing w:after="0" w:line="240" w:lineRule="auto"/>
      </w:pPr>
      <w:r>
        <w:separator/>
      </w:r>
    </w:p>
  </w:footnote>
  <w:footnote w:type="continuationSeparator" w:id="0">
    <w:p w:rsidR="00EA2934" w:rsidRDefault="00EA2934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A2934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B6D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16E3"/>
    <w:multiLevelType w:val="hybridMultilevel"/>
    <w:tmpl w:val="3E50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6D9F"/>
    <w:multiLevelType w:val="hybridMultilevel"/>
    <w:tmpl w:val="1E00679C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0BFE"/>
    <w:rsid w:val="000219D3"/>
    <w:rsid w:val="00031247"/>
    <w:rsid w:val="000560A8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56397"/>
    <w:rsid w:val="00157560"/>
    <w:rsid w:val="001602B2"/>
    <w:rsid w:val="001626E4"/>
    <w:rsid w:val="00163F85"/>
    <w:rsid w:val="001A16BD"/>
    <w:rsid w:val="001C0277"/>
    <w:rsid w:val="001C0747"/>
    <w:rsid w:val="002039E5"/>
    <w:rsid w:val="00207D08"/>
    <w:rsid w:val="0021168F"/>
    <w:rsid w:val="00216F29"/>
    <w:rsid w:val="00237FFB"/>
    <w:rsid w:val="0024309F"/>
    <w:rsid w:val="00253B96"/>
    <w:rsid w:val="00254212"/>
    <w:rsid w:val="0025713A"/>
    <w:rsid w:val="00285B0E"/>
    <w:rsid w:val="00290568"/>
    <w:rsid w:val="002A7545"/>
    <w:rsid w:val="002B48EE"/>
    <w:rsid w:val="002B587C"/>
    <w:rsid w:val="002E34F1"/>
    <w:rsid w:val="002F0BED"/>
    <w:rsid w:val="002F1B33"/>
    <w:rsid w:val="002F7441"/>
    <w:rsid w:val="002F7D4C"/>
    <w:rsid w:val="003146AA"/>
    <w:rsid w:val="00317C39"/>
    <w:rsid w:val="00321C12"/>
    <w:rsid w:val="00331EBF"/>
    <w:rsid w:val="00336DB3"/>
    <w:rsid w:val="00343C35"/>
    <w:rsid w:val="00344A54"/>
    <w:rsid w:val="00346632"/>
    <w:rsid w:val="00365B25"/>
    <w:rsid w:val="00394A11"/>
    <w:rsid w:val="003A6964"/>
    <w:rsid w:val="003A6EAF"/>
    <w:rsid w:val="003B12A0"/>
    <w:rsid w:val="003E291E"/>
    <w:rsid w:val="003E50A1"/>
    <w:rsid w:val="003F340E"/>
    <w:rsid w:val="004305F9"/>
    <w:rsid w:val="0046226E"/>
    <w:rsid w:val="00467F7E"/>
    <w:rsid w:val="004821B2"/>
    <w:rsid w:val="00487387"/>
    <w:rsid w:val="004C08D4"/>
    <w:rsid w:val="004C2C12"/>
    <w:rsid w:val="004D1EEF"/>
    <w:rsid w:val="004E0031"/>
    <w:rsid w:val="004E20FE"/>
    <w:rsid w:val="004E68C4"/>
    <w:rsid w:val="004F1C1D"/>
    <w:rsid w:val="004F305C"/>
    <w:rsid w:val="005030E6"/>
    <w:rsid w:val="00507690"/>
    <w:rsid w:val="00517A5F"/>
    <w:rsid w:val="00531FA5"/>
    <w:rsid w:val="00551D45"/>
    <w:rsid w:val="005537EC"/>
    <w:rsid w:val="00556FA1"/>
    <w:rsid w:val="00563EF5"/>
    <w:rsid w:val="0059227E"/>
    <w:rsid w:val="005A11CB"/>
    <w:rsid w:val="005B5785"/>
    <w:rsid w:val="005C2C55"/>
    <w:rsid w:val="005C5A1E"/>
    <w:rsid w:val="005C722D"/>
    <w:rsid w:val="005D6650"/>
    <w:rsid w:val="005E3A35"/>
    <w:rsid w:val="00603C07"/>
    <w:rsid w:val="00617E9A"/>
    <w:rsid w:val="00624933"/>
    <w:rsid w:val="00626935"/>
    <w:rsid w:val="00634A8E"/>
    <w:rsid w:val="00651EF6"/>
    <w:rsid w:val="00657FBD"/>
    <w:rsid w:val="00661411"/>
    <w:rsid w:val="0068141C"/>
    <w:rsid w:val="0069693E"/>
    <w:rsid w:val="006A1F7D"/>
    <w:rsid w:val="006A59FA"/>
    <w:rsid w:val="006D2698"/>
    <w:rsid w:val="006E3242"/>
    <w:rsid w:val="006E4840"/>
    <w:rsid w:val="006E7210"/>
    <w:rsid w:val="006F2764"/>
    <w:rsid w:val="00746D1F"/>
    <w:rsid w:val="00750B9D"/>
    <w:rsid w:val="00755DC0"/>
    <w:rsid w:val="00773CCC"/>
    <w:rsid w:val="007812D2"/>
    <w:rsid w:val="00781624"/>
    <w:rsid w:val="007A01C4"/>
    <w:rsid w:val="007C0DA9"/>
    <w:rsid w:val="007F53C7"/>
    <w:rsid w:val="007F6503"/>
    <w:rsid w:val="008050C0"/>
    <w:rsid w:val="008176F6"/>
    <w:rsid w:val="008241D0"/>
    <w:rsid w:val="00845CFE"/>
    <w:rsid w:val="00853325"/>
    <w:rsid w:val="008623FC"/>
    <w:rsid w:val="0086306B"/>
    <w:rsid w:val="008760E7"/>
    <w:rsid w:val="008857F2"/>
    <w:rsid w:val="008C0184"/>
    <w:rsid w:val="008C1DED"/>
    <w:rsid w:val="008D343F"/>
    <w:rsid w:val="008D3CC2"/>
    <w:rsid w:val="00941F41"/>
    <w:rsid w:val="00962EC2"/>
    <w:rsid w:val="00970691"/>
    <w:rsid w:val="0097120E"/>
    <w:rsid w:val="00972A4A"/>
    <w:rsid w:val="00982B32"/>
    <w:rsid w:val="009A4A2A"/>
    <w:rsid w:val="009E6F39"/>
    <w:rsid w:val="009F58DE"/>
    <w:rsid w:val="00A32C55"/>
    <w:rsid w:val="00A37A3B"/>
    <w:rsid w:val="00A50739"/>
    <w:rsid w:val="00A53DF6"/>
    <w:rsid w:val="00A7495E"/>
    <w:rsid w:val="00A825D0"/>
    <w:rsid w:val="00A841A3"/>
    <w:rsid w:val="00A846BE"/>
    <w:rsid w:val="00A971CF"/>
    <w:rsid w:val="00AB42EE"/>
    <w:rsid w:val="00AB4E66"/>
    <w:rsid w:val="00AE4DC7"/>
    <w:rsid w:val="00AF32D8"/>
    <w:rsid w:val="00B00B4E"/>
    <w:rsid w:val="00B05EA2"/>
    <w:rsid w:val="00B21E4D"/>
    <w:rsid w:val="00B26F77"/>
    <w:rsid w:val="00B31B9D"/>
    <w:rsid w:val="00B46C44"/>
    <w:rsid w:val="00B53887"/>
    <w:rsid w:val="00B72877"/>
    <w:rsid w:val="00B74E03"/>
    <w:rsid w:val="00B95821"/>
    <w:rsid w:val="00BD0191"/>
    <w:rsid w:val="00BD4A12"/>
    <w:rsid w:val="00C04B17"/>
    <w:rsid w:val="00C21B74"/>
    <w:rsid w:val="00C37FE9"/>
    <w:rsid w:val="00C46C44"/>
    <w:rsid w:val="00C72AE7"/>
    <w:rsid w:val="00C819F7"/>
    <w:rsid w:val="00C91069"/>
    <w:rsid w:val="00CD004C"/>
    <w:rsid w:val="00CE68D2"/>
    <w:rsid w:val="00CF48D0"/>
    <w:rsid w:val="00D11536"/>
    <w:rsid w:val="00D2009C"/>
    <w:rsid w:val="00D473B7"/>
    <w:rsid w:val="00D51E5C"/>
    <w:rsid w:val="00D7325E"/>
    <w:rsid w:val="00D742A9"/>
    <w:rsid w:val="00D74760"/>
    <w:rsid w:val="00D75BDB"/>
    <w:rsid w:val="00D7719A"/>
    <w:rsid w:val="00DA23A1"/>
    <w:rsid w:val="00DB1F8C"/>
    <w:rsid w:val="00DB6DE0"/>
    <w:rsid w:val="00DF6A98"/>
    <w:rsid w:val="00E10619"/>
    <w:rsid w:val="00E13DB4"/>
    <w:rsid w:val="00E258D6"/>
    <w:rsid w:val="00E337DE"/>
    <w:rsid w:val="00E46792"/>
    <w:rsid w:val="00E5059D"/>
    <w:rsid w:val="00E556D9"/>
    <w:rsid w:val="00E82DD1"/>
    <w:rsid w:val="00E83C23"/>
    <w:rsid w:val="00E84C06"/>
    <w:rsid w:val="00EA2934"/>
    <w:rsid w:val="00EE5039"/>
    <w:rsid w:val="00F00834"/>
    <w:rsid w:val="00F05F01"/>
    <w:rsid w:val="00F42DC1"/>
    <w:rsid w:val="00F5068A"/>
    <w:rsid w:val="00F51B07"/>
    <w:rsid w:val="00F537C1"/>
    <w:rsid w:val="00F72C73"/>
    <w:rsid w:val="00F81E74"/>
    <w:rsid w:val="00F83E63"/>
    <w:rsid w:val="00F86EA1"/>
    <w:rsid w:val="00F92864"/>
    <w:rsid w:val="00F9533D"/>
    <w:rsid w:val="00FA423B"/>
    <w:rsid w:val="00FC4E04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,sw tekst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841A3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41A3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qFormat/>
    <w:locked/>
    <w:rsid w:val="00A841A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EAD3-15A7-4068-9A02-5E9A3AC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</cp:revision>
  <cp:lastPrinted>2021-09-20T10:21:00Z</cp:lastPrinted>
  <dcterms:created xsi:type="dcterms:W3CDTF">2021-09-17T13:31:00Z</dcterms:created>
  <dcterms:modified xsi:type="dcterms:W3CDTF">2021-09-20T12:46:00Z</dcterms:modified>
</cp:coreProperties>
</file>