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84" w:rsidRDefault="00687C84" w:rsidP="00E33365">
      <w:pPr>
        <w:jc w:val="both"/>
      </w:pPr>
    </w:p>
    <w:p w:rsidR="00687C84" w:rsidRPr="00687C84" w:rsidRDefault="00687C84" w:rsidP="00E33365">
      <w:pPr>
        <w:jc w:val="both"/>
      </w:pPr>
    </w:p>
    <w:p w:rsidR="00687C84" w:rsidRDefault="00687C84" w:rsidP="00E33365">
      <w:pPr>
        <w:jc w:val="both"/>
      </w:pPr>
    </w:p>
    <w:p w:rsidR="00687C84" w:rsidRPr="0023496B" w:rsidRDefault="002551E2" w:rsidP="00E33365">
      <w:pPr>
        <w:tabs>
          <w:tab w:val="left" w:pos="6508"/>
          <w:tab w:val="left" w:pos="7939"/>
        </w:tabs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DZP/PN/71</w:t>
      </w:r>
      <w:r w:rsidR="00687C84" w:rsidRPr="0023496B">
        <w:rPr>
          <w:rFonts w:ascii="Verdana" w:hAnsi="Verdana"/>
          <w:sz w:val="16"/>
          <w:szCs w:val="16"/>
        </w:rPr>
        <w:t xml:space="preserve">/2019                                                                                  </w:t>
      </w:r>
      <w:r w:rsidR="00687C84" w:rsidRPr="0023496B">
        <w:rPr>
          <w:rFonts w:ascii="Verdana" w:eastAsia="Times New Roman" w:hAnsi="Verdana"/>
          <w:sz w:val="16"/>
          <w:szCs w:val="16"/>
          <w:lang w:eastAsia="zh-CN"/>
        </w:rPr>
        <w:t xml:space="preserve">Zawiercie dnia, </w:t>
      </w:r>
      <w:r w:rsidR="00865AE2">
        <w:rPr>
          <w:rFonts w:ascii="Verdana" w:eastAsia="Times New Roman" w:hAnsi="Verdana"/>
          <w:sz w:val="16"/>
          <w:szCs w:val="16"/>
          <w:lang w:eastAsia="zh-CN"/>
        </w:rPr>
        <w:t>06.11</w:t>
      </w:r>
      <w:bookmarkStart w:id="0" w:name="_GoBack"/>
      <w:bookmarkEnd w:id="0"/>
      <w:r w:rsidR="00687C84" w:rsidRPr="0023496B">
        <w:rPr>
          <w:rFonts w:ascii="Verdana" w:eastAsia="Times New Roman" w:hAnsi="Verdana"/>
          <w:sz w:val="16"/>
          <w:szCs w:val="16"/>
          <w:lang w:eastAsia="zh-CN"/>
        </w:rPr>
        <w:t>.2019 r.</w:t>
      </w:r>
    </w:p>
    <w:p w:rsidR="00687C84" w:rsidRPr="0023496B" w:rsidRDefault="00687C84" w:rsidP="00E33365">
      <w:pPr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687C84" w:rsidRPr="0023496B" w:rsidRDefault="00687C84" w:rsidP="00E33365">
      <w:pPr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687C84" w:rsidRPr="0023496B" w:rsidRDefault="00687C84" w:rsidP="00E33365">
      <w:pPr>
        <w:tabs>
          <w:tab w:val="left" w:pos="7545"/>
        </w:tabs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23496B"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687C84" w:rsidRPr="0023496B" w:rsidRDefault="00687C84" w:rsidP="00E33365">
      <w:pPr>
        <w:tabs>
          <w:tab w:val="left" w:pos="1513"/>
        </w:tabs>
        <w:spacing w:line="276" w:lineRule="auto"/>
        <w:ind w:left="426" w:right="26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687C84" w:rsidRPr="0023496B" w:rsidRDefault="00687C84" w:rsidP="00E33365">
      <w:pPr>
        <w:tabs>
          <w:tab w:val="left" w:pos="1513"/>
        </w:tabs>
        <w:spacing w:line="276" w:lineRule="auto"/>
        <w:ind w:left="426" w:right="26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687C84" w:rsidRPr="0023496B" w:rsidRDefault="00687C84" w:rsidP="00E33365">
      <w:pPr>
        <w:tabs>
          <w:tab w:val="left" w:pos="1513"/>
        </w:tabs>
        <w:spacing w:line="276" w:lineRule="auto"/>
        <w:ind w:left="426" w:right="26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687C84" w:rsidRPr="0023496B" w:rsidRDefault="00687C84" w:rsidP="00E33365">
      <w:pPr>
        <w:tabs>
          <w:tab w:val="left" w:pos="1513"/>
        </w:tabs>
        <w:spacing w:line="276" w:lineRule="auto"/>
        <w:ind w:left="426" w:right="260"/>
        <w:jc w:val="center"/>
        <w:rPr>
          <w:rFonts w:ascii="Verdana" w:eastAsia="Times New Roman" w:hAnsi="Verdana"/>
          <w:b/>
          <w:sz w:val="16"/>
          <w:szCs w:val="16"/>
          <w:lang w:eastAsia="zh-CN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>Do wszystkich wykonawców</w:t>
      </w:r>
    </w:p>
    <w:p w:rsidR="00687C84" w:rsidRPr="0023496B" w:rsidRDefault="00687C84" w:rsidP="00E33365">
      <w:pPr>
        <w:tabs>
          <w:tab w:val="left" w:pos="1513"/>
        </w:tabs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687C84" w:rsidRPr="0023496B" w:rsidRDefault="00687C84" w:rsidP="00E33365">
      <w:pPr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687C84" w:rsidRPr="0023496B" w:rsidRDefault="00687C84" w:rsidP="00E33365">
      <w:pPr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687C84" w:rsidRPr="0023496B" w:rsidRDefault="00687C84" w:rsidP="00E33365">
      <w:pPr>
        <w:spacing w:line="276" w:lineRule="auto"/>
        <w:jc w:val="both"/>
        <w:rPr>
          <w:rFonts w:ascii="Verdana" w:eastAsia="Times New Roman" w:hAnsi="Verdana"/>
          <w:b/>
          <w:bCs/>
          <w:caps/>
          <w:color w:val="000000"/>
          <w:sz w:val="16"/>
          <w:szCs w:val="16"/>
          <w:lang w:eastAsia="pl-PL"/>
        </w:rPr>
      </w:pPr>
      <w:r w:rsidRPr="0023496B">
        <w:rPr>
          <w:rFonts w:ascii="Verdana" w:eastAsia="Times New Roman" w:hAnsi="Verdana"/>
          <w:sz w:val="16"/>
          <w:szCs w:val="16"/>
          <w:lang w:eastAsia="zh-CN"/>
        </w:rPr>
        <w:t>Zamawiający odpowiadając na pytanie Wykonawcy dotyczące postępowania pt. „</w:t>
      </w:r>
      <w:r w:rsidR="002551E2" w:rsidRPr="002551E2">
        <w:rPr>
          <w:rFonts w:ascii="Verdana" w:hAnsi="Verdana"/>
          <w:sz w:val="16"/>
          <w:szCs w:val="16"/>
        </w:rPr>
        <w:t>Dostawa produktów leczniczych – 27 pakietów</w:t>
      </w:r>
      <w:r w:rsidRPr="0023496B">
        <w:rPr>
          <w:rFonts w:ascii="Verdana" w:eastAsia="Times New Roman" w:hAnsi="Verdana"/>
          <w:sz w:val="16"/>
          <w:szCs w:val="16"/>
          <w:lang w:eastAsia="zh-CN"/>
        </w:rPr>
        <w:t>”</w:t>
      </w:r>
      <w:r w:rsidRPr="0023496B">
        <w:rPr>
          <w:rFonts w:ascii="Verdana" w:eastAsia="Times New Roman" w:hAnsi="Verdana"/>
          <w:color w:val="000000"/>
          <w:sz w:val="16"/>
          <w:szCs w:val="16"/>
        </w:rPr>
        <w:t>, informuje:</w:t>
      </w:r>
    </w:p>
    <w:p w:rsidR="00687C84" w:rsidRPr="0023496B" w:rsidRDefault="00687C84" w:rsidP="00E33365">
      <w:pPr>
        <w:widowControl/>
        <w:suppressAutoHyphens w:val="0"/>
        <w:spacing w:after="160" w:line="276" w:lineRule="auto"/>
        <w:jc w:val="both"/>
        <w:rPr>
          <w:rFonts w:ascii="Verdana" w:eastAsiaTheme="minorHAnsi" w:hAnsi="Verdana" w:cstheme="minorBidi"/>
          <w:kern w:val="0"/>
          <w:sz w:val="16"/>
          <w:szCs w:val="16"/>
          <w:u w:val="single"/>
          <w:lang w:eastAsia="en-US" w:bidi="ar-SA"/>
        </w:rPr>
      </w:pPr>
    </w:p>
    <w:p w:rsidR="002551E2" w:rsidRPr="009B00C8" w:rsidRDefault="002551E2" w:rsidP="00E33365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6"/>
          <w:szCs w:val="16"/>
        </w:rPr>
      </w:pPr>
      <w:r w:rsidRPr="009B00C8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1 dotyczy </w:t>
      </w:r>
      <w:r w:rsidRPr="009B00C8">
        <w:rPr>
          <w:rFonts w:ascii="Verdana" w:hAnsi="Verdana"/>
          <w:b/>
          <w:sz w:val="16"/>
          <w:szCs w:val="16"/>
        </w:rPr>
        <w:t>pakietu nr 20</w:t>
      </w:r>
    </w:p>
    <w:p w:rsidR="002551E2" w:rsidRPr="009B00C8" w:rsidRDefault="002551E2" w:rsidP="00E3336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9B00C8">
        <w:rPr>
          <w:rFonts w:ascii="Verdana" w:hAnsi="Verdana" w:cstheme="minorHAnsi"/>
          <w:sz w:val="16"/>
          <w:szCs w:val="16"/>
        </w:rPr>
        <w:t xml:space="preserve">Czy Zamawiający wyrazi zgodę na zaoferowanie w pozycji 50 produktu równoważnego w </w:t>
      </w:r>
      <w:proofErr w:type="spellStart"/>
      <w:r w:rsidRPr="009B00C8">
        <w:rPr>
          <w:rFonts w:ascii="Verdana" w:hAnsi="Verdana" w:cstheme="minorHAnsi"/>
          <w:sz w:val="16"/>
          <w:szCs w:val="16"/>
        </w:rPr>
        <w:t>bezlateksowych</w:t>
      </w:r>
      <w:proofErr w:type="spellEnd"/>
      <w:r w:rsidRPr="009B00C8">
        <w:rPr>
          <w:rFonts w:ascii="Verdana" w:hAnsi="Verdana" w:cstheme="minorHAnsi"/>
          <w:sz w:val="16"/>
          <w:szCs w:val="16"/>
        </w:rPr>
        <w:t xml:space="preserve"> i wygodnych ampułkostrzykawkach z podziałką </w:t>
      </w:r>
      <w:r w:rsidRPr="00BF0536">
        <w:rPr>
          <w:rFonts w:ascii="Verdana" w:hAnsi="Verdana" w:cstheme="minorHAnsi"/>
          <w:bCs/>
          <w:sz w:val="16"/>
          <w:szCs w:val="16"/>
        </w:rPr>
        <w:t>o pojemności 11ml (11g)</w:t>
      </w:r>
      <w:r w:rsidRPr="009B00C8">
        <w:rPr>
          <w:rFonts w:ascii="Verdana" w:hAnsi="Verdana" w:cstheme="minorHAnsi"/>
          <w:sz w:val="16"/>
          <w:szCs w:val="16"/>
        </w:rPr>
        <w:t xml:space="preserve"> ? </w:t>
      </w:r>
    </w:p>
    <w:p w:rsidR="002551E2" w:rsidRPr="009B00C8" w:rsidRDefault="002551E2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E04831" w:rsidRPr="00E04831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E04831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2551E2" w:rsidRPr="009B00C8" w:rsidRDefault="002551E2" w:rsidP="00E33365">
      <w:pPr>
        <w:pStyle w:val="Bezodstpw"/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9B00C8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2 dotyczy </w:t>
      </w:r>
      <w:r w:rsidRPr="009B00C8">
        <w:rPr>
          <w:rFonts w:ascii="Verdana" w:hAnsi="Verdana"/>
          <w:b/>
          <w:sz w:val="16"/>
          <w:szCs w:val="16"/>
        </w:rPr>
        <w:t xml:space="preserve">SIWZ </w:t>
      </w:r>
    </w:p>
    <w:p w:rsidR="002551E2" w:rsidRPr="009B00C8" w:rsidRDefault="002551E2" w:rsidP="00E33365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 w:rsidRPr="009B00C8">
        <w:rPr>
          <w:rFonts w:ascii="Verdana" w:hAnsi="Verdana"/>
          <w:sz w:val="16"/>
          <w:szCs w:val="16"/>
        </w:rPr>
        <w:t xml:space="preserve">Czy Zamawiający wyrazi zgodę na zmianę postaci proponowanych preparatów – tabletki na tabletki powlekane lub kapsułki lub drażetki i odwrotnie? </w:t>
      </w:r>
    </w:p>
    <w:p w:rsidR="00E22152" w:rsidRPr="009B00C8" w:rsidRDefault="002551E2" w:rsidP="00E22152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E22152" w:rsidRPr="00E22152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E22152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2551E2" w:rsidRPr="009B00C8" w:rsidRDefault="002551E2" w:rsidP="00E33365">
      <w:pPr>
        <w:pStyle w:val="Bezodstpw"/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9B00C8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3 dotyczy </w:t>
      </w:r>
      <w:r w:rsidRPr="009B00C8">
        <w:rPr>
          <w:rFonts w:ascii="Verdana" w:hAnsi="Verdana"/>
          <w:b/>
          <w:sz w:val="16"/>
          <w:szCs w:val="16"/>
        </w:rPr>
        <w:t xml:space="preserve">SIWZ </w:t>
      </w:r>
    </w:p>
    <w:p w:rsidR="002551E2" w:rsidRPr="009B00C8" w:rsidRDefault="002551E2" w:rsidP="00E3336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B00C8">
        <w:rPr>
          <w:rFonts w:ascii="Verdana" w:hAnsi="Verdana"/>
          <w:sz w:val="16"/>
          <w:szCs w:val="16"/>
        </w:rPr>
        <w:t xml:space="preserve">Czy Zamawiający wyrazi zgodę na zmianę fiolki na ampułki i odwrotnie? </w:t>
      </w:r>
    </w:p>
    <w:p w:rsidR="00E22152" w:rsidRPr="009B00C8" w:rsidRDefault="002551E2" w:rsidP="00E22152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E22152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E22152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2551E2" w:rsidRPr="009B00C8" w:rsidRDefault="002551E2" w:rsidP="00E33365">
      <w:pPr>
        <w:pStyle w:val="Bezodstpw"/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9B00C8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4 dotyczy </w:t>
      </w:r>
      <w:r w:rsidRPr="009B00C8">
        <w:rPr>
          <w:rFonts w:ascii="Verdana" w:hAnsi="Verdana"/>
          <w:b/>
          <w:sz w:val="16"/>
          <w:szCs w:val="16"/>
        </w:rPr>
        <w:t xml:space="preserve">SIWZ </w:t>
      </w:r>
    </w:p>
    <w:p w:rsidR="002551E2" w:rsidRPr="009B00C8" w:rsidRDefault="002551E2" w:rsidP="00E3336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B00C8">
        <w:rPr>
          <w:rFonts w:ascii="Verdana" w:hAnsi="Verdana"/>
          <w:sz w:val="16"/>
          <w:szCs w:val="16"/>
        </w:rPr>
        <w:t xml:space="preserve">Czy Zamawiający wyrazi zgodę na zmianę fiolki lub ampułki na ampułkostrzykawkę i odwrotnie? </w:t>
      </w:r>
    </w:p>
    <w:p w:rsidR="00E22152" w:rsidRPr="009B00C8" w:rsidRDefault="002551E2" w:rsidP="00E22152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E22152" w:rsidRPr="00E22152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E22152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2551E2" w:rsidRPr="009B00C8" w:rsidRDefault="002551E2" w:rsidP="00E33365">
      <w:pPr>
        <w:pStyle w:val="Bezodstpw"/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9B00C8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5 dotyczy </w:t>
      </w:r>
      <w:r w:rsidRPr="009B00C8">
        <w:rPr>
          <w:rFonts w:ascii="Verdana" w:hAnsi="Verdana"/>
          <w:b/>
          <w:sz w:val="16"/>
          <w:szCs w:val="16"/>
        </w:rPr>
        <w:t xml:space="preserve">SIWZ </w:t>
      </w:r>
    </w:p>
    <w:p w:rsidR="002551E2" w:rsidRPr="009B00C8" w:rsidRDefault="002551E2" w:rsidP="00E3336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B00C8">
        <w:rPr>
          <w:rFonts w:ascii="Verdana" w:hAnsi="Verdana"/>
          <w:sz w:val="16"/>
          <w:szCs w:val="16"/>
        </w:rPr>
        <w:t xml:space="preserve">Czy Zamawiający wyrazi zgodę na zmianę wielkości opakowania. Proszę podać sposób przeliczenia – do 2 miejsc po przecinku czy do pełnego opakowania w górę? </w:t>
      </w:r>
    </w:p>
    <w:p w:rsidR="002551E2" w:rsidRPr="009B00C8" w:rsidRDefault="002551E2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E22152" w:rsidRPr="00E22152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E22152">
        <w:rPr>
          <w:rFonts w:ascii="Verdana" w:hAnsi="Verdana" w:cs="Verdana"/>
          <w:color w:val="000000"/>
          <w:sz w:val="16"/>
          <w:szCs w:val="16"/>
        </w:rPr>
        <w:t xml:space="preserve">Zamawiający dopuszcza dokonanie przeliczenia ilości opakowań w przypadku oferowania przez Wykonawcę innych ilości sztuk w opakowaniu niż podane w SIWZ. Przeliczenia ilości należy dokonać z dokładnością do dwóch miejsc po </w:t>
      </w:r>
      <w:r w:rsidR="00E22152" w:rsidRPr="00433D82">
        <w:rPr>
          <w:rFonts w:ascii="Verdana" w:hAnsi="Verdana" w:cs="Verdana"/>
          <w:color w:val="000000"/>
          <w:sz w:val="16"/>
          <w:szCs w:val="16"/>
        </w:rPr>
        <w:t>przecinku</w:t>
      </w:r>
      <w:r w:rsidR="00E22152" w:rsidRPr="00433D82">
        <w:rPr>
          <w:rFonts w:ascii="Verdana" w:hAnsi="Verdana"/>
          <w:sz w:val="16"/>
          <w:szCs w:val="16"/>
          <w:lang w:eastAsia="x-none"/>
        </w:rPr>
        <w:t xml:space="preserve"> i </w:t>
      </w:r>
      <w:r w:rsidR="00E22152" w:rsidRPr="00433D82">
        <w:rPr>
          <w:rFonts w:ascii="Verdana" w:hAnsi="Verdana"/>
          <w:sz w:val="16"/>
          <w:szCs w:val="16"/>
        </w:rPr>
        <w:t>odnotować ten fakt w formularzu asortymentowo cenowym w postaci „* i przypisu”.</w:t>
      </w:r>
    </w:p>
    <w:p w:rsidR="002551E2" w:rsidRPr="009B00C8" w:rsidRDefault="002551E2" w:rsidP="00E33365">
      <w:pPr>
        <w:pStyle w:val="Bezodstpw"/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9B00C8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6 dotyczy </w:t>
      </w:r>
      <w:r w:rsidRPr="009B00C8">
        <w:rPr>
          <w:rFonts w:ascii="Verdana" w:hAnsi="Verdana"/>
          <w:b/>
          <w:sz w:val="16"/>
          <w:szCs w:val="16"/>
        </w:rPr>
        <w:t xml:space="preserve">SIWZ </w:t>
      </w:r>
    </w:p>
    <w:p w:rsidR="002551E2" w:rsidRPr="009B00C8" w:rsidRDefault="002551E2" w:rsidP="00E3336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B00C8">
        <w:rPr>
          <w:rFonts w:ascii="Verdana" w:hAnsi="Verdana"/>
          <w:sz w:val="16"/>
          <w:szCs w:val="16"/>
        </w:rPr>
        <w:t xml:space="preserve">Zamawiający pod pojęciem możliwości zmiany wielkości opakowania rozumie również zmianę gramatury (gramy, kilogramy, mililitry, litry itd.) Przykładowo: Zamawiający wymaga maści w opakowaniu 25g, czy można zaoferować maść w opakowaniu 20g lub 30g? Max. 30% większe lub mniejsze opakowanie? </w:t>
      </w:r>
    </w:p>
    <w:p w:rsidR="00E22152" w:rsidRPr="00E22152" w:rsidRDefault="002551E2" w:rsidP="00E22152">
      <w:pPr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color w:val="000000"/>
          <w:kern w:val="0"/>
          <w:sz w:val="16"/>
          <w:szCs w:val="16"/>
          <w:lang w:eastAsia="pl-PL" w:bidi="ar-SA"/>
        </w:rPr>
      </w:pPr>
      <w:r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E22152" w:rsidRPr="00E22152"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pl-PL" w:bidi="ar-SA"/>
        </w:rPr>
        <w:t xml:space="preserve"> Nie, Zamawiający nie wyraża zgody</w:t>
      </w:r>
      <w:r w:rsidR="00E22152" w:rsidRPr="00E22152">
        <w:rPr>
          <w:rFonts w:ascii="Verdana" w:eastAsia="Times New Roman" w:hAnsi="Verdana" w:cs="Times New Roman"/>
          <w:b/>
          <w:color w:val="000000"/>
          <w:kern w:val="0"/>
          <w:sz w:val="16"/>
          <w:szCs w:val="16"/>
          <w:lang w:eastAsia="pl-PL" w:bidi="ar-SA"/>
        </w:rPr>
        <w:t xml:space="preserve"> </w:t>
      </w:r>
      <w:r w:rsidR="00E22152" w:rsidRPr="00E22152">
        <w:rPr>
          <w:rFonts w:ascii="Verdana" w:eastAsia="Times New Roman" w:hAnsi="Verdana" w:cs="Times New Roman"/>
          <w:color w:val="000000"/>
          <w:kern w:val="0"/>
          <w:sz w:val="16"/>
          <w:szCs w:val="16"/>
          <w:lang w:eastAsia="pl-PL" w:bidi="ar-SA"/>
        </w:rPr>
        <w:t>na taką zamianę wielkości gramatury i podtrzymuje zapisy SIWZ.</w:t>
      </w:r>
    </w:p>
    <w:p w:rsidR="009B00C8" w:rsidRPr="009B00C8" w:rsidRDefault="009B00C8" w:rsidP="00E33365">
      <w:pPr>
        <w:pStyle w:val="Bezodstpw"/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9B00C8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7 dotyczy </w:t>
      </w:r>
      <w:r w:rsidRPr="009B00C8">
        <w:rPr>
          <w:rFonts w:ascii="Verdana" w:hAnsi="Verdana"/>
          <w:b/>
          <w:sz w:val="16"/>
          <w:szCs w:val="16"/>
        </w:rPr>
        <w:t xml:space="preserve">SIWZ </w:t>
      </w:r>
    </w:p>
    <w:p w:rsidR="002551E2" w:rsidRPr="009B00C8" w:rsidRDefault="002551E2" w:rsidP="00E3336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B00C8">
        <w:rPr>
          <w:rFonts w:ascii="Verdana" w:hAnsi="Verdana"/>
          <w:sz w:val="16"/>
          <w:szCs w:val="16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9B00C8" w:rsidRPr="0079175E" w:rsidRDefault="009B00C8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5830E4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5830E4" w:rsidRPr="005830E4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Zamawiający wyraża zgodę na zaproponowane rozwiązanie, jednocześnie dokonuje zmiany w załącznik nr 5 do SIWZ – wzór umowy poprzez dodanie w </w:t>
      </w:r>
      <w:r w:rsidR="001B023A">
        <w:rPr>
          <w:rFonts w:ascii="Verdana" w:eastAsia="Times New Roman" w:hAnsi="Verdana"/>
          <w:sz w:val="16"/>
          <w:szCs w:val="16"/>
          <w:lang w:eastAsia="zh-CN"/>
        </w:rPr>
        <w:t xml:space="preserve">§11 ust. 4 </w:t>
      </w:r>
      <w:r w:rsidR="003A5E56">
        <w:rPr>
          <w:rFonts w:ascii="Verdana" w:eastAsia="Times New Roman" w:hAnsi="Verdana"/>
          <w:sz w:val="16"/>
          <w:szCs w:val="16"/>
          <w:lang w:eastAsia="zh-CN"/>
        </w:rPr>
        <w:t>podpunkt</w:t>
      </w:r>
      <w:r w:rsidR="001B023A">
        <w:rPr>
          <w:rFonts w:ascii="Verdana" w:eastAsia="Times New Roman" w:hAnsi="Verdana"/>
          <w:sz w:val="16"/>
          <w:szCs w:val="16"/>
          <w:lang w:eastAsia="zh-CN"/>
        </w:rPr>
        <w:t xml:space="preserve"> a</w:t>
      </w:r>
      <w:r w:rsidR="005830E4" w:rsidRPr="005830E4">
        <w:rPr>
          <w:rFonts w:ascii="Verdana" w:eastAsia="Times New Roman" w:hAnsi="Verdana"/>
          <w:sz w:val="16"/>
          <w:szCs w:val="16"/>
          <w:lang w:eastAsia="zh-CN"/>
        </w:rPr>
        <w:t xml:space="preserve"> następującego zapisu cyt. „</w:t>
      </w:r>
      <w:r w:rsidR="0079175E" w:rsidRPr="0079175E">
        <w:rPr>
          <w:rFonts w:ascii="Verdana" w:eastAsia="Times New Roman" w:hAnsi="Verdana"/>
          <w:sz w:val="16"/>
          <w:szCs w:val="16"/>
          <w:lang w:eastAsia="zh-CN"/>
        </w:rPr>
        <w:t xml:space="preserve">W przypadku </w:t>
      </w:r>
      <w:r w:rsidR="001B023A" w:rsidRPr="001B023A">
        <w:rPr>
          <w:rFonts w:ascii="Verdana" w:eastAsia="Times New Roman" w:hAnsi="Verdana"/>
          <w:sz w:val="16"/>
          <w:szCs w:val="16"/>
          <w:lang w:eastAsia="zh-CN"/>
        </w:rPr>
        <w:t>zakończenia produkcji, wycofania zaoferowanego produktu leczniczego  lub w przypadku gdy z przyczyn niezależnych od Wykonawcy produkt jest niedostępny Zamawiający może zrezygnować z zakupu przedmiotowej pozycji lub dokonać zakupu produktu leczniczego równoważnego w cenie nie wyższej niż wycofany produkt leczniczy. Wykonawca obowiązany jest poinformować Zamawiającego 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zgodę,</w:t>
      </w:r>
      <w:r w:rsidR="0079175E">
        <w:rPr>
          <w:rFonts w:ascii="Verdana" w:eastAsia="Times New Roman" w:hAnsi="Verdana"/>
          <w:sz w:val="16"/>
          <w:szCs w:val="16"/>
          <w:lang w:eastAsia="zh-CN"/>
        </w:rPr>
        <w:t>”</w:t>
      </w:r>
      <w:r w:rsidR="0079175E" w:rsidRPr="0079175E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780EF3" w:rsidRPr="00780EF3" w:rsidRDefault="00780EF3" w:rsidP="00E33365">
      <w:pPr>
        <w:widowControl/>
        <w:suppressAutoHyphens w:val="0"/>
        <w:jc w:val="both"/>
        <w:rPr>
          <w:rFonts w:ascii="Verdana" w:eastAsia="Times New Roman" w:hAnsi="Verdana" w:cs="Arial"/>
          <w:b/>
          <w:kern w:val="0"/>
          <w:sz w:val="16"/>
          <w:szCs w:val="16"/>
          <w:lang w:eastAsia="pl-PL" w:bidi="ar-SA"/>
        </w:rPr>
      </w:pPr>
      <w:r w:rsidRPr="00780EF3">
        <w:rPr>
          <w:rFonts w:ascii="Verdana" w:eastAsia="Times New Roman" w:hAnsi="Verdana" w:cs="Arial"/>
          <w:b/>
          <w:kern w:val="0"/>
          <w:sz w:val="16"/>
          <w:szCs w:val="16"/>
          <w:lang w:eastAsia="pl-PL" w:bidi="ar-SA"/>
        </w:rPr>
        <w:t>Pytanie 8</w:t>
      </w:r>
      <w:r>
        <w:rPr>
          <w:rFonts w:ascii="Verdana" w:eastAsia="Times New Roman" w:hAnsi="Verdana" w:cs="Arial"/>
          <w:b/>
          <w:kern w:val="0"/>
          <w:sz w:val="16"/>
          <w:szCs w:val="16"/>
          <w:lang w:eastAsia="pl-PL" w:bidi="ar-SA"/>
        </w:rPr>
        <w:t xml:space="preserve"> dotyczy p</w:t>
      </w:r>
      <w:r w:rsidRPr="00780EF3">
        <w:rPr>
          <w:rFonts w:ascii="Verdana" w:eastAsia="Times New Roman" w:hAnsi="Verdana" w:cs="Arial"/>
          <w:b/>
          <w:kern w:val="0"/>
          <w:sz w:val="16"/>
          <w:szCs w:val="16"/>
          <w:lang w:eastAsia="pl-PL" w:bidi="ar-SA"/>
        </w:rPr>
        <w:t xml:space="preserve">akietu nr 22 pozycje 15 i 16 </w:t>
      </w:r>
    </w:p>
    <w:p w:rsidR="00780EF3" w:rsidRPr="00780EF3" w:rsidRDefault="00780EF3" w:rsidP="00E33365">
      <w:pPr>
        <w:widowControl/>
        <w:suppressAutoHyphens w:val="0"/>
        <w:jc w:val="both"/>
        <w:rPr>
          <w:rFonts w:ascii="Verdana" w:eastAsia="Times New Roman" w:hAnsi="Verdana" w:cs="Arial"/>
          <w:kern w:val="0"/>
          <w:sz w:val="16"/>
          <w:szCs w:val="16"/>
          <w:lang w:eastAsia="pl-PL" w:bidi="ar-SA"/>
        </w:rPr>
      </w:pPr>
      <w:r w:rsidRPr="00780EF3">
        <w:rPr>
          <w:rFonts w:ascii="Verdana" w:eastAsia="Times New Roman" w:hAnsi="Verdana" w:cs="Arial"/>
          <w:kern w:val="0"/>
          <w:sz w:val="16"/>
          <w:szCs w:val="16"/>
          <w:lang w:eastAsia="pl-PL" w:bidi="ar-SA"/>
        </w:rPr>
        <w:t xml:space="preserve">Czy w pakiecie nr 22 pozycje 15 i 16 w  związku z wprowadzoną przez producenta zmianą gramatury opakowania jednostkowego dla produktu </w:t>
      </w:r>
      <w:proofErr w:type="spellStart"/>
      <w:r w:rsidRPr="00780EF3">
        <w:rPr>
          <w:rFonts w:ascii="Verdana" w:eastAsia="Times New Roman" w:hAnsi="Verdana" w:cs="Arial"/>
          <w:kern w:val="0"/>
          <w:sz w:val="16"/>
          <w:szCs w:val="16"/>
          <w:lang w:eastAsia="pl-PL" w:bidi="ar-SA"/>
        </w:rPr>
        <w:t>Bebilon</w:t>
      </w:r>
      <w:proofErr w:type="spellEnd"/>
      <w:r w:rsidRPr="00780EF3">
        <w:rPr>
          <w:rFonts w:ascii="Verdana" w:eastAsia="Times New Roman" w:hAnsi="Verdana" w:cs="Arial"/>
          <w:kern w:val="0"/>
          <w:sz w:val="16"/>
          <w:szCs w:val="16"/>
          <w:lang w:eastAsia="pl-PL" w:bidi="ar-SA"/>
        </w:rPr>
        <w:t xml:space="preserve"> </w:t>
      </w:r>
      <w:proofErr w:type="spellStart"/>
      <w:r w:rsidRPr="00780EF3">
        <w:rPr>
          <w:rFonts w:ascii="Verdana" w:eastAsia="Times New Roman" w:hAnsi="Verdana" w:cs="Arial"/>
          <w:kern w:val="0"/>
          <w:sz w:val="16"/>
          <w:szCs w:val="16"/>
          <w:lang w:eastAsia="pl-PL" w:bidi="ar-SA"/>
        </w:rPr>
        <w:t>Pepti</w:t>
      </w:r>
      <w:proofErr w:type="spellEnd"/>
      <w:r w:rsidRPr="00780EF3">
        <w:rPr>
          <w:rFonts w:ascii="Verdana" w:eastAsia="Times New Roman" w:hAnsi="Verdana" w:cs="Arial"/>
          <w:kern w:val="0"/>
          <w:sz w:val="16"/>
          <w:szCs w:val="16"/>
          <w:lang w:eastAsia="pl-PL" w:bidi="ar-SA"/>
        </w:rPr>
        <w:t xml:space="preserve"> 1 DHA, oraz </w:t>
      </w:r>
      <w:proofErr w:type="spellStart"/>
      <w:r w:rsidRPr="00780EF3">
        <w:rPr>
          <w:rFonts w:ascii="Verdana" w:eastAsia="Times New Roman" w:hAnsi="Verdana" w:cs="Arial"/>
          <w:kern w:val="0"/>
          <w:sz w:val="16"/>
          <w:szCs w:val="16"/>
          <w:lang w:eastAsia="pl-PL" w:bidi="ar-SA"/>
        </w:rPr>
        <w:t>Bebilon</w:t>
      </w:r>
      <w:proofErr w:type="spellEnd"/>
      <w:r w:rsidRPr="00780EF3">
        <w:rPr>
          <w:rFonts w:ascii="Verdana" w:eastAsia="Times New Roman" w:hAnsi="Verdana" w:cs="Arial"/>
          <w:kern w:val="0"/>
          <w:sz w:val="16"/>
          <w:szCs w:val="16"/>
          <w:lang w:eastAsia="pl-PL" w:bidi="ar-SA"/>
        </w:rPr>
        <w:t xml:space="preserve"> </w:t>
      </w:r>
      <w:proofErr w:type="spellStart"/>
      <w:r w:rsidRPr="00780EF3">
        <w:rPr>
          <w:rFonts w:ascii="Verdana" w:eastAsia="Times New Roman" w:hAnsi="Verdana" w:cs="Arial"/>
          <w:kern w:val="0"/>
          <w:sz w:val="16"/>
          <w:szCs w:val="16"/>
          <w:lang w:eastAsia="pl-PL" w:bidi="ar-SA"/>
        </w:rPr>
        <w:t>Pepti</w:t>
      </w:r>
      <w:proofErr w:type="spellEnd"/>
      <w:r w:rsidRPr="00780EF3">
        <w:rPr>
          <w:rFonts w:ascii="Verdana" w:eastAsia="Times New Roman" w:hAnsi="Verdana" w:cs="Arial"/>
          <w:kern w:val="0"/>
          <w:sz w:val="16"/>
          <w:szCs w:val="16"/>
          <w:lang w:eastAsia="pl-PL" w:bidi="ar-SA"/>
        </w:rPr>
        <w:t xml:space="preserve"> 2 DHA istnieje możliwość wyceny opakowań 400 g ? Proszę o wskazanie sposobu przeliczenia dla pozycji 15 i 16 w pakiecie nr 22 ilości opakowań wymaganych przez Zamawiającego dla produktu o nowej gramaturze 400 gram.</w:t>
      </w:r>
    </w:p>
    <w:p w:rsidR="001B023A" w:rsidRDefault="001B023A" w:rsidP="00E04831">
      <w:pPr>
        <w:widowControl/>
        <w:suppressAutoHyphens w:val="0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</w:p>
    <w:p w:rsidR="001B023A" w:rsidRDefault="001B023A" w:rsidP="00E04831">
      <w:pPr>
        <w:widowControl/>
        <w:suppressAutoHyphens w:val="0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</w:p>
    <w:p w:rsidR="001B023A" w:rsidRDefault="001B023A" w:rsidP="00E04831">
      <w:pPr>
        <w:widowControl/>
        <w:suppressAutoHyphens w:val="0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</w:p>
    <w:p w:rsidR="00780EF3" w:rsidRPr="00E04831" w:rsidRDefault="00780EF3" w:rsidP="00E04831">
      <w:pPr>
        <w:widowControl/>
        <w:suppressAutoHyphens w:val="0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E04831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E04831" w:rsidRPr="00E04831">
        <w:rPr>
          <w:rFonts w:ascii="Verdana" w:hAnsi="Verdana" w:cs="Calibri"/>
          <w:sz w:val="16"/>
          <w:szCs w:val="16"/>
        </w:rPr>
        <w:t>Zamawiający odstępuje od udziel</w:t>
      </w:r>
      <w:r w:rsidR="00E04831">
        <w:rPr>
          <w:rFonts w:ascii="Verdana" w:hAnsi="Verdana" w:cs="Calibri"/>
          <w:sz w:val="16"/>
          <w:szCs w:val="16"/>
        </w:rPr>
        <w:t>e</w:t>
      </w:r>
      <w:r w:rsidR="00E04831" w:rsidRPr="00E04831">
        <w:rPr>
          <w:rFonts w:ascii="Verdana" w:hAnsi="Verdana" w:cs="Calibri"/>
          <w:sz w:val="16"/>
          <w:szCs w:val="16"/>
        </w:rPr>
        <w:t>nia odpowiedzi na</w:t>
      </w:r>
      <w:r w:rsidR="00E04831">
        <w:rPr>
          <w:rFonts w:ascii="Verdana" w:hAnsi="Verdana" w:cs="Calibri"/>
          <w:sz w:val="16"/>
          <w:szCs w:val="16"/>
        </w:rPr>
        <w:t xml:space="preserve"> zadane pytanie z uwag na fakt ż</w:t>
      </w:r>
      <w:r w:rsidR="00E04831" w:rsidRPr="00E04831">
        <w:rPr>
          <w:rFonts w:ascii="Verdana" w:hAnsi="Verdana" w:cs="Calibri"/>
          <w:sz w:val="16"/>
          <w:szCs w:val="16"/>
        </w:rPr>
        <w:t>e,</w:t>
      </w:r>
      <w:r w:rsidR="00E04831">
        <w:rPr>
          <w:rFonts w:ascii="Verdana" w:hAnsi="Verdana" w:cs="Calibri"/>
          <w:sz w:val="16"/>
          <w:szCs w:val="16"/>
        </w:rPr>
        <w:t xml:space="preserve"> </w:t>
      </w:r>
      <w:r w:rsidR="00E04831" w:rsidRPr="00E04831">
        <w:rPr>
          <w:rFonts w:ascii="Verdana" w:hAnsi="Verdana" w:cs="Calibri"/>
          <w:sz w:val="16"/>
          <w:szCs w:val="16"/>
        </w:rPr>
        <w:t xml:space="preserve">w pakiecie nr 22 pozycja 15 i 16 wymienione przez Wykonawcę produkty </w:t>
      </w:r>
      <w:proofErr w:type="spellStart"/>
      <w:r w:rsidR="00E04831" w:rsidRPr="00E04831">
        <w:rPr>
          <w:rFonts w:ascii="Verdana" w:hAnsi="Verdana" w:cs="Calibri"/>
          <w:sz w:val="16"/>
          <w:szCs w:val="16"/>
        </w:rPr>
        <w:t>Bebilon</w:t>
      </w:r>
      <w:proofErr w:type="spellEnd"/>
      <w:r w:rsidR="00E04831" w:rsidRPr="00E04831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="00E04831" w:rsidRPr="00E04831">
        <w:rPr>
          <w:rFonts w:ascii="Verdana" w:hAnsi="Verdana" w:cs="Calibri"/>
          <w:sz w:val="16"/>
          <w:szCs w:val="16"/>
        </w:rPr>
        <w:t>Pepti</w:t>
      </w:r>
      <w:proofErr w:type="spellEnd"/>
      <w:r w:rsidR="00E04831" w:rsidRPr="00E04831">
        <w:rPr>
          <w:rFonts w:ascii="Verdana" w:hAnsi="Verdana" w:cs="Calibri"/>
          <w:sz w:val="16"/>
          <w:szCs w:val="16"/>
        </w:rPr>
        <w:t xml:space="preserve"> DHA, oraz </w:t>
      </w:r>
      <w:proofErr w:type="spellStart"/>
      <w:r w:rsidR="00E04831" w:rsidRPr="00E04831">
        <w:rPr>
          <w:rFonts w:ascii="Verdana" w:hAnsi="Verdana" w:cs="Calibri"/>
          <w:sz w:val="16"/>
          <w:szCs w:val="16"/>
        </w:rPr>
        <w:t>Bebilon</w:t>
      </w:r>
      <w:proofErr w:type="spellEnd"/>
      <w:r w:rsidR="00E04831" w:rsidRPr="00E04831">
        <w:rPr>
          <w:rFonts w:ascii="Verdana" w:hAnsi="Verdana" w:cs="Calibri"/>
          <w:sz w:val="16"/>
          <w:szCs w:val="16"/>
        </w:rPr>
        <w:t xml:space="preserve"> </w:t>
      </w:r>
      <w:proofErr w:type="spellStart"/>
      <w:r w:rsidR="00E04831" w:rsidRPr="00E04831">
        <w:rPr>
          <w:rFonts w:ascii="Verdana" w:hAnsi="Verdana" w:cs="Calibri"/>
          <w:sz w:val="16"/>
          <w:szCs w:val="16"/>
        </w:rPr>
        <w:t>Pepti</w:t>
      </w:r>
      <w:proofErr w:type="spellEnd"/>
      <w:r w:rsidR="00E04831" w:rsidRPr="00E04831">
        <w:rPr>
          <w:rFonts w:ascii="Verdana" w:hAnsi="Verdana" w:cs="Calibri"/>
          <w:sz w:val="16"/>
          <w:szCs w:val="16"/>
        </w:rPr>
        <w:t xml:space="preserve"> 2 DHA nie występują</w:t>
      </w:r>
      <w:r w:rsidR="00E04831">
        <w:rPr>
          <w:rFonts w:ascii="Verdana" w:hAnsi="Verdana" w:cs="Calibri"/>
          <w:sz w:val="16"/>
          <w:szCs w:val="16"/>
        </w:rPr>
        <w:t>.</w:t>
      </w:r>
    </w:p>
    <w:p w:rsidR="00780EF3" w:rsidRPr="00780EF3" w:rsidRDefault="00780EF3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780EF3">
        <w:rPr>
          <w:rFonts w:ascii="Verdana" w:hAnsi="Verdana"/>
          <w:b/>
          <w:sz w:val="16"/>
          <w:szCs w:val="16"/>
        </w:rPr>
        <w:t>Pytanie 9 d</w:t>
      </w:r>
      <w:r>
        <w:rPr>
          <w:rFonts w:ascii="Verdana" w:hAnsi="Verdana"/>
          <w:b/>
          <w:sz w:val="16"/>
          <w:szCs w:val="16"/>
        </w:rPr>
        <w:t>otyczy p</w:t>
      </w:r>
      <w:r w:rsidR="005D56DB">
        <w:rPr>
          <w:rFonts w:ascii="Verdana" w:hAnsi="Verdana"/>
          <w:b/>
          <w:sz w:val="16"/>
          <w:szCs w:val="16"/>
        </w:rPr>
        <w:t>akietu nr 9</w:t>
      </w:r>
    </w:p>
    <w:p w:rsidR="00780EF3" w:rsidRPr="00780EF3" w:rsidRDefault="00780EF3" w:rsidP="00E3336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80EF3">
        <w:rPr>
          <w:rFonts w:ascii="Verdana" w:hAnsi="Verdana"/>
          <w:sz w:val="16"/>
          <w:szCs w:val="16"/>
        </w:rPr>
        <w:t>Czy Zamawiający wydzieli pozycje nr 4, 5, 6, 7 i utworzy oddzielny nowy Pakiet?</w:t>
      </w:r>
    </w:p>
    <w:p w:rsidR="00780EF3" w:rsidRDefault="00780EF3" w:rsidP="00E33365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80EF3">
        <w:rPr>
          <w:rFonts w:ascii="Verdana" w:hAnsi="Verdana"/>
          <w:sz w:val="16"/>
          <w:szCs w:val="16"/>
        </w:rPr>
        <w:t>Takie rozwiązanie umożliwi złożenie ofert większej liczbie oferentów a co za tym idzie uzyskanie niższej cenowo oferty.</w:t>
      </w:r>
    </w:p>
    <w:p w:rsidR="00780EF3" w:rsidRDefault="00780EF3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E22152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E22152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B63E92" w:rsidRPr="00780EF3" w:rsidRDefault="00B63E92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>
        <w:rPr>
          <w:rFonts w:ascii="Verdana" w:hAnsi="Verdana"/>
          <w:b/>
          <w:sz w:val="16"/>
          <w:szCs w:val="16"/>
        </w:rPr>
        <w:t xml:space="preserve">Pytanie 10 </w:t>
      </w:r>
      <w:r w:rsidRPr="00780EF3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>otyczy pakietu nr 16 poz. 47</w:t>
      </w:r>
    </w:p>
    <w:p w:rsidR="00B63E92" w:rsidRDefault="00B63E92" w:rsidP="00E33365">
      <w:pPr>
        <w:jc w:val="both"/>
        <w:rPr>
          <w:rFonts w:ascii="Verdana" w:hAnsi="Verdana"/>
          <w:sz w:val="16"/>
          <w:szCs w:val="16"/>
        </w:rPr>
      </w:pPr>
      <w:r w:rsidRPr="00B63E92">
        <w:rPr>
          <w:rFonts w:ascii="Verdana" w:hAnsi="Verdana"/>
          <w:sz w:val="16"/>
          <w:szCs w:val="16"/>
        </w:rPr>
        <w:t xml:space="preserve">Czy Zamawiający w  pozycji 47 pakiet 16   dopuści  produkt </w:t>
      </w:r>
      <w:proofErr w:type="spellStart"/>
      <w:r w:rsidRPr="00B63E92">
        <w:rPr>
          <w:rFonts w:ascii="Verdana" w:hAnsi="Verdana"/>
          <w:sz w:val="16"/>
          <w:szCs w:val="16"/>
        </w:rPr>
        <w:t>Citra</w:t>
      </w:r>
      <w:proofErr w:type="spellEnd"/>
      <w:r w:rsidRPr="00B63E92">
        <w:rPr>
          <w:rFonts w:ascii="Verdana" w:hAnsi="Verdana"/>
          <w:sz w:val="16"/>
          <w:szCs w:val="16"/>
        </w:rPr>
        <w:t xml:space="preserve">-Lock™ ( cytrynian sodu ) w stężeniu 4% w postaci bezigłowej ampułki x 5ml  z systemem </w:t>
      </w:r>
      <w:proofErr w:type="spellStart"/>
      <w:r w:rsidRPr="00B63E92">
        <w:rPr>
          <w:rFonts w:ascii="Verdana" w:hAnsi="Verdana"/>
          <w:sz w:val="16"/>
          <w:szCs w:val="16"/>
        </w:rPr>
        <w:t>Luer</w:t>
      </w:r>
      <w:proofErr w:type="spellEnd"/>
      <w:r w:rsidRPr="00B63E92">
        <w:rPr>
          <w:rFonts w:ascii="Verdana" w:hAnsi="Verdana"/>
          <w:sz w:val="16"/>
          <w:szCs w:val="16"/>
        </w:rPr>
        <w:t xml:space="preserve"> Slip, </w:t>
      </w:r>
      <w:proofErr w:type="spellStart"/>
      <w:r w:rsidRPr="00B63E92">
        <w:rPr>
          <w:rFonts w:ascii="Verdana" w:hAnsi="Verdana"/>
          <w:sz w:val="16"/>
          <w:szCs w:val="16"/>
        </w:rPr>
        <w:t>Luer</w:t>
      </w:r>
      <w:proofErr w:type="spellEnd"/>
      <w:r w:rsidRPr="00B63E92">
        <w:rPr>
          <w:rFonts w:ascii="Verdana" w:hAnsi="Verdana"/>
          <w:sz w:val="16"/>
          <w:szCs w:val="16"/>
        </w:rPr>
        <w:t xml:space="preserve"> Lock skuteczność potwierdzona wieloma badaniami klinicznymi w porównaniu  do Heparyny, stosowany w celu utrzymania prawidłowej drożności cewnika i/lub portu dożylnego ograniczając krwawienia ( pacjenci z HIT ), stosowany  jako skuteczne i bezpieczne rozwiązanie przeciwzakrzepowe i przeciwbakteryjne?</w:t>
      </w:r>
    </w:p>
    <w:p w:rsidR="00B63E92" w:rsidRDefault="00B63E92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E04831" w:rsidRPr="00E04831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E04831">
        <w:rPr>
          <w:rFonts w:ascii="Verdana" w:hAnsi="Verdana" w:cs="Verdana"/>
          <w:bCs/>
          <w:color w:val="000000"/>
          <w:sz w:val="16"/>
          <w:szCs w:val="16"/>
        </w:rPr>
        <w:t>Nie, Zamawiający nie dopuszcza zaproponowanego produktu i podtrzymuje zapisy SIWZ</w:t>
      </w:r>
      <w:r w:rsidR="00321633">
        <w:rPr>
          <w:rFonts w:ascii="Verdana" w:hAnsi="Verdana" w:cs="Verdana"/>
          <w:bCs/>
          <w:color w:val="000000"/>
          <w:sz w:val="16"/>
          <w:szCs w:val="16"/>
        </w:rPr>
        <w:t>.</w:t>
      </w:r>
    </w:p>
    <w:p w:rsidR="00B63E92" w:rsidRPr="00780EF3" w:rsidRDefault="00BF0536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>
        <w:rPr>
          <w:rFonts w:ascii="Verdana" w:hAnsi="Verdana"/>
          <w:b/>
          <w:sz w:val="16"/>
          <w:szCs w:val="16"/>
        </w:rPr>
        <w:t>Pytanie 11</w:t>
      </w:r>
      <w:r w:rsidR="00B63E92">
        <w:rPr>
          <w:rFonts w:ascii="Verdana" w:hAnsi="Verdana"/>
          <w:b/>
          <w:sz w:val="16"/>
          <w:szCs w:val="16"/>
        </w:rPr>
        <w:t xml:space="preserve"> </w:t>
      </w:r>
      <w:r w:rsidR="00B63E92" w:rsidRPr="00780EF3">
        <w:rPr>
          <w:rFonts w:ascii="Verdana" w:hAnsi="Verdana"/>
          <w:b/>
          <w:sz w:val="16"/>
          <w:szCs w:val="16"/>
        </w:rPr>
        <w:t>d</w:t>
      </w:r>
      <w:r w:rsidR="00B63E92">
        <w:rPr>
          <w:rFonts w:ascii="Verdana" w:hAnsi="Verdana"/>
          <w:b/>
          <w:sz w:val="16"/>
          <w:szCs w:val="16"/>
        </w:rPr>
        <w:t>otyczy pakietu nr 16 poz. 47</w:t>
      </w:r>
    </w:p>
    <w:p w:rsidR="00B63E92" w:rsidRDefault="00B63E92" w:rsidP="00E33365">
      <w:pPr>
        <w:jc w:val="both"/>
        <w:rPr>
          <w:rFonts w:ascii="Verdana" w:hAnsi="Verdana"/>
          <w:sz w:val="16"/>
          <w:szCs w:val="16"/>
        </w:rPr>
      </w:pPr>
      <w:r w:rsidRPr="00B63E92">
        <w:rPr>
          <w:rFonts w:ascii="Verdana" w:hAnsi="Verdana"/>
          <w:sz w:val="16"/>
          <w:szCs w:val="16"/>
        </w:rPr>
        <w:t xml:space="preserve">Czy Zamawiający dopuści produkt o pojemności 5 ml  pakowany po 20 szt. w kartonie z przeliczeniem zamawianej ilości?  </w:t>
      </w:r>
    </w:p>
    <w:p w:rsidR="00B63E92" w:rsidRDefault="00B63E92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E04831" w:rsidRPr="00E04831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E04831">
        <w:rPr>
          <w:rFonts w:ascii="Verdana" w:hAnsi="Verdana" w:cs="Verdana"/>
          <w:bCs/>
          <w:color w:val="000000"/>
          <w:sz w:val="16"/>
          <w:szCs w:val="16"/>
        </w:rPr>
        <w:t xml:space="preserve">Nie, Zamawiający nie dopuszcza </w:t>
      </w:r>
      <w:r w:rsidR="001B023A">
        <w:rPr>
          <w:rFonts w:ascii="Verdana" w:hAnsi="Verdana" w:cs="Verdana"/>
          <w:bCs/>
          <w:color w:val="000000"/>
          <w:sz w:val="16"/>
          <w:szCs w:val="16"/>
        </w:rPr>
        <w:t>zaproponowanego rozwiązania</w:t>
      </w:r>
      <w:r w:rsidR="00E04831">
        <w:rPr>
          <w:rFonts w:ascii="Verdana" w:hAnsi="Verdana" w:cs="Verdana"/>
          <w:bCs/>
          <w:color w:val="000000"/>
          <w:sz w:val="16"/>
          <w:szCs w:val="16"/>
        </w:rPr>
        <w:t xml:space="preserve"> i podtrzymuje zapisy SIWZ</w:t>
      </w:r>
      <w:r w:rsidR="00321633">
        <w:rPr>
          <w:rFonts w:ascii="Verdana" w:hAnsi="Verdana" w:cs="Verdana"/>
          <w:bCs/>
          <w:color w:val="000000"/>
          <w:sz w:val="16"/>
          <w:szCs w:val="16"/>
        </w:rPr>
        <w:t>.</w:t>
      </w:r>
    </w:p>
    <w:p w:rsidR="005D56DB" w:rsidRPr="005D56DB" w:rsidRDefault="00BF0536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>
        <w:rPr>
          <w:rFonts w:ascii="Verdana" w:hAnsi="Verdana"/>
          <w:b/>
          <w:sz w:val="16"/>
          <w:szCs w:val="16"/>
        </w:rPr>
        <w:t>Pytanie 12</w:t>
      </w:r>
      <w:r w:rsidR="005D56DB" w:rsidRPr="005D56DB">
        <w:rPr>
          <w:rFonts w:ascii="Verdana" w:hAnsi="Verdana"/>
          <w:b/>
          <w:sz w:val="16"/>
          <w:szCs w:val="16"/>
        </w:rPr>
        <w:t xml:space="preserve"> dotyczy wzoru umowy</w:t>
      </w:r>
    </w:p>
    <w:p w:rsidR="005D56DB" w:rsidRPr="005D56DB" w:rsidRDefault="005D56DB" w:rsidP="00E33365">
      <w:pPr>
        <w:autoSpaceDE w:val="0"/>
        <w:autoSpaceDN w:val="0"/>
        <w:jc w:val="both"/>
        <w:rPr>
          <w:rFonts w:ascii="Verdana" w:hAnsi="Verdana" w:cstheme="minorHAnsi"/>
          <w:sz w:val="16"/>
          <w:szCs w:val="16"/>
        </w:rPr>
      </w:pPr>
      <w:r w:rsidRPr="005D56DB">
        <w:rPr>
          <w:rFonts w:ascii="Verdana" w:hAnsi="Verdana" w:cstheme="minorHAnsi"/>
          <w:sz w:val="16"/>
          <w:szCs w:val="16"/>
        </w:rPr>
        <w:t>Czy Zamawiający zmniejszy wartość kary umownej określonej w par. 17.1.c. z 20% do wartości max. 5%? Obecna kara jest</w:t>
      </w:r>
      <w:r w:rsidRPr="005D56DB">
        <w:rPr>
          <w:rFonts w:ascii="Verdana" w:hAnsi="Verdana" w:cstheme="minorHAnsi"/>
          <w:sz w:val="16"/>
          <w:szCs w:val="16"/>
          <w:u w:val="single"/>
        </w:rPr>
        <w:t xml:space="preserve"> </w:t>
      </w:r>
      <w:r w:rsidRPr="005D56DB">
        <w:rPr>
          <w:rFonts w:ascii="Verdana" w:hAnsi="Verdana" w:cstheme="minorHAnsi"/>
          <w:sz w:val="16"/>
          <w:szCs w:val="16"/>
        </w:rPr>
        <w:t>rażąco wygórowana.</w:t>
      </w:r>
    </w:p>
    <w:p w:rsidR="005D56DB" w:rsidRPr="005D56DB" w:rsidRDefault="005D56DB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5D56D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61127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B61127" w:rsidRPr="00B61127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Nie, Zamawiający nie </w:t>
      </w:r>
      <w:r w:rsidR="00B61127">
        <w:rPr>
          <w:rFonts w:ascii="Verdana" w:hAnsi="Verdana" w:cstheme="minorHAnsi"/>
          <w:sz w:val="16"/>
          <w:szCs w:val="16"/>
        </w:rPr>
        <w:t>zmniejszy wartości</w:t>
      </w:r>
      <w:r w:rsidR="00B61127" w:rsidRPr="00B61127">
        <w:rPr>
          <w:rFonts w:ascii="Verdana" w:hAnsi="Verdana" w:cstheme="minorHAnsi"/>
          <w:sz w:val="16"/>
          <w:szCs w:val="16"/>
        </w:rPr>
        <w:t xml:space="preserve"> kary umownej określonej w par. 17.1.c</w:t>
      </w:r>
      <w:r w:rsidR="00B61127">
        <w:rPr>
          <w:rFonts w:ascii="Verdana" w:hAnsi="Verdana" w:cstheme="minorHAnsi"/>
          <w:sz w:val="16"/>
          <w:szCs w:val="16"/>
        </w:rPr>
        <w:t xml:space="preserve"> i podtrzymuje zapisy SIWZ.</w:t>
      </w:r>
    </w:p>
    <w:p w:rsidR="005D56DB" w:rsidRPr="005D56DB" w:rsidRDefault="00BF0536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>
        <w:rPr>
          <w:rFonts w:ascii="Verdana" w:hAnsi="Verdana"/>
          <w:b/>
          <w:sz w:val="16"/>
          <w:szCs w:val="16"/>
        </w:rPr>
        <w:t>Pytanie 13</w:t>
      </w:r>
      <w:r w:rsidR="005D56DB" w:rsidRPr="005D56DB">
        <w:rPr>
          <w:rFonts w:ascii="Verdana" w:hAnsi="Verdana"/>
          <w:b/>
          <w:sz w:val="16"/>
          <w:szCs w:val="16"/>
        </w:rPr>
        <w:t xml:space="preserve"> dotyczy pakietu nr </w:t>
      </w:r>
      <w:r w:rsidR="005D56DB" w:rsidRPr="005D56DB">
        <w:rPr>
          <w:rFonts w:ascii="Verdana" w:hAnsi="Verdana" w:cstheme="minorHAnsi"/>
          <w:b/>
          <w:sz w:val="16"/>
          <w:szCs w:val="16"/>
        </w:rPr>
        <w:t>6 poz. 9</w:t>
      </w:r>
    </w:p>
    <w:p w:rsidR="005D56DB" w:rsidRPr="005D56DB" w:rsidRDefault="005D56DB" w:rsidP="00E33365">
      <w:pPr>
        <w:jc w:val="both"/>
        <w:rPr>
          <w:rFonts w:ascii="Verdana" w:hAnsi="Verdana" w:cstheme="minorHAnsi"/>
          <w:sz w:val="16"/>
          <w:szCs w:val="16"/>
        </w:rPr>
      </w:pPr>
      <w:r w:rsidRPr="005D56DB">
        <w:rPr>
          <w:rFonts w:ascii="Verdana" w:hAnsi="Verdana" w:cstheme="minorHAnsi"/>
          <w:sz w:val="16"/>
          <w:szCs w:val="16"/>
        </w:rPr>
        <w:t>Czy Zamawiający wymaga aby zaoferowany lek w Pakiecie 6 poz.</w:t>
      </w:r>
      <w:r w:rsidRPr="005D56DB">
        <w:rPr>
          <w:rFonts w:ascii="Verdana" w:hAnsi="Verdana" w:cstheme="minorHAnsi"/>
          <w:b/>
          <w:sz w:val="16"/>
          <w:szCs w:val="16"/>
        </w:rPr>
        <w:t xml:space="preserve"> </w:t>
      </w:r>
      <w:r w:rsidRPr="005D56DB">
        <w:rPr>
          <w:rFonts w:ascii="Verdana" w:hAnsi="Verdana" w:cstheme="minorHAnsi"/>
          <w:sz w:val="16"/>
          <w:szCs w:val="16"/>
        </w:rPr>
        <w:t>9</w:t>
      </w:r>
      <w:r w:rsidRPr="005D56DB">
        <w:rPr>
          <w:rFonts w:ascii="Verdana" w:hAnsi="Verdana" w:cstheme="minorHAnsi"/>
          <w:b/>
          <w:sz w:val="16"/>
          <w:szCs w:val="16"/>
        </w:rPr>
        <w:t xml:space="preserve"> </w:t>
      </w:r>
      <w:r w:rsidRPr="005D56DB">
        <w:rPr>
          <w:rFonts w:ascii="Verdana" w:hAnsi="Verdana" w:cstheme="minorHAnsi"/>
          <w:sz w:val="16"/>
          <w:szCs w:val="16"/>
        </w:rPr>
        <w:t>posiadał własne, udokumentowane  badania kliniczne  potwierdzające skuteczność i  bezpieczeństwo jego stosowania, w tym publikacje dotyczące stosowania u pacjentów o wskazaniach niezabiegowych (interna , kardiologia)  oraz zabiegowych ( chirurgia)?</w:t>
      </w:r>
    </w:p>
    <w:p w:rsidR="005D56DB" w:rsidRPr="005D56DB" w:rsidRDefault="005D56DB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5D56D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D4F28" w:rsidRPr="00BD4F28">
        <w:rPr>
          <w:rFonts w:ascii="Verdana" w:hAnsi="Verdana"/>
          <w:sz w:val="16"/>
          <w:szCs w:val="16"/>
        </w:rPr>
        <w:t xml:space="preserve"> </w:t>
      </w:r>
      <w:r w:rsidR="00BD4F28" w:rsidRPr="007F2DF6">
        <w:rPr>
          <w:rFonts w:ascii="Verdana" w:hAnsi="Verdana"/>
          <w:sz w:val="16"/>
          <w:szCs w:val="16"/>
        </w:rPr>
        <w:t>Nie, Zamawiający nie wymaga a zaproponowane r</w:t>
      </w:r>
      <w:r w:rsidR="00BD4F28">
        <w:rPr>
          <w:rFonts w:ascii="Verdana" w:hAnsi="Verdana"/>
          <w:sz w:val="16"/>
          <w:szCs w:val="16"/>
        </w:rPr>
        <w:t>ozwiązanie dopuszcza obok rozwią</w:t>
      </w:r>
      <w:r w:rsidR="00BD4F28" w:rsidRPr="007F2DF6">
        <w:rPr>
          <w:rFonts w:ascii="Verdana" w:hAnsi="Verdana"/>
          <w:sz w:val="16"/>
          <w:szCs w:val="16"/>
        </w:rPr>
        <w:t>zania opisanego w SIWZ.</w:t>
      </w:r>
    </w:p>
    <w:p w:rsidR="005D56DB" w:rsidRPr="005D56DB" w:rsidRDefault="00BF0536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>
        <w:rPr>
          <w:rFonts w:ascii="Verdana" w:hAnsi="Verdana"/>
          <w:b/>
          <w:sz w:val="16"/>
          <w:szCs w:val="16"/>
        </w:rPr>
        <w:t>Pytanie 14</w:t>
      </w:r>
      <w:r w:rsidR="005D56DB" w:rsidRPr="005D56DB">
        <w:rPr>
          <w:rFonts w:ascii="Verdana" w:hAnsi="Verdana"/>
          <w:b/>
          <w:sz w:val="16"/>
          <w:szCs w:val="16"/>
        </w:rPr>
        <w:t xml:space="preserve"> dotyczy pakietu nr </w:t>
      </w:r>
      <w:r w:rsidR="005D56DB" w:rsidRPr="005D56DB">
        <w:rPr>
          <w:rFonts w:ascii="Verdana" w:hAnsi="Verdana" w:cstheme="minorHAnsi"/>
          <w:b/>
          <w:sz w:val="16"/>
          <w:szCs w:val="16"/>
        </w:rPr>
        <w:t>6 poz. 9</w:t>
      </w:r>
    </w:p>
    <w:p w:rsidR="005D56DB" w:rsidRPr="005D56DB" w:rsidRDefault="005D56DB" w:rsidP="00E33365">
      <w:pPr>
        <w:jc w:val="both"/>
        <w:rPr>
          <w:rFonts w:ascii="Verdana" w:hAnsi="Verdana" w:cstheme="minorHAnsi"/>
          <w:sz w:val="16"/>
          <w:szCs w:val="16"/>
          <w:shd w:val="clear" w:color="auto" w:fill="FFFFFF"/>
        </w:rPr>
      </w:pPr>
      <w:r w:rsidRPr="005D56DB">
        <w:rPr>
          <w:rFonts w:ascii="Verdana" w:hAnsi="Verdana" w:cstheme="minorHAnsi"/>
          <w:sz w:val="16"/>
          <w:szCs w:val="16"/>
        </w:rPr>
        <w:t>Czy Zamawiający wymaga aby zaoferowany lek Pakiecie 6 poz. 9</w:t>
      </w:r>
      <w:r w:rsidRPr="005D56DB">
        <w:rPr>
          <w:rFonts w:ascii="Verdana" w:hAnsi="Verdana" w:cstheme="minorHAnsi"/>
          <w:b/>
          <w:sz w:val="16"/>
          <w:szCs w:val="16"/>
        </w:rPr>
        <w:t xml:space="preserve"> </w:t>
      </w:r>
      <w:r w:rsidRPr="005D56DB">
        <w:rPr>
          <w:rFonts w:ascii="Verdana" w:hAnsi="Verdana" w:cstheme="minorHAnsi"/>
          <w:sz w:val="16"/>
          <w:szCs w:val="16"/>
          <w:shd w:val="clear" w:color="auto" w:fill="FFFFFF"/>
        </w:rPr>
        <w:t>był zarejestrowany we wszystkich krajach Unii Europejskiej ?</w:t>
      </w:r>
    </w:p>
    <w:p w:rsidR="005D56DB" w:rsidRPr="005D56DB" w:rsidRDefault="005D56DB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5D56D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D4F28" w:rsidRPr="00BD4F28">
        <w:rPr>
          <w:rFonts w:ascii="Verdana" w:hAnsi="Verdana"/>
          <w:sz w:val="16"/>
          <w:szCs w:val="16"/>
        </w:rPr>
        <w:t xml:space="preserve"> </w:t>
      </w:r>
      <w:r w:rsidR="00BD4F28" w:rsidRPr="007F2DF6">
        <w:rPr>
          <w:rFonts w:ascii="Verdana" w:hAnsi="Verdana"/>
          <w:sz w:val="16"/>
          <w:szCs w:val="16"/>
        </w:rPr>
        <w:t>Nie, Zamawiający nie wymaga a zaproponowane r</w:t>
      </w:r>
      <w:r w:rsidR="00BD4F28">
        <w:rPr>
          <w:rFonts w:ascii="Verdana" w:hAnsi="Verdana"/>
          <w:sz w:val="16"/>
          <w:szCs w:val="16"/>
        </w:rPr>
        <w:t>ozwiązanie dopuszcza obok rozwią</w:t>
      </w:r>
      <w:r w:rsidR="00BD4F28" w:rsidRPr="007F2DF6">
        <w:rPr>
          <w:rFonts w:ascii="Verdana" w:hAnsi="Verdana"/>
          <w:sz w:val="16"/>
          <w:szCs w:val="16"/>
        </w:rPr>
        <w:t>zania opisanego w SIWZ.</w:t>
      </w:r>
    </w:p>
    <w:p w:rsidR="005D56DB" w:rsidRPr="005D56DB" w:rsidRDefault="00BF0536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>
        <w:rPr>
          <w:rFonts w:ascii="Verdana" w:hAnsi="Verdana"/>
          <w:b/>
          <w:sz w:val="16"/>
          <w:szCs w:val="16"/>
        </w:rPr>
        <w:t>Pytanie 15</w:t>
      </w:r>
      <w:r w:rsidR="005D56DB" w:rsidRPr="005D56DB">
        <w:rPr>
          <w:rFonts w:ascii="Verdana" w:hAnsi="Verdana"/>
          <w:b/>
          <w:sz w:val="16"/>
          <w:szCs w:val="16"/>
        </w:rPr>
        <w:t xml:space="preserve"> dotyczy pakietu nr </w:t>
      </w:r>
      <w:r w:rsidR="005D56DB" w:rsidRPr="005D56DB">
        <w:rPr>
          <w:rFonts w:ascii="Verdana" w:hAnsi="Verdana" w:cstheme="minorHAnsi"/>
          <w:b/>
          <w:sz w:val="16"/>
          <w:szCs w:val="16"/>
        </w:rPr>
        <w:t>6 poz. 9</w:t>
      </w:r>
    </w:p>
    <w:p w:rsidR="005D56DB" w:rsidRPr="005D56DB" w:rsidRDefault="005D56DB" w:rsidP="00E33365">
      <w:pPr>
        <w:jc w:val="both"/>
        <w:rPr>
          <w:rFonts w:ascii="Verdana" w:hAnsi="Verdana" w:cstheme="minorHAnsi"/>
          <w:sz w:val="16"/>
          <w:szCs w:val="16"/>
        </w:rPr>
      </w:pPr>
      <w:r w:rsidRPr="005D56DB">
        <w:rPr>
          <w:rFonts w:ascii="Verdana" w:hAnsi="Verdana" w:cstheme="minorHAnsi"/>
          <w:sz w:val="16"/>
          <w:szCs w:val="16"/>
        </w:rPr>
        <w:t>Czy Zamawiający dopuszcza, aby zaoferowany lek w Pakiecie 6 poz. 9</w:t>
      </w:r>
      <w:r w:rsidRPr="005D56DB">
        <w:rPr>
          <w:rFonts w:ascii="Verdana" w:hAnsi="Verdana" w:cstheme="minorHAnsi"/>
          <w:b/>
          <w:sz w:val="16"/>
          <w:szCs w:val="16"/>
        </w:rPr>
        <w:t xml:space="preserve"> </w:t>
      </w:r>
      <w:r w:rsidRPr="005D56DB">
        <w:rPr>
          <w:rFonts w:ascii="Verdana" w:hAnsi="Verdana" w:cstheme="minorHAnsi"/>
          <w:sz w:val="16"/>
          <w:szCs w:val="16"/>
        </w:rPr>
        <w:t>był objęty obowiązkiem dodatkowego, szczególnego monitorowania bezpieczeństwa terapii?</w:t>
      </w:r>
    </w:p>
    <w:p w:rsidR="00BD4F28" w:rsidRPr="00BD4F28" w:rsidRDefault="005D56DB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5D56D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D4F2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BD4F28" w:rsidRPr="00BD4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Tak, Zamawiający dopuszcza zaproponowane rozwiązanie obok opisanego w SIWZ.</w:t>
      </w:r>
    </w:p>
    <w:p w:rsidR="005D56DB" w:rsidRPr="005D56DB" w:rsidRDefault="00BF0536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>
        <w:rPr>
          <w:rFonts w:ascii="Verdana" w:hAnsi="Verdana"/>
          <w:b/>
          <w:sz w:val="16"/>
          <w:szCs w:val="16"/>
        </w:rPr>
        <w:t>Pytanie 16</w:t>
      </w:r>
      <w:r w:rsidR="005D56DB" w:rsidRPr="005D56DB">
        <w:rPr>
          <w:rFonts w:ascii="Verdana" w:hAnsi="Verdana"/>
          <w:b/>
          <w:sz w:val="16"/>
          <w:szCs w:val="16"/>
        </w:rPr>
        <w:t xml:space="preserve"> dotyczy pakietu nr </w:t>
      </w:r>
      <w:r w:rsidR="005D56DB" w:rsidRPr="005D56DB">
        <w:rPr>
          <w:rFonts w:ascii="Verdana" w:hAnsi="Verdana" w:cstheme="minorHAnsi"/>
          <w:b/>
          <w:sz w:val="16"/>
          <w:szCs w:val="16"/>
        </w:rPr>
        <w:t>6 poz. 3</w:t>
      </w:r>
    </w:p>
    <w:p w:rsidR="005D56DB" w:rsidRPr="005D56DB" w:rsidRDefault="005D56DB" w:rsidP="00E33365">
      <w:pPr>
        <w:jc w:val="both"/>
        <w:rPr>
          <w:rFonts w:ascii="Verdana" w:hAnsi="Verdana" w:cstheme="minorHAnsi"/>
          <w:bCs/>
          <w:iCs/>
          <w:sz w:val="16"/>
          <w:szCs w:val="16"/>
        </w:rPr>
      </w:pPr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Czy Zamawiający wyrazi zgodę na zaoferowanie w pakiecie 6 poz. 3 leku </w:t>
      </w:r>
      <w:proofErr w:type="spellStart"/>
      <w:r w:rsidRPr="005D56DB">
        <w:rPr>
          <w:rFonts w:ascii="Verdana" w:hAnsi="Verdana" w:cstheme="minorHAnsi"/>
          <w:bCs/>
          <w:iCs/>
          <w:sz w:val="16"/>
          <w:szCs w:val="16"/>
        </w:rPr>
        <w:t>Acidum</w:t>
      </w:r>
      <w:proofErr w:type="spellEnd"/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 </w:t>
      </w:r>
      <w:proofErr w:type="spellStart"/>
      <w:r w:rsidRPr="005D56DB">
        <w:rPr>
          <w:rFonts w:ascii="Verdana" w:hAnsi="Verdana" w:cstheme="minorHAnsi"/>
          <w:bCs/>
          <w:iCs/>
          <w:sz w:val="16"/>
          <w:szCs w:val="16"/>
        </w:rPr>
        <w:t>valproicum</w:t>
      </w:r>
      <w:proofErr w:type="spellEnd"/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 w </w:t>
      </w:r>
      <w:proofErr w:type="spellStart"/>
      <w:r w:rsidRPr="005D56DB">
        <w:rPr>
          <w:rFonts w:ascii="Verdana" w:hAnsi="Verdana" w:cstheme="minorHAnsi"/>
          <w:bCs/>
          <w:iCs/>
          <w:sz w:val="16"/>
          <w:szCs w:val="16"/>
        </w:rPr>
        <w:t>opakownaiu</w:t>
      </w:r>
      <w:proofErr w:type="spellEnd"/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 zawierającym 1 fiolkę + 1 </w:t>
      </w:r>
      <w:proofErr w:type="spellStart"/>
      <w:r w:rsidRPr="005D56DB">
        <w:rPr>
          <w:rFonts w:ascii="Verdana" w:hAnsi="Verdana" w:cstheme="minorHAnsi"/>
          <w:bCs/>
          <w:iCs/>
          <w:sz w:val="16"/>
          <w:szCs w:val="16"/>
        </w:rPr>
        <w:t>amp</w:t>
      </w:r>
      <w:proofErr w:type="spellEnd"/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. </w:t>
      </w:r>
      <w:proofErr w:type="spellStart"/>
      <w:r w:rsidRPr="005D56DB">
        <w:rPr>
          <w:rFonts w:ascii="Verdana" w:hAnsi="Verdana" w:cstheme="minorHAnsi"/>
          <w:bCs/>
          <w:iCs/>
          <w:sz w:val="16"/>
          <w:szCs w:val="16"/>
        </w:rPr>
        <w:t>Rozp</w:t>
      </w:r>
      <w:proofErr w:type="spellEnd"/>
      <w:r w:rsidRPr="005D56DB">
        <w:rPr>
          <w:rFonts w:ascii="Verdana" w:hAnsi="Verdana" w:cstheme="minorHAnsi"/>
          <w:bCs/>
          <w:iCs/>
          <w:sz w:val="16"/>
          <w:szCs w:val="16"/>
        </w:rPr>
        <w:t>. Wraz z przeliczeniem liczby wymaganych opakowań?</w:t>
      </w:r>
    </w:p>
    <w:p w:rsidR="00BE31FF" w:rsidRPr="00224C71" w:rsidRDefault="005D56DB" w:rsidP="00BE31FF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5D56D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E31FF" w:rsidRPr="00BE31FF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BE31FF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Zamawiający wyraża zgodę, je</w:t>
      </w:r>
      <w:r w:rsidR="00BE31FF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dnakże wymaga stosownego przeliczenia i </w:t>
      </w:r>
      <w:r w:rsidR="00BE31FF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odnotowania tego faktu w formularzu asortymentowo cenowym w postaci „* i przypisu”.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Ilość należy przeliczyć z dokładnościa do dwóch miejsc po przecinku.</w:t>
      </w:r>
    </w:p>
    <w:p w:rsidR="005D56DB" w:rsidRPr="005D56DB" w:rsidRDefault="00BF0536" w:rsidP="00E33365">
      <w:pPr>
        <w:jc w:val="both"/>
        <w:rPr>
          <w:rFonts w:ascii="Verdana" w:hAnsi="Verdana" w:cstheme="minorHAnsi"/>
          <w:bCs/>
          <w:i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17</w:t>
      </w:r>
      <w:r w:rsidR="005D56DB" w:rsidRPr="005D56DB">
        <w:rPr>
          <w:rFonts w:ascii="Verdana" w:hAnsi="Verdana"/>
          <w:b/>
          <w:sz w:val="16"/>
          <w:szCs w:val="16"/>
        </w:rPr>
        <w:t xml:space="preserve"> dotyczy pakietu nr </w:t>
      </w:r>
      <w:r w:rsidR="005D56DB" w:rsidRPr="005D56DB">
        <w:rPr>
          <w:rFonts w:ascii="Verdana" w:hAnsi="Verdana" w:cstheme="minorHAnsi"/>
          <w:b/>
          <w:sz w:val="16"/>
          <w:szCs w:val="16"/>
        </w:rPr>
        <w:t>6 poz. 10, 12, 14, 15, 16</w:t>
      </w:r>
    </w:p>
    <w:p w:rsidR="005D56DB" w:rsidRPr="005D56DB" w:rsidRDefault="005D56DB" w:rsidP="00E33365">
      <w:pPr>
        <w:jc w:val="both"/>
        <w:rPr>
          <w:rFonts w:ascii="Verdana" w:hAnsi="Verdana" w:cstheme="minorHAnsi"/>
          <w:bCs/>
          <w:iCs/>
          <w:sz w:val="16"/>
          <w:szCs w:val="16"/>
        </w:rPr>
      </w:pPr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Czy Zamawiający wyrazi zgodę na zaoferowanie w pakiecie 6 poz. 10, 12, 14, 15, 16 insulin w postaci </w:t>
      </w:r>
      <w:proofErr w:type="spellStart"/>
      <w:r w:rsidRPr="005D56DB">
        <w:rPr>
          <w:rFonts w:ascii="Verdana" w:hAnsi="Verdana" w:cstheme="minorHAnsi"/>
          <w:bCs/>
          <w:iCs/>
          <w:sz w:val="16"/>
          <w:szCs w:val="16"/>
        </w:rPr>
        <w:t>wstrzykiwaczy</w:t>
      </w:r>
      <w:proofErr w:type="spellEnd"/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 </w:t>
      </w:r>
      <w:proofErr w:type="spellStart"/>
      <w:r w:rsidRPr="005D56DB">
        <w:rPr>
          <w:rFonts w:ascii="Verdana" w:hAnsi="Verdana" w:cstheme="minorHAnsi"/>
          <w:bCs/>
          <w:iCs/>
          <w:sz w:val="16"/>
          <w:szCs w:val="16"/>
        </w:rPr>
        <w:t>SoloSTAR</w:t>
      </w:r>
      <w:proofErr w:type="spellEnd"/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 ?</w:t>
      </w:r>
    </w:p>
    <w:p w:rsidR="00BE31FF" w:rsidRPr="00224C71" w:rsidRDefault="005D56DB" w:rsidP="00BE31FF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5D56D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E31FF" w:rsidRPr="00BE31FF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BE31FF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BE31FF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Zamawiający wyraża zgodę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 na zaproponowane rozwią</w:t>
      </w:r>
      <w:r w:rsidR="00BE31FF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zanie</w:t>
      </w:r>
      <w:r w:rsidR="00BE31FF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, 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obok rozwią</w:t>
      </w:r>
      <w:r w:rsidR="00BE31FF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zania opisanego w SIWZ i odnotowanie tego faktu</w:t>
      </w:r>
      <w:r w:rsidR="00BE31FF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w postaci „* i przypisu”.</w:t>
      </w:r>
    </w:p>
    <w:p w:rsidR="005D56DB" w:rsidRPr="005D56DB" w:rsidRDefault="00BF0536" w:rsidP="00E33365">
      <w:pPr>
        <w:jc w:val="both"/>
        <w:rPr>
          <w:rFonts w:ascii="Verdana" w:hAnsi="Verdana" w:cstheme="minorHAnsi"/>
          <w:bCs/>
          <w:i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18</w:t>
      </w:r>
      <w:r w:rsidR="005D56DB" w:rsidRPr="005D56DB">
        <w:rPr>
          <w:rFonts w:ascii="Verdana" w:hAnsi="Verdana"/>
          <w:b/>
          <w:sz w:val="16"/>
          <w:szCs w:val="16"/>
        </w:rPr>
        <w:t xml:space="preserve"> dotyczy pakietu nr </w:t>
      </w:r>
      <w:r w:rsidR="005D56DB" w:rsidRPr="005D56DB">
        <w:rPr>
          <w:rFonts w:ascii="Verdana" w:hAnsi="Verdana" w:cstheme="minorHAnsi"/>
          <w:b/>
          <w:sz w:val="16"/>
          <w:szCs w:val="16"/>
        </w:rPr>
        <w:t>6 poz. 20, 21</w:t>
      </w:r>
    </w:p>
    <w:p w:rsidR="005D56DB" w:rsidRPr="005D56DB" w:rsidRDefault="005D56DB" w:rsidP="00E33365">
      <w:pPr>
        <w:jc w:val="both"/>
        <w:rPr>
          <w:rFonts w:ascii="Verdana" w:hAnsi="Verdana" w:cstheme="minorHAnsi"/>
          <w:bCs/>
          <w:iCs/>
          <w:sz w:val="16"/>
          <w:szCs w:val="16"/>
        </w:rPr>
      </w:pPr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Czy Zamawiający wyrazi zgodę na zaoferowanie w pakiecie nr 6 poz. 20,21 leku </w:t>
      </w:r>
      <w:proofErr w:type="spellStart"/>
      <w:r w:rsidRPr="005D56DB">
        <w:rPr>
          <w:rFonts w:ascii="Verdana" w:hAnsi="Verdana" w:cstheme="minorHAnsi"/>
          <w:bCs/>
          <w:iCs/>
          <w:sz w:val="16"/>
          <w:szCs w:val="16"/>
        </w:rPr>
        <w:t>Teicoplanina</w:t>
      </w:r>
      <w:proofErr w:type="spellEnd"/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 w postaci 1 fiolki + 1 </w:t>
      </w:r>
      <w:proofErr w:type="spellStart"/>
      <w:r w:rsidRPr="005D56DB">
        <w:rPr>
          <w:rFonts w:ascii="Verdana" w:hAnsi="Verdana" w:cstheme="minorHAnsi"/>
          <w:bCs/>
          <w:iCs/>
          <w:sz w:val="16"/>
          <w:szCs w:val="16"/>
        </w:rPr>
        <w:t>amp</w:t>
      </w:r>
      <w:proofErr w:type="spellEnd"/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. </w:t>
      </w:r>
      <w:proofErr w:type="spellStart"/>
      <w:r w:rsidRPr="005D56DB">
        <w:rPr>
          <w:rFonts w:ascii="Verdana" w:hAnsi="Verdana" w:cstheme="minorHAnsi"/>
          <w:bCs/>
          <w:iCs/>
          <w:sz w:val="16"/>
          <w:szCs w:val="16"/>
        </w:rPr>
        <w:t>Rozp</w:t>
      </w:r>
      <w:proofErr w:type="spellEnd"/>
      <w:r w:rsidRPr="005D56DB">
        <w:rPr>
          <w:rFonts w:ascii="Verdana" w:hAnsi="Verdana" w:cstheme="minorHAnsi"/>
          <w:bCs/>
          <w:iCs/>
          <w:sz w:val="16"/>
          <w:szCs w:val="16"/>
        </w:rPr>
        <w:t xml:space="preserve"> ?</w:t>
      </w:r>
    </w:p>
    <w:p w:rsidR="00BE31FF" w:rsidRPr="00C15310" w:rsidRDefault="005D56DB" w:rsidP="00BE31FF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5D56D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E31FF" w:rsidRPr="00BE31FF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BE31FF" w:rsidRPr="00C15310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BE31FF" w:rsidRPr="00C15310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Zamawiający wyra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ża zgodę na zaproponowane rozwiązanie, obok rozwią</w:t>
      </w:r>
      <w:r w:rsidR="00BE31FF" w:rsidRPr="00C15310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zania opisanego w SIWZ i odnotowanie tego faktu</w:t>
      </w:r>
      <w:r w:rsidR="00BE31FF" w:rsidRPr="00C15310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w postaci „* i przypisu”.</w:t>
      </w:r>
    </w:p>
    <w:p w:rsidR="00BF0536" w:rsidRPr="005D56DB" w:rsidRDefault="00BF0536" w:rsidP="00E33365">
      <w:pPr>
        <w:jc w:val="both"/>
        <w:rPr>
          <w:rFonts w:ascii="Verdana" w:hAnsi="Verdana" w:cstheme="minorHAnsi"/>
          <w:bCs/>
          <w:i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19</w:t>
      </w:r>
      <w:r w:rsidRPr="005D56DB">
        <w:rPr>
          <w:rFonts w:ascii="Verdana" w:hAnsi="Verdana"/>
          <w:b/>
          <w:sz w:val="16"/>
          <w:szCs w:val="16"/>
        </w:rPr>
        <w:t xml:space="preserve"> dotyczy pakietu nr </w:t>
      </w:r>
      <w:r>
        <w:rPr>
          <w:rFonts w:ascii="Verdana" w:hAnsi="Verdana" w:cstheme="minorHAnsi"/>
          <w:b/>
          <w:sz w:val="16"/>
          <w:szCs w:val="16"/>
        </w:rPr>
        <w:t>10</w:t>
      </w:r>
    </w:p>
    <w:p w:rsidR="00BF0536" w:rsidRPr="00BF0536" w:rsidRDefault="00BF0536" w:rsidP="00E33365">
      <w:pPr>
        <w:widowControl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 w:rsidRPr="00BF0536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Czy Zamawiający wyrazi zgodę na zaoferowanie w pakiecie nr. 10 wapna o gramaturze 5 kg?</w:t>
      </w:r>
    </w:p>
    <w:p w:rsidR="00BF0536" w:rsidRPr="00BF0536" w:rsidRDefault="00BF0536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BF0536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2047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B2047B" w:rsidRPr="00B2047B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Nie, Zamawiający nie wyraża zgody </w:t>
      </w:r>
      <w:r w:rsidR="00B2047B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na zaproponowane rozwiązanie </w:t>
      </w:r>
      <w:r w:rsidR="00B2047B" w:rsidRPr="00B2047B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i podtrzymuj zap</w:t>
      </w:r>
      <w:r w:rsidR="00B2047B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i</w:t>
      </w:r>
      <w:r w:rsidR="00B2047B" w:rsidRPr="00B2047B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sy SIWZ.</w:t>
      </w:r>
    </w:p>
    <w:p w:rsidR="00BF0536" w:rsidRPr="00BF0536" w:rsidRDefault="00BF0536" w:rsidP="00E33365">
      <w:pPr>
        <w:jc w:val="both"/>
        <w:rPr>
          <w:rFonts w:ascii="Verdana" w:hAnsi="Verdana" w:cstheme="minorHAnsi"/>
          <w:bCs/>
          <w:iCs/>
          <w:sz w:val="16"/>
          <w:szCs w:val="16"/>
        </w:rPr>
      </w:pPr>
      <w:r w:rsidRPr="00BF0536">
        <w:rPr>
          <w:rFonts w:ascii="Verdana" w:hAnsi="Verdana"/>
          <w:b/>
          <w:sz w:val="16"/>
          <w:szCs w:val="16"/>
        </w:rPr>
        <w:t xml:space="preserve">Pytanie 20 dotyczy pakietu nr </w:t>
      </w:r>
      <w:r w:rsidRPr="00BF0536">
        <w:rPr>
          <w:rFonts w:ascii="Verdana" w:hAnsi="Verdana" w:cstheme="minorHAnsi"/>
          <w:b/>
          <w:sz w:val="16"/>
          <w:szCs w:val="16"/>
        </w:rPr>
        <w:t>20</w:t>
      </w:r>
      <w:r w:rsidR="00145EEA">
        <w:rPr>
          <w:rFonts w:ascii="Verdana" w:hAnsi="Verdana" w:cstheme="minorHAnsi"/>
          <w:b/>
          <w:sz w:val="16"/>
          <w:szCs w:val="16"/>
        </w:rPr>
        <w:t xml:space="preserve"> poz.50</w:t>
      </w:r>
    </w:p>
    <w:p w:rsidR="00BF0536" w:rsidRPr="00BF0536" w:rsidRDefault="00BF0536" w:rsidP="00E33365">
      <w:pPr>
        <w:widowControl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 w:rsidRPr="00BF0536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Czy Zamawiający wyrazi zgodę na wydzielenie z pakietu nr 20 pozycji nr.50 co umożliwiłoby złożenie korzystniejszej oferty?</w:t>
      </w:r>
    </w:p>
    <w:p w:rsidR="00BF0536" w:rsidRPr="00BF0536" w:rsidRDefault="00BF0536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BF0536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2047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B2047B" w:rsidRPr="00B2047B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Nie, Zamawiający nie wyraża zgody i podtrzymuje zapisy SIWZ.</w:t>
      </w:r>
    </w:p>
    <w:p w:rsidR="00BF0536" w:rsidRPr="00BF0536" w:rsidRDefault="00BF0536" w:rsidP="00E33365">
      <w:pPr>
        <w:jc w:val="both"/>
        <w:rPr>
          <w:rFonts w:ascii="Verdana" w:hAnsi="Verdana" w:cstheme="minorHAnsi"/>
          <w:bCs/>
          <w:iCs/>
          <w:sz w:val="16"/>
          <w:szCs w:val="16"/>
        </w:rPr>
      </w:pPr>
      <w:r w:rsidRPr="00BF0536">
        <w:rPr>
          <w:rFonts w:ascii="Verdana" w:hAnsi="Verdana"/>
          <w:b/>
          <w:sz w:val="16"/>
          <w:szCs w:val="16"/>
        </w:rPr>
        <w:t xml:space="preserve">Pytanie 21 dotyczy pakietu nr </w:t>
      </w:r>
      <w:r w:rsidRPr="00BF0536">
        <w:rPr>
          <w:rFonts w:ascii="Verdana" w:hAnsi="Verdana" w:cstheme="minorHAnsi"/>
          <w:b/>
          <w:sz w:val="16"/>
          <w:szCs w:val="16"/>
        </w:rPr>
        <w:t>20</w:t>
      </w:r>
      <w:r w:rsidR="00145EEA">
        <w:rPr>
          <w:rFonts w:ascii="Verdana" w:hAnsi="Verdana" w:cstheme="minorHAnsi"/>
          <w:b/>
          <w:sz w:val="16"/>
          <w:szCs w:val="16"/>
        </w:rPr>
        <w:t xml:space="preserve"> poz. 50</w:t>
      </w:r>
    </w:p>
    <w:p w:rsidR="00BF0536" w:rsidRPr="00BF0536" w:rsidRDefault="00BF0536" w:rsidP="00E33365">
      <w:pPr>
        <w:widowControl/>
        <w:jc w:val="both"/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</w:pPr>
      <w:r w:rsidRPr="00BF0536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Czy Zamawiający dopuści zaoferowanie w pakiecie nr. 20 w pozycji nr.50 żelu o gramaturze 12,36 g w wygodnych do aplikacji </w:t>
      </w:r>
      <w:proofErr w:type="spellStart"/>
      <w:r w:rsidRPr="00BF0536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>bezlateksowych</w:t>
      </w:r>
      <w:proofErr w:type="spellEnd"/>
      <w:r w:rsidRPr="00BF0536">
        <w:rPr>
          <w:rFonts w:ascii="Verdana" w:eastAsia="Times New Roman" w:hAnsi="Verdana" w:cs="Times New Roman"/>
          <w:kern w:val="0"/>
          <w:sz w:val="16"/>
          <w:szCs w:val="16"/>
          <w:lang w:eastAsia="ar-SA" w:bidi="ar-SA"/>
        </w:rPr>
        <w:t xml:space="preserve"> ampułkostrzykawkach?</w:t>
      </w:r>
    </w:p>
    <w:p w:rsidR="001B023A" w:rsidRDefault="001B023A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</w:p>
    <w:p w:rsidR="001B023A" w:rsidRDefault="001B023A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</w:p>
    <w:p w:rsidR="001B023A" w:rsidRDefault="001B023A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</w:p>
    <w:p w:rsidR="00BF0536" w:rsidRPr="00B2047B" w:rsidRDefault="00BF0536" w:rsidP="00E33365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5D56D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2047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B2047B" w:rsidRPr="00B2047B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Nie, Zamawiający nie dopuszcza zaproponowanego rozwiązania i podtrzymuje zapisy SIWZ.</w:t>
      </w:r>
    </w:p>
    <w:p w:rsidR="00145EEA" w:rsidRPr="00145EEA" w:rsidRDefault="00145EEA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22 dotyczy pakietu nr 18</w:t>
      </w:r>
      <w:r w:rsidRPr="00145EEA">
        <w:rPr>
          <w:rFonts w:ascii="Verdana" w:hAnsi="Verdana"/>
          <w:b/>
          <w:bCs/>
          <w:sz w:val="16"/>
          <w:szCs w:val="16"/>
        </w:rPr>
        <w:t xml:space="preserve"> poz. 47</w:t>
      </w:r>
    </w:p>
    <w:p w:rsidR="00145EEA" w:rsidRPr="00145EEA" w:rsidRDefault="00145EEA" w:rsidP="00E33365">
      <w:pPr>
        <w:jc w:val="both"/>
        <w:rPr>
          <w:rFonts w:ascii="Verdana" w:hAnsi="Verdana"/>
          <w:sz w:val="16"/>
          <w:szCs w:val="16"/>
        </w:rPr>
      </w:pPr>
      <w:r w:rsidRPr="00145EEA">
        <w:rPr>
          <w:rFonts w:ascii="Verdana" w:hAnsi="Verdana"/>
          <w:sz w:val="16"/>
          <w:szCs w:val="16"/>
        </w:rPr>
        <w:t xml:space="preserve">Czy Zamawiający w Pakiecie nr 18, pozycja 47 dopuści płyn wieloelektrolitowy o takim samym zastosowaniu klinicznym zawierający jony </w:t>
      </w:r>
      <w:proofErr w:type="spellStart"/>
      <w:r w:rsidRPr="00145EEA">
        <w:rPr>
          <w:rFonts w:ascii="Verdana" w:hAnsi="Verdana"/>
          <w:sz w:val="16"/>
          <w:szCs w:val="16"/>
        </w:rPr>
        <w:t>Na,Cl,K</w:t>
      </w:r>
      <w:proofErr w:type="spellEnd"/>
      <w:r w:rsidRPr="00145EEA">
        <w:rPr>
          <w:rFonts w:ascii="Verdana" w:hAnsi="Verdana"/>
          <w:sz w:val="16"/>
          <w:szCs w:val="16"/>
        </w:rPr>
        <w:t>, Mg, ale pozbawiony jonów wapnia (Ca),  w opakowaniu typu worek z dwoma portami ?</w:t>
      </w:r>
    </w:p>
    <w:p w:rsidR="00145EEA" w:rsidRPr="00145EEA" w:rsidRDefault="00145EEA" w:rsidP="00E33365">
      <w:pPr>
        <w:jc w:val="both"/>
        <w:rPr>
          <w:rFonts w:ascii="Verdana" w:hAnsi="Verdana"/>
          <w:sz w:val="16"/>
          <w:szCs w:val="16"/>
        </w:rPr>
      </w:pPr>
      <w:r w:rsidRPr="00145EEA">
        <w:rPr>
          <w:rFonts w:ascii="Verdana" w:hAnsi="Verdana"/>
          <w:b/>
          <w:bCs/>
          <w:sz w:val="16"/>
          <w:szCs w:val="16"/>
        </w:rPr>
        <w:t>Uzasadnienie:</w:t>
      </w:r>
    </w:p>
    <w:p w:rsidR="00145EEA" w:rsidRDefault="00145EEA" w:rsidP="00E33365">
      <w:pPr>
        <w:jc w:val="both"/>
        <w:rPr>
          <w:rFonts w:ascii="Verdana" w:hAnsi="Verdana"/>
          <w:sz w:val="16"/>
          <w:szCs w:val="16"/>
        </w:rPr>
      </w:pPr>
      <w:r w:rsidRPr="00145EEA">
        <w:rPr>
          <w:rFonts w:ascii="Verdana" w:hAnsi="Verdana"/>
          <w:sz w:val="16"/>
          <w:szCs w:val="16"/>
        </w:rPr>
        <w:t>Formuła pozbawiona wapnia daje możliwość zastos</w:t>
      </w:r>
      <w:r w:rsidR="003570E2">
        <w:rPr>
          <w:rFonts w:ascii="Verdana" w:hAnsi="Verdana"/>
          <w:sz w:val="16"/>
          <w:szCs w:val="16"/>
        </w:rPr>
        <w:t>owania z lekami, do których wiąż</w:t>
      </w:r>
      <w:r w:rsidRPr="00145EEA">
        <w:rPr>
          <w:rFonts w:ascii="Verdana" w:hAnsi="Verdana"/>
          <w:sz w:val="16"/>
          <w:szCs w:val="16"/>
        </w:rPr>
        <w:t>e się wapń i ogranicza wówczas ich skuteczność oraz daje możliwość zastosowania z preparatami krwi.</w:t>
      </w:r>
    </w:p>
    <w:p w:rsidR="00BD4F28" w:rsidRPr="00BD4F28" w:rsidRDefault="00145EEA" w:rsidP="00BD4F28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F0536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D4F28" w:rsidRPr="00BD4F28">
        <w:rPr>
          <w:rFonts w:ascii="Verdana" w:eastAsia="Times New Roman" w:hAnsi="Verdana"/>
          <w:sz w:val="16"/>
          <w:szCs w:val="16"/>
          <w:lang w:eastAsia="zh-CN"/>
        </w:rPr>
        <w:t xml:space="preserve"> Nie, Zamawiający nie dopuszcza zaproponowanego rozwiązania i podtrzymuje zapisy SIWZ.</w:t>
      </w:r>
    </w:p>
    <w:p w:rsidR="00145EEA" w:rsidRPr="00145EEA" w:rsidRDefault="00145EEA" w:rsidP="00E33365">
      <w:pPr>
        <w:jc w:val="both"/>
        <w:rPr>
          <w:rFonts w:ascii="Verdana" w:hAnsi="Verdana"/>
          <w:b/>
          <w:bCs/>
          <w:sz w:val="16"/>
          <w:szCs w:val="16"/>
        </w:rPr>
      </w:pPr>
      <w:r w:rsidRPr="00145EEA">
        <w:rPr>
          <w:rFonts w:ascii="Verdana" w:hAnsi="Verdana"/>
          <w:b/>
          <w:bCs/>
          <w:sz w:val="16"/>
          <w:szCs w:val="16"/>
        </w:rPr>
        <w:t>Pytanie nr 23</w:t>
      </w:r>
      <w:r>
        <w:rPr>
          <w:rFonts w:ascii="Verdana" w:hAnsi="Verdana"/>
          <w:b/>
          <w:bCs/>
          <w:sz w:val="16"/>
          <w:szCs w:val="16"/>
        </w:rPr>
        <w:t xml:space="preserve"> dotyczy p</w:t>
      </w:r>
      <w:r w:rsidRPr="00145EEA">
        <w:rPr>
          <w:rFonts w:ascii="Verdana" w:hAnsi="Verdana"/>
          <w:b/>
          <w:bCs/>
          <w:sz w:val="16"/>
          <w:szCs w:val="16"/>
        </w:rPr>
        <w:t>akiet</w:t>
      </w:r>
      <w:r>
        <w:rPr>
          <w:rFonts w:ascii="Verdana" w:hAnsi="Verdana"/>
          <w:b/>
          <w:bCs/>
          <w:sz w:val="16"/>
          <w:szCs w:val="16"/>
        </w:rPr>
        <w:t>u nr 18</w:t>
      </w:r>
      <w:r w:rsidRPr="00145EEA">
        <w:rPr>
          <w:rFonts w:ascii="Verdana" w:hAnsi="Verdana"/>
          <w:b/>
          <w:bCs/>
          <w:sz w:val="16"/>
          <w:szCs w:val="16"/>
        </w:rPr>
        <w:t xml:space="preserve"> poz. nr 15,38,39,41,42,43,44,46,48,51</w:t>
      </w:r>
    </w:p>
    <w:p w:rsidR="00145EEA" w:rsidRPr="004376D4" w:rsidRDefault="00145EEA" w:rsidP="00E33365">
      <w:pPr>
        <w:jc w:val="both"/>
        <w:rPr>
          <w:rFonts w:ascii="Verdana" w:hAnsi="Verdana"/>
          <w:b/>
          <w:bCs/>
          <w:sz w:val="16"/>
          <w:szCs w:val="16"/>
        </w:rPr>
      </w:pPr>
      <w:r w:rsidRPr="00145EEA">
        <w:rPr>
          <w:rFonts w:ascii="Verdana" w:hAnsi="Verdana"/>
          <w:sz w:val="16"/>
          <w:szCs w:val="16"/>
        </w:rPr>
        <w:t xml:space="preserve">Czy w trosce o uzyskanie najkorzystniejszych warunków zakupu Zamawiający wyrazi zgodę na zaoferowanie w </w:t>
      </w:r>
      <w:r w:rsidRPr="004376D4">
        <w:rPr>
          <w:rFonts w:ascii="Verdana" w:hAnsi="Verdana"/>
          <w:sz w:val="16"/>
          <w:szCs w:val="16"/>
        </w:rPr>
        <w:t>Pakiecie nr 18 pozycji nr  15,38,39,41,42,43,44,46,48,51,</w:t>
      </w:r>
      <w:r w:rsidR="004376D4">
        <w:rPr>
          <w:rFonts w:ascii="Verdana" w:hAnsi="Verdana"/>
          <w:b/>
          <w:bCs/>
          <w:sz w:val="16"/>
          <w:szCs w:val="16"/>
        </w:rPr>
        <w:t xml:space="preserve"> </w:t>
      </w:r>
      <w:r w:rsidRPr="00145EEA">
        <w:rPr>
          <w:rFonts w:ascii="Verdana" w:hAnsi="Verdana"/>
          <w:sz w:val="16"/>
          <w:szCs w:val="16"/>
        </w:rPr>
        <w:t xml:space="preserve">preparatu o takim samym zastosowaniu klinicznym  w worku </w:t>
      </w:r>
      <w:proofErr w:type="spellStart"/>
      <w:r w:rsidRPr="00145EEA">
        <w:rPr>
          <w:rFonts w:ascii="Verdana" w:hAnsi="Verdana"/>
          <w:sz w:val="16"/>
          <w:szCs w:val="16"/>
        </w:rPr>
        <w:t>Viaflo</w:t>
      </w:r>
      <w:proofErr w:type="spellEnd"/>
      <w:r w:rsidRPr="00145EEA">
        <w:rPr>
          <w:rFonts w:ascii="Verdana" w:hAnsi="Verdana"/>
          <w:sz w:val="16"/>
          <w:szCs w:val="16"/>
        </w:rPr>
        <w:t xml:space="preserve"> z dwoma niezależnymi portami, ponieważ:</w:t>
      </w:r>
    </w:p>
    <w:p w:rsidR="00B14B0C" w:rsidRDefault="00145EEA" w:rsidP="00B14B0C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145EEA">
        <w:rPr>
          <w:rFonts w:ascii="Verdana" w:hAnsi="Verdana"/>
          <w:sz w:val="16"/>
          <w:szCs w:val="16"/>
        </w:rPr>
        <w:t xml:space="preserve">zastosowanie opakowań typu worek </w:t>
      </w:r>
      <w:proofErr w:type="spellStart"/>
      <w:r w:rsidRPr="00145EEA">
        <w:rPr>
          <w:rFonts w:ascii="Verdana" w:hAnsi="Verdana"/>
          <w:sz w:val="16"/>
          <w:szCs w:val="16"/>
        </w:rPr>
        <w:t>Viaflo</w:t>
      </w:r>
      <w:proofErr w:type="spellEnd"/>
      <w:r w:rsidRPr="00145EEA">
        <w:rPr>
          <w:rFonts w:ascii="Verdana" w:hAnsi="Verdana"/>
          <w:sz w:val="16"/>
          <w:szCs w:val="16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</w:t>
      </w:r>
    </w:p>
    <w:p w:rsidR="00145EEA" w:rsidRPr="00B14B0C" w:rsidRDefault="00F13EEB" w:rsidP="00F13EE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  <w:r w:rsidR="00145EEA" w:rsidRPr="00B14B0C">
        <w:rPr>
          <w:rFonts w:ascii="Verdana" w:hAnsi="Verdana"/>
          <w:sz w:val="16"/>
          <w:szCs w:val="16"/>
        </w:rPr>
        <w:t xml:space="preserve">pacjenta </w:t>
      </w:r>
    </w:p>
    <w:p w:rsidR="00145EEA" w:rsidRPr="00B14B0C" w:rsidRDefault="00145EEA" w:rsidP="00E33365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145EEA">
        <w:rPr>
          <w:rFonts w:ascii="Verdana" w:hAnsi="Verdana"/>
          <w:sz w:val="16"/>
          <w:szCs w:val="16"/>
        </w:rPr>
        <w:t>redukcja zakażeń ma bezpośredni wpływ na bezpieczeństwo pacjentów, personelu oraz zmniejszenie kosztów, również tych związanych z ewentualnymi roszczeniami ze strony pacjentów</w:t>
      </w:r>
    </w:p>
    <w:p w:rsidR="00145EEA" w:rsidRPr="00145EEA" w:rsidRDefault="00145EEA" w:rsidP="00E33365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145EEA">
        <w:rPr>
          <w:rFonts w:ascii="Verdana" w:hAnsi="Verdana"/>
          <w:sz w:val="16"/>
          <w:szCs w:val="16"/>
        </w:rPr>
        <w:t xml:space="preserve">worki </w:t>
      </w:r>
      <w:proofErr w:type="spellStart"/>
      <w:r w:rsidRPr="00145EEA">
        <w:rPr>
          <w:rFonts w:ascii="Verdana" w:hAnsi="Verdana"/>
          <w:sz w:val="16"/>
          <w:szCs w:val="16"/>
        </w:rPr>
        <w:t>Viaflo</w:t>
      </w:r>
      <w:proofErr w:type="spellEnd"/>
      <w:r w:rsidRPr="00145EEA">
        <w:rPr>
          <w:rFonts w:ascii="Verdana" w:hAnsi="Verdana"/>
          <w:sz w:val="16"/>
          <w:szCs w:val="16"/>
        </w:rPr>
        <w:t xml:space="preserve"> pakowane są w dodatkowe zewnętrzne opakowanie, dzięki czemu są dodatkowo chronione  przed mechanicznymi uszkodzeniami i biologiczną kontaminacją </w:t>
      </w:r>
    </w:p>
    <w:p w:rsidR="00145EEA" w:rsidRPr="00145EEA" w:rsidRDefault="00145EEA" w:rsidP="00E33365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145EEA">
        <w:rPr>
          <w:rFonts w:ascii="Verdana" w:hAnsi="Verdana"/>
          <w:sz w:val="16"/>
          <w:szCs w:val="16"/>
        </w:rPr>
        <w:t>koszty utylizacji opróżnionych worków są nawet o 50% niższe, niż koszty utylizacji opróżnionych butelek</w:t>
      </w:r>
    </w:p>
    <w:p w:rsidR="00145EEA" w:rsidRPr="00145EEA" w:rsidRDefault="00145EEA" w:rsidP="00E33365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145EEA">
        <w:rPr>
          <w:rFonts w:ascii="Verdana" w:hAnsi="Verdana"/>
          <w:sz w:val="16"/>
          <w:szCs w:val="16"/>
        </w:rPr>
        <w:t>składowanie produktów w opakowaniu typu worek wymaga znacznie mniejszej powierzchni magazynowej, ponieważ taka forma opakowania zajmuje mniej miejsca?</w:t>
      </w:r>
    </w:p>
    <w:p w:rsidR="00145EEA" w:rsidRPr="00145EEA" w:rsidRDefault="00145EEA" w:rsidP="00E33365">
      <w:pPr>
        <w:jc w:val="both"/>
        <w:rPr>
          <w:rFonts w:ascii="Verdana" w:hAnsi="Verdana"/>
          <w:sz w:val="16"/>
          <w:szCs w:val="16"/>
        </w:rPr>
      </w:pPr>
      <w:r w:rsidRPr="00145EEA">
        <w:rPr>
          <w:rFonts w:ascii="Verdana" w:hAnsi="Verdana"/>
          <w:sz w:val="16"/>
          <w:szCs w:val="16"/>
        </w:rPr>
        <w:t>Powyższa modyfikacja umożliwi przystąpienie do postępowania większej liczbie oferentów, co pozwoli Zamawiającemu na uzyskanie korzystniejszej oferty cenowej.</w:t>
      </w:r>
    </w:p>
    <w:p w:rsidR="00BD4F28" w:rsidRPr="00A32648" w:rsidRDefault="00145EEA" w:rsidP="00BD4F2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BF0536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D4F28" w:rsidRPr="00BD4F28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="00BD4F28">
        <w:rPr>
          <w:rFonts w:ascii="Verdana" w:eastAsia="Times New Roman" w:hAnsi="Verdana"/>
          <w:sz w:val="16"/>
          <w:szCs w:val="16"/>
          <w:lang w:eastAsia="zh-CN"/>
        </w:rPr>
        <w:t>Tak</w:t>
      </w:r>
      <w:r w:rsidR="00BD4F28" w:rsidRPr="00BD4F28">
        <w:rPr>
          <w:rFonts w:ascii="Verdana" w:eastAsia="Times New Roman" w:hAnsi="Verdana"/>
          <w:sz w:val="16"/>
          <w:szCs w:val="16"/>
          <w:lang w:eastAsia="zh-CN"/>
        </w:rPr>
        <w:t xml:space="preserve">, Zamawiający </w:t>
      </w:r>
      <w:r w:rsidR="00BD4F28">
        <w:rPr>
          <w:rFonts w:ascii="Verdana" w:eastAsia="Times New Roman" w:hAnsi="Verdana"/>
          <w:sz w:val="16"/>
          <w:szCs w:val="16"/>
          <w:lang w:eastAsia="zh-CN"/>
        </w:rPr>
        <w:t>wyraża zgodę na</w:t>
      </w:r>
      <w:r w:rsidR="00BD4F28" w:rsidRPr="00BD4F28">
        <w:rPr>
          <w:rFonts w:ascii="Verdana" w:eastAsia="Times New Roman" w:hAnsi="Verdana"/>
          <w:sz w:val="16"/>
          <w:szCs w:val="16"/>
          <w:lang w:eastAsia="zh-CN"/>
        </w:rPr>
        <w:t xml:space="preserve"> zaproponowanego rozwiązania </w:t>
      </w:r>
      <w:r w:rsidR="001B023A">
        <w:rPr>
          <w:rFonts w:ascii="Verdana" w:eastAsia="Times New Roman" w:hAnsi="Verdana"/>
          <w:sz w:val="16"/>
          <w:szCs w:val="16"/>
          <w:lang w:eastAsia="zh-CN"/>
        </w:rPr>
        <w:t xml:space="preserve">obok rozwiązania opisanego w SIWZ </w:t>
      </w:r>
      <w:r w:rsidR="001B023A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i </w:t>
      </w:r>
      <w:r w:rsidR="00BD4F2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wymaga odnotowania tego faktu w formularzu asortymentowo</w:t>
      </w:r>
      <w:r w:rsidR="00BD4F2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-</w:t>
      </w:r>
      <w:r w:rsidR="00BD4F2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cenowym w postaci „* i przypisu”.</w:t>
      </w:r>
    </w:p>
    <w:p w:rsidR="00AC3480" w:rsidRPr="00BD4F28" w:rsidRDefault="00AC3480" w:rsidP="00BD4F28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D4F28">
        <w:rPr>
          <w:rFonts w:ascii="Verdana" w:hAnsi="Verdana"/>
          <w:b/>
          <w:bCs/>
          <w:sz w:val="16"/>
          <w:szCs w:val="16"/>
        </w:rPr>
        <w:t>Pytanie nr 24 dotyczy SIWZ</w:t>
      </w:r>
    </w:p>
    <w:p w:rsidR="00AC3480" w:rsidRPr="00D723C8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D723C8">
        <w:rPr>
          <w:rFonts w:ascii="Verdana" w:hAnsi="Verdana"/>
          <w:sz w:val="16"/>
          <w:szCs w:val="16"/>
        </w:rPr>
        <w:t>Czy Zamawiający w sytuacji , gdy dany produkt jest czasowo niedostępny lub zakończyła się jego produkcja wyraża zgodę na umieszczenie pod pakietem stosownej informacji ?</w:t>
      </w:r>
    </w:p>
    <w:p w:rsidR="001B023A" w:rsidRPr="0079175E" w:rsidRDefault="00AC3480" w:rsidP="001B023A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45502E" w:rsidRPr="0045502E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77336F" w:rsidRPr="005830E4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Zamawiający wyraża zgodę na zaproponowane rozwiązanie, jednocześnie dokonuje zmiany w załącznik nr 5 do SIWZ – wzór umowy poprzez dodanie w </w:t>
      </w:r>
      <w:r w:rsidR="001B023A">
        <w:rPr>
          <w:rFonts w:ascii="Verdana" w:eastAsia="Times New Roman" w:hAnsi="Verdana"/>
          <w:sz w:val="16"/>
          <w:szCs w:val="16"/>
          <w:lang w:eastAsia="zh-CN"/>
        </w:rPr>
        <w:t xml:space="preserve">§11 ust. 4 </w:t>
      </w:r>
      <w:r w:rsidR="003A5E56">
        <w:rPr>
          <w:rFonts w:ascii="Verdana" w:eastAsia="Times New Roman" w:hAnsi="Verdana"/>
          <w:sz w:val="16"/>
          <w:szCs w:val="16"/>
          <w:lang w:eastAsia="zh-CN"/>
        </w:rPr>
        <w:t>podpunkt</w:t>
      </w:r>
      <w:r w:rsidR="001B023A">
        <w:rPr>
          <w:rFonts w:ascii="Verdana" w:eastAsia="Times New Roman" w:hAnsi="Verdana"/>
          <w:sz w:val="16"/>
          <w:szCs w:val="16"/>
          <w:lang w:eastAsia="zh-CN"/>
        </w:rPr>
        <w:t xml:space="preserve"> a </w:t>
      </w:r>
      <w:r w:rsidR="0077336F" w:rsidRPr="005830E4">
        <w:rPr>
          <w:rFonts w:ascii="Verdana" w:eastAsia="Times New Roman" w:hAnsi="Verdana"/>
          <w:sz w:val="16"/>
          <w:szCs w:val="16"/>
          <w:lang w:eastAsia="zh-CN"/>
        </w:rPr>
        <w:t xml:space="preserve"> następującego zapisu cyt. „</w:t>
      </w:r>
      <w:r w:rsidR="001B023A" w:rsidRPr="0079175E">
        <w:rPr>
          <w:rFonts w:ascii="Verdana" w:eastAsia="Times New Roman" w:hAnsi="Verdana"/>
          <w:sz w:val="16"/>
          <w:szCs w:val="16"/>
          <w:lang w:eastAsia="zh-CN"/>
        </w:rPr>
        <w:t xml:space="preserve">W przypadku </w:t>
      </w:r>
      <w:r w:rsidR="001B023A" w:rsidRPr="001B023A">
        <w:rPr>
          <w:rFonts w:ascii="Verdana" w:eastAsia="Times New Roman" w:hAnsi="Verdana"/>
          <w:sz w:val="16"/>
          <w:szCs w:val="16"/>
          <w:lang w:eastAsia="zh-CN"/>
        </w:rPr>
        <w:t>zakończenia produkcji, wycofania zaoferowanego produktu leczniczego  lub w przypadku gdy z przyczyn niezależnych od Wykonawcy produkt jest niedostępny Zamawiający może zrezygnować z zakupu przedmiotowej pozycji lub dokonać zakupu produktu leczniczego równoważnego w cenie nie wyższej niż wycofany produkt leczniczy. Wykonawca obowiązany jest poinformować Zamawiającego 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zgodę,</w:t>
      </w:r>
      <w:r w:rsidR="001B023A">
        <w:rPr>
          <w:rFonts w:ascii="Verdana" w:eastAsia="Times New Roman" w:hAnsi="Verdana"/>
          <w:sz w:val="16"/>
          <w:szCs w:val="16"/>
          <w:lang w:eastAsia="zh-CN"/>
        </w:rPr>
        <w:t>”</w:t>
      </w:r>
      <w:r w:rsidR="001B023A" w:rsidRPr="0079175E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AC3480" w:rsidRPr="00AC3480" w:rsidRDefault="00AC3480" w:rsidP="001B023A">
      <w:pPr>
        <w:widowControl/>
        <w:suppressAutoHyphens w:val="0"/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25</w:t>
      </w:r>
      <w:r w:rsidRPr="00AC3480">
        <w:rPr>
          <w:rFonts w:ascii="Verdana" w:hAnsi="Verdana"/>
          <w:b/>
          <w:bCs/>
          <w:sz w:val="16"/>
          <w:szCs w:val="16"/>
        </w:rPr>
        <w:t xml:space="preserve"> dotyczy </w:t>
      </w:r>
      <w:r>
        <w:rPr>
          <w:rFonts w:ascii="Verdana" w:hAnsi="Verdana"/>
          <w:b/>
          <w:bCs/>
          <w:sz w:val="16"/>
          <w:szCs w:val="16"/>
        </w:rPr>
        <w:t>SIWZ</w:t>
      </w:r>
    </w:p>
    <w:p w:rsidR="00AC3480" w:rsidRPr="00D723C8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D723C8">
        <w:rPr>
          <w:rFonts w:ascii="Verdana" w:hAnsi="Verdana"/>
          <w:sz w:val="16"/>
          <w:szCs w:val="16"/>
        </w:rPr>
        <w:t>Czy Zamawiający wyraża zgodę na wycenę preparatów zamiennie tj. drażetek zamiast tabletek powlekanych i odwrotnie. Tabletek i tabletek powlekanych zamiast kapsułek i odwrotnie. Tabletek i tabletek powlekanych zamiast drażetek i odwrotnie. Kapsułek zamiast drażetek i odwrotnie. Tabletek zamiast tabletek powlekanych i odwrotnie. ?</w:t>
      </w:r>
    </w:p>
    <w:p w:rsidR="00AC3480" w:rsidRPr="00AC3480" w:rsidRDefault="00AC3480" w:rsidP="00E33365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45502E" w:rsidRPr="0045502E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45502E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AC3480" w:rsidRPr="00AC3480" w:rsidRDefault="00AC3480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26</w:t>
      </w:r>
      <w:r w:rsidRPr="00AC3480">
        <w:rPr>
          <w:rFonts w:ascii="Verdana" w:hAnsi="Verdana"/>
          <w:b/>
          <w:bCs/>
          <w:sz w:val="16"/>
          <w:szCs w:val="16"/>
        </w:rPr>
        <w:t xml:space="preserve"> dotyczy </w:t>
      </w:r>
      <w:r>
        <w:rPr>
          <w:rFonts w:ascii="Verdana" w:hAnsi="Verdana"/>
          <w:b/>
          <w:bCs/>
          <w:sz w:val="16"/>
          <w:szCs w:val="16"/>
        </w:rPr>
        <w:t>SIWZ</w:t>
      </w:r>
    </w:p>
    <w:p w:rsidR="00AC3480" w:rsidRPr="00D723C8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D723C8">
        <w:rPr>
          <w:rFonts w:ascii="Verdana" w:hAnsi="Verdana"/>
          <w:sz w:val="16"/>
          <w:szCs w:val="16"/>
        </w:rPr>
        <w:t xml:space="preserve">Czy Zamawiający wyraża zgodę na wycenę preparatów zamiennie tj. ampułek, </w:t>
      </w:r>
      <w:proofErr w:type="spellStart"/>
      <w:r w:rsidRPr="00D723C8">
        <w:rPr>
          <w:rFonts w:ascii="Verdana" w:hAnsi="Verdana"/>
          <w:sz w:val="16"/>
          <w:szCs w:val="16"/>
        </w:rPr>
        <w:t>amp</w:t>
      </w:r>
      <w:proofErr w:type="spellEnd"/>
      <w:r w:rsidRPr="00D723C8">
        <w:rPr>
          <w:rFonts w:ascii="Verdana" w:hAnsi="Verdana"/>
          <w:sz w:val="16"/>
          <w:szCs w:val="16"/>
        </w:rPr>
        <w:t>-strz. zamiast fiolek i odwrotnie ?</w:t>
      </w:r>
    </w:p>
    <w:p w:rsidR="00AC3480" w:rsidRPr="00AC3480" w:rsidRDefault="00AC3480" w:rsidP="00E33365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45502E" w:rsidRPr="0045502E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45502E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AC3480" w:rsidRPr="00AC3480" w:rsidRDefault="00AC3480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27</w:t>
      </w:r>
      <w:r w:rsidRPr="00AC3480">
        <w:rPr>
          <w:rFonts w:ascii="Verdana" w:hAnsi="Verdana"/>
          <w:b/>
          <w:bCs/>
          <w:sz w:val="16"/>
          <w:szCs w:val="16"/>
        </w:rPr>
        <w:t xml:space="preserve"> dotyczy </w:t>
      </w:r>
      <w:r>
        <w:rPr>
          <w:rFonts w:ascii="Verdana" w:hAnsi="Verdana"/>
          <w:b/>
          <w:bCs/>
          <w:sz w:val="16"/>
          <w:szCs w:val="16"/>
        </w:rPr>
        <w:t>SIWZ</w:t>
      </w:r>
    </w:p>
    <w:p w:rsidR="00AC3480" w:rsidRPr="00D723C8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D723C8">
        <w:rPr>
          <w:rFonts w:ascii="Verdana" w:hAnsi="Verdana"/>
          <w:sz w:val="16"/>
          <w:szCs w:val="16"/>
        </w:rPr>
        <w:t>Prosimy o podanie, w jaki sposób prawidłowo przeliczyć ilość opakowań handlowych w przypadku występowania na rynku opakowań posiadających inną ilość sztuk (tabletek, ampułek, kilogramów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45502E" w:rsidRPr="009B00C8" w:rsidRDefault="00AC3480" w:rsidP="0045502E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45502E" w:rsidRPr="0045502E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45502E">
        <w:rPr>
          <w:rFonts w:ascii="Verdana" w:hAnsi="Verdana" w:cs="Verdana"/>
          <w:color w:val="000000"/>
          <w:sz w:val="16"/>
          <w:szCs w:val="16"/>
        </w:rPr>
        <w:t xml:space="preserve">Przeliczenia ilości należy dokonać z dokładnością do dwóch miejsc po </w:t>
      </w:r>
      <w:r w:rsidR="0045502E" w:rsidRPr="00433D82">
        <w:rPr>
          <w:rFonts w:ascii="Verdana" w:hAnsi="Verdana" w:cs="Verdana"/>
          <w:color w:val="000000"/>
          <w:sz w:val="16"/>
          <w:szCs w:val="16"/>
        </w:rPr>
        <w:t>przecinku</w:t>
      </w:r>
      <w:r w:rsidR="0045502E" w:rsidRPr="00433D82">
        <w:rPr>
          <w:rFonts w:ascii="Verdana" w:hAnsi="Verdana"/>
          <w:sz w:val="16"/>
          <w:szCs w:val="16"/>
          <w:lang w:eastAsia="x-none"/>
        </w:rPr>
        <w:t xml:space="preserve"> i </w:t>
      </w:r>
      <w:r w:rsidR="0045502E" w:rsidRPr="00433D82">
        <w:rPr>
          <w:rFonts w:ascii="Verdana" w:hAnsi="Verdana"/>
          <w:sz w:val="16"/>
          <w:szCs w:val="16"/>
        </w:rPr>
        <w:t>odnotować ten fakt w formularzu asortymentowo cenowym w postaci „* i przypisu”.</w:t>
      </w:r>
    </w:p>
    <w:p w:rsidR="00AC3480" w:rsidRPr="00AC3480" w:rsidRDefault="00AC3480" w:rsidP="00E3336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28</w:t>
      </w:r>
      <w:r w:rsidRPr="00AC3480">
        <w:rPr>
          <w:rFonts w:ascii="Verdana" w:hAnsi="Verdana"/>
          <w:b/>
          <w:bCs/>
          <w:sz w:val="16"/>
          <w:szCs w:val="16"/>
        </w:rPr>
        <w:t xml:space="preserve"> dotyczy pakietu nr </w:t>
      </w:r>
      <w:r>
        <w:rPr>
          <w:rFonts w:ascii="Verdana" w:hAnsi="Verdana"/>
          <w:b/>
          <w:bCs/>
          <w:sz w:val="16"/>
          <w:szCs w:val="16"/>
        </w:rPr>
        <w:t>1 poz. 17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 xml:space="preserve">Czy Zamawiający w pakiecie nr 1, poz. 17 dopuści preparat o nazwie handlowej: </w:t>
      </w:r>
      <w:proofErr w:type="spellStart"/>
      <w:r w:rsidRPr="00AC3480">
        <w:rPr>
          <w:rFonts w:ascii="Verdana" w:hAnsi="Verdana"/>
          <w:sz w:val="16"/>
          <w:szCs w:val="16"/>
        </w:rPr>
        <w:t>Nyda</w:t>
      </w:r>
      <w:proofErr w:type="spellEnd"/>
      <w:r w:rsidRPr="00AC3480">
        <w:rPr>
          <w:rFonts w:ascii="Verdana" w:hAnsi="Verdana"/>
          <w:sz w:val="16"/>
          <w:szCs w:val="16"/>
        </w:rPr>
        <w:t>, aerozol, przeciw wszom i gnidom,50 ml?</w:t>
      </w:r>
    </w:p>
    <w:p w:rsidR="0045502E" w:rsidRPr="00A32648" w:rsidRDefault="00AC3480" w:rsidP="0045502E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45502E" w:rsidRPr="0045502E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45502E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45502E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45502E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</w:t>
      </w:r>
      <w:r w:rsidR="0045502E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-</w:t>
      </w:r>
      <w:r w:rsidR="0045502E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cenowym w postaci „* i przypisu”.</w:t>
      </w:r>
    </w:p>
    <w:p w:rsidR="001B023A" w:rsidRDefault="001B023A" w:rsidP="00E3336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1B023A" w:rsidRDefault="001B023A" w:rsidP="00E3336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1B023A" w:rsidRDefault="001B023A" w:rsidP="00E33365">
      <w:pPr>
        <w:jc w:val="both"/>
        <w:rPr>
          <w:rFonts w:ascii="Verdana" w:hAnsi="Verdana"/>
          <w:b/>
          <w:bCs/>
          <w:sz w:val="16"/>
          <w:szCs w:val="16"/>
        </w:rPr>
      </w:pPr>
    </w:p>
    <w:p w:rsidR="00AC3480" w:rsidRPr="00D723C8" w:rsidRDefault="00AC3480" w:rsidP="00E33365">
      <w:pPr>
        <w:jc w:val="both"/>
        <w:rPr>
          <w:rFonts w:ascii="Verdana" w:hAnsi="Verdana"/>
          <w:b/>
          <w:bCs/>
          <w:sz w:val="16"/>
          <w:szCs w:val="16"/>
        </w:rPr>
      </w:pPr>
      <w:r w:rsidRPr="00D723C8">
        <w:rPr>
          <w:rFonts w:ascii="Verdana" w:hAnsi="Verdana"/>
          <w:b/>
          <w:bCs/>
          <w:sz w:val="16"/>
          <w:szCs w:val="16"/>
        </w:rPr>
        <w:t>Pytanie nr 29 dotyczy pakietu nr 1 poz. 58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 xml:space="preserve">Czy Zamawiający w pakiecie nr 1, poz. 58 dopuści preparat o nazwie handlowej: </w:t>
      </w:r>
      <w:proofErr w:type="spellStart"/>
      <w:r w:rsidRPr="00AC3480">
        <w:rPr>
          <w:rFonts w:ascii="Verdana" w:hAnsi="Verdana"/>
          <w:sz w:val="16"/>
          <w:szCs w:val="16"/>
        </w:rPr>
        <w:t>Tormentiol</w:t>
      </w:r>
      <w:proofErr w:type="spellEnd"/>
      <w:r w:rsidRPr="00AC3480">
        <w:rPr>
          <w:rFonts w:ascii="Verdana" w:hAnsi="Verdana"/>
          <w:sz w:val="16"/>
          <w:szCs w:val="16"/>
        </w:rPr>
        <w:t xml:space="preserve">, maść, 20 g lub </w:t>
      </w:r>
      <w:proofErr w:type="spellStart"/>
      <w:r w:rsidRPr="00AC3480">
        <w:rPr>
          <w:rFonts w:ascii="Verdana" w:hAnsi="Verdana"/>
          <w:sz w:val="16"/>
          <w:szCs w:val="16"/>
        </w:rPr>
        <w:t>Tormentile</w:t>
      </w:r>
      <w:proofErr w:type="spellEnd"/>
      <w:r w:rsidRPr="00AC3480">
        <w:rPr>
          <w:rFonts w:ascii="Verdana" w:hAnsi="Verdana"/>
          <w:sz w:val="16"/>
          <w:szCs w:val="16"/>
        </w:rPr>
        <w:t xml:space="preserve"> Forte, maść, 20g?</w:t>
      </w:r>
    </w:p>
    <w:p w:rsidR="0045502E" w:rsidRPr="00A32648" w:rsidRDefault="00AC3480" w:rsidP="0045502E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45502E" w:rsidRPr="0045502E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45502E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45502E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45502E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</w:t>
      </w:r>
      <w:r w:rsidR="0045502E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-</w:t>
      </w:r>
      <w:r w:rsidR="0045502E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cenowym w postaci „* i przypisu”.</w:t>
      </w:r>
    </w:p>
    <w:p w:rsidR="00AC3480" w:rsidRPr="00D723C8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D723C8">
        <w:rPr>
          <w:rFonts w:ascii="Verdana" w:hAnsi="Verdana"/>
          <w:b/>
          <w:bCs/>
          <w:sz w:val="16"/>
          <w:szCs w:val="16"/>
        </w:rPr>
        <w:t xml:space="preserve">Pytanie nr 30 dotyczy pakietu nr 1 poz. 12 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 xml:space="preserve">Dotyczy pakietu nr 1, poz. 12. </w:t>
      </w:r>
      <w:r w:rsidRPr="00AC3480">
        <w:rPr>
          <w:rFonts w:ascii="Verdana" w:hAnsi="Verdana"/>
          <w:sz w:val="16"/>
          <w:szCs w:val="16"/>
        </w:rPr>
        <w:br/>
        <w:t xml:space="preserve">Czy Zamawiający wymaga, aby zgodnie z treścią Charakterystyki Produktu Leczniczego, zaoferowany produkt </w:t>
      </w:r>
      <w:proofErr w:type="spellStart"/>
      <w:r w:rsidRPr="00AC3480">
        <w:rPr>
          <w:rFonts w:ascii="Verdana" w:hAnsi="Verdana"/>
          <w:sz w:val="16"/>
          <w:szCs w:val="16"/>
        </w:rPr>
        <w:t>Imipenem</w:t>
      </w:r>
      <w:proofErr w:type="spellEnd"/>
      <w:r w:rsidRPr="00AC3480">
        <w:rPr>
          <w:rFonts w:ascii="Verdana" w:hAnsi="Verdana"/>
          <w:sz w:val="16"/>
          <w:szCs w:val="16"/>
        </w:rPr>
        <w:t xml:space="preserve"> </w:t>
      </w:r>
      <w:proofErr w:type="spellStart"/>
      <w:r w:rsidRPr="00AC3480">
        <w:rPr>
          <w:rFonts w:ascii="Verdana" w:hAnsi="Verdana"/>
          <w:sz w:val="16"/>
          <w:szCs w:val="16"/>
        </w:rPr>
        <w:t>Cilastatin</w:t>
      </w:r>
      <w:proofErr w:type="spellEnd"/>
      <w:r w:rsidRPr="00AC3480">
        <w:rPr>
          <w:rFonts w:ascii="Verdana" w:hAnsi="Verdana"/>
          <w:sz w:val="16"/>
          <w:szCs w:val="16"/>
        </w:rPr>
        <w:t xml:space="preserve"> posiadał stabilność po rozpuszczeniu do 2 godzin, co pozwoli na bezpieczne przeprowadzenie infuzji dożylnej? </w:t>
      </w:r>
    </w:p>
    <w:p w:rsidR="00AC3480" w:rsidRDefault="00D723C8" w:rsidP="00E3336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Czy </w:t>
      </w:r>
      <w:r w:rsidR="00AC3480" w:rsidRPr="00AC3480">
        <w:rPr>
          <w:rFonts w:ascii="Verdana" w:hAnsi="Verdana"/>
          <w:sz w:val="16"/>
          <w:szCs w:val="16"/>
        </w:rPr>
        <w:t xml:space="preserve">Zamawiający wymaga, aby zgodnie z treścią Charakterystyki Produktu Leczniczego, zaoferowany produkt </w:t>
      </w:r>
      <w:proofErr w:type="spellStart"/>
      <w:r w:rsidR="00AC3480" w:rsidRPr="00AC3480">
        <w:rPr>
          <w:rFonts w:ascii="Verdana" w:hAnsi="Verdana"/>
          <w:sz w:val="16"/>
          <w:szCs w:val="16"/>
        </w:rPr>
        <w:t>Imipenem</w:t>
      </w:r>
      <w:proofErr w:type="spellEnd"/>
      <w:r w:rsidR="00AC3480" w:rsidRPr="00AC3480">
        <w:rPr>
          <w:rFonts w:ascii="Verdana" w:hAnsi="Verdana"/>
          <w:sz w:val="16"/>
          <w:szCs w:val="16"/>
        </w:rPr>
        <w:t xml:space="preserve"> </w:t>
      </w:r>
      <w:proofErr w:type="spellStart"/>
      <w:r w:rsidR="00AC3480" w:rsidRPr="00AC3480">
        <w:rPr>
          <w:rFonts w:ascii="Verdana" w:hAnsi="Verdana"/>
          <w:sz w:val="16"/>
          <w:szCs w:val="16"/>
        </w:rPr>
        <w:t>Cilastatin</w:t>
      </w:r>
      <w:proofErr w:type="spellEnd"/>
      <w:r w:rsidR="00AC3480" w:rsidRPr="00AC3480">
        <w:rPr>
          <w:rFonts w:ascii="Verdana" w:hAnsi="Verdana"/>
          <w:sz w:val="16"/>
          <w:szCs w:val="16"/>
        </w:rPr>
        <w:t xml:space="preserve"> posiadał możliwość przygotowania roztworu do infuzji z wykorzystaniem 0,9% roztworu chlorku sodu oraz/i z wykorzystaniem 5% roztworu glukozy?</w:t>
      </w:r>
    </w:p>
    <w:p w:rsidR="0045502E" w:rsidRPr="0045502E" w:rsidRDefault="00AC3480" w:rsidP="0045502E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45502E" w:rsidRPr="0045502E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Zamawiający odstępuje od udzielenia odpowiedzi na zadane pytanie z uwagi na fakt że </w:t>
      </w:r>
      <w:r w:rsidR="00602B98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w pakiecie nr 1 poz. 12</w:t>
      </w:r>
      <w:r w:rsidR="0045502E" w:rsidRPr="0045502E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</w:t>
      </w:r>
      <w:r w:rsidR="00602B98" w:rsidRPr="00AC3480">
        <w:rPr>
          <w:rFonts w:ascii="Verdana" w:hAnsi="Verdana"/>
          <w:sz w:val="16"/>
          <w:szCs w:val="16"/>
        </w:rPr>
        <w:t xml:space="preserve">produkt </w:t>
      </w:r>
      <w:proofErr w:type="spellStart"/>
      <w:r w:rsidR="00602B98" w:rsidRPr="00AC3480">
        <w:rPr>
          <w:rFonts w:ascii="Verdana" w:hAnsi="Verdana"/>
          <w:sz w:val="16"/>
          <w:szCs w:val="16"/>
        </w:rPr>
        <w:t>Imipenem</w:t>
      </w:r>
      <w:proofErr w:type="spellEnd"/>
      <w:r w:rsidR="00602B98" w:rsidRPr="00AC3480">
        <w:rPr>
          <w:rFonts w:ascii="Verdana" w:hAnsi="Verdana"/>
          <w:sz w:val="16"/>
          <w:szCs w:val="16"/>
        </w:rPr>
        <w:t xml:space="preserve"> </w:t>
      </w:r>
      <w:proofErr w:type="spellStart"/>
      <w:r w:rsidR="00602B98" w:rsidRPr="00AC3480">
        <w:rPr>
          <w:rFonts w:ascii="Verdana" w:hAnsi="Verdana"/>
          <w:sz w:val="16"/>
          <w:szCs w:val="16"/>
        </w:rPr>
        <w:t>Cilastatin</w:t>
      </w:r>
      <w:proofErr w:type="spellEnd"/>
      <w:r w:rsidR="00602B98" w:rsidRPr="0045502E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</w:t>
      </w:r>
      <w:r w:rsidR="0045502E" w:rsidRPr="0045502E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n</w:t>
      </w:r>
      <w:r w:rsidR="00602B98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ie występuje.</w:t>
      </w:r>
      <w:r w:rsidR="0045502E" w:rsidRPr="0045502E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</w:t>
      </w:r>
    </w:p>
    <w:p w:rsidR="00AC3480" w:rsidRPr="00D723C8" w:rsidRDefault="00602B98" w:rsidP="00E3336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31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pakietu nr 1 poz. 14, 15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Dotyczy pakietu nr 1, poz. 14,15.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 xml:space="preserve">Czy Zamawiający wymaga, aby zgodnie z treścią Charakterystyki Produktu Leczniczego, preparat </w:t>
      </w:r>
      <w:proofErr w:type="spellStart"/>
      <w:r w:rsidRPr="00AC3480">
        <w:rPr>
          <w:rFonts w:ascii="Verdana" w:hAnsi="Verdana"/>
          <w:sz w:val="16"/>
          <w:szCs w:val="16"/>
        </w:rPr>
        <w:t>Meropenem</w:t>
      </w:r>
      <w:proofErr w:type="spellEnd"/>
      <w:r w:rsidRPr="00AC3480">
        <w:rPr>
          <w:rFonts w:ascii="Verdana" w:hAnsi="Verdana"/>
          <w:sz w:val="16"/>
          <w:szCs w:val="16"/>
        </w:rPr>
        <w:t xml:space="preserve"> posiadał stabilność gotowego roztworu do infuzji rozpuszczonego w </w:t>
      </w:r>
      <w:proofErr w:type="spellStart"/>
      <w:r w:rsidRPr="00AC3480">
        <w:rPr>
          <w:rFonts w:ascii="Verdana" w:hAnsi="Verdana"/>
          <w:sz w:val="16"/>
          <w:szCs w:val="16"/>
        </w:rPr>
        <w:t>NaCl</w:t>
      </w:r>
      <w:proofErr w:type="spellEnd"/>
      <w:r w:rsidRPr="00AC3480">
        <w:rPr>
          <w:rFonts w:ascii="Verdana" w:hAnsi="Verdana"/>
          <w:sz w:val="16"/>
          <w:szCs w:val="16"/>
        </w:rPr>
        <w:t xml:space="preserve"> 0,9%: 3 godziny    w temperaturze 15-25°C i 24 godziny w temperaturze 2-8°C, a w przypadku rozpuszczenia produktu w glukozie 5%: 1 godz. w temp. 25ºC i 8 godzin w temp.  2-8ºC, co pozwoli na bezpieczne przeprowadzenie infuzji dożylnej?</w:t>
      </w:r>
    </w:p>
    <w:p w:rsidR="00AC3480" w:rsidRPr="00AC3480" w:rsidRDefault="00AC3480" w:rsidP="00E33365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E31FF" w:rsidRPr="00BE31FF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</w:t>
      </w:r>
      <w:r w:rsidR="00BE31FF" w:rsidRPr="0045502E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Zamawiający odstępuje od udzielenia odpowiedzi na zadane pytanie z uwagi na fakt że </w:t>
      </w:r>
      <w:r w:rsidR="00BE31FF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w pakiecie nr 1 poz. 14, 15</w:t>
      </w:r>
      <w:r w:rsidR="00BE31FF" w:rsidRPr="0045502E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</w:t>
      </w:r>
      <w:r w:rsidR="00BE31FF" w:rsidRPr="00AC3480">
        <w:rPr>
          <w:rFonts w:ascii="Verdana" w:hAnsi="Verdana"/>
          <w:sz w:val="16"/>
          <w:szCs w:val="16"/>
        </w:rPr>
        <w:t xml:space="preserve">produkt preparat </w:t>
      </w:r>
      <w:proofErr w:type="spellStart"/>
      <w:r w:rsidR="00BE31FF" w:rsidRPr="00AC3480">
        <w:rPr>
          <w:rFonts w:ascii="Verdana" w:hAnsi="Verdana"/>
          <w:sz w:val="16"/>
          <w:szCs w:val="16"/>
        </w:rPr>
        <w:t>Meropenem</w:t>
      </w:r>
      <w:proofErr w:type="spellEnd"/>
      <w:r w:rsidR="00BE31FF" w:rsidRPr="0045502E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n</w:t>
      </w:r>
      <w:r w:rsidR="00BE31FF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ie występuje.</w:t>
      </w:r>
    </w:p>
    <w:p w:rsidR="00AC3480" w:rsidRPr="00AC3480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32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dotyczy pakietu nr </w:t>
      </w:r>
      <w:r w:rsidR="00AC3480">
        <w:rPr>
          <w:rFonts w:ascii="Verdana" w:hAnsi="Verdana"/>
          <w:b/>
          <w:bCs/>
          <w:sz w:val="16"/>
          <w:szCs w:val="16"/>
        </w:rPr>
        <w:t xml:space="preserve">3 poz. 9 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 pakiecie nr 3, poz. 9 dopuści produkt w postaci tabletki powlekanej?</w:t>
      </w:r>
    </w:p>
    <w:p w:rsidR="00AC3480" w:rsidRPr="00BD4F28" w:rsidRDefault="00AC3480" w:rsidP="00E33365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D4F28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BD4F28" w:rsidRPr="00BD4F28">
        <w:rPr>
          <w:rFonts w:ascii="Verdana" w:eastAsia="Times New Roman" w:hAnsi="Verdana"/>
          <w:sz w:val="16"/>
          <w:szCs w:val="16"/>
          <w:lang w:eastAsia="zh-CN"/>
        </w:rPr>
        <w:t>Tak, Zamawiający dopuszcza zaproponowane rozwiązanie obok rozwiązania opisanego w SIWZ.</w:t>
      </w:r>
    </w:p>
    <w:p w:rsidR="00AC3480" w:rsidRPr="00AC3480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33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AC3480">
        <w:rPr>
          <w:rFonts w:ascii="Verdana" w:hAnsi="Verdana"/>
          <w:b/>
          <w:bCs/>
          <w:sz w:val="16"/>
          <w:szCs w:val="16"/>
        </w:rPr>
        <w:t>u nr 3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poz</w:t>
      </w:r>
      <w:r w:rsidR="00AC3480">
        <w:rPr>
          <w:rFonts w:ascii="Verdana" w:hAnsi="Verdana"/>
          <w:b/>
          <w:bCs/>
          <w:sz w:val="16"/>
          <w:szCs w:val="16"/>
        </w:rPr>
        <w:t>. 24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 pakiecie nr 3, poz. 24 dopuści produkt w postaci tabletki o przedłużonym uwalnianiu?</w:t>
      </w:r>
    </w:p>
    <w:p w:rsidR="00AC3480" w:rsidRPr="00BD4F28" w:rsidRDefault="00AC3480" w:rsidP="00E33365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D4F28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2C6D04">
        <w:rPr>
          <w:rFonts w:ascii="Verdana" w:eastAsia="Times New Roman" w:hAnsi="Verdana"/>
          <w:sz w:val="16"/>
          <w:szCs w:val="16"/>
          <w:lang w:eastAsia="zh-CN"/>
        </w:rPr>
        <w:t>Tak, Zamawiający</w:t>
      </w:r>
      <w:r w:rsidR="00BD4F28" w:rsidRPr="00BD4F28">
        <w:rPr>
          <w:rFonts w:ascii="Verdana" w:eastAsia="Times New Roman" w:hAnsi="Verdana"/>
          <w:sz w:val="16"/>
          <w:szCs w:val="16"/>
          <w:lang w:eastAsia="zh-CN"/>
        </w:rPr>
        <w:t xml:space="preserve"> dopus</w:t>
      </w:r>
      <w:r w:rsidR="002C6D04">
        <w:rPr>
          <w:rFonts w:ascii="Verdana" w:eastAsia="Times New Roman" w:hAnsi="Verdana"/>
          <w:sz w:val="16"/>
          <w:szCs w:val="16"/>
          <w:lang w:eastAsia="zh-CN"/>
        </w:rPr>
        <w:t>zcza zaproponowanego rozwiązanie</w:t>
      </w:r>
      <w:r w:rsidR="00BD4F28" w:rsidRPr="00BD4F28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="002C6D04">
        <w:rPr>
          <w:rFonts w:ascii="Verdana" w:eastAsia="Times New Roman" w:hAnsi="Verdana"/>
          <w:sz w:val="16"/>
          <w:szCs w:val="16"/>
          <w:lang w:eastAsia="zh-CN"/>
        </w:rPr>
        <w:t>obok rozwiązania opisanego w SIWZ</w:t>
      </w:r>
      <w:r w:rsidR="00BD4F28" w:rsidRPr="00BD4F28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AC3480" w:rsidRPr="00D723C8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34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pakietu nr 3 poz. 25 oraz 26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Dotyczy pakietu nr 3, poz. 25 oraz 26. Czy Zamawiający dopuści preparaty pakowane x 5 sztuk w opakowaniu z jednoczesnym przeliczeniem wymaganej ilości?</w:t>
      </w:r>
    </w:p>
    <w:p w:rsidR="002C6D04" w:rsidRDefault="00AC3480" w:rsidP="002C6D04">
      <w:pPr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D4F28" w:rsidRPr="00BD4F28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="002C6D04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2C6D04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Zamawiający </w:t>
      </w:r>
      <w:r w:rsidR="002C6D04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dopuszcza zaproponowane rozwiazanie obok opisanego w SIWZ, je</w:t>
      </w:r>
      <w:r w:rsidR="002C6D04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dnakże wymaga stosownego przeliczenia ilości sztuk i </w:t>
      </w:r>
      <w:r w:rsidR="002C6D04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odnotowania tego faktu w formularzu asortymentowo cenowym w postaci „* i przypisu”.</w:t>
      </w:r>
      <w:r w:rsidR="002C6D04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Ilość należy przeliczyć z dokładnością do dwóch miejsc po przecinku.</w:t>
      </w:r>
    </w:p>
    <w:p w:rsidR="00AC3480" w:rsidRPr="00AC3480" w:rsidRDefault="00602B98" w:rsidP="002C6D04">
      <w:pPr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35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AC3480">
        <w:rPr>
          <w:rFonts w:ascii="Verdana" w:hAnsi="Verdana"/>
          <w:b/>
          <w:bCs/>
          <w:sz w:val="16"/>
          <w:szCs w:val="16"/>
        </w:rPr>
        <w:t>u nr 5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poz. nr </w:t>
      </w:r>
      <w:r w:rsidR="00AC3480">
        <w:rPr>
          <w:rFonts w:ascii="Verdana" w:hAnsi="Verdana"/>
          <w:b/>
          <w:bCs/>
          <w:sz w:val="16"/>
          <w:szCs w:val="16"/>
        </w:rPr>
        <w:t>1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Dotyczy pakietu nr 5, poz. 1. Czy Zamawiający dopuści preparat pakowany x 5 sztuk w opakowaniu z jednoczesnym przeliczeniem wymaganej ilości?</w:t>
      </w:r>
    </w:p>
    <w:p w:rsidR="002C6D04" w:rsidRDefault="00AC3480" w:rsidP="002C6D04">
      <w:pPr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D4F28" w:rsidRPr="00BD4F28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="002C6D04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2C6D04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Zamawiający </w:t>
      </w:r>
      <w:r w:rsidR="002C6D04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dopuszcza zaproponowane rozwiazanie obok opisanego w SIWZ, je</w:t>
      </w:r>
      <w:r w:rsidR="002C6D04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dnakże wymaga stosownego przeliczenia ilości sztuk i </w:t>
      </w:r>
      <w:r w:rsidR="002C6D04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odnotowania tego faktu w formularzu asortymentowo cenowym w postaci „* i przypisu”.</w:t>
      </w:r>
      <w:r w:rsidR="002C6D04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Ilość należy przeliczyć z dokładnością do dwóch miejsc po przecinku.</w:t>
      </w:r>
    </w:p>
    <w:p w:rsidR="00AC3480" w:rsidRPr="00AC3480" w:rsidRDefault="00602B98" w:rsidP="002C6D04">
      <w:pPr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36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D723C8">
        <w:rPr>
          <w:rFonts w:ascii="Verdana" w:hAnsi="Verdana"/>
          <w:b/>
          <w:bCs/>
          <w:sz w:val="16"/>
          <w:szCs w:val="16"/>
        </w:rPr>
        <w:t xml:space="preserve">u nr 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8 poz. </w:t>
      </w:r>
      <w:r w:rsidR="00D723C8">
        <w:rPr>
          <w:rFonts w:ascii="Verdana" w:hAnsi="Verdana"/>
          <w:b/>
          <w:bCs/>
          <w:sz w:val="16"/>
          <w:szCs w:val="16"/>
        </w:rPr>
        <w:t>19</w:t>
      </w:r>
    </w:p>
    <w:p w:rsidR="00AC3480" w:rsidRP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Dotyczy pakietu 8, poz. 19. "Czy Zamawiający wymaga wyceny  preparatu  zawierającego:</w:t>
      </w:r>
    </w:p>
    <w:p w:rsidR="00AC3480" w:rsidRP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 xml:space="preserve">10 fiolek </w:t>
      </w:r>
      <w:proofErr w:type="spellStart"/>
      <w:r w:rsidRPr="00AC3480">
        <w:rPr>
          <w:rFonts w:ascii="Verdana" w:hAnsi="Verdana"/>
          <w:sz w:val="16"/>
          <w:szCs w:val="16"/>
        </w:rPr>
        <w:t>cefuroxymu</w:t>
      </w:r>
      <w:proofErr w:type="spellEnd"/>
      <w:r w:rsidRPr="00AC3480">
        <w:rPr>
          <w:rFonts w:ascii="Verdana" w:hAnsi="Verdana"/>
          <w:sz w:val="16"/>
          <w:szCs w:val="16"/>
        </w:rPr>
        <w:t xml:space="preserve"> 50 mg i 10 jałowych igieł (18G x 1½’’, 1,2 mm x 40 mm) </w:t>
      </w:r>
    </w:p>
    <w:p w:rsidR="00AC3480" w:rsidRP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z filtrem 5 mikronów (membrana kopolimeru akrylowego na nietkanym poliamidzie,</w:t>
      </w:r>
    </w:p>
    <w:p w:rsidR="00AC3480" w:rsidRP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zalecanych do użycia w celu przygotowania leku do podania dokomorowego w chirurgii zaćmy.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Jest to jedyny zarejestrowany preparat z igłami."</w:t>
      </w:r>
    </w:p>
    <w:p w:rsidR="00602B98" w:rsidRPr="00602B98" w:rsidRDefault="00AC3480" w:rsidP="00602B98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602B98" w:rsidRPr="00602B98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Tak, Zamawiający wymaga 10 fiolek cefuroxymu 50 mg i 10 jałowych igieł (18G x 1½’’, 1,2 mm x 40 mm) z filtrem 5 mikronów (membrana kopolimeru akrylowego na nietkanym poliamidzie), zalecanych do użycia w celu przygotowania leku do podania dokomorowego w chirurgii zaćmy.</w:t>
      </w:r>
    </w:p>
    <w:p w:rsidR="00AC3480" w:rsidRPr="00AC3480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37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D723C8">
        <w:rPr>
          <w:rFonts w:ascii="Verdana" w:hAnsi="Verdana"/>
          <w:b/>
          <w:bCs/>
          <w:sz w:val="16"/>
          <w:szCs w:val="16"/>
        </w:rPr>
        <w:t>u nr 8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poz. </w:t>
      </w:r>
      <w:r w:rsidR="00D723C8">
        <w:rPr>
          <w:rFonts w:ascii="Verdana" w:hAnsi="Verdana"/>
          <w:b/>
          <w:bCs/>
          <w:sz w:val="16"/>
          <w:szCs w:val="16"/>
        </w:rPr>
        <w:t>41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Dotyczy pakietu nr 8, poz. 41. Czy Zamawiający wyrazi zgodę na wydzielenie pozycji do oddzielnego pakietu z uwagi na brak dostępności na rynku polskim?</w:t>
      </w:r>
    </w:p>
    <w:p w:rsidR="00AC3480" w:rsidRPr="00602B98" w:rsidRDefault="00AC3480" w:rsidP="00E33365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602B98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602B98" w:rsidRPr="00602B98">
        <w:rPr>
          <w:rFonts w:ascii="Verdana" w:eastAsia="Times New Roman" w:hAnsi="Verdana"/>
          <w:sz w:val="16"/>
          <w:szCs w:val="16"/>
          <w:lang w:eastAsia="zh-CN"/>
        </w:rPr>
        <w:t>Nie, Zamawiający nie wyraża zgody na zaproponowane rozwiązanie i podtrzymuje zapisy SIWZ.</w:t>
      </w:r>
    </w:p>
    <w:p w:rsidR="00AC3480" w:rsidRPr="002C6D04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 w:rsidRPr="002C6D04">
        <w:rPr>
          <w:rFonts w:ascii="Verdana" w:hAnsi="Verdana"/>
          <w:b/>
          <w:bCs/>
          <w:sz w:val="16"/>
          <w:szCs w:val="16"/>
        </w:rPr>
        <w:t>Pytanie nr 38</w:t>
      </w:r>
      <w:r w:rsidR="00AC3480" w:rsidRPr="002C6D04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D723C8" w:rsidRPr="002C6D04">
        <w:rPr>
          <w:rFonts w:ascii="Verdana" w:hAnsi="Verdana"/>
          <w:b/>
          <w:bCs/>
          <w:sz w:val="16"/>
          <w:szCs w:val="16"/>
        </w:rPr>
        <w:t xml:space="preserve">u nr </w:t>
      </w:r>
      <w:r w:rsidR="00AC3480" w:rsidRPr="002C6D04">
        <w:rPr>
          <w:rFonts w:ascii="Verdana" w:hAnsi="Verdana"/>
          <w:b/>
          <w:bCs/>
          <w:sz w:val="16"/>
          <w:szCs w:val="16"/>
        </w:rPr>
        <w:t xml:space="preserve">8 poz. </w:t>
      </w:r>
      <w:r w:rsidR="00D723C8" w:rsidRPr="002C6D04">
        <w:rPr>
          <w:rFonts w:ascii="Verdana" w:hAnsi="Verdana"/>
          <w:b/>
          <w:bCs/>
          <w:sz w:val="16"/>
          <w:szCs w:val="16"/>
        </w:rPr>
        <w:t>61</w:t>
      </w:r>
    </w:p>
    <w:p w:rsidR="00AC3480" w:rsidRPr="00B35212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B35212">
        <w:rPr>
          <w:rFonts w:ascii="Verdana" w:hAnsi="Verdana"/>
          <w:sz w:val="16"/>
          <w:szCs w:val="16"/>
        </w:rPr>
        <w:t xml:space="preserve">Czy zamawiający wymaga aby w zadaniu/pakiecie nr 8, poz. 61 był preparat </w:t>
      </w:r>
      <w:proofErr w:type="spellStart"/>
      <w:r w:rsidRPr="00B35212">
        <w:rPr>
          <w:rFonts w:ascii="Verdana" w:hAnsi="Verdana"/>
          <w:sz w:val="16"/>
          <w:szCs w:val="16"/>
        </w:rPr>
        <w:t>Makrogol</w:t>
      </w:r>
      <w:proofErr w:type="spellEnd"/>
      <w:r w:rsidRPr="00B35212">
        <w:rPr>
          <w:rFonts w:ascii="Verdana" w:hAnsi="Verdana"/>
          <w:sz w:val="16"/>
          <w:szCs w:val="16"/>
        </w:rPr>
        <w:t xml:space="preserve"> 74 g x 48 saszetek (PEG 4 litry - </w:t>
      </w:r>
      <w:proofErr w:type="spellStart"/>
      <w:r w:rsidRPr="00B35212">
        <w:rPr>
          <w:rFonts w:ascii="Verdana" w:hAnsi="Verdana"/>
          <w:sz w:val="16"/>
          <w:szCs w:val="16"/>
        </w:rPr>
        <w:t>Fortrans</w:t>
      </w:r>
      <w:proofErr w:type="spellEnd"/>
      <w:r w:rsidRPr="00B35212">
        <w:rPr>
          <w:rFonts w:ascii="Verdana" w:hAnsi="Verdana"/>
          <w:sz w:val="16"/>
          <w:szCs w:val="16"/>
        </w:rPr>
        <w:t xml:space="preserve">) zgodny z SIWZ, który jest rekomendowany przez Europejskie Towarzystwo Endoskopii Przewodu Pokarmowego (ESGE) w rutynowym przygotowaniu do </w:t>
      </w:r>
      <w:proofErr w:type="spellStart"/>
      <w:r w:rsidRPr="00B35212">
        <w:rPr>
          <w:rFonts w:ascii="Verdana" w:hAnsi="Verdana"/>
          <w:sz w:val="16"/>
          <w:szCs w:val="16"/>
        </w:rPr>
        <w:t>kolonoskopii</w:t>
      </w:r>
      <w:proofErr w:type="spellEnd"/>
      <w:r w:rsidRPr="00B35212">
        <w:rPr>
          <w:rFonts w:ascii="Verdana" w:hAnsi="Verdana"/>
          <w:sz w:val="16"/>
          <w:szCs w:val="16"/>
        </w:rPr>
        <w:t>. którego oferta cenowa jest korzystna dla zamawiającego?</w:t>
      </w:r>
    </w:p>
    <w:p w:rsidR="00AC3480" w:rsidRPr="00B35212" w:rsidRDefault="00AC3480" w:rsidP="00B35212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2C6D0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602B98" w:rsidRPr="002C6D04">
        <w:rPr>
          <w:rFonts w:ascii="Verdana" w:hAnsi="Verdana"/>
          <w:b/>
          <w:sz w:val="16"/>
          <w:szCs w:val="16"/>
        </w:rPr>
        <w:t xml:space="preserve"> </w:t>
      </w:r>
      <w:r w:rsidR="00B35212" w:rsidRPr="00B35212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Nie, Zamawiający nie wymaga a zaproponowane rozwiązanie dopuszcza obok opisanego w SIWZ.</w:t>
      </w:r>
    </w:p>
    <w:p w:rsidR="00AC3480" w:rsidRPr="002C6D04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 w:rsidRPr="002C6D04">
        <w:rPr>
          <w:rFonts w:ascii="Verdana" w:hAnsi="Verdana"/>
          <w:b/>
          <w:bCs/>
          <w:sz w:val="16"/>
          <w:szCs w:val="16"/>
        </w:rPr>
        <w:t>Pytanie nr 39</w:t>
      </w:r>
      <w:r w:rsidR="00AC3480" w:rsidRPr="002C6D04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D723C8" w:rsidRPr="002C6D04">
        <w:rPr>
          <w:rFonts w:ascii="Verdana" w:hAnsi="Verdana"/>
          <w:b/>
          <w:bCs/>
          <w:sz w:val="16"/>
          <w:szCs w:val="16"/>
        </w:rPr>
        <w:t xml:space="preserve">u nr </w:t>
      </w:r>
      <w:r w:rsidR="00AC3480" w:rsidRPr="002C6D04">
        <w:rPr>
          <w:rFonts w:ascii="Verdana" w:hAnsi="Verdana"/>
          <w:b/>
          <w:bCs/>
          <w:sz w:val="16"/>
          <w:szCs w:val="16"/>
        </w:rPr>
        <w:t xml:space="preserve">8 poz. </w:t>
      </w:r>
      <w:r w:rsidR="00D723C8" w:rsidRPr="002C6D04">
        <w:rPr>
          <w:rFonts w:ascii="Verdana" w:hAnsi="Verdana"/>
          <w:b/>
          <w:bCs/>
          <w:sz w:val="16"/>
          <w:szCs w:val="16"/>
        </w:rPr>
        <w:t>61</w:t>
      </w:r>
    </w:p>
    <w:p w:rsidR="00AC3480" w:rsidRPr="00B35212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B35212">
        <w:rPr>
          <w:rFonts w:ascii="Verdana" w:hAnsi="Verdana"/>
          <w:sz w:val="16"/>
          <w:szCs w:val="16"/>
        </w:rPr>
        <w:t xml:space="preserve">Czy zamawiający wymaga aby w zadaniu/pakiecie nr 8, poz. 61 był preparat </w:t>
      </w:r>
      <w:proofErr w:type="spellStart"/>
      <w:r w:rsidRPr="00B35212">
        <w:rPr>
          <w:rFonts w:ascii="Verdana" w:hAnsi="Verdana"/>
          <w:sz w:val="16"/>
          <w:szCs w:val="16"/>
        </w:rPr>
        <w:t>Makrogol</w:t>
      </w:r>
      <w:proofErr w:type="spellEnd"/>
      <w:r w:rsidRPr="00B35212">
        <w:rPr>
          <w:rFonts w:ascii="Verdana" w:hAnsi="Verdana"/>
          <w:sz w:val="16"/>
          <w:szCs w:val="16"/>
        </w:rPr>
        <w:t xml:space="preserve"> (74 g x 48 saszetek, PEG 4 litry - </w:t>
      </w:r>
      <w:proofErr w:type="spellStart"/>
      <w:r w:rsidRPr="00B35212">
        <w:rPr>
          <w:rFonts w:ascii="Verdana" w:hAnsi="Verdana"/>
          <w:sz w:val="16"/>
          <w:szCs w:val="16"/>
        </w:rPr>
        <w:t>Fortrans</w:t>
      </w:r>
      <w:proofErr w:type="spellEnd"/>
      <w:r w:rsidRPr="00B35212">
        <w:rPr>
          <w:rFonts w:ascii="Verdana" w:hAnsi="Verdana"/>
          <w:sz w:val="16"/>
          <w:szCs w:val="16"/>
        </w:rPr>
        <w:t>) o składzie chemicznym zgodnym z SIWZ?</w:t>
      </w:r>
    </w:p>
    <w:p w:rsidR="00B35212" w:rsidRPr="00B35212" w:rsidRDefault="00AC3480" w:rsidP="00B35212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2C6D04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602B98" w:rsidRPr="002C6D04">
        <w:rPr>
          <w:rFonts w:ascii="Verdana" w:hAnsi="Verdana"/>
          <w:b/>
          <w:sz w:val="16"/>
          <w:szCs w:val="16"/>
        </w:rPr>
        <w:t xml:space="preserve"> </w:t>
      </w:r>
      <w:r w:rsidR="00B35212" w:rsidRPr="00B35212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Nie, Zamawiający nie wymaga a zaproponowane rozwiązanie dopuszcza obok opisanego w SIWZ.</w:t>
      </w:r>
    </w:p>
    <w:p w:rsidR="002C6D04" w:rsidRPr="002C6D04" w:rsidRDefault="002C6D04" w:rsidP="00E33365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2C6D04" w:rsidRDefault="002C6D04" w:rsidP="00E33365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C6D04" w:rsidRDefault="002C6D04" w:rsidP="00E33365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C6D04" w:rsidRDefault="002C6D04" w:rsidP="00E33365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C6D04" w:rsidRPr="00D723C8" w:rsidRDefault="002C6D04" w:rsidP="00E33365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AC3480" w:rsidRPr="00D723C8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40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D723C8" w:rsidRPr="00D723C8">
        <w:rPr>
          <w:rFonts w:ascii="Verdana" w:hAnsi="Verdana"/>
          <w:b/>
          <w:bCs/>
          <w:sz w:val="16"/>
          <w:szCs w:val="16"/>
        </w:rPr>
        <w:t xml:space="preserve">u nr 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8 poz. </w:t>
      </w:r>
      <w:r w:rsidR="00D723C8" w:rsidRPr="00D723C8">
        <w:rPr>
          <w:rFonts w:ascii="Verdana" w:hAnsi="Verdana"/>
          <w:b/>
          <w:bCs/>
          <w:sz w:val="16"/>
          <w:szCs w:val="16"/>
        </w:rPr>
        <w:t>63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 pakiecie nr 8, poz. 63 wyrazi zgodę na zaoferowanie produktu dopuszczonego na jednorazowe pozwolenie Ministra Zdrowia?</w:t>
      </w:r>
    </w:p>
    <w:p w:rsidR="002C6D04" w:rsidRPr="009B00C8" w:rsidRDefault="00AC3480" w:rsidP="002C6D04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224C71" w:rsidRPr="00224C71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 w:bidi="ar-SA"/>
        </w:rPr>
        <w:t xml:space="preserve"> </w:t>
      </w:r>
      <w:r w:rsidR="002C6D04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AC3480" w:rsidRPr="00D723C8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41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D723C8" w:rsidRPr="00D723C8">
        <w:rPr>
          <w:rFonts w:ascii="Verdana" w:hAnsi="Verdana"/>
          <w:b/>
          <w:bCs/>
          <w:sz w:val="16"/>
          <w:szCs w:val="16"/>
        </w:rPr>
        <w:t xml:space="preserve">u nr 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8 poz. </w:t>
      </w:r>
      <w:r w:rsidR="00D723C8" w:rsidRPr="00D723C8">
        <w:rPr>
          <w:rFonts w:ascii="Verdana" w:hAnsi="Verdana"/>
          <w:b/>
          <w:bCs/>
          <w:sz w:val="16"/>
          <w:szCs w:val="16"/>
        </w:rPr>
        <w:t>80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 pakiecie nr 8, poz. 80 wyrazi zgodę na zaoferowanie produktu pakowanego x 50 sztuk z jednoczesnym przeliczeniem wymaganej ilości?</w:t>
      </w:r>
    </w:p>
    <w:p w:rsidR="00224C71" w:rsidRPr="00224C71" w:rsidRDefault="00AC3480" w:rsidP="00224C71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Tak, 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Zamawiający wyraża zgodę, je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dnakże wymaga stosownego przeliczenia ilości sztuk i 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odnotowania tego faktu w formularzu asortymentowo cenowym w postaci „* i przypisu”.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Ilość nalezy przeliczyć z dokładnością do dwóch miejsc po przecinku.</w:t>
      </w:r>
    </w:p>
    <w:p w:rsidR="00AC3480" w:rsidRPr="00D723C8" w:rsidRDefault="00D723C8" w:rsidP="00E33365">
      <w:pPr>
        <w:jc w:val="both"/>
        <w:rPr>
          <w:rFonts w:ascii="Verdana" w:hAnsi="Verdana"/>
          <w:b/>
          <w:bCs/>
          <w:sz w:val="16"/>
          <w:szCs w:val="16"/>
        </w:rPr>
      </w:pPr>
      <w:r w:rsidRPr="00D723C8">
        <w:rPr>
          <w:rFonts w:ascii="Verdana" w:hAnsi="Verdana"/>
          <w:b/>
          <w:bCs/>
          <w:sz w:val="16"/>
          <w:szCs w:val="16"/>
        </w:rPr>
        <w:t>Pytanie nr 4</w:t>
      </w:r>
      <w:r w:rsidR="00602B98">
        <w:rPr>
          <w:rFonts w:ascii="Verdana" w:hAnsi="Verdana"/>
          <w:b/>
          <w:bCs/>
          <w:sz w:val="16"/>
          <w:szCs w:val="16"/>
        </w:rPr>
        <w:t>2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</w:t>
      </w:r>
      <w:r w:rsidRPr="00D723C8">
        <w:rPr>
          <w:rFonts w:ascii="Verdana" w:hAnsi="Verdana"/>
          <w:b/>
          <w:bCs/>
          <w:sz w:val="16"/>
          <w:szCs w:val="16"/>
        </w:rPr>
        <w:t xml:space="preserve">u nr 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8 poz. </w:t>
      </w:r>
      <w:r w:rsidRPr="00D723C8">
        <w:rPr>
          <w:rFonts w:ascii="Verdana" w:hAnsi="Verdana"/>
          <w:b/>
          <w:bCs/>
          <w:sz w:val="16"/>
          <w:szCs w:val="16"/>
        </w:rPr>
        <w:t>117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 xml:space="preserve">Czy Zamawiający w pakiecie nr 8, poz. 117 wyrazi zgodę na zaoferowanie produktu o nazwie handlowej: </w:t>
      </w:r>
      <w:proofErr w:type="spellStart"/>
      <w:r w:rsidRPr="00AC3480">
        <w:rPr>
          <w:rFonts w:ascii="Verdana" w:hAnsi="Verdana"/>
          <w:sz w:val="16"/>
          <w:szCs w:val="16"/>
        </w:rPr>
        <w:t>Atosiban</w:t>
      </w:r>
      <w:proofErr w:type="spellEnd"/>
      <w:r w:rsidRPr="00AC3480">
        <w:rPr>
          <w:rFonts w:ascii="Verdana" w:hAnsi="Verdana"/>
          <w:sz w:val="16"/>
          <w:szCs w:val="16"/>
        </w:rPr>
        <w:t xml:space="preserve"> </w:t>
      </w:r>
      <w:proofErr w:type="spellStart"/>
      <w:r w:rsidRPr="00AC3480">
        <w:rPr>
          <w:rFonts w:ascii="Verdana" w:hAnsi="Verdana"/>
          <w:sz w:val="16"/>
          <w:szCs w:val="16"/>
        </w:rPr>
        <w:t>Ever</w:t>
      </w:r>
      <w:proofErr w:type="spellEnd"/>
      <w:r w:rsidRPr="00AC3480">
        <w:rPr>
          <w:rFonts w:ascii="Verdana" w:hAnsi="Verdana"/>
          <w:sz w:val="16"/>
          <w:szCs w:val="16"/>
        </w:rPr>
        <w:t xml:space="preserve"> Pharma,  6,75mg/0,9ml, </w:t>
      </w:r>
      <w:proofErr w:type="spellStart"/>
      <w:r w:rsidRPr="00AC3480">
        <w:rPr>
          <w:rFonts w:ascii="Verdana" w:hAnsi="Verdana"/>
          <w:sz w:val="16"/>
          <w:szCs w:val="16"/>
        </w:rPr>
        <w:t>roztw.d</w:t>
      </w:r>
      <w:proofErr w:type="spellEnd"/>
      <w:r w:rsidRPr="00AC3480">
        <w:rPr>
          <w:rFonts w:ascii="Verdana" w:hAnsi="Verdana"/>
          <w:sz w:val="16"/>
          <w:szCs w:val="16"/>
        </w:rPr>
        <w:t>/wstrz.,1 fiol?</w:t>
      </w:r>
    </w:p>
    <w:p w:rsidR="002C6D04" w:rsidRPr="009B00C8" w:rsidRDefault="00AC3480" w:rsidP="002C6D04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2C6D04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AC3480" w:rsidRPr="00AC3480" w:rsidRDefault="00602B98" w:rsidP="00E3336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43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dotyczy pakietu nr </w:t>
      </w:r>
      <w:r w:rsidR="00D723C8">
        <w:rPr>
          <w:rFonts w:ascii="Verdana" w:hAnsi="Verdana"/>
          <w:b/>
          <w:bCs/>
          <w:sz w:val="16"/>
          <w:szCs w:val="16"/>
        </w:rPr>
        <w:t>11 poz. 1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 xml:space="preserve">Czy Zamawiający w pakiecie 11, poz. 1 dopuści produkt dopuszczony na jednorazowe pozwolenie Ministra Zdrowia o nazwie handlowej: </w:t>
      </w:r>
      <w:proofErr w:type="spellStart"/>
      <w:r w:rsidRPr="00AC3480">
        <w:rPr>
          <w:rFonts w:ascii="Verdana" w:hAnsi="Verdana"/>
          <w:sz w:val="16"/>
          <w:szCs w:val="16"/>
        </w:rPr>
        <w:t>Calcio</w:t>
      </w:r>
      <w:proofErr w:type="spellEnd"/>
      <w:r w:rsidRPr="00AC3480">
        <w:rPr>
          <w:rFonts w:ascii="Verdana" w:hAnsi="Verdana"/>
          <w:sz w:val="16"/>
          <w:szCs w:val="16"/>
        </w:rPr>
        <w:t xml:space="preserve"> Gluconat-Darnitsa,10%,rozt.d/wstrz,10ml,10amp(Zg.MZ)?</w:t>
      </w:r>
    </w:p>
    <w:p w:rsidR="00AC3480" w:rsidRPr="00D723C8" w:rsidRDefault="00AC3480" w:rsidP="00E33365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Tak, 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Zamawiający 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dopuszcza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 zaproponowane rozwią</w:t>
      </w:r>
      <w:r w:rsid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zanie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, 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obok rozwią</w:t>
      </w:r>
      <w:r w:rsid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zania opisanego w SIWZ i odnotowanie tego faktu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w postaci „* i przypisu”.</w:t>
      </w:r>
    </w:p>
    <w:p w:rsidR="00AC3480" w:rsidRPr="00D723C8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44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pakietu </w:t>
      </w:r>
      <w:r w:rsidR="00E33365">
        <w:rPr>
          <w:rFonts w:ascii="Verdana" w:hAnsi="Verdana"/>
          <w:b/>
          <w:sz w:val="16"/>
          <w:szCs w:val="16"/>
        </w:rPr>
        <w:t>nr 11, poz. 11 d 1.</w:t>
      </w:r>
      <w:r w:rsidR="00E33365" w:rsidRPr="00D723C8">
        <w:rPr>
          <w:rFonts w:ascii="Verdana" w:hAnsi="Verdana"/>
          <w:b/>
          <w:sz w:val="16"/>
          <w:szCs w:val="16"/>
        </w:rPr>
        <w:t>Dot. pakietu nr 18 poz. 76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79175E">
        <w:rPr>
          <w:rFonts w:ascii="Verdana" w:hAnsi="Verdana"/>
          <w:sz w:val="16"/>
          <w:szCs w:val="16"/>
        </w:rPr>
        <w:t>Czy Zamawiający</w:t>
      </w:r>
      <w:r w:rsidR="00E33365" w:rsidRPr="0079175E">
        <w:rPr>
          <w:rFonts w:ascii="Verdana" w:hAnsi="Verdana"/>
          <w:sz w:val="16"/>
          <w:szCs w:val="16"/>
        </w:rPr>
        <w:t xml:space="preserve"> w pakiecie nr 11, poz. 11 d 1.</w:t>
      </w:r>
      <w:r w:rsidRPr="0079175E">
        <w:rPr>
          <w:rFonts w:ascii="Verdana" w:hAnsi="Verdana"/>
          <w:sz w:val="16"/>
          <w:szCs w:val="16"/>
        </w:rPr>
        <w:t xml:space="preserve">Dot. pakietu nr 18 poz. 76. Czy Zamawiający wyrazi zgodę na zaoferowanie produktu o takiej samej dawce jednak w mniejszej pojemności fiolki czyli </w:t>
      </w:r>
      <w:proofErr w:type="spellStart"/>
      <w:r w:rsidRPr="0079175E">
        <w:rPr>
          <w:rFonts w:ascii="Verdana" w:hAnsi="Verdana"/>
          <w:sz w:val="16"/>
          <w:szCs w:val="16"/>
        </w:rPr>
        <w:t>Terlipressini</w:t>
      </w:r>
      <w:proofErr w:type="spellEnd"/>
      <w:r w:rsidRPr="0079175E">
        <w:rPr>
          <w:rFonts w:ascii="Verdana" w:hAnsi="Verdana"/>
          <w:sz w:val="16"/>
          <w:szCs w:val="16"/>
        </w:rPr>
        <w:t xml:space="preserve"> </w:t>
      </w:r>
      <w:proofErr w:type="spellStart"/>
      <w:r w:rsidRPr="0079175E">
        <w:rPr>
          <w:rFonts w:ascii="Verdana" w:hAnsi="Verdana"/>
          <w:sz w:val="16"/>
          <w:szCs w:val="16"/>
        </w:rPr>
        <w:t>acetas</w:t>
      </w:r>
      <w:proofErr w:type="spellEnd"/>
      <w:r w:rsidRPr="0079175E">
        <w:rPr>
          <w:rFonts w:ascii="Verdana" w:hAnsi="Verdana"/>
          <w:sz w:val="16"/>
          <w:szCs w:val="16"/>
        </w:rPr>
        <w:t xml:space="preserve"> EVER Pharma,0,2mg/ml; 5ml,rozt.d/wst,5f?</w:t>
      </w:r>
    </w:p>
    <w:p w:rsidR="00AC3480" w:rsidRPr="00D723C8" w:rsidRDefault="00AC3480" w:rsidP="0079175E">
      <w:pPr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9175E" w:rsidRPr="0079175E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</w:t>
      </w:r>
      <w:r w:rsidR="0079175E" w:rsidRPr="0045502E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Zamawiający odstępuje od udzielenia odpowiedzi na zadane pytanie z uwagi na fakt że </w:t>
      </w:r>
      <w:r w:rsidR="0079175E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w pakiecie </w:t>
      </w:r>
      <w:r w:rsidR="0079175E" w:rsidRPr="0079175E">
        <w:rPr>
          <w:rFonts w:ascii="Verdana" w:hAnsi="Verdana"/>
          <w:sz w:val="16"/>
          <w:szCs w:val="16"/>
        </w:rPr>
        <w:t xml:space="preserve">nr 11, poz. 11 d nie występuje i w </w:t>
      </w:r>
      <w:r w:rsidR="0079175E">
        <w:rPr>
          <w:rFonts w:ascii="Verdana" w:hAnsi="Verdana"/>
          <w:sz w:val="16"/>
          <w:szCs w:val="16"/>
        </w:rPr>
        <w:t>pakiecie</w:t>
      </w:r>
      <w:r w:rsidR="0079175E" w:rsidRPr="0079175E">
        <w:rPr>
          <w:rFonts w:ascii="Verdana" w:hAnsi="Verdana"/>
          <w:sz w:val="16"/>
          <w:szCs w:val="16"/>
        </w:rPr>
        <w:t xml:space="preserve"> nr 18 </w:t>
      </w:r>
      <w:r w:rsidR="0079175E">
        <w:rPr>
          <w:rFonts w:ascii="Verdana" w:hAnsi="Verdana"/>
          <w:sz w:val="16"/>
          <w:szCs w:val="16"/>
        </w:rPr>
        <w:t xml:space="preserve">brak jest </w:t>
      </w:r>
      <w:r w:rsidR="0079175E" w:rsidRPr="0079175E">
        <w:rPr>
          <w:rFonts w:ascii="Verdana" w:hAnsi="Verdana"/>
          <w:sz w:val="16"/>
          <w:szCs w:val="16"/>
        </w:rPr>
        <w:t>poz. 76</w:t>
      </w:r>
      <w:r w:rsidR="0079175E">
        <w:rPr>
          <w:rFonts w:ascii="Verdana" w:hAnsi="Verdana"/>
          <w:b/>
          <w:sz w:val="16"/>
          <w:szCs w:val="16"/>
        </w:rPr>
        <w:t>.</w:t>
      </w:r>
    </w:p>
    <w:p w:rsidR="00AC3480" w:rsidRPr="00D723C8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45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D723C8" w:rsidRPr="00D723C8">
        <w:rPr>
          <w:rFonts w:ascii="Verdana" w:hAnsi="Verdana"/>
          <w:b/>
          <w:bCs/>
          <w:sz w:val="16"/>
          <w:szCs w:val="16"/>
        </w:rPr>
        <w:t xml:space="preserve">u nr 11 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poz. </w:t>
      </w:r>
      <w:r w:rsidR="00D723C8" w:rsidRPr="00D723C8">
        <w:rPr>
          <w:rFonts w:ascii="Verdana" w:hAnsi="Verdana"/>
          <w:b/>
          <w:bCs/>
          <w:sz w:val="16"/>
          <w:szCs w:val="16"/>
        </w:rPr>
        <w:t>12, 13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wyrazi zgodę na wydzielenie pozycji 12 oraz 13 z pakietu nr 11?</w:t>
      </w:r>
    </w:p>
    <w:p w:rsidR="00224C71" w:rsidRPr="009B00C8" w:rsidRDefault="00AC3480" w:rsidP="00224C71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224C71" w:rsidRPr="00224C71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224C71" w:rsidRPr="009B00C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:</w:t>
      </w:r>
      <w:r w:rsidR="00224C71" w:rsidRPr="00E04831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224C71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AC3480" w:rsidRPr="00D723C8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46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D723C8" w:rsidRPr="00D723C8">
        <w:rPr>
          <w:rFonts w:ascii="Verdana" w:hAnsi="Verdana"/>
          <w:b/>
          <w:bCs/>
          <w:sz w:val="16"/>
          <w:szCs w:val="16"/>
        </w:rPr>
        <w:t xml:space="preserve">u nr 11 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poz. </w:t>
      </w:r>
      <w:r w:rsidR="00D723C8" w:rsidRPr="00D723C8">
        <w:rPr>
          <w:rFonts w:ascii="Verdana" w:hAnsi="Verdana"/>
          <w:b/>
          <w:bCs/>
          <w:sz w:val="16"/>
          <w:szCs w:val="16"/>
        </w:rPr>
        <w:t>12, 13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 pakiecie nr 11, w pozycjach 12 oraz 13 dopuści zaoferowanie preparatów w opakowaniach x 25 sztuk z jednoczesnym przeliczeniem wymaganych ilości?</w:t>
      </w:r>
    </w:p>
    <w:p w:rsidR="00224C71" w:rsidRPr="00224C71" w:rsidRDefault="00AC3480" w:rsidP="00224C71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Tak, 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Zamawiający </w:t>
      </w:r>
      <w:r w:rsid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dopuszcza zaproponowane rozwiazanie obok opisanego w SIWZ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, je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dnakże wymaga stosownego przeliczenia ilości sztuk i </w:t>
      </w:r>
      <w:r w:rsidR="00224C71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odnotowania tego faktu w formularzu asortymentowo cenowym w postaci „* i przypisu”.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Ilość należy przeliczyć z dokładnością do dwóch miejsc po przecinku.</w:t>
      </w:r>
    </w:p>
    <w:p w:rsidR="00AC3480" w:rsidRPr="00D723C8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47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D723C8" w:rsidRPr="00D723C8">
        <w:rPr>
          <w:rFonts w:ascii="Verdana" w:hAnsi="Verdana"/>
          <w:b/>
          <w:bCs/>
          <w:sz w:val="16"/>
          <w:szCs w:val="16"/>
        </w:rPr>
        <w:t>u nr 16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poz. </w:t>
      </w:r>
      <w:r w:rsidR="00D723C8" w:rsidRPr="00D723C8">
        <w:rPr>
          <w:rFonts w:ascii="Verdana" w:hAnsi="Verdana"/>
          <w:b/>
          <w:bCs/>
          <w:sz w:val="16"/>
          <w:szCs w:val="16"/>
        </w:rPr>
        <w:t>50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wyrazi zgodę na wydzielenie pozycji 50 z pakietu nr 16?</w:t>
      </w:r>
    </w:p>
    <w:p w:rsidR="00F72C5C" w:rsidRPr="009B00C8" w:rsidRDefault="00AC3480" w:rsidP="00F72C5C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F72C5C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AC3480" w:rsidRPr="00AC3480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48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D723C8">
        <w:rPr>
          <w:rFonts w:ascii="Verdana" w:hAnsi="Verdana"/>
          <w:b/>
          <w:bCs/>
          <w:sz w:val="16"/>
          <w:szCs w:val="16"/>
        </w:rPr>
        <w:t>u nr 16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poz</w:t>
      </w:r>
      <w:r w:rsidR="00D723C8">
        <w:rPr>
          <w:rFonts w:ascii="Verdana" w:hAnsi="Verdana"/>
          <w:b/>
          <w:bCs/>
          <w:sz w:val="16"/>
          <w:szCs w:val="16"/>
        </w:rPr>
        <w:t>. 50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 pakiecie nr 16, poz. 50 dopuści zaoferowanie produktu sprowadzonego na jednorazowe pozwolenie Ministra Zdrowia?</w:t>
      </w:r>
    </w:p>
    <w:p w:rsidR="001B023A" w:rsidRDefault="00AC3480" w:rsidP="00E33365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Zamawiający 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dopuszcza zaproponowane rozwią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zanie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, 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obok rozwią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zania opisanego w SIWZ i odnotowanie tego faktu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w postaci „* i przypisu”.</w:t>
      </w:r>
    </w:p>
    <w:p w:rsidR="00AC3480" w:rsidRPr="00D723C8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49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pakietu nr 18 poz. </w:t>
      </w:r>
      <w:r w:rsidR="00D723C8" w:rsidRPr="00D723C8">
        <w:rPr>
          <w:rFonts w:ascii="Verdana" w:hAnsi="Verdana"/>
          <w:b/>
          <w:bCs/>
          <w:sz w:val="16"/>
          <w:szCs w:val="16"/>
        </w:rPr>
        <w:t>2, 3, 4, 25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wyrazi zgodę na wydzielenie pozycji nr</w:t>
      </w:r>
      <w:r w:rsidR="00F72C5C">
        <w:rPr>
          <w:rFonts w:ascii="Verdana" w:hAnsi="Verdana"/>
          <w:sz w:val="16"/>
          <w:szCs w:val="16"/>
        </w:rPr>
        <w:t xml:space="preserve"> 2,3,4, 25 z pakietu nr 18? Umoż</w:t>
      </w:r>
      <w:r w:rsidRPr="00AC3480">
        <w:rPr>
          <w:rFonts w:ascii="Verdana" w:hAnsi="Verdana"/>
          <w:sz w:val="16"/>
          <w:szCs w:val="16"/>
        </w:rPr>
        <w:t>liwi to udział większej liczby Wykonawców oraz stworzenie ofert korzystniejszych pod względem cenowym?</w:t>
      </w:r>
    </w:p>
    <w:p w:rsidR="00AC3480" w:rsidRDefault="00AC3480" w:rsidP="00E33365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F72C5C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AC3480" w:rsidRPr="00D723C8" w:rsidRDefault="00602B98" w:rsidP="00E3336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50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D723C8" w:rsidRPr="00D723C8">
        <w:rPr>
          <w:rFonts w:ascii="Verdana" w:hAnsi="Verdana"/>
          <w:b/>
          <w:bCs/>
          <w:sz w:val="16"/>
          <w:szCs w:val="16"/>
        </w:rPr>
        <w:t>u nr 20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poz. </w:t>
      </w:r>
      <w:r w:rsidR="00D723C8" w:rsidRPr="00D723C8">
        <w:rPr>
          <w:rFonts w:ascii="Verdana" w:hAnsi="Verdana"/>
          <w:b/>
          <w:bCs/>
          <w:sz w:val="16"/>
          <w:szCs w:val="16"/>
        </w:rPr>
        <w:t>46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 pakiecie 20, poz. 46 wyrazi zgodę na zaoferowanie produktu o nazwie handlowej: Krople nasercowe, (</w:t>
      </w:r>
      <w:proofErr w:type="spellStart"/>
      <w:r w:rsidRPr="00AC3480">
        <w:rPr>
          <w:rFonts w:ascii="Verdana" w:hAnsi="Verdana"/>
          <w:sz w:val="16"/>
          <w:szCs w:val="16"/>
        </w:rPr>
        <w:t>Hasco</w:t>
      </w:r>
      <w:proofErr w:type="spellEnd"/>
      <w:r w:rsidRPr="00AC3480">
        <w:rPr>
          <w:rFonts w:ascii="Verdana" w:hAnsi="Verdana"/>
          <w:sz w:val="16"/>
          <w:szCs w:val="16"/>
        </w:rPr>
        <w:t>), 35 g  w ilości 1 op., ponieważ produkt w opakowaniu 40g nie jest już produkowany?</w:t>
      </w:r>
    </w:p>
    <w:p w:rsidR="00F72C5C" w:rsidRPr="00D723C8" w:rsidRDefault="00AC3480" w:rsidP="00F72C5C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F72C5C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F72C5C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Zamawiający wyraża zgodę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 na zaproponowane rozwią</w:t>
      </w:r>
      <w:r w:rsidR="00F72C5C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zanie</w:t>
      </w:r>
      <w:r w:rsidR="00F72C5C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, 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obok rozwią</w:t>
      </w:r>
      <w:r w:rsidR="00F72C5C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zania opisanego w SIWZ i odnotowanie tego faktu</w:t>
      </w:r>
      <w:r w:rsidR="00F72C5C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w postaci „* i przypisu”.</w:t>
      </w:r>
    </w:p>
    <w:p w:rsidR="00AC3480" w:rsidRPr="00D723C8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51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dotyczy pakietu nr </w:t>
      </w:r>
      <w:r w:rsidR="00D723C8" w:rsidRPr="00D723C8">
        <w:rPr>
          <w:rFonts w:ascii="Verdana" w:hAnsi="Verdana"/>
          <w:b/>
          <w:bCs/>
          <w:sz w:val="16"/>
          <w:szCs w:val="16"/>
        </w:rPr>
        <w:t>23</w:t>
      </w:r>
    </w:p>
    <w:p w:rsidR="00AC3480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 pakiecie nr 23 wyrazi zgodę na podanie cen jednostkowych za opakowanie handlowe?</w:t>
      </w:r>
    </w:p>
    <w:p w:rsidR="00321633" w:rsidRPr="00224C71" w:rsidRDefault="00AC3480" w:rsidP="00321633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D723C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F72C5C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C15310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Zamawiający wyraża zgodę na zaproponowane rozwiąznie obok rozwiązania opisanego w SIWZ 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je</w:t>
      </w:r>
      <w:r w:rsidR="00321633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dnakże wymaga stosownego przeliczenia ilości sztuk i </w:t>
      </w:r>
      <w:r w:rsidR="00321633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odnotowania tego faktu w formularzu asortymentowo cenowym w postaci „* i przypisu”.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Ilość nalezy przeliczyć z dokładnością do dwóch miejsc po przecinku.</w:t>
      </w:r>
    </w:p>
    <w:p w:rsidR="00AC3480" w:rsidRPr="00D723C8" w:rsidRDefault="00D723C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5</w:t>
      </w:r>
      <w:r w:rsidR="00602B98">
        <w:rPr>
          <w:rFonts w:ascii="Verdana" w:hAnsi="Verdana"/>
          <w:b/>
          <w:bCs/>
          <w:sz w:val="16"/>
          <w:szCs w:val="16"/>
        </w:rPr>
        <w:t>2</w:t>
      </w:r>
      <w:r w:rsidR="00AC3480" w:rsidRPr="00D723C8">
        <w:rPr>
          <w:rFonts w:ascii="Verdana" w:hAnsi="Verdana"/>
          <w:b/>
          <w:bCs/>
          <w:sz w:val="16"/>
          <w:szCs w:val="16"/>
        </w:rPr>
        <w:t xml:space="preserve"> </w:t>
      </w:r>
      <w:r w:rsidRPr="00D723C8">
        <w:rPr>
          <w:rFonts w:ascii="Verdana" w:hAnsi="Verdana"/>
          <w:b/>
          <w:bCs/>
          <w:sz w:val="16"/>
          <w:szCs w:val="16"/>
        </w:rPr>
        <w:t>dotyczy pakietu nr 23</w:t>
      </w:r>
    </w:p>
    <w:p w:rsidR="00684C64" w:rsidRDefault="00AC3480" w:rsidP="00E33365">
      <w:pPr>
        <w:jc w:val="both"/>
        <w:rPr>
          <w:rFonts w:ascii="Verdana" w:hAnsi="Verdana"/>
          <w:sz w:val="16"/>
          <w:szCs w:val="16"/>
        </w:rPr>
      </w:pPr>
      <w:r w:rsidRPr="00AC3480">
        <w:rPr>
          <w:rFonts w:ascii="Verdana" w:hAnsi="Verdana"/>
          <w:sz w:val="16"/>
          <w:szCs w:val="16"/>
        </w:rPr>
        <w:t>Czy Zamawiający w pakiecie nr 23 wyrazi zgodę na zaoferowanie innych wielkości opakowań wraz z jednoczesnym przeliczeniem wymaganych ilości</w:t>
      </w:r>
    </w:p>
    <w:p w:rsidR="00F72C5C" w:rsidRPr="00224C71" w:rsidRDefault="00AC3480" w:rsidP="00F72C5C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F72C5C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Zamawiający wyraża zgodę, je</w:t>
      </w:r>
      <w:r w:rsidR="00F72C5C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dnakże wymaga stosownego przeliczenia ilości sztuk i </w:t>
      </w:r>
      <w:r w:rsidR="00F72C5C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odnotowania tego faktu w formularzu asortymentowo cenowym w postaci „* i przypisu”.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Ilość nalezy przeliczyć z dokładnością do dwóch miejsc po przecinku.</w:t>
      </w:r>
    </w:p>
    <w:p w:rsidR="00AC3480" w:rsidRPr="00AC3480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53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263C88">
        <w:rPr>
          <w:rFonts w:ascii="Verdana" w:hAnsi="Verdana"/>
          <w:b/>
          <w:bCs/>
          <w:sz w:val="16"/>
          <w:szCs w:val="16"/>
        </w:rPr>
        <w:t>u nr 6</w:t>
      </w:r>
      <w:r w:rsidR="00AC3480" w:rsidRPr="00AC3480">
        <w:rPr>
          <w:rFonts w:ascii="Verdana" w:hAnsi="Verdana"/>
          <w:b/>
          <w:bCs/>
          <w:sz w:val="16"/>
          <w:szCs w:val="16"/>
        </w:rPr>
        <w:t xml:space="preserve"> poz. </w:t>
      </w:r>
      <w:r w:rsidR="00263C88">
        <w:rPr>
          <w:rFonts w:ascii="Verdana" w:hAnsi="Verdana"/>
          <w:b/>
          <w:bCs/>
          <w:sz w:val="16"/>
          <w:szCs w:val="16"/>
        </w:rPr>
        <w:t>9</w:t>
      </w:r>
    </w:p>
    <w:p w:rsidR="00321633" w:rsidRDefault="00263C88" w:rsidP="00E33365">
      <w:pPr>
        <w:jc w:val="both"/>
        <w:rPr>
          <w:rFonts w:ascii="Verdana" w:hAnsi="Verdana"/>
          <w:sz w:val="16"/>
          <w:szCs w:val="16"/>
        </w:rPr>
      </w:pPr>
      <w:r w:rsidRPr="00263C88">
        <w:rPr>
          <w:rFonts w:ascii="Verdana" w:hAnsi="Verdana"/>
          <w:sz w:val="16"/>
          <w:szCs w:val="16"/>
        </w:rPr>
        <w:t xml:space="preserve">„Czy w trosce o zachowanie uczciwej konkurencji Zamawiający wydzieli z Pakietu nr 6 pozycje 9 i umożliwi składanie ofert wyłącznie na ten asortyment ? W przypadku negatywnej odpowiedzi zwracamy się z prośbą o zgodę na złożenie oferty na poszczególne pozycje w obrębie tego zadania, gdyż utworzenie pakietu który składa </w:t>
      </w:r>
    </w:p>
    <w:p w:rsidR="00321633" w:rsidRDefault="00321633" w:rsidP="00E33365">
      <w:pPr>
        <w:jc w:val="both"/>
        <w:rPr>
          <w:rFonts w:ascii="Verdana" w:hAnsi="Verdana"/>
          <w:sz w:val="16"/>
          <w:szCs w:val="16"/>
        </w:rPr>
      </w:pPr>
    </w:p>
    <w:p w:rsidR="00321633" w:rsidRDefault="00321633" w:rsidP="00E33365">
      <w:pPr>
        <w:jc w:val="both"/>
        <w:rPr>
          <w:rFonts w:ascii="Verdana" w:hAnsi="Verdana"/>
          <w:sz w:val="16"/>
          <w:szCs w:val="16"/>
        </w:rPr>
      </w:pPr>
    </w:p>
    <w:p w:rsidR="00321633" w:rsidRDefault="00321633" w:rsidP="00E33365">
      <w:pPr>
        <w:jc w:val="both"/>
        <w:rPr>
          <w:rFonts w:ascii="Verdana" w:hAnsi="Verdana"/>
          <w:sz w:val="16"/>
          <w:szCs w:val="16"/>
        </w:rPr>
      </w:pPr>
    </w:p>
    <w:p w:rsidR="00263C88" w:rsidRDefault="00263C88" w:rsidP="00E33365">
      <w:pPr>
        <w:jc w:val="both"/>
        <w:rPr>
          <w:rFonts w:ascii="Verdana" w:hAnsi="Verdana"/>
          <w:sz w:val="16"/>
          <w:szCs w:val="16"/>
        </w:rPr>
      </w:pPr>
      <w:r w:rsidRPr="00263C88">
        <w:rPr>
          <w:rFonts w:ascii="Verdana" w:hAnsi="Verdana"/>
          <w:sz w:val="16"/>
          <w:szCs w:val="16"/>
        </w:rPr>
        <w:t>się wyłącznie z produktów jednego producenta wyklucza zachowanie uczciwej konkurencji w przetargu i  wskazuje zwycięzcę jeszcze przed złożeniem ofert”.</w:t>
      </w:r>
    </w:p>
    <w:p w:rsidR="001B023A" w:rsidRPr="00321633" w:rsidRDefault="00263C88" w:rsidP="00321633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F72C5C">
        <w:rPr>
          <w:rFonts w:ascii="Verdana" w:hAnsi="Verdana" w:cs="Verdana"/>
          <w:bCs/>
          <w:color w:val="000000"/>
          <w:sz w:val="16"/>
          <w:szCs w:val="16"/>
        </w:rPr>
        <w:t>Nie, Zamawiający nie wyraża zgody na zaproponowane rozwiązanie i podtrzymuje zapisy SIWZ.</w:t>
      </w:r>
    </w:p>
    <w:p w:rsidR="00B8163C" w:rsidRPr="00AC3480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54</w:t>
      </w:r>
      <w:r w:rsidR="00B8163C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B8163C">
        <w:rPr>
          <w:rFonts w:ascii="Verdana" w:hAnsi="Verdana"/>
          <w:b/>
          <w:bCs/>
          <w:sz w:val="16"/>
          <w:szCs w:val="16"/>
        </w:rPr>
        <w:t>u nr 2</w:t>
      </w:r>
      <w:r w:rsidR="00B8163C" w:rsidRPr="00AC3480">
        <w:rPr>
          <w:rFonts w:ascii="Verdana" w:hAnsi="Verdana"/>
          <w:b/>
          <w:bCs/>
          <w:sz w:val="16"/>
          <w:szCs w:val="16"/>
        </w:rPr>
        <w:t xml:space="preserve"> poz. </w:t>
      </w:r>
      <w:r w:rsidR="00B8163C">
        <w:rPr>
          <w:rFonts w:ascii="Verdana" w:hAnsi="Verdana"/>
          <w:b/>
          <w:bCs/>
          <w:sz w:val="16"/>
          <w:szCs w:val="16"/>
        </w:rPr>
        <w:t>4 i 5</w:t>
      </w:r>
    </w:p>
    <w:p w:rsidR="00B8163C" w:rsidRDefault="00B8163C" w:rsidP="00E33365">
      <w:pPr>
        <w:jc w:val="both"/>
        <w:rPr>
          <w:rFonts w:ascii="Verdana" w:hAnsi="Verdana"/>
          <w:sz w:val="16"/>
          <w:szCs w:val="16"/>
        </w:rPr>
      </w:pPr>
      <w:r w:rsidRPr="00B8163C">
        <w:rPr>
          <w:rFonts w:ascii="Verdana" w:hAnsi="Verdana"/>
          <w:sz w:val="16"/>
          <w:szCs w:val="16"/>
        </w:rPr>
        <w:t xml:space="preserve">Czy w zadaniu 2, poz. 4 i 5, Zamawiający wymaga potwierdzonej w treści Charakterystyki Produktu Leczniczego chemicznej i fizycznej stabilności roztworu po rozcieńczeniu w 0,9% roztworze sodu chlorku, roztworze </w:t>
      </w:r>
      <w:proofErr w:type="spellStart"/>
      <w:r w:rsidRPr="00B8163C">
        <w:rPr>
          <w:rFonts w:ascii="Verdana" w:hAnsi="Verdana"/>
          <w:sz w:val="16"/>
          <w:szCs w:val="16"/>
        </w:rPr>
        <w:t>Ringera</w:t>
      </w:r>
      <w:proofErr w:type="spellEnd"/>
      <w:r w:rsidRPr="00B8163C">
        <w:rPr>
          <w:rFonts w:ascii="Verdana" w:hAnsi="Verdana"/>
          <w:sz w:val="16"/>
          <w:szCs w:val="16"/>
        </w:rPr>
        <w:t xml:space="preserve"> z mleczanami i 5% roztworze glukozy przez 48 godzin w temperaturze pokojowej? </w:t>
      </w:r>
    </w:p>
    <w:p w:rsidR="00B8163C" w:rsidRDefault="00B8163C" w:rsidP="00E33365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hAnsi="Verdana"/>
          <w:sz w:val="16"/>
          <w:szCs w:val="16"/>
        </w:rPr>
        <w:t xml:space="preserve"> </w:t>
      </w:r>
      <w:r w:rsidR="00F72C5C">
        <w:rPr>
          <w:rFonts w:ascii="Verdana" w:hAnsi="Verdana"/>
          <w:sz w:val="16"/>
          <w:szCs w:val="16"/>
        </w:rPr>
        <w:t>Nie, Zamawiają</w:t>
      </w:r>
      <w:r w:rsidR="00F72C5C" w:rsidRPr="00A935C3">
        <w:rPr>
          <w:rFonts w:ascii="Verdana" w:hAnsi="Verdana"/>
          <w:sz w:val="16"/>
          <w:szCs w:val="16"/>
        </w:rPr>
        <w:t xml:space="preserve">cy </w:t>
      </w:r>
      <w:r w:rsidR="00F72C5C">
        <w:rPr>
          <w:rFonts w:ascii="Verdana" w:hAnsi="Verdana"/>
          <w:sz w:val="16"/>
          <w:szCs w:val="16"/>
        </w:rPr>
        <w:t xml:space="preserve">nie wymaga a zaproponowane rozwiązanie </w:t>
      </w:r>
      <w:r w:rsidR="00F72C5C" w:rsidRPr="00A935C3">
        <w:rPr>
          <w:rFonts w:ascii="Verdana" w:hAnsi="Verdana"/>
          <w:sz w:val="16"/>
          <w:szCs w:val="16"/>
        </w:rPr>
        <w:t xml:space="preserve">dopuszcza </w:t>
      </w:r>
      <w:r w:rsidR="00321633">
        <w:rPr>
          <w:rFonts w:ascii="Verdana" w:hAnsi="Verdana"/>
          <w:sz w:val="16"/>
          <w:szCs w:val="16"/>
        </w:rPr>
        <w:t>obok rozwią</w:t>
      </w:r>
      <w:r w:rsidR="00F72C5C">
        <w:rPr>
          <w:rFonts w:ascii="Verdana" w:hAnsi="Verdana"/>
          <w:sz w:val="16"/>
          <w:szCs w:val="16"/>
        </w:rPr>
        <w:t>zania opisanego w SIWZ.</w:t>
      </w:r>
    </w:p>
    <w:p w:rsidR="00B8163C" w:rsidRPr="00AC3480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55</w:t>
      </w:r>
      <w:r w:rsidR="00B8163C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B8163C">
        <w:rPr>
          <w:rFonts w:ascii="Verdana" w:hAnsi="Verdana"/>
          <w:b/>
          <w:bCs/>
          <w:sz w:val="16"/>
          <w:szCs w:val="16"/>
        </w:rPr>
        <w:t>u nr 2</w:t>
      </w:r>
      <w:r w:rsidR="00B8163C" w:rsidRPr="00AC3480">
        <w:rPr>
          <w:rFonts w:ascii="Verdana" w:hAnsi="Verdana"/>
          <w:b/>
          <w:bCs/>
          <w:sz w:val="16"/>
          <w:szCs w:val="16"/>
        </w:rPr>
        <w:t xml:space="preserve"> poz. </w:t>
      </w:r>
      <w:r w:rsidR="00B8163C">
        <w:rPr>
          <w:rFonts w:ascii="Verdana" w:hAnsi="Verdana"/>
          <w:b/>
          <w:bCs/>
          <w:sz w:val="16"/>
          <w:szCs w:val="16"/>
        </w:rPr>
        <w:t>11</w:t>
      </w:r>
    </w:p>
    <w:p w:rsidR="00B8163C" w:rsidRDefault="00B8163C" w:rsidP="00E33365">
      <w:pPr>
        <w:jc w:val="both"/>
        <w:rPr>
          <w:rFonts w:ascii="Verdana" w:hAnsi="Verdana"/>
          <w:sz w:val="16"/>
          <w:szCs w:val="16"/>
        </w:rPr>
      </w:pPr>
      <w:r w:rsidRPr="00B8163C">
        <w:rPr>
          <w:rFonts w:ascii="Verdana" w:hAnsi="Verdana"/>
          <w:sz w:val="16"/>
          <w:szCs w:val="16"/>
        </w:rPr>
        <w:t xml:space="preserve">Czy w zadaniu 2 poz. 11 Zamawiający wyrazi zgodę na zaoferowanie produktu leczniczego </w:t>
      </w:r>
      <w:proofErr w:type="spellStart"/>
      <w:r w:rsidRPr="00B8163C">
        <w:rPr>
          <w:rFonts w:ascii="Verdana" w:hAnsi="Verdana"/>
          <w:sz w:val="16"/>
          <w:szCs w:val="16"/>
        </w:rPr>
        <w:t>Fluconazol</w:t>
      </w:r>
      <w:proofErr w:type="spellEnd"/>
      <w:r w:rsidRPr="00B8163C">
        <w:rPr>
          <w:rFonts w:ascii="Verdana" w:hAnsi="Verdana"/>
          <w:sz w:val="16"/>
          <w:szCs w:val="16"/>
        </w:rPr>
        <w:t xml:space="preserve"> w opakowaniu x 10 szt., z przeliczeniem oferowanej ilości?</w:t>
      </w:r>
    </w:p>
    <w:p w:rsidR="001B023A" w:rsidRPr="00224C71" w:rsidRDefault="00B8163C" w:rsidP="001B023A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hAnsi="Verdana"/>
          <w:sz w:val="16"/>
          <w:szCs w:val="16"/>
        </w:rPr>
        <w:t xml:space="preserve"> 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Zamawiający 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wyra</w:t>
      </w:r>
      <w:r w:rsidR="00321633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ża zgodę na zaproponowane rozwią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zanie obok opisanego w SIWZ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, jadnakże wymaga stosownego przeliczenia ilości sztuk i 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odnotowania tego faktu w formularzu asortymentowo cenowym w postaci „* i przypisu”.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Ilość należy przeliczyć z dokładnością do dwóch miejsc po przecinku.</w:t>
      </w:r>
    </w:p>
    <w:p w:rsidR="00B8163C" w:rsidRPr="00AC3480" w:rsidRDefault="00602B98" w:rsidP="001B023A">
      <w:pPr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56</w:t>
      </w:r>
      <w:r w:rsidR="00B8163C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B8163C">
        <w:rPr>
          <w:rFonts w:ascii="Verdana" w:hAnsi="Verdana"/>
          <w:b/>
          <w:bCs/>
          <w:sz w:val="16"/>
          <w:szCs w:val="16"/>
        </w:rPr>
        <w:t>u nr 2</w:t>
      </w:r>
      <w:r w:rsidR="00B8163C" w:rsidRPr="00AC3480">
        <w:rPr>
          <w:rFonts w:ascii="Verdana" w:hAnsi="Verdana"/>
          <w:b/>
          <w:bCs/>
          <w:sz w:val="16"/>
          <w:szCs w:val="16"/>
        </w:rPr>
        <w:t xml:space="preserve"> poz. </w:t>
      </w:r>
      <w:r w:rsidR="00B8163C">
        <w:rPr>
          <w:rFonts w:ascii="Verdana" w:hAnsi="Verdana"/>
          <w:b/>
          <w:bCs/>
          <w:sz w:val="16"/>
          <w:szCs w:val="16"/>
        </w:rPr>
        <w:t>12</w:t>
      </w:r>
    </w:p>
    <w:p w:rsidR="00B8163C" w:rsidRDefault="00B8163C" w:rsidP="00E33365">
      <w:pPr>
        <w:jc w:val="both"/>
        <w:rPr>
          <w:rFonts w:ascii="Verdana" w:hAnsi="Verdana"/>
          <w:sz w:val="16"/>
          <w:szCs w:val="16"/>
        </w:rPr>
      </w:pPr>
      <w:r w:rsidRPr="00B8163C">
        <w:rPr>
          <w:rFonts w:ascii="Verdana" w:hAnsi="Verdana"/>
          <w:sz w:val="16"/>
          <w:szCs w:val="16"/>
        </w:rPr>
        <w:t xml:space="preserve">Czy w zadaniu 2, poz. 12, Zamawiający wymaga, aby zgodnie z treścią Charakterystyki Produktu Leczniczego, zaoferowany produkt </w:t>
      </w:r>
      <w:proofErr w:type="spellStart"/>
      <w:r w:rsidRPr="00B8163C">
        <w:rPr>
          <w:rFonts w:ascii="Verdana" w:hAnsi="Verdana"/>
          <w:sz w:val="16"/>
          <w:szCs w:val="16"/>
        </w:rPr>
        <w:t>Imipenem</w:t>
      </w:r>
      <w:proofErr w:type="spellEnd"/>
      <w:r w:rsidRPr="00B8163C">
        <w:rPr>
          <w:rFonts w:ascii="Verdana" w:hAnsi="Verdana"/>
          <w:sz w:val="16"/>
          <w:szCs w:val="16"/>
        </w:rPr>
        <w:t xml:space="preserve"> </w:t>
      </w:r>
      <w:proofErr w:type="spellStart"/>
      <w:r w:rsidRPr="00B8163C">
        <w:rPr>
          <w:rFonts w:ascii="Verdana" w:hAnsi="Verdana"/>
          <w:sz w:val="16"/>
          <w:szCs w:val="16"/>
        </w:rPr>
        <w:t>Cilastatin</w:t>
      </w:r>
      <w:proofErr w:type="spellEnd"/>
      <w:r w:rsidRPr="00B8163C">
        <w:rPr>
          <w:rFonts w:ascii="Verdana" w:hAnsi="Verdana"/>
          <w:sz w:val="16"/>
          <w:szCs w:val="16"/>
        </w:rPr>
        <w:t xml:space="preserve"> posiadał stabilność po rozpuszczeniu do 2 godzin, co pozwoli na bezpieczne przeprowadzenie infuzji dożylnej? </w:t>
      </w:r>
    </w:p>
    <w:p w:rsidR="00B8163C" w:rsidRDefault="00B8163C" w:rsidP="00E33365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hAnsi="Verdana"/>
          <w:sz w:val="16"/>
          <w:szCs w:val="16"/>
        </w:rPr>
        <w:t xml:space="preserve"> </w:t>
      </w:r>
      <w:r w:rsidR="00F72C5C">
        <w:rPr>
          <w:rFonts w:ascii="Verdana" w:hAnsi="Verdana"/>
          <w:sz w:val="16"/>
          <w:szCs w:val="16"/>
        </w:rPr>
        <w:t>Nie, Zamawiają</w:t>
      </w:r>
      <w:r w:rsidR="00F72C5C" w:rsidRPr="00A935C3">
        <w:rPr>
          <w:rFonts w:ascii="Verdana" w:hAnsi="Verdana"/>
          <w:sz w:val="16"/>
          <w:szCs w:val="16"/>
        </w:rPr>
        <w:t xml:space="preserve">cy </w:t>
      </w:r>
      <w:r w:rsidR="00F72C5C">
        <w:rPr>
          <w:rFonts w:ascii="Verdana" w:hAnsi="Verdana"/>
          <w:sz w:val="16"/>
          <w:szCs w:val="16"/>
        </w:rPr>
        <w:t xml:space="preserve">nie wymaga a zaproponowane rozwiązanie </w:t>
      </w:r>
      <w:r w:rsidR="00F72C5C" w:rsidRPr="00A935C3">
        <w:rPr>
          <w:rFonts w:ascii="Verdana" w:hAnsi="Verdana"/>
          <w:sz w:val="16"/>
          <w:szCs w:val="16"/>
        </w:rPr>
        <w:t xml:space="preserve">dopuszcza </w:t>
      </w:r>
      <w:r w:rsidR="00391766">
        <w:rPr>
          <w:rFonts w:ascii="Verdana" w:hAnsi="Verdana"/>
          <w:sz w:val="16"/>
          <w:szCs w:val="16"/>
        </w:rPr>
        <w:t>obok rozwią</w:t>
      </w:r>
      <w:r w:rsidR="00F72C5C">
        <w:rPr>
          <w:rFonts w:ascii="Verdana" w:hAnsi="Verdana"/>
          <w:sz w:val="16"/>
          <w:szCs w:val="16"/>
        </w:rPr>
        <w:t>zania opisanego w SIWZ.</w:t>
      </w:r>
    </w:p>
    <w:p w:rsidR="00B8163C" w:rsidRPr="00AC3480" w:rsidRDefault="00602B98" w:rsidP="00E33365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Pytanie nr 57</w:t>
      </w:r>
      <w:r w:rsidR="00B8163C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B8163C">
        <w:rPr>
          <w:rFonts w:ascii="Verdana" w:hAnsi="Verdana"/>
          <w:b/>
          <w:bCs/>
          <w:sz w:val="16"/>
          <w:szCs w:val="16"/>
        </w:rPr>
        <w:t>u nr 2</w:t>
      </w:r>
      <w:r w:rsidR="00B8163C" w:rsidRPr="00AC3480">
        <w:rPr>
          <w:rFonts w:ascii="Verdana" w:hAnsi="Verdana"/>
          <w:b/>
          <w:bCs/>
          <w:sz w:val="16"/>
          <w:szCs w:val="16"/>
        </w:rPr>
        <w:t xml:space="preserve"> poz. </w:t>
      </w:r>
      <w:r w:rsidR="00B8163C">
        <w:rPr>
          <w:rFonts w:ascii="Verdana" w:hAnsi="Verdana"/>
          <w:b/>
          <w:bCs/>
          <w:sz w:val="16"/>
          <w:szCs w:val="16"/>
        </w:rPr>
        <w:t>14 i 15</w:t>
      </w:r>
    </w:p>
    <w:p w:rsidR="00B8163C" w:rsidRDefault="00B8163C" w:rsidP="00E33365">
      <w:pPr>
        <w:jc w:val="both"/>
        <w:rPr>
          <w:rFonts w:ascii="Verdana" w:hAnsi="Verdana"/>
          <w:sz w:val="16"/>
          <w:szCs w:val="16"/>
        </w:rPr>
      </w:pPr>
      <w:r w:rsidRPr="00B8163C">
        <w:rPr>
          <w:rFonts w:ascii="Verdana" w:hAnsi="Verdana"/>
          <w:sz w:val="16"/>
          <w:szCs w:val="16"/>
        </w:rPr>
        <w:t xml:space="preserve">Czy w zadaniu 2, poz. 14 i 15,  Zamawiający  wymaga, aby trwałość roztworu preparatu </w:t>
      </w:r>
      <w:proofErr w:type="spellStart"/>
      <w:r w:rsidRPr="00B8163C">
        <w:rPr>
          <w:rFonts w:ascii="Verdana" w:hAnsi="Verdana"/>
          <w:sz w:val="16"/>
          <w:szCs w:val="16"/>
        </w:rPr>
        <w:t>meropenemu</w:t>
      </w:r>
      <w:proofErr w:type="spellEnd"/>
      <w:r w:rsidRPr="00B8163C">
        <w:rPr>
          <w:rFonts w:ascii="Verdana" w:hAnsi="Verdana"/>
          <w:sz w:val="16"/>
          <w:szCs w:val="16"/>
        </w:rPr>
        <w:t xml:space="preserve"> po przygotowaniu wynosiła 24 h w temp. 2-8 stopni oraz 3 godziny w temperaturze 25 stopni?</w:t>
      </w:r>
    </w:p>
    <w:p w:rsidR="008704A8" w:rsidRDefault="00B8163C" w:rsidP="008704A8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hAnsi="Verdana"/>
          <w:sz w:val="16"/>
          <w:szCs w:val="16"/>
        </w:rPr>
        <w:t xml:space="preserve"> </w:t>
      </w:r>
      <w:r w:rsidR="00F72C5C">
        <w:rPr>
          <w:rFonts w:ascii="Verdana" w:hAnsi="Verdana"/>
          <w:sz w:val="16"/>
          <w:szCs w:val="16"/>
        </w:rPr>
        <w:t>Nie, Zamawiają</w:t>
      </w:r>
      <w:r w:rsidR="00F72C5C" w:rsidRPr="00A935C3">
        <w:rPr>
          <w:rFonts w:ascii="Verdana" w:hAnsi="Verdana"/>
          <w:sz w:val="16"/>
          <w:szCs w:val="16"/>
        </w:rPr>
        <w:t xml:space="preserve">cy </w:t>
      </w:r>
      <w:r w:rsidR="00F72C5C">
        <w:rPr>
          <w:rFonts w:ascii="Verdana" w:hAnsi="Verdana"/>
          <w:sz w:val="16"/>
          <w:szCs w:val="16"/>
        </w:rPr>
        <w:t xml:space="preserve">nie wymaga a zaproponowane rozwiązanie </w:t>
      </w:r>
      <w:r w:rsidR="00F72C5C" w:rsidRPr="00A935C3">
        <w:rPr>
          <w:rFonts w:ascii="Verdana" w:hAnsi="Verdana"/>
          <w:sz w:val="16"/>
          <w:szCs w:val="16"/>
        </w:rPr>
        <w:t xml:space="preserve">dopuszcza </w:t>
      </w:r>
      <w:r w:rsidR="00F72C5C">
        <w:rPr>
          <w:rFonts w:ascii="Verdana" w:hAnsi="Verdana"/>
          <w:sz w:val="16"/>
          <w:szCs w:val="16"/>
        </w:rPr>
        <w:t>obok rozwiązania opisanego w SIWZ.</w:t>
      </w:r>
    </w:p>
    <w:p w:rsidR="00B8163C" w:rsidRPr="008704A8" w:rsidRDefault="00602B98" w:rsidP="008704A8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hAnsi="Verdana"/>
          <w:b/>
          <w:bCs/>
          <w:sz w:val="16"/>
          <w:szCs w:val="16"/>
        </w:rPr>
        <w:t>Pytanie nr 58</w:t>
      </w:r>
      <w:r w:rsidR="00B8163C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B8163C">
        <w:rPr>
          <w:rFonts w:ascii="Verdana" w:hAnsi="Verdana"/>
          <w:b/>
          <w:bCs/>
          <w:sz w:val="16"/>
          <w:szCs w:val="16"/>
        </w:rPr>
        <w:t>u nr 2</w:t>
      </w:r>
      <w:r w:rsidR="00B8163C" w:rsidRPr="00AC3480">
        <w:rPr>
          <w:rFonts w:ascii="Verdana" w:hAnsi="Verdana"/>
          <w:b/>
          <w:bCs/>
          <w:sz w:val="16"/>
          <w:szCs w:val="16"/>
        </w:rPr>
        <w:t xml:space="preserve"> poz. </w:t>
      </w:r>
      <w:r w:rsidR="00B8163C">
        <w:rPr>
          <w:rFonts w:ascii="Verdana" w:hAnsi="Verdana"/>
          <w:b/>
          <w:bCs/>
          <w:sz w:val="16"/>
          <w:szCs w:val="16"/>
        </w:rPr>
        <w:t>14 i 15</w:t>
      </w:r>
    </w:p>
    <w:p w:rsidR="00B8163C" w:rsidRPr="00B8163C" w:rsidRDefault="00B8163C" w:rsidP="00E33365">
      <w:pPr>
        <w:jc w:val="both"/>
        <w:rPr>
          <w:rFonts w:ascii="Verdana" w:hAnsi="Verdana"/>
          <w:sz w:val="16"/>
          <w:szCs w:val="16"/>
        </w:rPr>
      </w:pPr>
      <w:bookmarkStart w:id="1" w:name="_Hlk22726416"/>
      <w:r w:rsidRPr="00B8163C">
        <w:rPr>
          <w:rFonts w:ascii="Verdana" w:hAnsi="Verdana"/>
          <w:sz w:val="16"/>
          <w:szCs w:val="16"/>
        </w:rPr>
        <w:t xml:space="preserve">Czy w zadaniu 2 poz. 14 i 15 Zamawiający wyrazi zgodę na zaoferowanie produktu leczniczego </w:t>
      </w:r>
      <w:proofErr w:type="spellStart"/>
      <w:r w:rsidRPr="00B8163C">
        <w:rPr>
          <w:rFonts w:ascii="Verdana" w:hAnsi="Verdana"/>
          <w:sz w:val="16"/>
          <w:szCs w:val="16"/>
        </w:rPr>
        <w:t>Meropenem</w:t>
      </w:r>
      <w:proofErr w:type="spellEnd"/>
      <w:r w:rsidRPr="00B8163C">
        <w:rPr>
          <w:rFonts w:ascii="Verdana" w:hAnsi="Verdana"/>
          <w:sz w:val="16"/>
          <w:szCs w:val="16"/>
        </w:rPr>
        <w:t xml:space="preserve"> w opakowaniu x 10 szt., z przeliczeniem ofero</w:t>
      </w:r>
      <w:r>
        <w:rPr>
          <w:rFonts w:ascii="Verdana" w:hAnsi="Verdana"/>
          <w:sz w:val="16"/>
          <w:szCs w:val="16"/>
        </w:rPr>
        <w:t>w</w:t>
      </w:r>
      <w:r w:rsidRPr="00B8163C">
        <w:rPr>
          <w:rFonts w:ascii="Verdana" w:hAnsi="Verdana"/>
          <w:sz w:val="16"/>
          <w:szCs w:val="16"/>
        </w:rPr>
        <w:t>anej ilości?</w:t>
      </w:r>
    </w:p>
    <w:bookmarkEnd w:id="1"/>
    <w:p w:rsidR="001B023A" w:rsidRPr="00224C71" w:rsidRDefault="00B8163C" w:rsidP="001B023A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Zamawiający 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wyra</w:t>
      </w:r>
      <w:r w:rsidR="00391766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ża zgodę na zaproponowane rozwią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zanie obok opisanego w SIWZ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, jadnakże wymaga stosownego przeliczenia ilości sztuk i </w:t>
      </w:r>
      <w:r w:rsidR="001B023A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odnotowania tego faktu w formularzu asortymentowo cenowym w postaci „* i przypisu”.</w:t>
      </w:r>
      <w:r w:rsidR="001B023A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Ilość należy przeliczyć z dokładnością do dwóch miejsc po przecinku.</w:t>
      </w:r>
    </w:p>
    <w:p w:rsidR="00AB1FC0" w:rsidRDefault="00602B98" w:rsidP="00E33365">
      <w:pPr>
        <w:jc w:val="both"/>
        <w:rPr>
          <w:rFonts w:cs="Arial"/>
          <w:b/>
          <w:iCs/>
          <w:sz w:val="20"/>
        </w:rPr>
      </w:pPr>
      <w:r>
        <w:rPr>
          <w:rFonts w:ascii="Verdana" w:hAnsi="Verdana"/>
          <w:b/>
          <w:bCs/>
          <w:sz w:val="16"/>
          <w:szCs w:val="16"/>
        </w:rPr>
        <w:t>Pytanie nr 59</w:t>
      </w:r>
      <w:r w:rsidR="00AB1FC0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AB1FC0">
        <w:rPr>
          <w:rFonts w:ascii="Verdana" w:hAnsi="Verdana"/>
          <w:b/>
          <w:bCs/>
          <w:sz w:val="16"/>
          <w:szCs w:val="16"/>
        </w:rPr>
        <w:t>u nr 10</w:t>
      </w:r>
    </w:p>
    <w:p w:rsidR="00B14B0C" w:rsidRDefault="00AB1FC0" w:rsidP="00E33365">
      <w:pPr>
        <w:jc w:val="both"/>
        <w:rPr>
          <w:rFonts w:ascii="Verdana" w:hAnsi="Verdana" w:cs="Arial"/>
          <w:iCs/>
          <w:sz w:val="16"/>
          <w:szCs w:val="16"/>
        </w:rPr>
      </w:pPr>
      <w:r w:rsidRPr="00AB1FC0">
        <w:rPr>
          <w:rFonts w:ascii="Verdana" w:hAnsi="Verdana" w:cs="Arial"/>
          <w:iCs/>
          <w:sz w:val="16"/>
          <w:szCs w:val="16"/>
        </w:rPr>
        <w:t>Prosimy o dopuszczenie  - Wapno sodowane w postaci białych półsferycznych granulek/</w:t>
      </w:r>
      <w:proofErr w:type="spellStart"/>
      <w:r w:rsidRPr="00AB1FC0">
        <w:rPr>
          <w:rFonts w:ascii="Verdana" w:hAnsi="Verdana" w:cs="Arial"/>
          <w:iCs/>
          <w:sz w:val="16"/>
          <w:szCs w:val="16"/>
        </w:rPr>
        <w:t>pelletów</w:t>
      </w:r>
      <w:proofErr w:type="spellEnd"/>
      <w:r w:rsidRPr="00AB1FC0">
        <w:rPr>
          <w:rFonts w:ascii="Verdana" w:hAnsi="Verdana" w:cs="Arial"/>
          <w:iCs/>
          <w:sz w:val="16"/>
          <w:szCs w:val="16"/>
        </w:rPr>
        <w:t xml:space="preserve"> identycznych kształtów i rozmiarów, o średnicy 4 mm i wysokości 2 mm, pozwalające na dokładne wypełnienie pojemnika i  wysoką absorbcję CO2 od 178 - 200 litrów CO2 / 1 litr wapna, posiadające wskaźnik zużycia (zmiana koloru z białego na błękitno-fioletowy), zawierające w swoim składzie 78 – 84 % Ca(OH)2; 2 – 4 % </w:t>
      </w:r>
      <w:proofErr w:type="spellStart"/>
      <w:r w:rsidRPr="00AB1FC0">
        <w:rPr>
          <w:rFonts w:ascii="Verdana" w:hAnsi="Verdana" w:cs="Arial"/>
          <w:iCs/>
          <w:sz w:val="16"/>
          <w:szCs w:val="16"/>
        </w:rPr>
        <w:t>NaOH</w:t>
      </w:r>
      <w:proofErr w:type="spellEnd"/>
      <w:r w:rsidRPr="00AB1FC0">
        <w:rPr>
          <w:rFonts w:ascii="Verdana" w:hAnsi="Verdana" w:cs="Arial"/>
          <w:iCs/>
          <w:sz w:val="16"/>
          <w:szCs w:val="16"/>
        </w:rPr>
        <w:t xml:space="preserve">; 14 – 18 % </w:t>
      </w:r>
    </w:p>
    <w:p w:rsidR="00AB1FC0" w:rsidRPr="00AB1FC0" w:rsidRDefault="00AB1FC0" w:rsidP="00E33365">
      <w:pPr>
        <w:jc w:val="both"/>
        <w:rPr>
          <w:rFonts w:ascii="Verdana" w:hAnsi="Verdana" w:cs="Arial"/>
          <w:iCs/>
          <w:sz w:val="16"/>
          <w:szCs w:val="16"/>
        </w:rPr>
      </w:pPr>
      <w:r w:rsidRPr="00AB1FC0">
        <w:rPr>
          <w:rFonts w:ascii="Verdana" w:hAnsi="Verdana" w:cs="Arial"/>
          <w:iCs/>
          <w:sz w:val="16"/>
          <w:szCs w:val="16"/>
        </w:rPr>
        <w:t>H2O; fiolet etylowy; charakteryzujące się wysoką odpornością na transport, zawierające tym samym minimalną ilość pyłu  – 0,66%,  pakowane w 5 litrowe kanistry – 4,15 kg. Okres trwałości min. 4 lata. Trwałość granulatu oraz wysoka absorpcja CO2 zapewnia większą efektywność pracy, bezpieczeństwo oraz minimalizuje koszty.</w:t>
      </w:r>
    </w:p>
    <w:p w:rsidR="00AB1FC0" w:rsidRPr="00F72C5C" w:rsidRDefault="00AB1FC0" w:rsidP="00E33365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F72C5C">
        <w:rPr>
          <w:rFonts w:ascii="Verdana" w:eastAsia="Times New Roman" w:hAnsi="Verdana"/>
          <w:sz w:val="16"/>
          <w:szCs w:val="16"/>
          <w:lang w:eastAsia="zh-CN"/>
        </w:rPr>
        <w:t>Nie, Z</w:t>
      </w:r>
      <w:r w:rsidR="00F72C5C" w:rsidRPr="00F72C5C">
        <w:rPr>
          <w:rFonts w:ascii="Verdana" w:eastAsia="Times New Roman" w:hAnsi="Verdana"/>
          <w:sz w:val="16"/>
          <w:szCs w:val="16"/>
          <w:lang w:eastAsia="zh-CN"/>
        </w:rPr>
        <w:t>amawi</w:t>
      </w:r>
      <w:r w:rsidR="00F72C5C">
        <w:rPr>
          <w:rFonts w:ascii="Verdana" w:eastAsia="Times New Roman" w:hAnsi="Verdana"/>
          <w:sz w:val="16"/>
          <w:szCs w:val="16"/>
          <w:lang w:eastAsia="zh-CN"/>
        </w:rPr>
        <w:t>ają</w:t>
      </w:r>
      <w:r w:rsidR="00F72C5C" w:rsidRPr="00F72C5C">
        <w:rPr>
          <w:rFonts w:ascii="Verdana" w:eastAsia="Times New Roman" w:hAnsi="Verdana"/>
          <w:sz w:val="16"/>
          <w:szCs w:val="16"/>
          <w:lang w:eastAsia="zh-CN"/>
        </w:rPr>
        <w:t>cy nie dopuszc</w:t>
      </w:r>
      <w:r w:rsidR="00F72C5C">
        <w:rPr>
          <w:rFonts w:ascii="Verdana" w:eastAsia="Times New Roman" w:hAnsi="Verdana"/>
          <w:sz w:val="16"/>
          <w:szCs w:val="16"/>
          <w:lang w:eastAsia="zh-CN"/>
        </w:rPr>
        <w:t>z</w:t>
      </w:r>
      <w:r w:rsidR="00F72C5C" w:rsidRPr="00F72C5C">
        <w:rPr>
          <w:rFonts w:ascii="Verdana" w:eastAsia="Times New Roman" w:hAnsi="Verdana"/>
          <w:sz w:val="16"/>
          <w:szCs w:val="16"/>
          <w:lang w:eastAsia="zh-CN"/>
        </w:rPr>
        <w:t>a zaproponowanego rozwiązania i podt</w:t>
      </w:r>
      <w:r w:rsidR="00F72C5C">
        <w:rPr>
          <w:rFonts w:ascii="Verdana" w:eastAsia="Times New Roman" w:hAnsi="Verdana"/>
          <w:sz w:val="16"/>
          <w:szCs w:val="16"/>
          <w:lang w:eastAsia="zh-CN"/>
        </w:rPr>
        <w:t>r</w:t>
      </w:r>
      <w:r w:rsidR="00F72C5C" w:rsidRPr="00F72C5C">
        <w:rPr>
          <w:rFonts w:ascii="Verdana" w:eastAsia="Times New Roman" w:hAnsi="Verdana"/>
          <w:sz w:val="16"/>
          <w:szCs w:val="16"/>
          <w:lang w:eastAsia="zh-CN"/>
        </w:rPr>
        <w:t>zymuje zapis SIWZ.</w:t>
      </w:r>
    </w:p>
    <w:p w:rsidR="00E33365" w:rsidRDefault="00602B98" w:rsidP="00E33365">
      <w:pPr>
        <w:jc w:val="both"/>
        <w:rPr>
          <w:rFonts w:cs="Arial"/>
          <w:b/>
          <w:iCs/>
          <w:sz w:val="20"/>
        </w:rPr>
      </w:pPr>
      <w:r>
        <w:rPr>
          <w:rFonts w:ascii="Verdana" w:hAnsi="Verdana"/>
          <w:b/>
          <w:bCs/>
          <w:sz w:val="16"/>
          <w:szCs w:val="16"/>
        </w:rPr>
        <w:t>Pytanie nr 60</w:t>
      </w:r>
      <w:r w:rsidR="00E33365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E33365">
        <w:rPr>
          <w:rFonts w:ascii="Verdana" w:hAnsi="Verdana"/>
          <w:b/>
          <w:bCs/>
          <w:sz w:val="16"/>
          <w:szCs w:val="16"/>
        </w:rPr>
        <w:t>u nr 25 poz. 1</w:t>
      </w:r>
    </w:p>
    <w:p w:rsidR="00E33365" w:rsidRDefault="00E33365" w:rsidP="00E33365">
      <w:pPr>
        <w:jc w:val="both"/>
        <w:rPr>
          <w:rFonts w:ascii="Verdana" w:hAnsi="Verdana"/>
          <w:sz w:val="16"/>
          <w:szCs w:val="16"/>
        </w:rPr>
      </w:pPr>
      <w:r w:rsidRPr="00E33365">
        <w:rPr>
          <w:rFonts w:ascii="Verdana" w:hAnsi="Verdana"/>
          <w:sz w:val="16"/>
          <w:szCs w:val="16"/>
        </w:rPr>
        <w:t xml:space="preserve">Czy Zamawiający wymaga, aby produkt </w:t>
      </w:r>
      <w:proofErr w:type="spellStart"/>
      <w:r w:rsidRPr="00E33365">
        <w:rPr>
          <w:rFonts w:ascii="Verdana" w:hAnsi="Verdana"/>
          <w:sz w:val="16"/>
          <w:szCs w:val="16"/>
        </w:rPr>
        <w:t>Atracurri</w:t>
      </w:r>
      <w:proofErr w:type="spellEnd"/>
      <w:r w:rsidRPr="00E33365">
        <w:rPr>
          <w:rFonts w:ascii="Verdana" w:hAnsi="Verdana"/>
          <w:sz w:val="16"/>
          <w:szCs w:val="16"/>
        </w:rPr>
        <w:t xml:space="preserve"> </w:t>
      </w:r>
      <w:proofErr w:type="spellStart"/>
      <w:r w:rsidRPr="00E33365">
        <w:rPr>
          <w:rFonts w:ascii="Verdana" w:hAnsi="Verdana"/>
          <w:sz w:val="16"/>
          <w:szCs w:val="16"/>
        </w:rPr>
        <w:t>besilas</w:t>
      </w:r>
      <w:proofErr w:type="spellEnd"/>
      <w:r w:rsidRPr="00E33365">
        <w:rPr>
          <w:rFonts w:ascii="Verdana" w:hAnsi="Verdana"/>
          <w:sz w:val="16"/>
          <w:szCs w:val="16"/>
        </w:rPr>
        <w:t xml:space="preserve"> 0,05/5 ml x 5 </w:t>
      </w:r>
      <w:proofErr w:type="spellStart"/>
      <w:r w:rsidRPr="00E33365">
        <w:rPr>
          <w:rFonts w:ascii="Verdana" w:hAnsi="Verdana"/>
          <w:sz w:val="16"/>
          <w:szCs w:val="16"/>
        </w:rPr>
        <w:t>amp</w:t>
      </w:r>
      <w:proofErr w:type="spellEnd"/>
      <w:r w:rsidRPr="00E33365">
        <w:rPr>
          <w:rFonts w:ascii="Verdana" w:hAnsi="Verdana"/>
          <w:sz w:val="16"/>
          <w:szCs w:val="16"/>
        </w:rPr>
        <w:t xml:space="preserve">. w </w:t>
      </w:r>
      <w:r>
        <w:rPr>
          <w:rFonts w:ascii="Verdana" w:hAnsi="Verdana"/>
          <w:sz w:val="16"/>
          <w:szCs w:val="16"/>
        </w:rPr>
        <w:t xml:space="preserve">Pakiecie </w:t>
      </w:r>
      <w:r w:rsidRPr="00E33365">
        <w:rPr>
          <w:rFonts w:ascii="Verdana" w:hAnsi="Verdana"/>
          <w:sz w:val="16"/>
          <w:szCs w:val="16"/>
        </w:rPr>
        <w:t>25 -</w:t>
      </w:r>
      <w:proofErr w:type="spellStart"/>
      <w:r w:rsidRPr="00E33365">
        <w:rPr>
          <w:rFonts w:ascii="Verdana" w:hAnsi="Verdana"/>
          <w:sz w:val="16"/>
          <w:szCs w:val="16"/>
        </w:rPr>
        <w:t>Atracurri</w:t>
      </w:r>
      <w:proofErr w:type="spellEnd"/>
      <w:r w:rsidRPr="00E33365">
        <w:rPr>
          <w:rFonts w:ascii="Verdana" w:hAnsi="Verdana"/>
          <w:sz w:val="16"/>
          <w:szCs w:val="16"/>
        </w:rPr>
        <w:t xml:space="preserve"> </w:t>
      </w:r>
      <w:proofErr w:type="spellStart"/>
      <w:r w:rsidRPr="00E33365">
        <w:rPr>
          <w:rFonts w:ascii="Verdana" w:hAnsi="Verdana"/>
          <w:sz w:val="16"/>
          <w:szCs w:val="16"/>
        </w:rPr>
        <w:t>besilas</w:t>
      </w:r>
      <w:proofErr w:type="spellEnd"/>
      <w:r w:rsidRPr="00E33365">
        <w:rPr>
          <w:rFonts w:ascii="Verdana" w:hAnsi="Verdana"/>
          <w:sz w:val="16"/>
          <w:szCs w:val="16"/>
        </w:rPr>
        <w:t>…, poz. 1 posiadał zapis w Charakterystyce Produktu Leczniczego, który pozwala na przechowywanie produktu po rozcieńczeniu w jednym z płynów do infuzj</w:t>
      </w:r>
      <w:r>
        <w:rPr>
          <w:rFonts w:ascii="Verdana" w:hAnsi="Verdana"/>
          <w:sz w:val="16"/>
          <w:szCs w:val="16"/>
        </w:rPr>
        <w:t xml:space="preserve">i </w:t>
      </w:r>
      <w:r w:rsidRPr="00E33365">
        <w:rPr>
          <w:rFonts w:ascii="Verdana" w:hAnsi="Verdana"/>
          <w:sz w:val="16"/>
          <w:szCs w:val="16"/>
        </w:rPr>
        <w:t xml:space="preserve">w temperaturze powyżej 25°C? </w:t>
      </w:r>
    </w:p>
    <w:p w:rsidR="00E33365" w:rsidRDefault="00E33365" w:rsidP="00E33365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hAnsi="Verdana"/>
          <w:sz w:val="16"/>
          <w:szCs w:val="16"/>
        </w:rPr>
        <w:t xml:space="preserve"> </w:t>
      </w:r>
      <w:r w:rsidR="00F72C5C">
        <w:rPr>
          <w:rFonts w:ascii="Verdana" w:hAnsi="Verdana"/>
          <w:sz w:val="16"/>
          <w:szCs w:val="16"/>
        </w:rPr>
        <w:t>Nie, Zamawiają</w:t>
      </w:r>
      <w:r w:rsidR="00F72C5C" w:rsidRPr="00A935C3">
        <w:rPr>
          <w:rFonts w:ascii="Verdana" w:hAnsi="Verdana"/>
          <w:sz w:val="16"/>
          <w:szCs w:val="16"/>
        </w:rPr>
        <w:t xml:space="preserve">cy </w:t>
      </w:r>
      <w:r w:rsidR="00F72C5C">
        <w:rPr>
          <w:rFonts w:ascii="Verdana" w:hAnsi="Verdana"/>
          <w:sz w:val="16"/>
          <w:szCs w:val="16"/>
        </w:rPr>
        <w:t xml:space="preserve">nie wymaga a zaproponowane rozwiązanie </w:t>
      </w:r>
      <w:r w:rsidR="00F72C5C" w:rsidRPr="00A935C3">
        <w:rPr>
          <w:rFonts w:ascii="Verdana" w:hAnsi="Verdana"/>
          <w:sz w:val="16"/>
          <w:szCs w:val="16"/>
        </w:rPr>
        <w:t xml:space="preserve">dopuszcza </w:t>
      </w:r>
      <w:r w:rsidR="00F72C5C">
        <w:rPr>
          <w:rFonts w:ascii="Verdana" w:hAnsi="Verdana"/>
          <w:sz w:val="16"/>
          <w:szCs w:val="16"/>
        </w:rPr>
        <w:t>obok rozwiązania opisanego w SIWZ.</w:t>
      </w:r>
    </w:p>
    <w:p w:rsidR="00E33365" w:rsidRDefault="00602B98" w:rsidP="00E33365">
      <w:pPr>
        <w:jc w:val="both"/>
        <w:rPr>
          <w:rFonts w:cs="Arial"/>
          <w:b/>
          <w:iCs/>
          <w:sz w:val="20"/>
        </w:rPr>
      </w:pPr>
      <w:r>
        <w:rPr>
          <w:rFonts w:ascii="Verdana" w:hAnsi="Verdana"/>
          <w:b/>
          <w:bCs/>
          <w:sz w:val="16"/>
          <w:szCs w:val="16"/>
        </w:rPr>
        <w:t>Pytanie nr 61</w:t>
      </w:r>
      <w:r w:rsidR="00E33365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E33365">
        <w:rPr>
          <w:rFonts w:ascii="Verdana" w:hAnsi="Verdana"/>
          <w:b/>
          <w:bCs/>
          <w:sz w:val="16"/>
          <w:szCs w:val="16"/>
        </w:rPr>
        <w:t>u nr 25 poz. 2</w:t>
      </w:r>
    </w:p>
    <w:p w:rsidR="00E33365" w:rsidRDefault="00E33365" w:rsidP="00E33365">
      <w:pPr>
        <w:jc w:val="both"/>
        <w:rPr>
          <w:rFonts w:ascii="Verdana" w:hAnsi="Verdana"/>
          <w:sz w:val="16"/>
          <w:szCs w:val="16"/>
        </w:rPr>
      </w:pPr>
      <w:r w:rsidRPr="00E33365">
        <w:rPr>
          <w:rFonts w:ascii="Verdana" w:hAnsi="Verdana"/>
          <w:sz w:val="16"/>
          <w:szCs w:val="16"/>
        </w:rPr>
        <w:t xml:space="preserve">Czy Zamawiający wymaga, aby produkt </w:t>
      </w:r>
      <w:proofErr w:type="spellStart"/>
      <w:r w:rsidRPr="00E33365">
        <w:rPr>
          <w:rFonts w:ascii="Verdana" w:hAnsi="Verdana"/>
          <w:sz w:val="16"/>
          <w:szCs w:val="16"/>
        </w:rPr>
        <w:t>Atracurri</w:t>
      </w:r>
      <w:proofErr w:type="spellEnd"/>
      <w:r w:rsidRPr="00E33365">
        <w:rPr>
          <w:rFonts w:ascii="Verdana" w:hAnsi="Verdana"/>
          <w:sz w:val="16"/>
          <w:szCs w:val="16"/>
        </w:rPr>
        <w:t xml:space="preserve"> </w:t>
      </w:r>
      <w:proofErr w:type="spellStart"/>
      <w:r w:rsidRPr="00E33365">
        <w:rPr>
          <w:rFonts w:ascii="Verdana" w:hAnsi="Verdana"/>
          <w:sz w:val="16"/>
          <w:szCs w:val="16"/>
        </w:rPr>
        <w:t>besilas</w:t>
      </w:r>
      <w:proofErr w:type="spellEnd"/>
      <w:r w:rsidRPr="00E33365">
        <w:rPr>
          <w:rFonts w:ascii="Verdana" w:hAnsi="Verdana"/>
          <w:sz w:val="16"/>
          <w:szCs w:val="16"/>
        </w:rPr>
        <w:t xml:space="preserve"> 0,025/2,5 ml x 5 </w:t>
      </w:r>
      <w:proofErr w:type="spellStart"/>
      <w:r w:rsidRPr="00E33365">
        <w:rPr>
          <w:rFonts w:ascii="Verdana" w:hAnsi="Verdana"/>
          <w:sz w:val="16"/>
          <w:szCs w:val="16"/>
        </w:rPr>
        <w:t>am</w:t>
      </w:r>
      <w:r>
        <w:rPr>
          <w:rFonts w:ascii="Verdana" w:hAnsi="Verdana"/>
          <w:sz w:val="16"/>
          <w:szCs w:val="16"/>
        </w:rPr>
        <w:t>p</w:t>
      </w:r>
      <w:proofErr w:type="spellEnd"/>
      <w:r>
        <w:rPr>
          <w:rFonts w:ascii="Verdana" w:hAnsi="Verdana"/>
          <w:sz w:val="16"/>
          <w:szCs w:val="16"/>
        </w:rPr>
        <w:t xml:space="preserve">. w Pakiecie </w:t>
      </w:r>
      <w:r w:rsidRPr="00E33365">
        <w:rPr>
          <w:rFonts w:ascii="Verdana" w:hAnsi="Verdana"/>
          <w:sz w:val="16"/>
          <w:szCs w:val="16"/>
        </w:rPr>
        <w:t>25 -</w:t>
      </w:r>
      <w:proofErr w:type="spellStart"/>
      <w:r w:rsidRPr="00E33365">
        <w:rPr>
          <w:rFonts w:ascii="Verdana" w:hAnsi="Verdana"/>
          <w:sz w:val="16"/>
          <w:szCs w:val="16"/>
        </w:rPr>
        <w:t>Atracurri</w:t>
      </w:r>
      <w:proofErr w:type="spellEnd"/>
      <w:r w:rsidRPr="00E33365">
        <w:rPr>
          <w:rFonts w:ascii="Verdana" w:hAnsi="Verdana"/>
          <w:sz w:val="16"/>
          <w:szCs w:val="16"/>
        </w:rPr>
        <w:t xml:space="preserve"> </w:t>
      </w:r>
      <w:proofErr w:type="spellStart"/>
      <w:r w:rsidRPr="00E33365">
        <w:rPr>
          <w:rFonts w:ascii="Verdana" w:hAnsi="Verdana"/>
          <w:sz w:val="16"/>
          <w:szCs w:val="16"/>
        </w:rPr>
        <w:t>besilas</w:t>
      </w:r>
      <w:proofErr w:type="spellEnd"/>
      <w:r w:rsidRPr="00E33365">
        <w:rPr>
          <w:rFonts w:ascii="Verdana" w:hAnsi="Verdana"/>
          <w:sz w:val="16"/>
          <w:szCs w:val="16"/>
        </w:rPr>
        <w:t xml:space="preserve">…, poz. 2 posiadał zapis w Charakterystyce Produktu Leczniczego, który pozwala na przechowywanie produktu po rozcieńczeniu w jednym z płynów do infuzji w temperaturze powyżej 25°C? </w:t>
      </w:r>
    </w:p>
    <w:p w:rsidR="00E33365" w:rsidRDefault="00E33365" w:rsidP="00E33365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72C5C" w:rsidRPr="00F72C5C">
        <w:rPr>
          <w:rFonts w:ascii="Verdana" w:hAnsi="Verdana"/>
          <w:sz w:val="16"/>
          <w:szCs w:val="16"/>
        </w:rPr>
        <w:t xml:space="preserve"> </w:t>
      </w:r>
      <w:r w:rsidR="00F72C5C">
        <w:rPr>
          <w:rFonts w:ascii="Verdana" w:hAnsi="Verdana"/>
          <w:sz w:val="16"/>
          <w:szCs w:val="16"/>
        </w:rPr>
        <w:t>Nie, Zamawiają</w:t>
      </w:r>
      <w:r w:rsidR="00F72C5C" w:rsidRPr="00A935C3">
        <w:rPr>
          <w:rFonts w:ascii="Verdana" w:hAnsi="Verdana"/>
          <w:sz w:val="16"/>
          <w:szCs w:val="16"/>
        </w:rPr>
        <w:t xml:space="preserve">cy </w:t>
      </w:r>
      <w:r w:rsidR="00F72C5C">
        <w:rPr>
          <w:rFonts w:ascii="Verdana" w:hAnsi="Verdana"/>
          <w:sz w:val="16"/>
          <w:szCs w:val="16"/>
        </w:rPr>
        <w:t xml:space="preserve">nie wymaga a zaproponowane rozwiązanie </w:t>
      </w:r>
      <w:r w:rsidR="00F72C5C" w:rsidRPr="00A935C3">
        <w:rPr>
          <w:rFonts w:ascii="Verdana" w:hAnsi="Verdana"/>
          <w:sz w:val="16"/>
          <w:szCs w:val="16"/>
        </w:rPr>
        <w:t xml:space="preserve">dopuszcza </w:t>
      </w:r>
      <w:r w:rsidR="00F72C5C">
        <w:rPr>
          <w:rFonts w:ascii="Verdana" w:hAnsi="Verdana"/>
          <w:sz w:val="16"/>
          <w:szCs w:val="16"/>
        </w:rPr>
        <w:t>obok rozwiązania opisanego w SIWZ.</w:t>
      </w:r>
    </w:p>
    <w:p w:rsidR="00E33365" w:rsidRDefault="00602B98" w:rsidP="00E33365">
      <w:pPr>
        <w:jc w:val="both"/>
        <w:rPr>
          <w:rFonts w:cs="Arial"/>
          <w:b/>
          <w:iCs/>
          <w:sz w:val="20"/>
        </w:rPr>
      </w:pPr>
      <w:r>
        <w:rPr>
          <w:rFonts w:ascii="Verdana" w:hAnsi="Verdana"/>
          <w:b/>
          <w:bCs/>
          <w:sz w:val="16"/>
          <w:szCs w:val="16"/>
        </w:rPr>
        <w:t>Pytanie nr 62</w:t>
      </w:r>
      <w:r w:rsidR="00E33365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E33365">
        <w:rPr>
          <w:rFonts w:ascii="Verdana" w:hAnsi="Verdana"/>
          <w:b/>
          <w:bCs/>
          <w:sz w:val="16"/>
          <w:szCs w:val="16"/>
        </w:rPr>
        <w:t>u nr 25 poz. 3</w:t>
      </w:r>
    </w:p>
    <w:p w:rsidR="00AC3480" w:rsidRPr="00D24191" w:rsidRDefault="00E33365" w:rsidP="00E33365">
      <w:pPr>
        <w:jc w:val="both"/>
        <w:rPr>
          <w:rFonts w:ascii="Verdana" w:hAnsi="Verdana"/>
          <w:sz w:val="16"/>
          <w:szCs w:val="16"/>
        </w:rPr>
      </w:pPr>
      <w:r w:rsidRPr="00D24191">
        <w:rPr>
          <w:rFonts w:ascii="Verdana" w:hAnsi="Verdana"/>
          <w:sz w:val="16"/>
          <w:szCs w:val="16"/>
        </w:rPr>
        <w:t>Czy w związku z tymczasowym brakiem produkcji MARCAINE-ADRENALINE 0,5% 5 FIOL.A 20 ML ROZT. DO WSTRZ. (5 MG + 0,005 MG)/ML i brakiem odpowiednika, Zamawiający wyrazi zgodę na wycenę pozycji w Pakiecie 25 -</w:t>
      </w:r>
      <w:proofErr w:type="spellStart"/>
      <w:r w:rsidRPr="00D24191">
        <w:rPr>
          <w:rFonts w:ascii="Verdana" w:hAnsi="Verdana"/>
          <w:sz w:val="16"/>
          <w:szCs w:val="16"/>
        </w:rPr>
        <w:t>Atracurri</w:t>
      </w:r>
      <w:proofErr w:type="spellEnd"/>
      <w:r w:rsidRPr="00D24191">
        <w:rPr>
          <w:rFonts w:ascii="Verdana" w:hAnsi="Verdana"/>
          <w:sz w:val="16"/>
          <w:szCs w:val="16"/>
        </w:rPr>
        <w:t xml:space="preserve"> </w:t>
      </w:r>
      <w:proofErr w:type="spellStart"/>
      <w:r w:rsidRPr="00D24191">
        <w:rPr>
          <w:rFonts w:ascii="Verdana" w:hAnsi="Verdana"/>
          <w:sz w:val="16"/>
          <w:szCs w:val="16"/>
        </w:rPr>
        <w:t>besilas</w:t>
      </w:r>
      <w:proofErr w:type="spellEnd"/>
      <w:r w:rsidRPr="00D24191">
        <w:rPr>
          <w:rFonts w:ascii="Verdana" w:hAnsi="Verdana"/>
          <w:sz w:val="16"/>
          <w:szCs w:val="16"/>
        </w:rPr>
        <w:t>…, poz. 3 (</w:t>
      </w:r>
      <w:proofErr w:type="spellStart"/>
      <w:r w:rsidRPr="00D24191">
        <w:rPr>
          <w:rFonts w:ascii="Verdana" w:hAnsi="Verdana"/>
          <w:sz w:val="16"/>
          <w:szCs w:val="16"/>
        </w:rPr>
        <w:t>Bupivacainum</w:t>
      </w:r>
      <w:proofErr w:type="spellEnd"/>
      <w:r w:rsidRPr="00D24191">
        <w:rPr>
          <w:rFonts w:ascii="Verdana" w:hAnsi="Verdana"/>
          <w:sz w:val="16"/>
          <w:szCs w:val="16"/>
        </w:rPr>
        <w:t xml:space="preserve"> 5 mg + </w:t>
      </w:r>
      <w:proofErr w:type="spellStart"/>
      <w:r w:rsidRPr="00D24191">
        <w:rPr>
          <w:rFonts w:ascii="Verdana" w:hAnsi="Verdana"/>
          <w:sz w:val="16"/>
          <w:szCs w:val="16"/>
        </w:rPr>
        <w:t>epinephrinum</w:t>
      </w:r>
      <w:proofErr w:type="spellEnd"/>
      <w:r w:rsidRPr="00D24191">
        <w:rPr>
          <w:rFonts w:ascii="Verdana" w:hAnsi="Verdana"/>
          <w:sz w:val="16"/>
          <w:szCs w:val="16"/>
        </w:rPr>
        <w:t xml:space="preserve"> 0,005 mg 20 ml x 5 fiol.) podając ostatnią cenę sprzedaży oraz informację o braku, bez konieczności ponoszenia kary przez Wykonawcę za nieterminową dostawę leku?</w:t>
      </w:r>
    </w:p>
    <w:p w:rsidR="00391766" w:rsidRDefault="00E33365" w:rsidP="00C15310">
      <w:pPr>
        <w:widowControl/>
        <w:suppressAutoHyphens w:val="0"/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9175E" w:rsidRPr="0079175E">
        <w:t xml:space="preserve"> </w:t>
      </w:r>
      <w:r w:rsidR="0079175E" w:rsidRPr="0079175E">
        <w:rPr>
          <w:rFonts w:ascii="Verdana" w:eastAsia="Times New Roman" w:hAnsi="Verdana"/>
          <w:sz w:val="16"/>
          <w:szCs w:val="16"/>
          <w:lang w:eastAsia="zh-CN"/>
        </w:rPr>
        <w:t>Tak, Zamawiający wyraża zgo</w:t>
      </w:r>
      <w:r w:rsidR="0079175E">
        <w:rPr>
          <w:rFonts w:ascii="Verdana" w:eastAsia="Times New Roman" w:hAnsi="Verdana"/>
          <w:sz w:val="16"/>
          <w:szCs w:val="16"/>
          <w:lang w:eastAsia="zh-CN"/>
        </w:rPr>
        <w:t>dę na zaproponowane rozwiązanie</w:t>
      </w:r>
      <w:r w:rsidR="00D24191">
        <w:rPr>
          <w:rFonts w:ascii="Verdana" w:eastAsia="Times New Roman" w:hAnsi="Verdana"/>
          <w:sz w:val="16"/>
          <w:szCs w:val="16"/>
          <w:lang w:eastAsia="zh-CN"/>
        </w:rPr>
        <w:t xml:space="preserve">, </w:t>
      </w:r>
      <w:r w:rsidR="0079175E">
        <w:rPr>
          <w:rFonts w:ascii="Verdana" w:eastAsia="Times New Roman" w:hAnsi="Verdana"/>
          <w:sz w:val="16"/>
          <w:szCs w:val="16"/>
          <w:lang w:eastAsia="zh-CN"/>
        </w:rPr>
        <w:t xml:space="preserve"> wymaga </w:t>
      </w:r>
      <w:r w:rsidR="00D24191">
        <w:rPr>
          <w:rFonts w:ascii="Verdana" w:hAnsi="Verdana"/>
          <w:sz w:val="16"/>
          <w:szCs w:val="16"/>
        </w:rPr>
        <w:t>podania</w:t>
      </w:r>
      <w:r w:rsidR="00D24191" w:rsidRPr="009B00C8">
        <w:rPr>
          <w:rFonts w:ascii="Verdana" w:hAnsi="Verdana"/>
          <w:sz w:val="16"/>
          <w:szCs w:val="16"/>
        </w:rPr>
        <w:t xml:space="preserve"> ostatniej ceny i informacji pod pakietem</w:t>
      </w:r>
      <w:r w:rsidR="00D24191">
        <w:rPr>
          <w:rFonts w:ascii="Verdana" w:hAnsi="Verdana"/>
          <w:sz w:val="16"/>
          <w:szCs w:val="16"/>
        </w:rPr>
        <w:t>.</w:t>
      </w:r>
      <w:r w:rsidR="00D24191">
        <w:rPr>
          <w:rFonts w:ascii="Verdana" w:eastAsia="Times New Roman" w:hAnsi="Verdana"/>
          <w:sz w:val="16"/>
          <w:szCs w:val="16"/>
          <w:lang w:eastAsia="zh-CN"/>
        </w:rPr>
        <w:t xml:space="preserve"> J</w:t>
      </w:r>
      <w:r w:rsidR="0079175E" w:rsidRPr="0079175E">
        <w:rPr>
          <w:rFonts w:ascii="Verdana" w:eastAsia="Times New Roman" w:hAnsi="Verdana"/>
          <w:sz w:val="16"/>
          <w:szCs w:val="16"/>
          <w:lang w:eastAsia="zh-CN"/>
        </w:rPr>
        <w:t>ednocześnie dokonuje zmiany w załącznik nr 5 do SIWZ – wzór um</w:t>
      </w:r>
      <w:r w:rsidR="00C15310">
        <w:rPr>
          <w:rFonts w:ascii="Verdana" w:eastAsia="Times New Roman" w:hAnsi="Verdana"/>
          <w:sz w:val="16"/>
          <w:szCs w:val="16"/>
          <w:lang w:eastAsia="zh-CN"/>
        </w:rPr>
        <w:t>owy poprzez dodanie w §11 ust. 4 lit. a</w:t>
      </w:r>
      <w:r w:rsidR="0079175E" w:rsidRPr="0079175E">
        <w:rPr>
          <w:rFonts w:ascii="Verdana" w:eastAsia="Times New Roman" w:hAnsi="Verdana"/>
          <w:sz w:val="16"/>
          <w:szCs w:val="16"/>
          <w:lang w:eastAsia="zh-CN"/>
        </w:rPr>
        <w:t xml:space="preserve"> następującego zapisu cyt. „</w:t>
      </w:r>
      <w:r w:rsidR="00C15310" w:rsidRPr="0079175E">
        <w:rPr>
          <w:rFonts w:ascii="Verdana" w:eastAsia="Times New Roman" w:hAnsi="Verdana"/>
          <w:sz w:val="16"/>
          <w:szCs w:val="16"/>
          <w:lang w:eastAsia="zh-CN"/>
        </w:rPr>
        <w:t xml:space="preserve">W przypadku </w:t>
      </w:r>
      <w:r w:rsidR="00C15310" w:rsidRPr="001B023A">
        <w:rPr>
          <w:rFonts w:ascii="Verdana" w:eastAsia="Times New Roman" w:hAnsi="Verdana"/>
          <w:sz w:val="16"/>
          <w:szCs w:val="16"/>
          <w:lang w:eastAsia="zh-CN"/>
        </w:rPr>
        <w:t>zakończenia produkcji, wycofania zaoferowanego produktu leczniczego  lub w przypadku gdy z przyczyn niezależnych od Wykonawcy produkt jest niedostępny Zamawiający może zrezygnować z zakupu przedmiotowej pozycji lub dokonać zakupu produktu leczniczego równoważnego w cenie nie wyższej niż wycofany produkt leczniczy. Wykonawca obowiązany jest</w:t>
      </w:r>
    </w:p>
    <w:p w:rsidR="00391766" w:rsidRDefault="00391766" w:rsidP="00C15310">
      <w:pPr>
        <w:widowControl/>
        <w:suppressAutoHyphens w:val="0"/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91766" w:rsidRDefault="00391766" w:rsidP="00C15310">
      <w:pPr>
        <w:widowControl/>
        <w:suppressAutoHyphens w:val="0"/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91766" w:rsidRDefault="00391766" w:rsidP="00C15310">
      <w:pPr>
        <w:widowControl/>
        <w:suppressAutoHyphens w:val="0"/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91766" w:rsidRDefault="00391766" w:rsidP="00C15310">
      <w:pPr>
        <w:widowControl/>
        <w:suppressAutoHyphens w:val="0"/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C15310" w:rsidRDefault="00C15310" w:rsidP="00C15310">
      <w:pPr>
        <w:widowControl/>
        <w:suppressAutoHyphens w:val="0"/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1B023A">
        <w:rPr>
          <w:rFonts w:ascii="Verdana" w:eastAsia="Times New Roman" w:hAnsi="Verdana"/>
          <w:sz w:val="16"/>
          <w:szCs w:val="16"/>
          <w:lang w:eastAsia="zh-CN"/>
        </w:rPr>
        <w:t xml:space="preserve">poinformować Zamawiającego o zaistniałej sytuacji wraz ze szczegółowym opisem zmiany i wynikających stąd konsekwencji, przedstawiając jednocześnie pisemne oświadczenie producenta potwierdzające zakończenie </w:t>
      </w:r>
    </w:p>
    <w:p w:rsidR="00C15310" w:rsidRPr="0079175E" w:rsidRDefault="00C15310" w:rsidP="00C15310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1B023A">
        <w:rPr>
          <w:rFonts w:ascii="Verdana" w:eastAsia="Times New Roman" w:hAnsi="Verdana"/>
          <w:sz w:val="16"/>
          <w:szCs w:val="16"/>
          <w:lang w:eastAsia="zh-CN"/>
        </w:rPr>
        <w:t>produkcji lub wycofania zaoferowanego przedmiotu zamówienia. W przypadku ustalenia, iż zaistniały przesłanki umożliwiające dokonanie tej zmiany, Zamawiający wyrazi pisemną zgodę,</w:t>
      </w:r>
      <w:r>
        <w:rPr>
          <w:rFonts w:ascii="Verdana" w:eastAsia="Times New Roman" w:hAnsi="Verdana"/>
          <w:sz w:val="16"/>
          <w:szCs w:val="16"/>
          <w:lang w:eastAsia="zh-CN"/>
        </w:rPr>
        <w:t>”</w:t>
      </w:r>
      <w:r w:rsidRPr="0079175E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4306AE" w:rsidRPr="004306AE" w:rsidRDefault="00602B98" w:rsidP="00C15310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u w:val="single"/>
          <w:lang w:eastAsia="zh-CN"/>
        </w:rPr>
      </w:pPr>
      <w:r>
        <w:rPr>
          <w:rFonts w:ascii="Verdana" w:hAnsi="Verdana"/>
          <w:b/>
          <w:bCs/>
          <w:sz w:val="16"/>
          <w:szCs w:val="16"/>
        </w:rPr>
        <w:t>Pytanie nr 63</w:t>
      </w:r>
      <w:r w:rsidR="004306AE" w:rsidRPr="004306AE">
        <w:rPr>
          <w:rFonts w:ascii="Verdana" w:hAnsi="Verdana"/>
          <w:b/>
          <w:bCs/>
          <w:sz w:val="16"/>
          <w:szCs w:val="16"/>
        </w:rPr>
        <w:t xml:space="preserve"> dotyczy </w:t>
      </w:r>
      <w:r w:rsidR="004306AE" w:rsidRPr="004306AE">
        <w:rPr>
          <w:rFonts w:ascii="Verdana" w:eastAsia="Times New Roman" w:hAnsi="Verdana"/>
          <w:b/>
          <w:sz w:val="16"/>
          <w:szCs w:val="16"/>
          <w:lang w:eastAsia="zh-CN"/>
        </w:rPr>
        <w:t>§4 ust. 6 wzoru umowy</w:t>
      </w:r>
      <w:r w:rsidR="004306AE" w:rsidRPr="004306AE">
        <w:rPr>
          <w:rFonts w:ascii="Verdana" w:eastAsia="Times New Roman" w:hAnsi="Verdana"/>
          <w:b/>
          <w:sz w:val="16"/>
          <w:szCs w:val="16"/>
          <w:u w:val="single"/>
          <w:lang w:eastAsia="zh-CN"/>
        </w:rPr>
        <w:t xml:space="preserve"> </w:t>
      </w:r>
    </w:p>
    <w:p w:rsidR="004306AE" w:rsidRDefault="004306AE" w:rsidP="004306AE">
      <w:pPr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4306AE">
        <w:rPr>
          <w:rFonts w:ascii="Verdana" w:eastAsia="Times New Roman" w:hAnsi="Verdana"/>
          <w:sz w:val="16"/>
          <w:szCs w:val="16"/>
          <w:lang w:eastAsia="zh-CN"/>
        </w:rPr>
        <w:t>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§4 ust. 6 projektu umowy następującej treści: "Dostawy produktów z krótszym terminem ważności mogą być dopuszczone w wyjątkowych sytuacjach i każdorazowo zgodę na nie musi wyrazić upoważniony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przedstawiciel Zamawiającego."</w:t>
      </w:r>
    </w:p>
    <w:p w:rsidR="004306AE" w:rsidRPr="00B61127" w:rsidRDefault="004306AE" w:rsidP="00B61127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61127" w:rsidRPr="00B61127">
        <w:t xml:space="preserve"> </w:t>
      </w:r>
      <w:r w:rsidR="00B61127" w:rsidRPr="00B61127">
        <w:rPr>
          <w:rFonts w:ascii="Verdana" w:eastAsia="Times New Roman" w:hAnsi="Verdana"/>
          <w:sz w:val="16"/>
          <w:szCs w:val="16"/>
          <w:lang w:eastAsia="zh-CN"/>
        </w:rPr>
        <w:t>Nie, Zamawiający nie wyraża zgody na zaproponowane rozwiązanie i podtrzymuje zapisy wzoru umowy. Zgodnie z § 4 ust. 6 Zamawiający dopuszcza inną datę ważności dostarczonych produktów po wcześniejszym ustaleniu z nim tej kwestii.</w:t>
      </w:r>
    </w:p>
    <w:p w:rsidR="004306AE" w:rsidRPr="004306AE" w:rsidRDefault="00602B98" w:rsidP="004306AE">
      <w:pPr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hAnsi="Verdana"/>
          <w:b/>
          <w:bCs/>
          <w:sz w:val="16"/>
          <w:szCs w:val="16"/>
        </w:rPr>
        <w:t>Pytanie nr 64</w:t>
      </w:r>
      <w:r w:rsidR="004306AE" w:rsidRPr="004306AE">
        <w:rPr>
          <w:rFonts w:ascii="Verdana" w:hAnsi="Verdana"/>
          <w:b/>
          <w:bCs/>
          <w:sz w:val="16"/>
          <w:szCs w:val="16"/>
        </w:rPr>
        <w:t xml:space="preserve"> dotyczy </w:t>
      </w:r>
      <w:r w:rsidR="004306AE" w:rsidRPr="004306AE">
        <w:rPr>
          <w:rFonts w:ascii="Verdana" w:eastAsia="Times New Roman" w:hAnsi="Verdana"/>
          <w:b/>
          <w:sz w:val="16"/>
          <w:szCs w:val="16"/>
          <w:lang w:eastAsia="zh-CN"/>
        </w:rPr>
        <w:t>§8 ust. 1 lit. a wzoru umowy</w:t>
      </w:r>
    </w:p>
    <w:p w:rsidR="004306AE" w:rsidRDefault="004306AE" w:rsidP="004306AE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4306AE">
        <w:rPr>
          <w:rFonts w:ascii="Verdana" w:eastAsia="Times New Roman" w:hAnsi="Verdana"/>
          <w:sz w:val="16"/>
          <w:szCs w:val="16"/>
          <w:lang w:eastAsia="zh-CN"/>
        </w:rPr>
        <w:t>Czy Zamawiający wyrazi zgodę na zmianę wysokości kary umownej zastrzeżonej w §8 ust. 1 lit. a wzoru umowy do wysokości 0,5% wartości netto niezrealizowanej w terminie dostawy za każdy dzień opóźnienia?</w:t>
      </w:r>
    </w:p>
    <w:p w:rsidR="004306AE" w:rsidRPr="00B61127" w:rsidRDefault="004306AE" w:rsidP="004306AE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61127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B61127" w:rsidRPr="00B61127">
        <w:rPr>
          <w:rFonts w:ascii="Verdana" w:eastAsia="Times New Roman" w:hAnsi="Verdana"/>
          <w:sz w:val="16"/>
          <w:szCs w:val="16"/>
          <w:lang w:eastAsia="zh-CN"/>
        </w:rPr>
        <w:t>Nie, Zamawiający nie wyraża zgody i podtrzymuje zapis SIWZ.</w:t>
      </w:r>
    </w:p>
    <w:p w:rsidR="004306AE" w:rsidRPr="004306AE" w:rsidRDefault="004306AE" w:rsidP="004306AE">
      <w:pPr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4306AE">
        <w:rPr>
          <w:rFonts w:ascii="Verdana" w:hAnsi="Verdana"/>
          <w:b/>
          <w:bCs/>
          <w:sz w:val="16"/>
          <w:szCs w:val="16"/>
        </w:rPr>
        <w:t>Pytanie nr 6</w:t>
      </w:r>
      <w:r w:rsidR="00602B98">
        <w:rPr>
          <w:rFonts w:ascii="Verdana" w:hAnsi="Verdana"/>
          <w:b/>
          <w:bCs/>
          <w:sz w:val="16"/>
          <w:szCs w:val="16"/>
        </w:rPr>
        <w:t>5</w:t>
      </w:r>
      <w:r w:rsidRPr="004306AE">
        <w:rPr>
          <w:rFonts w:ascii="Verdana" w:hAnsi="Verdana"/>
          <w:b/>
          <w:bCs/>
          <w:sz w:val="16"/>
          <w:szCs w:val="16"/>
        </w:rPr>
        <w:t xml:space="preserve"> dotyczy </w:t>
      </w:r>
      <w:r w:rsidRPr="004306AE">
        <w:rPr>
          <w:rFonts w:ascii="Verdana" w:eastAsia="Times New Roman" w:hAnsi="Verdana"/>
          <w:b/>
          <w:sz w:val="16"/>
          <w:szCs w:val="16"/>
          <w:lang w:eastAsia="zh-CN"/>
        </w:rPr>
        <w:t>§8 ust. 1 lit. b wzoru umowy</w:t>
      </w:r>
    </w:p>
    <w:p w:rsidR="004306AE" w:rsidRDefault="004306AE" w:rsidP="004306AE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4306AE">
        <w:rPr>
          <w:rFonts w:ascii="Verdana" w:eastAsia="Times New Roman" w:hAnsi="Verdana"/>
          <w:sz w:val="16"/>
          <w:szCs w:val="16"/>
          <w:lang w:eastAsia="zh-CN"/>
        </w:rPr>
        <w:t>Czy Zamawiający wyrazi zgodę na zmianę wysokości kary umownej zastrzeżonej w §8 ust. 1 lit. b wzoru umowy do wysokości 0,5% wartości netto wadliwego przedmiotu dostawy za każdy dzień opóźnienia?</w:t>
      </w:r>
    </w:p>
    <w:p w:rsidR="00B61127" w:rsidRPr="00B61127" w:rsidRDefault="004306AE" w:rsidP="00B61127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61127" w:rsidRPr="00B61127">
        <w:rPr>
          <w:rFonts w:ascii="Verdana" w:eastAsia="Times New Roman" w:hAnsi="Verdana"/>
          <w:sz w:val="16"/>
          <w:szCs w:val="16"/>
          <w:lang w:eastAsia="zh-CN"/>
        </w:rPr>
        <w:t xml:space="preserve"> Nie, Zamawiający nie wyraża zgody i podtrzymuje zapis SIWZ.</w:t>
      </w:r>
    </w:p>
    <w:p w:rsidR="004306AE" w:rsidRPr="004306AE" w:rsidRDefault="004306AE" w:rsidP="004306AE">
      <w:pPr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4306AE">
        <w:rPr>
          <w:rFonts w:ascii="Verdana" w:hAnsi="Verdana"/>
          <w:b/>
          <w:bCs/>
          <w:sz w:val="16"/>
          <w:szCs w:val="16"/>
        </w:rPr>
        <w:t>Pytanie nr 6</w:t>
      </w:r>
      <w:r w:rsidR="00602B98">
        <w:rPr>
          <w:rFonts w:ascii="Verdana" w:hAnsi="Verdana"/>
          <w:b/>
          <w:bCs/>
          <w:sz w:val="16"/>
          <w:szCs w:val="16"/>
        </w:rPr>
        <w:t>6</w:t>
      </w:r>
      <w:r w:rsidRPr="004306AE">
        <w:rPr>
          <w:rFonts w:ascii="Verdana" w:hAnsi="Verdana"/>
          <w:b/>
          <w:bCs/>
          <w:sz w:val="16"/>
          <w:szCs w:val="16"/>
        </w:rPr>
        <w:t xml:space="preserve"> dotyczy </w:t>
      </w:r>
      <w:r w:rsidRPr="004306AE">
        <w:rPr>
          <w:rFonts w:ascii="Verdana" w:eastAsia="Times New Roman" w:hAnsi="Verdana"/>
          <w:b/>
          <w:sz w:val="16"/>
          <w:szCs w:val="16"/>
          <w:lang w:eastAsia="zh-CN"/>
        </w:rPr>
        <w:t>§8 ust. 1 lit. c wzoru umowy wzoru umowy</w:t>
      </w:r>
    </w:p>
    <w:p w:rsidR="004306AE" w:rsidRPr="004306AE" w:rsidRDefault="004306AE" w:rsidP="004306AE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4306AE">
        <w:rPr>
          <w:rFonts w:ascii="Verdana" w:eastAsia="Times New Roman" w:hAnsi="Verdana"/>
          <w:sz w:val="16"/>
          <w:szCs w:val="16"/>
          <w:lang w:eastAsia="zh-CN"/>
        </w:rPr>
        <w:t>Zamawiający wyrazi zgodę na zmianę wysokości kary umownej zastrzeżonej w §8 ust. 1 lit. c wzoru umowy do wysokości 10% wartości netto niezrealizowanej części umowy?</w:t>
      </w:r>
    </w:p>
    <w:p w:rsidR="00B61127" w:rsidRPr="00B61127" w:rsidRDefault="006E7F99" w:rsidP="00B61127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61127" w:rsidRPr="00B61127">
        <w:rPr>
          <w:rFonts w:ascii="Verdana" w:eastAsia="Times New Roman" w:hAnsi="Verdana"/>
          <w:sz w:val="16"/>
          <w:szCs w:val="16"/>
          <w:lang w:eastAsia="zh-CN"/>
        </w:rPr>
        <w:t xml:space="preserve"> Nie, Zamawiający nie wyraża zgody i podtrzymuje zapis SIWZ.</w:t>
      </w:r>
    </w:p>
    <w:p w:rsidR="006E7F99" w:rsidRDefault="00602B98" w:rsidP="006E7F99">
      <w:pPr>
        <w:jc w:val="both"/>
        <w:rPr>
          <w:rFonts w:cs="Arial"/>
          <w:b/>
          <w:iCs/>
          <w:sz w:val="20"/>
        </w:rPr>
      </w:pPr>
      <w:r>
        <w:rPr>
          <w:rFonts w:ascii="Verdana" w:hAnsi="Verdana"/>
          <w:b/>
          <w:bCs/>
          <w:sz w:val="16"/>
          <w:szCs w:val="16"/>
        </w:rPr>
        <w:t>Pytanie nr 67</w:t>
      </w:r>
      <w:r w:rsidR="006E7F99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6E7F99">
        <w:rPr>
          <w:rFonts w:ascii="Verdana" w:hAnsi="Verdana"/>
          <w:b/>
          <w:bCs/>
          <w:sz w:val="16"/>
          <w:szCs w:val="16"/>
        </w:rPr>
        <w:t>u nr 11 poz. 6</w:t>
      </w:r>
    </w:p>
    <w:p w:rsidR="006E7F99" w:rsidRDefault="006E7F99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Czy Zamawiający dopuści zaoferowanie produktu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ProbioDr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, zawierającego żywe, liofilizowane kultury bakterii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probiotycznych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najlepiej przebadanego pod względem klinicznym szczepu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GG ATTC53103 i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helveticus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w łącznym stężeniu 2mld CFU/ kaps;? Produkt konfekcjonowany w opakowaniach x 60 kapsułek (prosimy o możliwość przeliczenia na odpowiednią liczbę opakowań i zaokrąglenia uzyskanego wyniku w górę).</w:t>
      </w:r>
    </w:p>
    <w:p w:rsidR="00B14B0C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 bakterie kwasu mlekowego, kapsułki twarde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(ATCC 53103),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helveticus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to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probiotyk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w postaci kapsułek zawierający wyselekcjonowane szczepy żywych kultur bakterii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probiotycznych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Jedna kapsułka zawiera 2 x 109 CFU bakterii kwasu mlekowego: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(ATCC 53103) 95%,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helveticus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5%; produkt przeznaczony jest dla niemowląt, dzieci i dorosłych CFU (- jednostka formowania kolonii (ang. Colony Forming Unit) wskazania: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w kapsułkach jest przeznaczony do stosowania u niemowląt, dzieci i osób dorosłych w celu: - zmniejszenia ryzyka powikłań występujących podczas antybiotykoterapii oraz po jej zakończeniu - skrócenia czasu trwania biegunki  - zachowania równowagi mikroflory jelitowej - wspomagania odporności - zmniejszenia ryzyka alergii - wspomagająco przy leczeniu ostrych i przewlekłych biegunek infekcyjnych - przy wystąpieniu biegunki podróżnych lub profilaktycznie  działanie: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to preparat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probiotyczny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zawierający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liofilozowane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, żywe kultury bakterii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(LGG) 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helveticus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, które posiadają udowodnione działanie kliniczne; preparat jest bezpieczny nawet dla najmłodszych niemowląt, dzieci i dorosłych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helveticus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: leczenie, zapobieganie ostrych i przewlekłych biegunek o różnej </w:t>
      </w:r>
    </w:p>
    <w:p w:rsidR="00391766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etiologii, skrócenie czasu trwania biegunek, skrócenie czasu trwania hospitalizacji, zmniejszenie występowania objawów ubocznych antybiotykoterapii, zmniejszenie nasilenia AZS, zmniejszenie ryzyka kolonizacji przewodu pokarmowego przez grzyby z rodzaju Candida wykaz randomizowanych badań klinicznych prowadzonych metodą podwójnie ślepej próby z grupą kontrolną przyjmującą placebo: 1) zmniejszenie ryzyka i zahamowanie wzrostu Clostridium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difficile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, Clostridium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perfringens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Enterococcus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faecium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i z rodzaju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Campylobacter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; badania prowadzono: osoby dorosłe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Rampelli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S.,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Candela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M.,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Severgnini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M. 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wsp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A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probiotics-containing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biscuit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modulates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the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intestinal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microbiota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in the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elderly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J.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Nutr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Health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Aging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2013; 17 (2): 12603-12613;  2) zmniejszenie objawów alergii u dzieci w wieku od 2 miesięcy do 4 lat z atopowym zapaleniem skóry (istotne obniżenie zasięgu atopowego zapalenia skóry wg skali SCORAD) badanie prowadzono: dzieci w wieku od 2. miesiąca życia do 4. roku życia 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Chernyshov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P. L.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Randomized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>, placebo-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controlled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trial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and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immunologic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effects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of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probiotic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containing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and L.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helveticus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R0052 in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infants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with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atopic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dermatitis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Microbial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Ecol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Health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Dis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>. 2009; 21: 228232)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randomized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clinical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trial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of five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different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preparations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BMJ 2007; 335: 340; 3) skrócenie czas trwania ostrej biegunki infekcyjnej i zmniejszenie liczby oddawanych stolców biegunkowych, jednocześnie wpływając na zwiększenie gęstości konsystencji stolca;  badanie prowadzono: dzieci w wieku od 3. miesiąca życia do 3. roku życia 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Canani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R.B.,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Cirlillo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P., Termin G. 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wsp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Probiotics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for </w:t>
      </w:r>
    </w:p>
    <w:p w:rsidR="00391766" w:rsidRDefault="00391766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91766" w:rsidRDefault="00391766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91766" w:rsidRDefault="00391766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C15310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treatment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of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acuta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diarrhoea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in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children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randomized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clinical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trial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of five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different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preparations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BMJ 2007; 335: 340; 4) zmniejszenie częstotliwości występowania biegunki 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rotawirusowego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nieżytu żołądka i jelit, </w:t>
      </w:r>
    </w:p>
    <w:p w:rsid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zmniejszając ryzyko wystąpienia biegunki spowodowanej pobytem w szpitalu badanie prowadzono: dzieci w wieku 1. -36.  miesięcy, hospitalizowane z innych powodów niż biegunka,  Szajewska H., Kotowska M.,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Mrukowicz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J.Z. 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wsp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Efficacy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of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in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prevention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of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nosocomial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diarrhea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in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infants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J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Pediatr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2001; 138 (3): 361-365; 5) skrócenie czasu trwania biegunki i średni okres hospitalizacji  badanie prowadzono: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dzieci z przetrwałą biegunką wywołaną przez patogenne szczepy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Escherichia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coli,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Shigella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spp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i Clostridium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difficile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Basu S.,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Chatterjee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M.,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Ganguly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S. 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wsp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Effect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of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in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persistent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diarrhea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in Indian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children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: a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randomized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controlled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trial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J.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Clin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Gastroenterol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2007; 41 (8): 756–760; </w:t>
      </w:r>
    </w:p>
    <w:p w:rsidR="008704A8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6) zmniejszenie występowania objawów ubocznych antybiotykoterapii: bólu brzucha i biegunki oraz liczby dziennych defekacji, wywierając pozytywny wpływ na konsystencję stolca  badanie prowadzono: dzieci między 6. i 10. rokiem życia leczone antybiotykiem z powodu ostrej infekcji, przebywające w szpitalu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Vanderhoof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J. A., Whitney D. B.,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Antonson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D. L. 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wsp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in the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prevention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of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antibiotic-associated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diarrhea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in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children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J.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Pediatr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1999; 135 (5): 564-568; 7) zmniejszenie częstotliwości nudności, biegunek i zaburzeń smaku badania prowadzono: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osóby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poddane standardowej, 7-dniowej terapii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eradykacyjnej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Helicobacter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pylori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Armuzzi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A.,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Cremonini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F.,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Bartolozzi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F. 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wsp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The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effect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of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oral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administration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of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on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antibiotic-associated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gastrointestinal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side-effects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during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Helicobacter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pylori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eradication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therapy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Aliment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Pharmacol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Ther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F13EEB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2001; 15 (2): 163– 169; 8) zmniejszenie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częstośćci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występowania biegunki, działanie prewencyjne badania prowadzono: osoby z biegunką podróżnych przyjmujące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probiotyk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Oksanen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P.J.,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Salminen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S.,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Saxelin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M.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Prevention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of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travellers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diarrhoea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by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GG. Ann. Med. 1990; 22 (1): 53–56; 9) zmniejszenie nasilenia atopowego zapalenia skóry i obniżenie stężenia -antytrypsyny oraz cytokin TNF- , co świadczy o łagodzeniu stanów zapalnych jelit u dzieci z atopowym zapaleniem skóry badania prowadzono: niemowlęta w wieku 0,6-15,7 miesięcy z wypryskiem atopowym i innymi objawami alergii pokarmowej (biegunka, wymioty) 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Majamaa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H.,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Isolauri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E.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Probiotics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: a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novel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approach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in the management of food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allergy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J.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Allergy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Clin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Immunol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1997; 99 (2): 179-85; 10) zapobieganie kolonizacji przewodu pokarmowego przez grzyby z rodzaju Candida  badania prowadzono: niemowlęta wcześniaki z niską masą urodzeniową oraz niemowlęta Manzoni P.,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Mostert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M.,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Leonessa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M.L. 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wsp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Oral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supplementation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with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casei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subspecies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prevents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enteric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colonization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by Candida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species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in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preterm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neonates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: a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randomized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study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2006; 42(12): 1735-42;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bezpieczeństwo: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to preparat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probiotyczny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zawierający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helveticus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, które na podstawie badań klinicznych uznano za bezpieczne; nie stwierdzono występowania działań niepożądanych zarówno u osób zdrowych jak i chorych we wszystkich grupach wiekowych postać: 60 kapsułek przeznaczenie: dla niemowląt, dzieci i dorosłych zalecane dawkowanie: niemowlęta i dzieci: 1 kapsułka dziennie; dorośli: 1 kapsułka dziennie sposób przyjmowania: kapsułkę należy połknąć i popić szklanką zimnego lub letniego płynu; kapsułkę można otworzyć, zawartość wysypać na łyżeczkę i wymieszać w niewielkiej ilości letniego płynu (woda, mleko lub preparat hipoalergiczny polecany przez lekarza) ważne informacje: produkt nie zawiera białka mleka krowiego, laktozy, kazeiny, sacharozy oraz glutenu; może więc być stosowany u osób, które nie tolerują tych składników </w:t>
      </w:r>
    </w:p>
    <w:p w:rsidR="00AC5C12" w:rsidRPr="009B00C8" w:rsidRDefault="006E7F99" w:rsidP="00AC5C12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AC5C12" w:rsidRPr="00AC5C12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5C12">
        <w:rPr>
          <w:rFonts w:ascii="Verdana" w:hAnsi="Verdana" w:cs="Verdana"/>
          <w:bCs/>
          <w:color w:val="000000"/>
          <w:sz w:val="16"/>
          <w:szCs w:val="16"/>
        </w:rPr>
        <w:t>Nie, Zamawiający nie dopuszcza zaproponowanego rozwiązania i podtrzymuje zapisy SIWZ.</w:t>
      </w:r>
    </w:p>
    <w:p w:rsidR="006E7F99" w:rsidRDefault="00602B98" w:rsidP="006E7F99">
      <w:pPr>
        <w:jc w:val="both"/>
        <w:rPr>
          <w:rFonts w:cs="Arial"/>
          <w:b/>
          <w:iCs/>
          <w:sz w:val="20"/>
        </w:rPr>
      </w:pPr>
      <w:r>
        <w:rPr>
          <w:rFonts w:ascii="Verdana" w:hAnsi="Verdana"/>
          <w:b/>
          <w:bCs/>
          <w:sz w:val="16"/>
          <w:szCs w:val="16"/>
        </w:rPr>
        <w:t>Pytanie nr 68</w:t>
      </w:r>
      <w:r w:rsidR="006E7F99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6E7F99">
        <w:rPr>
          <w:rFonts w:ascii="Verdana" w:hAnsi="Verdana"/>
          <w:b/>
          <w:bCs/>
          <w:sz w:val="16"/>
          <w:szCs w:val="16"/>
        </w:rPr>
        <w:t>u nr 11 poz. 6</w:t>
      </w:r>
    </w:p>
    <w:p w:rsidR="006E7F99" w:rsidRDefault="006E7F99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Czy Zamawiający dopuści zaoferowanie produktu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LactoDr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, zawierającego żywe, liofilizowane kultury bakterii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probiotycznych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najlepiej przebadanego pod względem klinicznym szczepu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GG ATTC53103 w stężeniu 6 mld CFU/ kaps? Produkt konfekcjonowany w opakowaniach x 20 lub x 30 kapsułek (prosimy o możliwość przeliczenia na odpowiednią liczbę opakowań i zaokrąglenia uzyskanego wyniku w górę).</w:t>
      </w:r>
    </w:p>
    <w:p w:rsidR="00B14B0C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bakterie kwasu mlekowego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(ATCC 53103), kapsułki twarde 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</w:t>
      </w:r>
      <w:r w:rsidR="00B14B0C" w:rsidRPr="006F6F59">
        <w:rPr>
          <w:rFonts w:ascii="Verdana" w:eastAsia="Times New Roman" w:hAnsi="Verdana"/>
          <w:sz w:val="16"/>
          <w:szCs w:val="16"/>
          <w:lang w:eastAsia="zh-CN"/>
        </w:rPr>
        <w:t>T</w:t>
      </w:r>
      <w:r w:rsidRPr="006F6F59">
        <w:rPr>
          <w:rFonts w:ascii="Verdana" w:eastAsia="Times New Roman" w:hAnsi="Verdana"/>
          <w:sz w:val="16"/>
          <w:szCs w:val="16"/>
          <w:lang w:eastAsia="zh-CN"/>
        </w:rPr>
        <w:t>o</w:t>
      </w:r>
    </w:p>
    <w:p w:rsidR="00391766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probiotyk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w postaci kapsułek zawierający szczepy żywych kultur bakterii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probiotycznych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Jedna kapsułka zawiera 6 x 109 CFU bakterii kwasu mlekowego: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(ATCC 53103); produkt przeznaczony jest dla noworodków, niemowląt, dzieci i dorosłych (również u wcześniaków i noworodków z niską masą urodzeniową) CFU (- jednostka formowania kolonii (ang. Colony Forming Unit)  składniki (1 kapsułka): liofilizowany szczep bakterii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probiotycznych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(ATCC 53103) w ilości 6 x 109 CFU, substancje dodatkowe wskazania: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w kapsułkach jest przeznaczony do stosowania u noworodków (również u wcześniaków i noworodków z niską masą urodzeniową), niemowląt, dzieci i osób dorosłych w celu:  -zmniejszenia ryzyka wystąpienia powikłań występujących podczas antybiotykoterapii oraz po jej zakończeniu - odbudowania fizjologicznej flory jelitowej przy zaburzeniach ze strony układu pokarmowego w trakcie i po antybiotykoterapii -wspomagająco przy leczeniu biegunek wirusowych oraz biegunek bakteryjnych -skrócenia czasu trwania biegunki -przywrócenia i zachowania równowagi mikroflory jelitowej -wspomagania odporności -zmniejszenia ryzyka wystąpienia alergii działanie: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. to preparat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probiotyczny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zawierający liofilizowane, żywe kultury bakterii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(ATCC 53103), które posiadają udowodnione działanie kliniczne; zastosowanie preparatu zawierającego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ATCC 53103: wspomagająco w leczeniu, zapobieganiu ostrych i przewlekłych biegunek o różnej etiologii, skrócenie czasu trwania biegunek, </w:t>
      </w:r>
    </w:p>
    <w:p w:rsidR="00391766" w:rsidRDefault="00391766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91766" w:rsidRDefault="00391766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91766" w:rsidRDefault="00391766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C15310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skrócenie czasu trwania hospitalizacji, zmniejszenie występowania objawów ubocznych antybiotykoterapii, zmniejszenie nasilenia AZS, zmniejszenie ryzyka kolonizacji przewodu pokarmowego przez grzyby z rodzaju </w:t>
      </w:r>
    </w:p>
    <w:p w:rsidR="006F6F59" w:rsidRPr="00B14B0C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Candida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zawierający szczep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ATCC 53103, może być stosowany od pierwszych dni życia, także przez wcześniaki oraz noworodki o niskiej masie urodzeniowej postać: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>. 30 kapsułek  przeznaczenie: dla noworodków, niemowląt, dzieci i dorosłych, również u wcześniaków i noworodków z niską masą urodzeniową zalecane dawkowanie: noworodki, niemowlęta i dzieci: 1 kapsułka dziennie; dorośli: 1 kapsułka dziennie; wcześniaki i noworodki z niską masą urodzeniową – indywidualnie według wskazań lekarza</w:t>
      </w:r>
      <w:r>
        <w:rPr>
          <w:rFonts w:ascii="Verdana" w:eastAsia="Times New Roman" w:hAnsi="Verdana"/>
          <w:sz w:val="16"/>
          <w:szCs w:val="16"/>
          <w:lang w:eastAsia="zh-CN"/>
        </w:rPr>
        <w:br/>
      </w: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sposób przyjmowania: kapsułkę należy połknąć i popić szklanką zimnego lub letniego płynu; kapsułkę można otworzyć, zawartość wysypać na łyżeczkę i wymieszać w niewielkiej ilości letniego płynu (woda, mleko lub preparat hipoalergiczny polecany przez lekarza)  ważne informacje: należy przyjmować pod nadzorem lekarza; produkt nie jest przeznaczony do stosowania pozajelitowego  produkt nie zawiera białka mleka krowiego, laktozy, kazeiny, sacharozy oraz glutenu; może więc być stosowany u osób, które nie tolerują tych składników  sposób przechowywania: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LactoDr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>. należy przechowywać w temperaturze poniżej 25°C w sposób niedostępny dla małych dzieci; nie wystawiać na bezpośrednie działanie źródeł ciepła i promieni słonecznych; chronić przed światłem  przeciwskazania: nadwrażliwość na któryk</w:t>
      </w:r>
      <w:r w:rsidR="00F5102D">
        <w:rPr>
          <w:rFonts w:ascii="Verdana" w:eastAsia="Times New Roman" w:hAnsi="Verdana"/>
          <w:sz w:val="16"/>
          <w:szCs w:val="16"/>
          <w:lang w:eastAsia="zh-CN"/>
        </w:rPr>
        <w:t>olwiek ze składników preparatu.</w:t>
      </w:r>
    </w:p>
    <w:p w:rsidR="006E7F99" w:rsidRPr="00AC5C12" w:rsidRDefault="006E7F99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AC5C12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AC5C12">
        <w:rPr>
          <w:rFonts w:ascii="Verdana" w:eastAsia="Times New Roman" w:hAnsi="Verdana"/>
          <w:sz w:val="16"/>
          <w:szCs w:val="16"/>
          <w:lang w:eastAsia="zh-CN"/>
        </w:rPr>
        <w:t>Tak, Z</w:t>
      </w:r>
      <w:r w:rsidR="00AC5C12" w:rsidRPr="00AC5C12">
        <w:rPr>
          <w:rFonts w:ascii="Verdana" w:eastAsia="Times New Roman" w:hAnsi="Verdana"/>
          <w:sz w:val="16"/>
          <w:szCs w:val="16"/>
          <w:lang w:eastAsia="zh-CN"/>
        </w:rPr>
        <w:t>amawi</w:t>
      </w:r>
      <w:r w:rsidR="00AC5C12">
        <w:rPr>
          <w:rFonts w:ascii="Verdana" w:eastAsia="Times New Roman" w:hAnsi="Verdana"/>
          <w:sz w:val="16"/>
          <w:szCs w:val="16"/>
          <w:lang w:eastAsia="zh-CN"/>
        </w:rPr>
        <w:t>ają</w:t>
      </w:r>
      <w:r w:rsidR="00AC5C12" w:rsidRPr="00AC5C12">
        <w:rPr>
          <w:rFonts w:ascii="Verdana" w:eastAsia="Times New Roman" w:hAnsi="Verdana"/>
          <w:sz w:val="16"/>
          <w:szCs w:val="16"/>
          <w:lang w:eastAsia="zh-CN"/>
        </w:rPr>
        <w:t>cy dopuszcza zaproponowane rozwiązanie obok rozwiązania opisanego w SIWZ.</w:t>
      </w:r>
    </w:p>
    <w:p w:rsidR="006E7F99" w:rsidRDefault="00602B98" w:rsidP="006E7F99">
      <w:pPr>
        <w:jc w:val="both"/>
        <w:rPr>
          <w:rFonts w:cs="Arial"/>
          <w:b/>
          <w:iCs/>
          <w:sz w:val="20"/>
        </w:rPr>
      </w:pPr>
      <w:r>
        <w:rPr>
          <w:rFonts w:ascii="Verdana" w:hAnsi="Verdana"/>
          <w:b/>
          <w:bCs/>
          <w:sz w:val="16"/>
          <w:szCs w:val="16"/>
        </w:rPr>
        <w:t>Pytanie nr 69</w:t>
      </w:r>
      <w:r w:rsidR="006E7F99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6E7F99">
        <w:rPr>
          <w:rFonts w:ascii="Verdana" w:hAnsi="Verdana"/>
          <w:b/>
          <w:bCs/>
          <w:sz w:val="16"/>
          <w:szCs w:val="16"/>
        </w:rPr>
        <w:t>u nr 11 poz. 6</w:t>
      </w:r>
    </w:p>
    <w:p w:rsidR="006E7F99" w:rsidRDefault="006E7F99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Czy Zamawiający dopuści zaoferowanie produktu Encapsa30Dr. zawierającego bakterie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probiotyczne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szczepu bakterii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probiotycznych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 GG ATTC53103 w stężeniu odpowiadającym 3 mld bakterii? Produkt konfekcjonowany w opakowaniach x 30 kapsułek (prosimy o możliwość przeliczenia na odpowiednią liczbę opakowań i zaokrąglenia uzyskanego wyniku w górę).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ENCAPSA30 DR. to innowacyjny preparat wytworzony przy użyciu technologii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mikroenkapsulacji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</w:p>
    <w:p w:rsid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ENCAPSA30 DR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mikroenkapsulowane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żywe kultury bakterii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(ATCC 53103) LGG; ENCAPSA30 DR. to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probiotyk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zawierający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mikroenkapsulowane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kultury bakterii szczepu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(ATCC 53103) o udowodnionej w badaniach klinicznych  skuteczności i bezpieczeństwie stosowania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Jedna kapsułka zawiera 0,6 mld (0,6 x 109 CFU*)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mikroenkapsulowanych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L.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(ATCC 53103) co odpowiada 3 mld (3 x 109 CFU) liofilizowanych L.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(ATCC 53103) *CFU (- jednostka formowania kolonii (ang. Colony Forming Unit)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PRODUKT PRZEZNACZONY JEST DLA NOWORODKÓW, NIEMOWLĄT, DZIECI I DOROSŁYCH 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SKŁADNIKI (1 kapsułka):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mikroenkapsulowane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żywe kultury bakterii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ATCC 53103 w ilości 0,6 x 109 CFU, substancje dodatkowe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DZIAŁANIE: ENCAPSA30 Dr jest preparatem mającym na celu uzupełnienie fizjologicznej flory jelitowej w trakcie i po antybiotykoterapii. Produkt dostarcza szczepów bakterii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Lactobacillus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proofErr w:type="spellStart"/>
      <w:r w:rsidRPr="006F6F59">
        <w:rPr>
          <w:rFonts w:ascii="Verdana" w:eastAsia="Times New Roman" w:hAnsi="Verdana"/>
          <w:sz w:val="16"/>
          <w:szCs w:val="16"/>
          <w:lang w:eastAsia="zh-CN"/>
        </w:rPr>
        <w:t>rhamnosus</w:t>
      </w:r>
      <w:proofErr w:type="spellEnd"/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 GG ATCC 53103 w celu uzupełnienia diety przy zaburzeniach ze strony układu pokarmowego o różnej etiologii oraz w stanach obniżonej odporności. Ponadto działa wspomagająco przy leczeniu biegunek wirusowych, biegunek bakteryjnych oraz o innej etiologii, a także profilaktycznie w zapobieganiu biegunce podróżnych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ZALECANA DZIENNA PORCJA DO SPOŻYCIA: 1 – 2 kapsułki lub według wskazań lekarza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POSTAĆ: ENCAPSA30 DR. 30 kapsułek 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SPOSÓB PRZYJMOWANIA: kapsułkę można połknąć i popić letnim lub zimnym płynem (woda, sok, mleko) lub zawartość kapsułki rozpuścić w letnim lub zimnym płynie (jak powyżej) i spożyć po przygotowaniu; produkt można stosować od pierwszych dni życia </w:t>
      </w:r>
    </w:p>
    <w:p w:rsidR="00B14B0C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WAŻNE INFORMACJE: nie należy przekraczać zalecanej dziennej porcji do spożycia w ciągu dnia; produkt nie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zawiera białka mleka krowiego, laktozy, sacharozy, glutenu; może być stosowany u osób, które nie tolerują tych składników </w:t>
      </w:r>
    </w:p>
    <w:p w:rsidR="006F6F59" w:rsidRPr="006F6F59" w:rsidRDefault="006F6F59" w:rsidP="006F6F5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 xml:space="preserve">SPOSÓB PRZECHOWYWANIA: ENCAPSA30 DR. należy przechowywać w temperaturze poniżej 25°C w sposób niedostępny dla małych dzieci; nie wystawiać na bezpośrednie działanie źródeł ciepła i promieni słonecznych; chronić przed światłem  </w:t>
      </w:r>
    </w:p>
    <w:p w:rsidR="006F6F59" w:rsidRPr="003236E6" w:rsidRDefault="006F6F59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F6F59">
        <w:rPr>
          <w:rFonts w:ascii="Verdana" w:eastAsia="Times New Roman" w:hAnsi="Verdana"/>
          <w:sz w:val="16"/>
          <w:szCs w:val="16"/>
          <w:lang w:eastAsia="zh-CN"/>
        </w:rPr>
        <w:t>PRZECIWSKAZANIA: nadwrażliwość na którykolwiek ze skł</w:t>
      </w:r>
      <w:r w:rsidR="00F5102D">
        <w:rPr>
          <w:rFonts w:ascii="Verdana" w:eastAsia="Times New Roman" w:hAnsi="Verdana"/>
          <w:sz w:val="16"/>
          <w:szCs w:val="16"/>
          <w:lang w:eastAsia="zh-CN"/>
        </w:rPr>
        <w:t>adników preparatu.</w:t>
      </w:r>
    </w:p>
    <w:p w:rsidR="00AC5C12" w:rsidRPr="009B00C8" w:rsidRDefault="006E7F99" w:rsidP="00AC5C12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AC3480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AC5C12" w:rsidRPr="00AC5C12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5C12">
        <w:rPr>
          <w:rFonts w:ascii="Verdana" w:hAnsi="Verdana" w:cs="Verdana"/>
          <w:bCs/>
          <w:color w:val="000000"/>
          <w:sz w:val="16"/>
          <w:szCs w:val="16"/>
        </w:rPr>
        <w:t>Nie, Zamawiający nie dopuszcza zaproponowanego rozwiązania i podtrzymuje zapisy SIWZ.</w:t>
      </w:r>
    </w:p>
    <w:p w:rsidR="006E7F99" w:rsidRDefault="00602B98" w:rsidP="006E7F99">
      <w:pPr>
        <w:jc w:val="both"/>
        <w:rPr>
          <w:rFonts w:cs="Arial"/>
          <w:b/>
          <w:iCs/>
          <w:sz w:val="20"/>
        </w:rPr>
      </w:pPr>
      <w:r>
        <w:rPr>
          <w:rFonts w:ascii="Verdana" w:hAnsi="Verdana"/>
          <w:b/>
          <w:bCs/>
          <w:sz w:val="16"/>
          <w:szCs w:val="16"/>
        </w:rPr>
        <w:t>Pytanie nr 70</w:t>
      </w:r>
      <w:r w:rsidR="006E7F99" w:rsidRPr="00AC3480">
        <w:rPr>
          <w:rFonts w:ascii="Verdana" w:hAnsi="Verdana"/>
          <w:b/>
          <w:bCs/>
          <w:sz w:val="16"/>
          <w:szCs w:val="16"/>
        </w:rPr>
        <w:t xml:space="preserve"> dotyczy pakiet</w:t>
      </w:r>
      <w:r w:rsidR="006E7F99">
        <w:rPr>
          <w:rFonts w:ascii="Verdana" w:hAnsi="Verdana"/>
          <w:b/>
          <w:bCs/>
          <w:sz w:val="16"/>
          <w:szCs w:val="16"/>
        </w:rPr>
        <w:t>u nr 11 poz. 6</w:t>
      </w:r>
    </w:p>
    <w:p w:rsidR="006E7F99" w:rsidRPr="006E7F99" w:rsidRDefault="006E7F99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E7F99">
        <w:rPr>
          <w:rFonts w:ascii="Verdana" w:eastAsia="Times New Roman" w:hAnsi="Verdana"/>
          <w:sz w:val="16"/>
          <w:szCs w:val="16"/>
          <w:lang w:eastAsia="zh-CN"/>
        </w:rPr>
        <w:t>Czy Zamawiający wymaga zaoferowania produktu, który nie musi być podawany co najmniej 3 razy na dobę w dawce min. 2 kapsułek (tak częste podawanie spowoduje szybkie zużycie kolejnych opakowań preparatu)?</w:t>
      </w:r>
    </w:p>
    <w:p w:rsidR="006E7F99" w:rsidRPr="006E7F99" w:rsidRDefault="006E7F99" w:rsidP="006E7F99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6E7F9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AC5C12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37243E" w:rsidRPr="0037243E">
        <w:rPr>
          <w:rFonts w:ascii="Verdana" w:eastAsia="Times New Roman" w:hAnsi="Verdana"/>
          <w:sz w:val="16"/>
          <w:szCs w:val="16"/>
          <w:lang w:eastAsia="zh-CN"/>
        </w:rPr>
        <w:t>Nie,</w:t>
      </w:r>
      <w:r w:rsidR="0037243E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AC5C12" w:rsidRPr="00AC5C12">
        <w:rPr>
          <w:rFonts w:ascii="Verdana" w:eastAsia="Times New Roman" w:hAnsi="Verdana"/>
          <w:sz w:val="16"/>
          <w:szCs w:val="16"/>
          <w:lang w:eastAsia="zh-CN"/>
        </w:rPr>
        <w:t xml:space="preserve">Zamawiający </w:t>
      </w:r>
      <w:r w:rsidR="0037243E">
        <w:rPr>
          <w:rFonts w:ascii="Verdana" w:eastAsia="Times New Roman" w:hAnsi="Verdana"/>
          <w:sz w:val="16"/>
          <w:szCs w:val="16"/>
          <w:lang w:eastAsia="zh-CN"/>
        </w:rPr>
        <w:t xml:space="preserve">nie </w:t>
      </w:r>
      <w:r w:rsidR="00AC5C12" w:rsidRPr="00AC5C12">
        <w:rPr>
          <w:rFonts w:ascii="Verdana" w:eastAsia="Times New Roman" w:hAnsi="Verdana"/>
          <w:sz w:val="16"/>
          <w:szCs w:val="16"/>
          <w:lang w:eastAsia="zh-CN"/>
        </w:rPr>
        <w:t>wymaga</w:t>
      </w:r>
      <w:r w:rsidR="00AC5C12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37243E">
        <w:rPr>
          <w:rFonts w:ascii="Verdana" w:eastAsia="Times New Roman" w:hAnsi="Verdana"/>
          <w:sz w:val="16"/>
          <w:szCs w:val="16"/>
          <w:lang w:eastAsia="zh-CN"/>
        </w:rPr>
        <w:t xml:space="preserve">i podtrzymuje zapisy SIWZ. </w:t>
      </w:r>
    </w:p>
    <w:p w:rsidR="006E7F99" w:rsidRPr="006E7F99" w:rsidRDefault="00602B98" w:rsidP="006E7F99">
      <w:pPr>
        <w:spacing w:line="276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zh-CN"/>
        </w:rPr>
      </w:pPr>
      <w:r>
        <w:rPr>
          <w:rFonts w:ascii="Verdana" w:eastAsia="Times New Roman" w:hAnsi="Verdana"/>
          <w:b/>
          <w:bCs/>
          <w:sz w:val="16"/>
          <w:szCs w:val="16"/>
          <w:lang w:eastAsia="zh-CN"/>
        </w:rPr>
        <w:t>Pytanie nr 71</w:t>
      </w:r>
      <w:r w:rsidR="006E7F99" w:rsidRPr="006E7F99">
        <w:rPr>
          <w:rFonts w:ascii="Verdana" w:eastAsia="Times New Roman" w:hAnsi="Verdana"/>
          <w:b/>
          <w:bCs/>
          <w:sz w:val="16"/>
          <w:szCs w:val="16"/>
          <w:lang w:eastAsia="zh-CN"/>
        </w:rPr>
        <w:t xml:space="preserve"> dotyczy pakiet</w:t>
      </w:r>
      <w:r w:rsidR="006E7F99">
        <w:rPr>
          <w:rFonts w:ascii="Verdana" w:eastAsia="Times New Roman" w:hAnsi="Verdana"/>
          <w:b/>
          <w:bCs/>
          <w:sz w:val="16"/>
          <w:szCs w:val="16"/>
          <w:lang w:eastAsia="zh-CN"/>
        </w:rPr>
        <w:t>u nr 16 poz. 52</w:t>
      </w:r>
    </w:p>
    <w:p w:rsidR="006E7F99" w:rsidRDefault="006E7F99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E7F99">
        <w:rPr>
          <w:rFonts w:ascii="Verdana" w:eastAsia="Times New Roman" w:hAnsi="Verdana"/>
          <w:sz w:val="16"/>
          <w:szCs w:val="16"/>
          <w:lang w:eastAsia="zh-CN"/>
        </w:rPr>
        <w:t>Czy Zamawiający dopuści produkt konfekcjonowany w opakowaniach x 5 ml – po przeliczeniu całkowitej objętości na odpowiednią liczbę opakowań?</w:t>
      </w:r>
    </w:p>
    <w:p w:rsidR="00391766" w:rsidRDefault="00391766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91766" w:rsidRDefault="00391766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91766" w:rsidRDefault="00391766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91766" w:rsidRDefault="00391766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91766" w:rsidRPr="006E7F99" w:rsidRDefault="00391766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AC5C12" w:rsidRPr="00224C71" w:rsidRDefault="006E7F99" w:rsidP="00AC5C12">
      <w:pPr>
        <w:jc w:val="both"/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</w:pPr>
      <w:r w:rsidRPr="006E7F9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AC5C12" w:rsidRPr="00AC5C12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AC5C12" w:rsidRPr="00224C7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Tak, </w:t>
      </w:r>
      <w:r w:rsidR="00AC5C12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Zamawiający </w:t>
      </w:r>
      <w:r w:rsidR="00391766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dopuszcza zaproponowane rozwią</w:t>
      </w:r>
      <w:r w:rsidR="00AC5C12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>zania obok opisanego w SIWZ</w:t>
      </w:r>
      <w:r w:rsidR="00AC5C12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x-none" w:bidi="ar-SA"/>
        </w:rPr>
        <w:t xml:space="preserve">, jadnakże wymaga stosownego przeliczenia ilości sztuk i </w:t>
      </w:r>
      <w:r w:rsidR="00AC5C12" w:rsidRPr="00224C71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>odnotowania tego faktu w formularzu asortymentowo cenowym w postaci „* i przypisu”.</w:t>
      </w:r>
      <w:r w:rsidR="00C15310">
        <w:rPr>
          <w:rFonts w:ascii="Verdana" w:eastAsia="Times New Roman" w:hAnsi="Verdana" w:cs="Times New Roman"/>
          <w:kern w:val="0"/>
          <w:sz w:val="16"/>
          <w:szCs w:val="16"/>
          <w:lang w:val="sv-SE" w:eastAsia="sv-SE" w:bidi="ar-SA"/>
        </w:rPr>
        <w:t xml:space="preserve"> Ilość należy przeliczyć z dokładnością do dwóch miejsc po przecinku.</w:t>
      </w:r>
    </w:p>
    <w:p w:rsidR="006E7F99" w:rsidRPr="006E7F99" w:rsidRDefault="00602B98" w:rsidP="006E7F99">
      <w:pPr>
        <w:spacing w:line="276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zh-CN"/>
        </w:rPr>
      </w:pPr>
      <w:r>
        <w:rPr>
          <w:rFonts w:ascii="Verdana" w:eastAsia="Times New Roman" w:hAnsi="Verdana"/>
          <w:b/>
          <w:bCs/>
          <w:sz w:val="16"/>
          <w:szCs w:val="16"/>
          <w:lang w:eastAsia="zh-CN"/>
        </w:rPr>
        <w:t>Pytanie nr 72</w:t>
      </w:r>
      <w:r w:rsidR="006E7F99" w:rsidRPr="006E7F99">
        <w:rPr>
          <w:rFonts w:ascii="Verdana" w:eastAsia="Times New Roman" w:hAnsi="Verdana"/>
          <w:b/>
          <w:bCs/>
          <w:sz w:val="16"/>
          <w:szCs w:val="16"/>
          <w:lang w:eastAsia="zh-CN"/>
        </w:rPr>
        <w:t xml:space="preserve"> dotyczy pakietu nr 16 poz. 52</w:t>
      </w:r>
    </w:p>
    <w:p w:rsidR="004306AE" w:rsidRPr="006E7F99" w:rsidRDefault="006E7F99" w:rsidP="006E7F99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6E7F99">
        <w:rPr>
          <w:rFonts w:ascii="Verdana" w:eastAsia="Times New Roman" w:hAnsi="Verdana"/>
          <w:sz w:val="16"/>
          <w:szCs w:val="16"/>
          <w:lang w:eastAsia="zh-CN"/>
        </w:rPr>
        <w:t xml:space="preserve">Czy Zamawiający wymaga zaaferowania produkty zawierającego żywe, liofilizowane kultury bakterii </w:t>
      </w:r>
      <w:proofErr w:type="spellStart"/>
      <w:r w:rsidRPr="006E7F99">
        <w:rPr>
          <w:rFonts w:ascii="Verdana" w:eastAsia="Times New Roman" w:hAnsi="Verdana"/>
          <w:sz w:val="16"/>
          <w:szCs w:val="16"/>
          <w:lang w:eastAsia="zh-CN"/>
        </w:rPr>
        <w:t>probiotycznych</w:t>
      </w:r>
      <w:proofErr w:type="spellEnd"/>
      <w:r w:rsidRPr="006E7F99">
        <w:rPr>
          <w:rFonts w:ascii="Verdana" w:eastAsia="Times New Roman" w:hAnsi="Verdana"/>
          <w:sz w:val="16"/>
          <w:szCs w:val="16"/>
          <w:lang w:eastAsia="zh-CN"/>
        </w:rPr>
        <w:t>?</w:t>
      </w:r>
    </w:p>
    <w:p w:rsidR="00BD5A3A" w:rsidRDefault="006E7F99" w:rsidP="00E33365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6E7F9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AC5C12" w:rsidRPr="00AC5C12">
        <w:rPr>
          <w:rFonts w:ascii="Verdana" w:hAnsi="Verdana"/>
          <w:sz w:val="16"/>
          <w:szCs w:val="16"/>
        </w:rPr>
        <w:t xml:space="preserve"> </w:t>
      </w:r>
      <w:r w:rsidR="00AC5C12">
        <w:rPr>
          <w:rFonts w:ascii="Verdana" w:hAnsi="Verdana"/>
          <w:sz w:val="16"/>
          <w:szCs w:val="16"/>
        </w:rPr>
        <w:t>Nie, Zamawiają</w:t>
      </w:r>
      <w:r w:rsidR="00AC5C12" w:rsidRPr="00A935C3">
        <w:rPr>
          <w:rFonts w:ascii="Verdana" w:hAnsi="Verdana"/>
          <w:sz w:val="16"/>
          <w:szCs w:val="16"/>
        </w:rPr>
        <w:t xml:space="preserve">cy </w:t>
      </w:r>
      <w:r w:rsidR="00AC5C12">
        <w:rPr>
          <w:rFonts w:ascii="Verdana" w:hAnsi="Verdana"/>
          <w:sz w:val="16"/>
          <w:szCs w:val="16"/>
        </w:rPr>
        <w:t xml:space="preserve">nie wymaga a zaproponowane rozwiązanie </w:t>
      </w:r>
      <w:r w:rsidR="00AC5C12" w:rsidRPr="00A935C3">
        <w:rPr>
          <w:rFonts w:ascii="Verdana" w:hAnsi="Verdana"/>
          <w:sz w:val="16"/>
          <w:szCs w:val="16"/>
        </w:rPr>
        <w:t xml:space="preserve">dopuszcza </w:t>
      </w:r>
      <w:r w:rsidR="00AC5C12">
        <w:rPr>
          <w:rFonts w:ascii="Verdana" w:hAnsi="Verdana"/>
          <w:sz w:val="16"/>
          <w:szCs w:val="16"/>
        </w:rPr>
        <w:t>obok rozwiązania opisanego w SIWZ.</w:t>
      </w:r>
    </w:p>
    <w:p w:rsidR="00BD5A3A" w:rsidRPr="006E7F99" w:rsidRDefault="00602B98" w:rsidP="00BD5A3A">
      <w:pPr>
        <w:spacing w:line="276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zh-CN"/>
        </w:rPr>
      </w:pPr>
      <w:r>
        <w:rPr>
          <w:rFonts w:ascii="Verdana" w:eastAsia="Times New Roman" w:hAnsi="Verdana"/>
          <w:b/>
          <w:bCs/>
          <w:sz w:val="16"/>
          <w:szCs w:val="16"/>
          <w:lang w:eastAsia="zh-CN"/>
        </w:rPr>
        <w:t>Pytanie nr 73</w:t>
      </w:r>
      <w:r w:rsidR="00BD5A3A" w:rsidRPr="006E7F99">
        <w:rPr>
          <w:rFonts w:ascii="Verdana" w:eastAsia="Times New Roman" w:hAnsi="Verdana"/>
          <w:b/>
          <w:bCs/>
          <w:sz w:val="16"/>
          <w:szCs w:val="16"/>
          <w:lang w:eastAsia="zh-CN"/>
        </w:rPr>
        <w:t xml:space="preserve"> dotyczy </w:t>
      </w:r>
      <w:r w:rsidR="00BD5A3A">
        <w:rPr>
          <w:rFonts w:ascii="Verdana" w:eastAsia="Times New Roman" w:hAnsi="Verdana"/>
          <w:b/>
          <w:bCs/>
          <w:sz w:val="16"/>
          <w:szCs w:val="16"/>
          <w:lang w:eastAsia="zh-CN"/>
        </w:rPr>
        <w:t>umowy użyczenia</w:t>
      </w:r>
    </w:p>
    <w:p w:rsidR="008704A8" w:rsidRPr="00C15310" w:rsidRDefault="00BD5A3A" w:rsidP="00BD5A3A">
      <w:pPr>
        <w:rPr>
          <w:rFonts w:ascii="Verdana" w:eastAsia="Times New Roman" w:hAnsi="Verdana"/>
          <w:sz w:val="16"/>
          <w:szCs w:val="16"/>
          <w:lang w:eastAsia="zh-CN"/>
        </w:rPr>
      </w:pPr>
      <w:r w:rsidRPr="00BD5A3A">
        <w:rPr>
          <w:rFonts w:ascii="Verdana" w:eastAsia="Times New Roman" w:hAnsi="Verdana"/>
          <w:sz w:val="16"/>
          <w:szCs w:val="16"/>
          <w:lang w:eastAsia="zh-CN"/>
        </w:rPr>
        <w:t>Czy Zamawiający wyrazi zgodę na zmianę załącznika do umowy w postaci umowy oraz udostępnienia (dot. umowy użyczenia), której wzór przesyłamy w załączeniu?.</w:t>
      </w:r>
    </w:p>
    <w:p w:rsidR="008704A8" w:rsidRDefault="008704A8" w:rsidP="00BD5A3A">
      <w:pPr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BD5A3A" w:rsidRPr="00BD5A3A" w:rsidRDefault="00BD5A3A" w:rsidP="00BD5A3A">
      <w:pPr>
        <w:rPr>
          <w:rFonts w:ascii="Verdana" w:eastAsia="Times New Roman" w:hAnsi="Verdana"/>
          <w:b/>
          <w:sz w:val="16"/>
          <w:szCs w:val="16"/>
          <w:lang w:eastAsia="zh-CN"/>
        </w:rPr>
      </w:pPr>
      <w:r w:rsidRPr="00BD5A3A">
        <w:rPr>
          <w:rFonts w:ascii="Verdana" w:eastAsia="Times New Roman" w:hAnsi="Verdana"/>
          <w:b/>
          <w:sz w:val="16"/>
          <w:szCs w:val="16"/>
          <w:lang w:eastAsia="zh-CN"/>
        </w:rPr>
        <w:t>wzór</w:t>
      </w:r>
    </w:p>
    <w:p w:rsidR="00BD5A3A" w:rsidRDefault="00BD5A3A" w:rsidP="00BD5A3A">
      <w:pPr>
        <w:rPr>
          <w:rFonts w:ascii="Verdana" w:eastAsia="Times New Roman" w:hAnsi="Verdana"/>
          <w:sz w:val="16"/>
          <w:szCs w:val="16"/>
          <w:lang w:eastAsia="zh-CN"/>
        </w:rPr>
      </w:pPr>
    </w:p>
    <w:p w:rsidR="00BD5A3A" w:rsidRPr="00BD5A3A" w:rsidRDefault="00BD5A3A" w:rsidP="00BD5A3A">
      <w:pPr>
        <w:widowControl/>
        <w:suppressAutoHyphens w:val="0"/>
        <w:spacing w:line="276" w:lineRule="auto"/>
        <w:jc w:val="center"/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</w:pPr>
      <w:r w:rsidRPr="00BD5A3A"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 xml:space="preserve">UMOWA UDOSTĘPNIENIA 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Zawarta w dniu ……………..r. pomiędzy: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……………………………………………………………..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……………………………………………………………..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reprezentowanym przez:</w:t>
      </w:r>
    </w:p>
    <w:p w:rsidR="00BD5A3A" w:rsidRPr="00BD5A3A" w:rsidRDefault="00BD5A3A" w:rsidP="00BD5A3A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 xml:space="preserve"> 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zwanym w dalszej części umowy Klientem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  <w:lang w:val="en-US"/>
        </w:rPr>
      </w:pPr>
      <w:r w:rsidRPr="00BD5A3A">
        <w:rPr>
          <w:rFonts w:ascii="Verdana" w:hAnsi="Verdana"/>
          <w:sz w:val="16"/>
          <w:szCs w:val="16"/>
          <w:lang w:val="en-US"/>
        </w:rPr>
        <w:t xml:space="preserve">a 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…………………………..</w:t>
      </w:r>
    </w:p>
    <w:p w:rsid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 xml:space="preserve"> reprezentowaną przez:</w:t>
      </w:r>
    </w:p>
    <w:p w:rsidR="00F13EEB" w:rsidRDefault="00F13EEB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F13EEB" w:rsidRDefault="00F13EEB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F13EEB" w:rsidRPr="00BD5A3A" w:rsidRDefault="00F13EEB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widowControl/>
        <w:numPr>
          <w:ilvl w:val="0"/>
          <w:numId w:val="8"/>
        </w:numPr>
        <w:suppressAutoHyphens w:val="0"/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…………………………………………….</w:t>
      </w:r>
    </w:p>
    <w:p w:rsidR="00BD5A3A" w:rsidRPr="00BD5A3A" w:rsidRDefault="00BD5A3A" w:rsidP="00BD5A3A">
      <w:pPr>
        <w:widowControl/>
        <w:numPr>
          <w:ilvl w:val="0"/>
          <w:numId w:val="8"/>
        </w:numPr>
        <w:suppressAutoHyphens w:val="0"/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…………………………………………….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 xml:space="preserve">zwanym w dalszej części Spółką 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§ 1. Przedmiot umowy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Spółka ……………………….. zobowiązuje się oddać Klientowi do używania ………………….. (zgodnie z załącznikiem).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§ 2. Klauzula własności</w:t>
      </w:r>
    </w:p>
    <w:p w:rsidR="00BD5A3A" w:rsidRPr="00BD5A3A" w:rsidRDefault="00BD5A3A" w:rsidP="00BD5A3A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………………………………. pozostaje przez cały czas trwania umowy własnością Spółki……………………………... Klient nie może ich oddać do bezpłatnego używania, w podnajem albo wydzierżawić.</w:t>
      </w:r>
    </w:p>
    <w:p w:rsidR="00BD5A3A" w:rsidRPr="00BD5A3A" w:rsidRDefault="00BD5A3A" w:rsidP="00BD5A3A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Klient nie jest także uprawniony do ustanawiania na udostępnionym …………………………… żadnych innych praw na rzecz osób trzecich oraz do przenoszenia praw i obowiązków wynikających z niniejszej umowy na osoby trzecie.</w:t>
      </w:r>
    </w:p>
    <w:p w:rsidR="00B14B0C" w:rsidRDefault="00B14B0C" w:rsidP="00BD5A3A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§3. Używanie przedmiotu umowy</w:t>
      </w:r>
    </w:p>
    <w:p w:rsidR="00BD5A3A" w:rsidRPr="00BD5A3A" w:rsidRDefault="00BD5A3A" w:rsidP="00BD5A3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 xml:space="preserve">Klient jest zobowiązany używać ……………………………. zgodnie z ich przeznaczeniem i dostarczonymi przez Spółkę instrukcjami obsługi. </w:t>
      </w:r>
    </w:p>
    <w:p w:rsidR="00BD5A3A" w:rsidRPr="00BD5A3A" w:rsidRDefault="00BD5A3A" w:rsidP="00BD5A3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Klient nie będzie dokonywał żadnych napraw, zmian ani trwale demontował jakichkolwiek części przedmiotu umowy oraz powiadomi niezwłocznie Spółkę o każdym jego uszkodzeniu. Instrukcje obsługi stanowią integralną część umowy. Spółka nie ponosi odpowiedzialności za szkody poniesione przez Klienta lub osoby trzecie, spowodowane używaniem ……………………….niezgodnie z instrukcjami obsługi.</w:t>
      </w:r>
    </w:p>
    <w:p w:rsidR="00BD5A3A" w:rsidRPr="00BD5A3A" w:rsidRDefault="00BD5A3A" w:rsidP="00BD5A3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Spółka ma prawo do kontrolowania prawidłowości używania ………………………………. przez Klienta. Klient zapewni Spółce dostęp do ……………………………. w celu przeprowadzenia jego inwentaryzacji. W przypadku naruszenia przez Klienta warunków o których mowa w § 2 i § 3 ust 1 umowy, Spółka ma prawo rozwiązać umowę ze skutkiem natychmiastowym.</w:t>
      </w:r>
    </w:p>
    <w:p w:rsidR="00391766" w:rsidRDefault="00BD5A3A" w:rsidP="00BD5A3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 xml:space="preserve">Klient ponosi odpowiedzialność za działania własne lub osób trzecich powodujące nieprawidłowe używanie lub uszkodzenie, zniszczenie, utratę przedmiotu umowy. W takim przypadku Spółka ma </w:t>
      </w:r>
    </w:p>
    <w:p w:rsidR="00391766" w:rsidRDefault="00391766" w:rsidP="00391766">
      <w:pPr>
        <w:widowControl/>
        <w:suppressAutoHyphens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391766" w:rsidRDefault="00391766" w:rsidP="00391766">
      <w:pPr>
        <w:widowControl/>
        <w:suppressAutoHyphens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391766" w:rsidRDefault="00BD5A3A" w:rsidP="00391766">
      <w:pPr>
        <w:widowControl/>
        <w:suppressAutoHyphens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391766">
        <w:rPr>
          <w:rFonts w:ascii="Verdana" w:hAnsi="Verdana"/>
          <w:sz w:val="16"/>
          <w:szCs w:val="16"/>
        </w:rPr>
        <w:t>prawo żądać od Klienta zapłaty kwoty, w wysokości wyliczonej przez Spółkę odpowiedn</w:t>
      </w:r>
      <w:r w:rsidR="00391766">
        <w:rPr>
          <w:rFonts w:ascii="Verdana" w:hAnsi="Verdana"/>
          <w:sz w:val="16"/>
          <w:szCs w:val="16"/>
        </w:rPr>
        <w:t>io do wartości przedmiotu umowy.</w:t>
      </w:r>
    </w:p>
    <w:p w:rsidR="00C15310" w:rsidRPr="00BD5A3A" w:rsidRDefault="00C15310" w:rsidP="00C15310">
      <w:pPr>
        <w:widowControl/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Zmiana miejsca użytkowania przedmiotu umowy jest możliwa za zgodą Spółki na piśmie.</w:t>
      </w:r>
    </w:p>
    <w:p w:rsidR="00BD5A3A" w:rsidRPr="00BD5A3A" w:rsidRDefault="00BD5A3A" w:rsidP="00BD5A3A">
      <w:pPr>
        <w:spacing w:line="276" w:lineRule="auto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§ 4. Realizacja przedmiotu umowy</w:t>
      </w:r>
    </w:p>
    <w:p w:rsidR="00BD5A3A" w:rsidRPr="00BD5A3A" w:rsidRDefault="00BD5A3A" w:rsidP="008B6848">
      <w:pPr>
        <w:spacing w:line="276" w:lineRule="auto"/>
        <w:ind w:left="360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Spółka udostępni ……………………………… Klientowi na podstawie protokołu odbioru podpisanego przez osoby reprezentujące Klienta.</w:t>
      </w:r>
    </w:p>
    <w:p w:rsidR="00BD5A3A" w:rsidRPr="00BD5A3A" w:rsidRDefault="00BD5A3A" w:rsidP="00BD5A3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§ 5. Serwis</w:t>
      </w:r>
    </w:p>
    <w:p w:rsidR="00BD5A3A" w:rsidRPr="008B6848" w:rsidRDefault="00BD5A3A" w:rsidP="008B684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BD5A3A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Spółka zobowiązuje się do bezpłatnych napraw udostępnianego …..………………………… wynikających z ich normalnego używania. Koszty napraw Urządzeń wynikające z używania niezgodnie z instrukcją obsługi ponosi Klient.</w:t>
      </w:r>
    </w:p>
    <w:p w:rsidR="00BD5A3A" w:rsidRPr="00BD5A3A" w:rsidRDefault="00BD5A3A" w:rsidP="00BD5A3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§ 6. Zawiadomienia</w:t>
      </w:r>
    </w:p>
    <w:p w:rsidR="00BD5A3A" w:rsidRPr="00BD5A3A" w:rsidRDefault="00BD5A3A" w:rsidP="00BD5A3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Zawiadomienia dotyczące umowy dokonywane będą w formie pisemnej i doręczane drogą pocztową – listem poleconym.</w:t>
      </w:r>
    </w:p>
    <w:p w:rsidR="00BD5A3A" w:rsidRPr="00BD5A3A" w:rsidRDefault="00BD5A3A" w:rsidP="00BD5A3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Klient zobowiązuje się do niezwłocznego zawiadomienia Spółki o zmianach swojej firmy (nazwy), siedziby, adresu dla doręczeń faktur oraz korespondencji. Brak zawiadomienia o tych zmianach powoduje, że doręczenia na adres wskazany w umowie będą uznawane za skuteczne.</w:t>
      </w:r>
    </w:p>
    <w:p w:rsidR="00BD5A3A" w:rsidRDefault="00BD5A3A" w:rsidP="00BD5A3A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W przypadku wystąpienia po stronie Klienta zmian strukturalnych, własnościowych, formy prawnej, przekształceń, itp. zobowiązany jest on bez zbędnej zwłoki poinformować o tym Spółkę w formie oświadczenia. Klient lub osoba trzecia wstępująca w wyniku powyższych zmian w prawa i obowiązki wynikające z umowy, zobowiązane są potwierdzić Spółce saldo użytkowanych przez niego narzędzi.</w:t>
      </w:r>
    </w:p>
    <w:p w:rsidR="00F13EEB" w:rsidRDefault="00F13EEB" w:rsidP="00F13EEB">
      <w:pPr>
        <w:widowControl/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D5A3A" w:rsidRPr="00BD5A3A" w:rsidRDefault="00BD5A3A" w:rsidP="00BD5A3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§ 7. Zakończenie umowy</w:t>
      </w:r>
    </w:p>
    <w:p w:rsidR="00BD5A3A" w:rsidRPr="00BD5A3A" w:rsidRDefault="00BD5A3A" w:rsidP="00BD5A3A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Umowa zostaje zawarta na okres od ………. ……..do …………..… r.</w:t>
      </w:r>
    </w:p>
    <w:p w:rsidR="00F13EEB" w:rsidRPr="008704A8" w:rsidRDefault="00BD5A3A" w:rsidP="00F13EEB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W przypadku naruszenia istotnych warunków umowy, strony mogą rozwiązać umowę ze skutkiem natychmiastowym.</w:t>
      </w:r>
    </w:p>
    <w:p w:rsidR="00BD5A3A" w:rsidRPr="00BD5A3A" w:rsidRDefault="00BD5A3A" w:rsidP="00BD5A3A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W razie rozwiązania umowy Klient jest zobowiązany do natychmiastowego zwrotu Spółce tj., na pierwsze wezwanie, udostępnionego ………………… w stanie niepogorszonym ponad zużycie wynikające z normalnego używania.</w:t>
      </w:r>
    </w:p>
    <w:p w:rsidR="00BD5A3A" w:rsidRPr="008B6848" w:rsidRDefault="00BD5A3A" w:rsidP="00BD5A3A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Każdej ze stron przysługuje prawo do wypowiedzenia niniejszej umowy z zachowaniem miesięcznego okresu wypowiedzenia.</w:t>
      </w:r>
    </w:p>
    <w:p w:rsidR="00BD5A3A" w:rsidRPr="00BD5A3A" w:rsidRDefault="00BD5A3A" w:rsidP="00BD5A3A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§ 8. Postanowienia końcowe</w:t>
      </w:r>
    </w:p>
    <w:p w:rsidR="00BD5A3A" w:rsidRPr="00BD5A3A" w:rsidRDefault="00BD5A3A" w:rsidP="00BD5A3A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Wszystkie spory mogące wynikać z niniejszej umowy bądź w związku z nią rozstrzygać będzie Sąd ……………………………………… zgodnie z Regulaminem tego Sądu.</w:t>
      </w:r>
    </w:p>
    <w:p w:rsidR="00BD5A3A" w:rsidRPr="00BD5A3A" w:rsidRDefault="00BD5A3A" w:rsidP="00BD5A3A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Do spraw nieuregulowanych niniejszą umową stosuje się przepisy kodeksu cywilnego.</w:t>
      </w:r>
    </w:p>
    <w:p w:rsidR="00BD5A3A" w:rsidRPr="00BD5A3A" w:rsidRDefault="00BD5A3A" w:rsidP="00BD5A3A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Umowa wchodzi w życie z dniem dostarczenia przedmiotu umowy Klientowi.</w:t>
      </w:r>
    </w:p>
    <w:p w:rsidR="00BD5A3A" w:rsidRPr="00B14B0C" w:rsidRDefault="00BD5A3A" w:rsidP="00BD5A3A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BD5A3A">
        <w:rPr>
          <w:rFonts w:ascii="Verdana" w:hAnsi="Verdana"/>
          <w:sz w:val="16"/>
          <w:szCs w:val="16"/>
        </w:rPr>
        <w:t>Umowę sporządzono w 2 jednobrzmiących egzemplarzach, po 1 dla każdej ze stron.</w:t>
      </w:r>
    </w:p>
    <w:p w:rsidR="00F13EEB" w:rsidRDefault="00F13EEB" w:rsidP="00B14B0C">
      <w:pPr>
        <w:spacing w:line="276" w:lineRule="auto"/>
        <w:ind w:left="708" w:firstLine="708"/>
        <w:rPr>
          <w:rFonts w:ascii="Verdana" w:hAnsi="Verdana"/>
          <w:sz w:val="16"/>
          <w:szCs w:val="16"/>
          <w:lang w:val="en-US"/>
        </w:rPr>
      </w:pPr>
    </w:p>
    <w:p w:rsidR="00B14B0C" w:rsidRDefault="00B14B0C" w:rsidP="00B14B0C">
      <w:pPr>
        <w:spacing w:line="276" w:lineRule="auto"/>
        <w:ind w:left="708" w:firstLine="708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KLIENT </w:t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  <w:t>SPÓŁKA</w:t>
      </w:r>
    </w:p>
    <w:p w:rsidR="00BD5A3A" w:rsidRPr="00B14B0C" w:rsidRDefault="00B14B0C" w:rsidP="00B14B0C">
      <w:pPr>
        <w:spacing w:line="276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 </w:t>
      </w:r>
      <w:r w:rsidR="00BD5A3A" w:rsidRPr="006E7F9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61127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="00B61127" w:rsidRPr="00B61127">
        <w:rPr>
          <w:rFonts w:ascii="Verdana" w:eastAsia="Times New Roman" w:hAnsi="Verdana"/>
          <w:sz w:val="16"/>
          <w:szCs w:val="16"/>
          <w:lang w:eastAsia="zh-CN"/>
        </w:rPr>
        <w:t>Nie, Zamawiający nie wyraża zgody i podtrzymuje zapisy SIWZ.</w:t>
      </w:r>
      <w:r w:rsidR="00B61127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BD5A3A" w:rsidRDefault="00602B98" w:rsidP="00BD5A3A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b/>
          <w:bCs/>
          <w:sz w:val="16"/>
          <w:szCs w:val="16"/>
          <w:lang w:eastAsia="zh-CN"/>
        </w:rPr>
        <w:t>Pytanie nr 74</w:t>
      </w:r>
      <w:r w:rsidR="00BD5A3A" w:rsidRPr="006E7F99">
        <w:rPr>
          <w:rFonts w:ascii="Verdana" w:eastAsia="Times New Roman" w:hAnsi="Verdana"/>
          <w:b/>
          <w:bCs/>
          <w:sz w:val="16"/>
          <w:szCs w:val="16"/>
          <w:lang w:eastAsia="zh-CN"/>
        </w:rPr>
        <w:t xml:space="preserve"> dotyczy </w:t>
      </w:r>
      <w:r w:rsidR="00BD5A3A" w:rsidRPr="00BD5A3A">
        <w:rPr>
          <w:rFonts w:ascii="Verdana" w:eastAsia="Times New Roman" w:hAnsi="Verdana"/>
          <w:b/>
          <w:sz w:val="16"/>
          <w:szCs w:val="16"/>
          <w:lang w:eastAsia="zh-CN"/>
        </w:rPr>
        <w:t xml:space="preserve">§ 5 ust. 3 </w:t>
      </w:r>
      <w:r w:rsidR="00BD5A3A">
        <w:rPr>
          <w:rFonts w:ascii="Verdana" w:eastAsia="Times New Roman" w:hAnsi="Verdana"/>
          <w:b/>
          <w:bCs/>
          <w:sz w:val="16"/>
          <w:szCs w:val="16"/>
          <w:lang w:eastAsia="zh-CN"/>
        </w:rPr>
        <w:t xml:space="preserve">wzoru umowy </w:t>
      </w:r>
    </w:p>
    <w:p w:rsidR="00BD5A3A" w:rsidRPr="00BD5A3A" w:rsidRDefault="00BD5A3A" w:rsidP="00BD5A3A">
      <w:pPr>
        <w:rPr>
          <w:rFonts w:ascii="Verdana" w:eastAsia="Times New Roman" w:hAnsi="Verdana"/>
          <w:sz w:val="16"/>
          <w:szCs w:val="16"/>
          <w:lang w:eastAsia="zh-CN"/>
        </w:rPr>
      </w:pPr>
      <w:r w:rsidRPr="00BD5A3A">
        <w:rPr>
          <w:rFonts w:ascii="Verdana" w:eastAsia="Times New Roman" w:hAnsi="Verdana"/>
          <w:sz w:val="16"/>
          <w:szCs w:val="16"/>
          <w:lang w:eastAsia="zh-CN"/>
        </w:rPr>
        <w:t>W celu zapewnienia równego traktowania stron umowy i umożliwienia Wykonawcy sprawdzenia zasadności reklamacji wnosimy o wprowadzenie w § 5 ust. 3 projektu umowy 5 dniowego terminu na rozpatrzenie reklamacji oraz zamianę słów „…od chwili zgłoszenia reklamacji przez Zamawiającego” na „…od dnia uznania reklamacji przez Wykonawcę”.</w:t>
      </w:r>
    </w:p>
    <w:p w:rsidR="00BD5A3A" w:rsidRDefault="00BD5A3A" w:rsidP="00BD5A3A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6E7F99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61127" w:rsidRPr="00B61127">
        <w:rPr>
          <w:rFonts w:ascii="Verdana" w:eastAsia="Times New Roman" w:hAnsi="Verdana"/>
          <w:sz w:val="16"/>
          <w:szCs w:val="16"/>
          <w:lang w:eastAsia="zh-CN"/>
        </w:rPr>
        <w:t xml:space="preserve"> Nie, Zamawiający nie wyraża zgody i podtrzymuje zapisy SIWZ.</w:t>
      </w:r>
    </w:p>
    <w:p w:rsidR="00BD5A3A" w:rsidRDefault="00602B98" w:rsidP="00BD5A3A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b/>
          <w:bCs/>
          <w:sz w:val="16"/>
          <w:szCs w:val="16"/>
          <w:lang w:eastAsia="zh-CN"/>
        </w:rPr>
        <w:t>Pytanie nr 75</w:t>
      </w:r>
      <w:r w:rsidR="00BD5A3A" w:rsidRPr="006E7F99">
        <w:rPr>
          <w:rFonts w:ascii="Verdana" w:eastAsia="Times New Roman" w:hAnsi="Verdana"/>
          <w:b/>
          <w:bCs/>
          <w:sz w:val="16"/>
          <w:szCs w:val="16"/>
          <w:lang w:eastAsia="zh-CN"/>
        </w:rPr>
        <w:t xml:space="preserve"> dotyczy </w:t>
      </w:r>
      <w:r w:rsidR="00BD5A3A" w:rsidRPr="00BD5A3A">
        <w:rPr>
          <w:rFonts w:ascii="Verdana" w:eastAsia="Times New Roman" w:hAnsi="Verdana"/>
          <w:b/>
          <w:sz w:val="16"/>
          <w:szCs w:val="16"/>
          <w:lang w:eastAsia="zh-CN"/>
        </w:rPr>
        <w:t xml:space="preserve">§ 8 ust. 1 </w:t>
      </w:r>
      <w:r w:rsidR="00BD5A3A">
        <w:rPr>
          <w:rFonts w:ascii="Verdana" w:eastAsia="Times New Roman" w:hAnsi="Verdana"/>
          <w:b/>
          <w:bCs/>
          <w:sz w:val="16"/>
          <w:szCs w:val="16"/>
          <w:lang w:eastAsia="zh-CN"/>
        </w:rPr>
        <w:t xml:space="preserve">wzoru umowy </w:t>
      </w:r>
    </w:p>
    <w:p w:rsidR="00BD5A3A" w:rsidRPr="00BD5A3A" w:rsidRDefault="00BD5A3A" w:rsidP="00BD5A3A">
      <w:pPr>
        <w:spacing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D5A3A">
        <w:rPr>
          <w:rFonts w:ascii="Verdana" w:eastAsia="Times New Roman" w:hAnsi="Verdana"/>
          <w:sz w:val="16"/>
          <w:szCs w:val="16"/>
          <w:lang w:eastAsia="zh-CN"/>
        </w:rPr>
        <w:t>Czy w celu miarkowania kar umownych Zamawiający dokona modyfikacji postanowień projektu przyszłej umowy w zakresie zapisów § 8 ust. 1:</w:t>
      </w:r>
    </w:p>
    <w:p w:rsidR="00BD5A3A" w:rsidRPr="00BD5A3A" w:rsidRDefault="00BD5A3A" w:rsidP="00BD5A3A">
      <w:pPr>
        <w:rPr>
          <w:rFonts w:ascii="Verdana" w:eastAsia="Times New Roman" w:hAnsi="Verdana"/>
          <w:sz w:val="16"/>
          <w:szCs w:val="16"/>
          <w:lang w:eastAsia="zh-CN"/>
        </w:rPr>
      </w:pPr>
      <w:r w:rsidRPr="00BD5A3A">
        <w:rPr>
          <w:rFonts w:ascii="Verdana" w:eastAsia="Times New Roman" w:hAnsi="Verdana"/>
          <w:sz w:val="16"/>
          <w:szCs w:val="16"/>
          <w:lang w:eastAsia="zh-CN"/>
        </w:rPr>
        <w:t>Zamawiający może naliczyć Wykonawcy kary umowne w wysokości:</w:t>
      </w:r>
    </w:p>
    <w:p w:rsidR="00BD5A3A" w:rsidRPr="004376D4" w:rsidRDefault="00BD5A3A" w:rsidP="00BD5A3A">
      <w:pPr>
        <w:numPr>
          <w:ilvl w:val="0"/>
          <w:numId w:val="6"/>
        </w:numPr>
        <w:rPr>
          <w:rFonts w:ascii="Verdana" w:eastAsia="Times New Roman" w:hAnsi="Verdana"/>
          <w:sz w:val="16"/>
          <w:szCs w:val="16"/>
          <w:lang w:eastAsia="zh-CN"/>
        </w:rPr>
      </w:pPr>
      <w:r w:rsidRPr="004376D4">
        <w:rPr>
          <w:rFonts w:ascii="Verdana" w:eastAsia="Times New Roman" w:hAnsi="Verdana"/>
          <w:b/>
          <w:sz w:val="16"/>
          <w:szCs w:val="16"/>
          <w:lang w:eastAsia="zh-CN"/>
        </w:rPr>
        <w:t xml:space="preserve">0,5 % </w:t>
      </w:r>
      <w:r w:rsidRPr="004376D4">
        <w:rPr>
          <w:rFonts w:ascii="Verdana" w:eastAsia="Times New Roman" w:hAnsi="Verdana"/>
          <w:sz w:val="16"/>
          <w:szCs w:val="16"/>
          <w:lang w:eastAsia="zh-CN"/>
        </w:rPr>
        <w:t xml:space="preserve">wartości netto niezrealizowanej w terminie dostawy za każdy dzień opóźnienia, </w:t>
      </w:r>
      <w:r w:rsidRPr="004376D4">
        <w:rPr>
          <w:rFonts w:ascii="Verdana" w:eastAsia="Times New Roman" w:hAnsi="Verdana"/>
          <w:b/>
          <w:sz w:val="16"/>
          <w:szCs w:val="16"/>
          <w:lang w:eastAsia="zh-CN"/>
        </w:rPr>
        <w:t>jednak nie więcej iż 10% wartości netto niezrealizowanej w terminie części dostawy</w:t>
      </w:r>
      <w:r w:rsidRPr="004376D4">
        <w:rPr>
          <w:rFonts w:ascii="Verdana" w:eastAsia="Times New Roman" w:hAnsi="Verdana"/>
          <w:sz w:val="16"/>
          <w:szCs w:val="16"/>
          <w:lang w:eastAsia="zh-CN"/>
        </w:rPr>
        <w:t xml:space="preserve">; </w:t>
      </w:r>
    </w:p>
    <w:p w:rsidR="00BD5A3A" w:rsidRPr="004376D4" w:rsidRDefault="00BD5A3A" w:rsidP="00BD5A3A">
      <w:pPr>
        <w:numPr>
          <w:ilvl w:val="0"/>
          <w:numId w:val="6"/>
        </w:numPr>
        <w:rPr>
          <w:rFonts w:ascii="Verdana" w:eastAsia="Times New Roman" w:hAnsi="Verdana"/>
          <w:sz w:val="16"/>
          <w:szCs w:val="16"/>
          <w:lang w:eastAsia="zh-CN"/>
        </w:rPr>
      </w:pPr>
      <w:r w:rsidRPr="00BD5A3A">
        <w:rPr>
          <w:rFonts w:ascii="Verdana" w:eastAsia="Times New Roman" w:hAnsi="Verdana"/>
          <w:sz w:val="16"/>
          <w:szCs w:val="16"/>
          <w:lang w:eastAsia="zh-CN"/>
        </w:rPr>
        <w:t xml:space="preserve">za każdy dzień opóźnienia w wymianie przedmiotu dostawy na wolny od wad w   przypadku, o którym mowa w § 5 ust. 3 niniejszej umowy, Wykonawca zapłaci Zamawiającemu karę umowną w wysokości </w:t>
      </w:r>
      <w:r w:rsidRPr="004376D4">
        <w:rPr>
          <w:rFonts w:ascii="Verdana" w:eastAsia="Times New Roman" w:hAnsi="Verdana"/>
          <w:b/>
          <w:sz w:val="16"/>
          <w:szCs w:val="16"/>
          <w:lang w:eastAsia="zh-CN"/>
        </w:rPr>
        <w:t>0,5%</w:t>
      </w:r>
      <w:r w:rsidRPr="00BD5A3A">
        <w:rPr>
          <w:rFonts w:ascii="Verdana" w:eastAsia="Times New Roman" w:hAnsi="Verdana"/>
          <w:sz w:val="16"/>
          <w:szCs w:val="16"/>
          <w:lang w:eastAsia="zh-CN"/>
        </w:rPr>
        <w:t xml:space="preserve"> wartości netto wadliwego przedmiotu dostawy, </w:t>
      </w:r>
      <w:r w:rsidRPr="004376D4">
        <w:rPr>
          <w:rFonts w:ascii="Verdana" w:eastAsia="Times New Roman" w:hAnsi="Verdana"/>
          <w:b/>
          <w:sz w:val="16"/>
          <w:szCs w:val="16"/>
          <w:lang w:eastAsia="zh-CN"/>
        </w:rPr>
        <w:t>jednak nie więcej iż 10% wartości netto wadliwego przedmiotu dostawy</w:t>
      </w:r>
      <w:r w:rsidRPr="004376D4">
        <w:rPr>
          <w:rFonts w:ascii="Verdana" w:eastAsia="Times New Roman" w:hAnsi="Verdana"/>
          <w:sz w:val="16"/>
          <w:szCs w:val="16"/>
          <w:lang w:eastAsia="zh-CN"/>
        </w:rPr>
        <w:t>;</w:t>
      </w:r>
    </w:p>
    <w:p w:rsidR="00C15310" w:rsidRPr="008B6848" w:rsidRDefault="00BD5A3A" w:rsidP="008B6848">
      <w:pPr>
        <w:numPr>
          <w:ilvl w:val="0"/>
          <w:numId w:val="6"/>
        </w:numPr>
        <w:rPr>
          <w:rFonts w:ascii="Verdana" w:eastAsia="Times New Roman" w:hAnsi="Verdana"/>
          <w:sz w:val="16"/>
          <w:szCs w:val="16"/>
          <w:lang w:eastAsia="zh-CN"/>
        </w:rPr>
      </w:pPr>
      <w:r w:rsidRPr="00BD5A3A">
        <w:rPr>
          <w:rFonts w:ascii="Verdana" w:eastAsia="Times New Roman" w:hAnsi="Verdana"/>
          <w:sz w:val="16"/>
          <w:szCs w:val="16"/>
          <w:lang w:eastAsia="zh-CN"/>
        </w:rPr>
        <w:t xml:space="preserve">w przypadku rozwiązania umowy lub odstąpienia od umowy przez którąkolwiek ze stron z przyczyn leżących po stronie Wykonawcy, Wykonawca zapłaci karę umowną w wysokości </w:t>
      </w:r>
      <w:r w:rsidRPr="004376D4">
        <w:rPr>
          <w:rFonts w:ascii="Verdana" w:eastAsia="Times New Roman" w:hAnsi="Verdana"/>
          <w:b/>
          <w:sz w:val="16"/>
          <w:szCs w:val="16"/>
          <w:lang w:eastAsia="zh-CN"/>
        </w:rPr>
        <w:t>10 %</w:t>
      </w:r>
      <w:r w:rsidRPr="00BD5A3A">
        <w:rPr>
          <w:rFonts w:ascii="Verdana" w:eastAsia="Times New Roman" w:hAnsi="Verdana"/>
          <w:sz w:val="16"/>
          <w:szCs w:val="16"/>
          <w:lang w:eastAsia="zh-CN"/>
        </w:rPr>
        <w:t xml:space="preserve"> wartości netto niezrealizowanej części umowy.  </w:t>
      </w:r>
    </w:p>
    <w:p w:rsidR="00BD5A3A" w:rsidRPr="00BD5A3A" w:rsidRDefault="00BD5A3A" w:rsidP="00BD5A3A">
      <w:pPr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BD5A3A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B61127" w:rsidRPr="00B61127">
        <w:rPr>
          <w:rFonts w:ascii="Verdana" w:eastAsia="Times New Roman" w:hAnsi="Verdana"/>
          <w:sz w:val="16"/>
          <w:szCs w:val="16"/>
          <w:lang w:eastAsia="zh-CN"/>
        </w:rPr>
        <w:t xml:space="preserve"> Nie, Zamawiający nie wyraża zgody i podtrzymuje zapisy SIWZ.</w:t>
      </w:r>
    </w:p>
    <w:p w:rsidR="00D24191" w:rsidRDefault="00D24191" w:rsidP="00BD5A3A">
      <w:pPr>
        <w:rPr>
          <w:rFonts w:ascii="Verdana" w:eastAsia="Times New Roman" w:hAnsi="Verdana"/>
          <w:sz w:val="16"/>
          <w:szCs w:val="16"/>
          <w:lang w:eastAsia="zh-CN"/>
        </w:rPr>
      </w:pPr>
    </w:p>
    <w:p w:rsidR="00D24191" w:rsidRPr="00D24191" w:rsidRDefault="00D24191" w:rsidP="00D24191">
      <w:pPr>
        <w:rPr>
          <w:rFonts w:ascii="Verdana" w:eastAsia="Times New Roman" w:hAnsi="Verdana"/>
          <w:sz w:val="16"/>
          <w:szCs w:val="16"/>
          <w:lang w:eastAsia="zh-CN"/>
        </w:rPr>
      </w:pPr>
    </w:p>
    <w:p w:rsidR="00D24191" w:rsidRPr="00D24191" w:rsidRDefault="00D24191" w:rsidP="00D24191">
      <w:pPr>
        <w:rPr>
          <w:rFonts w:ascii="Verdana" w:eastAsia="Times New Roman" w:hAnsi="Verdana"/>
          <w:sz w:val="16"/>
          <w:szCs w:val="16"/>
          <w:lang w:eastAsia="zh-CN"/>
        </w:rPr>
      </w:pPr>
    </w:p>
    <w:p w:rsidR="008704A8" w:rsidRDefault="008704A8" w:rsidP="00D24191">
      <w:pPr>
        <w:jc w:val="center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8704A8" w:rsidRDefault="008704A8" w:rsidP="00D24191">
      <w:pPr>
        <w:jc w:val="center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8704A8" w:rsidRDefault="008704A8" w:rsidP="00D24191">
      <w:pPr>
        <w:jc w:val="center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8704A8" w:rsidRDefault="008704A8" w:rsidP="00D24191">
      <w:pPr>
        <w:jc w:val="center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8704A8" w:rsidRDefault="008704A8" w:rsidP="008B6848">
      <w:pPr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D24191" w:rsidRPr="008B6848" w:rsidRDefault="00D24191" w:rsidP="00D24191">
      <w:pPr>
        <w:jc w:val="center"/>
        <w:rPr>
          <w:rFonts w:ascii="Verdana" w:eastAsia="Times New Roman" w:hAnsi="Verdana"/>
          <w:b/>
          <w:sz w:val="20"/>
          <w:szCs w:val="20"/>
          <w:lang w:eastAsia="zh-CN"/>
        </w:rPr>
      </w:pPr>
      <w:r w:rsidRPr="008B6848">
        <w:rPr>
          <w:rFonts w:ascii="Verdana" w:eastAsia="Times New Roman" w:hAnsi="Verdana"/>
          <w:b/>
          <w:sz w:val="20"/>
          <w:szCs w:val="20"/>
          <w:lang w:eastAsia="zh-CN"/>
        </w:rPr>
        <w:t>INFORMACJA DO WSZYSTKICH WYKONAWCÓW</w:t>
      </w:r>
    </w:p>
    <w:p w:rsidR="00D24191" w:rsidRPr="008B6848" w:rsidRDefault="00D24191" w:rsidP="00D24191">
      <w:pPr>
        <w:rPr>
          <w:rFonts w:ascii="Verdana" w:eastAsia="Times New Roman" w:hAnsi="Verdana"/>
          <w:sz w:val="20"/>
          <w:szCs w:val="20"/>
          <w:lang w:eastAsia="zh-CN"/>
        </w:rPr>
      </w:pPr>
    </w:p>
    <w:p w:rsidR="00CD4EB2" w:rsidRDefault="00CD4EB2" w:rsidP="008704A8">
      <w:pPr>
        <w:tabs>
          <w:tab w:val="left" w:pos="709"/>
        </w:tabs>
        <w:spacing w:line="276" w:lineRule="auto"/>
        <w:jc w:val="both"/>
        <w:rPr>
          <w:rFonts w:ascii="Verdana" w:eastAsia="SimSun" w:hAnsi="Verdana" w:cs="Verdana"/>
          <w:color w:val="000000"/>
          <w:kern w:val="1"/>
          <w:sz w:val="16"/>
          <w:szCs w:val="16"/>
          <w:lang w:eastAsia="pl-PL"/>
        </w:rPr>
      </w:pPr>
    </w:p>
    <w:p w:rsidR="00CD4EB2" w:rsidRDefault="00CD4EB2" w:rsidP="008704A8">
      <w:pPr>
        <w:tabs>
          <w:tab w:val="left" w:pos="709"/>
        </w:tabs>
        <w:spacing w:line="276" w:lineRule="auto"/>
        <w:jc w:val="both"/>
        <w:rPr>
          <w:rFonts w:ascii="Verdana" w:eastAsia="SimSun" w:hAnsi="Verdana" w:cs="Verdana"/>
          <w:color w:val="000000"/>
          <w:kern w:val="1"/>
          <w:sz w:val="16"/>
          <w:szCs w:val="16"/>
          <w:lang w:eastAsia="pl-PL"/>
        </w:rPr>
      </w:pPr>
    </w:p>
    <w:p w:rsidR="00CD4EB2" w:rsidRDefault="00CD4EB2" w:rsidP="003A5E56">
      <w:pPr>
        <w:tabs>
          <w:tab w:val="left" w:pos="709"/>
        </w:tabs>
        <w:spacing w:line="276" w:lineRule="auto"/>
        <w:jc w:val="both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DB3B63">
        <w:rPr>
          <w:rFonts w:ascii="Verdana" w:eastAsia="SimSun" w:hAnsi="Verdana" w:cs="Verdana"/>
          <w:color w:val="000000"/>
          <w:kern w:val="1"/>
          <w:sz w:val="16"/>
          <w:szCs w:val="16"/>
          <w:lang w:eastAsia="pl-PL"/>
        </w:rPr>
        <w:t xml:space="preserve">Zamawiający </w:t>
      </w:r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/>
        </w:rPr>
        <w:t xml:space="preserve">z upoważnienia art. 38 ust. 4 Ustawy </w:t>
      </w:r>
      <w:proofErr w:type="spellStart"/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/>
        </w:rPr>
        <w:t>Pzp</w:t>
      </w:r>
      <w:proofErr w:type="spellEnd"/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/>
        </w:rPr>
        <w:t>.</w:t>
      </w:r>
      <w:r w:rsidR="003A5E56">
        <w:rPr>
          <w:rFonts w:ascii="Verdana" w:eastAsia="SimSun" w:hAnsi="Verdana" w:cs="Calibri"/>
          <w:color w:val="000000"/>
          <w:kern w:val="1"/>
          <w:sz w:val="16"/>
          <w:szCs w:val="16"/>
          <w:lang w:eastAsia="zh-CN"/>
        </w:rPr>
        <w:t xml:space="preserve"> d</w:t>
      </w:r>
      <w:r w:rsidRPr="00CD4EB2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okonuje zmian w:</w:t>
      </w:r>
    </w:p>
    <w:p w:rsidR="003A5E56" w:rsidRPr="003A5E56" w:rsidRDefault="003A5E56" w:rsidP="003A5E56">
      <w:pPr>
        <w:tabs>
          <w:tab w:val="left" w:pos="709"/>
        </w:tabs>
        <w:spacing w:line="276" w:lineRule="auto"/>
        <w:jc w:val="both"/>
        <w:rPr>
          <w:rFonts w:ascii="Verdana" w:eastAsia="SimSun" w:hAnsi="Verdana" w:cs="Calibri"/>
          <w:color w:val="000000"/>
          <w:kern w:val="1"/>
          <w:sz w:val="16"/>
          <w:szCs w:val="16"/>
          <w:lang w:eastAsia="zh-CN"/>
        </w:rPr>
      </w:pPr>
    </w:p>
    <w:p w:rsidR="003A5E56" w:rsidRDefault="003A5E56" w:rsidP="008B6848">
      <w:pPr>
        <w:tabs>
          <w:tab w:val="left" w:pos="709"/>
        </w:tabs>
        <w:spacing w:line="360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3A5E56" w:rsidRPr="008B6848" w:rsidRDefault="003A5E56" w:rsidP="003A5E56">
      <w:pPr>
        <w:tabs>
          <w:tab w:val="left" w:pos="709"/>
        </w:tabs>
        <w:spacing w:line="360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1.</w:t>
      </w:r>
      <w:r w:rsidRPr="008B6848">
        <w:rPr>
          <w:rFonts w:ascii="Verdana" w:eastAsia="Times New Roman" w:hAnsi="Verdana"/>
          <w:sz w:val="16"/>
          <w:szCs w:val="16"/>
          <w:lang w:eastAsia="zh-CN"/>
        </w:rPr>
        <w:t xml:space="preserve">załączniku nr 2 do SIWZ pakiet nr 12 Substancje recepturowe poprzez zmianę stawki VAT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we wszystkich pozycjach </w:t>
      </w:r>
      <w:r w:rsidRPr="008B6848">
        <w:rPr>
          <w:rFonts w:ascii="Verdana" w:eastAsia="Times New Roman" w:hAnsi="Verdana"/>
          <w:sz w:val="16"/>
          <w:szCs w:val="16"/>
          <w:lang w:eastAsia="zh-CN"/>
        </w:rPr>
        <w:t xml:space="preserve">z 8% na 23 % </w:t>
      </w:r>
    </w:p>
    <w:p w:rsidR="008704A8" w:rsidRDefault="003A5E56" w:rsidP="008B6848">
      <w:pPr>
        <w:tabs>
          <w:tab w:val="left" w:pos="709"/>
        </w:tabs>
        <w:spacing w:line="360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2</w:t>
      </w:r>
      <w:r w:rsidR="008704A8" w:rsidRPr="008704A8">
        <w:rPr>
          <w:rFonts w:ascii="Verdana" w:eastAsia="Times New Roman" w:hAnsi="Verdana"/>
          <w:sz w:val="16"/>
          <w:szCs w:val="16"/>
          <w:lang w:eastAsia="zh-CN"/>
        </w:rPr>
        <w:t xml:space="preserve">. załączniku nr 5 do SIWZ – wzór umowy </w:t>
      </w:r>
    </w:p>
    <w:p w:rsidR="008B6848" w:rsidRDefault="008B6848" w:rsidP="008B6848">
      <w:pPr>
        <w:tabs>
          <w:tab w:val="left" w:pos="709"/>
        </w:tabs>
        <w:spacing w:line="360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- w § 4</w:t>
      </w:r>
      <w:r w:rsidRPr="00D24191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="003A5E56">
        <w:rPr>
          <w:rFonts w:ascii="Verdana" w:eastAsia="Times New Roman" w:hAnsi="Verdana"/>
          <w:sz w:val="16"/>
          <w:szCs w:val="16"/>
          <w:lang w:eastAsia="zh-CN"/>
        </w:rPr>
        <w:t xml:space="preserve">dodaje </w:t>
      </w:r>
      <w:r>
        <w:rPr>
          <w:rFonts w:ascii="Verdana" w:eastAsia="Times New Roman" w:hAnsi="Verdana"/>
          <w:sz w:val="16"/>
          <w:szCs w:val="16"/>
          <w:lang w:eastAsia="zh-CN"/>
        </w:rPr>
        <w:t>ust. 8</w:t>
      </w:r>
      <w:r w:rsidR="003A5E56">
        <w:rPr>
          <w:rFonts w:ascii="Verdana" w:eastAsia="Times New Roman" w:hAnsi="Verdana"/>
          <w:sz w:val="16"/>
          <w:szCs w:val="16"/>
          <w:lang w:eastAsia="zh-CN"/>
        </w:rPr>
        <w:t>,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Pr="00D24191">
        <w:rPr>
          <w:rFonts w:ascii="Verdana" w:eastAsia="Times New Roman" w:hAnsi="Verdana"/>
          <w:sz w:val="16"/>
          <w:szCs w:val="16"/>
          <w:lang w:eastAsia="zh-CN"/>
        </w:rPr>
        <w:t>który otrzymuje brzmienie</w:t>
      </w:r>
      <w:r>
        <w:rPr>
          <w:rFonts w:ascii="Verdana" w:eastAsia="Times New Roman" w:hAnsi="Verdana"/>
          <w:sz w:val="16"/>
          <w:szCs w:val="16"/>
          <w:lang w:eastAsia="zh-CN"/>
        </w:rPr>
        <w:t>:</w:t>
      </w:r>
    </w:p>
    <w:p w:rsidR="008B6848" w:rsidRPr="008B6848" w:rsidRDefault="008B6848" w:rsidP="008B6848">
      <w:pPr>
        <w:widowControl/>
        <w:suppressAutoHyphens w:val="0"/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„</w:t>
      </w:r>
      <w:r w:rsidRPr="008B684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Zamawiający ma prawo zastrzec sobie zwiększenie bądź zmniejszenie ilości poszczególnych pozycjach formularza asortymentowo - cenowego z zastrzeżeniem, iż całkowita wartość zamówień produktów leczniczych nie może przekroczyć kwoty określonej w § 2.</w:t>
      </w:r>
      <w:r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”</w:t>
      </w:r>
      <w:r w:rsidRPr="00F13EEB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. </w:t>
      </w:r>
    </w:p>
    <w:p w:rsidR="008B6848" w:rsidRDefault="008704A8" w:rsidP="008B6848">
      <w:pPr>
        <w:tabs>
          <w:tab w:val="left" w:pos="709"/>
        </w:tabs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/>
          <w:sz w:val="16"/>
          <w:szCs w:val="16"/>
          <w:lang w:eastAsia="zh-CN"/>
        </w:rPr>
        <w:t xml:space="preserve">- w </w:t>
      </w:r>
      <w:r w:rsidR="00D24191" w:rsidRPr="00D24191">
        <w:rPr>
          <w:rFonts w:ascii="Verdana" w:eastAsia="Times New Roman" w:hAnsi="Verdana"/>
          <w:sz w:val="16"/>
          <w:szCs w:val="16"/>
          <w:lang w:eastAsia="zh-CN"/>
        </w:rPr>
        <w:t xml:space="preserve">§ 11 </w:t>
      </w:r>
      <w:r w:rsidR="00D24191">
        <w:rPr>
          <w:rFonts w:ascii="Verdana" w:eastAsia="Times New Roman" w:hAnsi="Verdana"/>
          <w:sz w:val="16"/>
          <w:szCs w:val="16"/>
          <w:lang w:eastAsia="zh-CN"/>
        </w:rPr>
        <w:t>ust.</w:t>
      </w:r>
      <w:r w:rsidR="008B6848">
        <w:rPr>
          <w:rFonts w:ascii="Verdana" w:eastAsia="Times New Roman" w:hAnsi="Verdana"/>
          <w:sz w:val="16"/>
          <w:szCs w:val="16"/>
          <w:lang w:eastAsia="zh-CN"/>
        </w:rPr>
        <w:t xml:space="preserve"> 4 </w:t>
      </w:r>
      <w:r w:rsidR="003A5E56">
        <w:rPr>
          <w:rFonts w:ascii="Verdana" w:eastAsia="Times New Roman" w:hAnsi="Verdana"/>
          <w:sz w:val="16"/>
          <w:szCs w:val="16"/>
          <w:lang w:eastAsia="zh-CN"/>
        </w:rPr>
        <w:t>dodaje podpunkt</w:t>
      </w:r>
      <w:r w:rsidR="008B6848">
        <w:rPr>
          <w:rFonts w:ascii="Verdana" w:eastAsia="Times New Roman" w:hAnsi="Verdana"/>
          <w:sz w:val="16"/>
          <w:szCs w:val="16"/>
          <w:lang w:eastAsia="zh-CN"/>
        </w:rPr>
        <w:t xml:space="preserve"> b</w:t>
      </w:r>
      <w:r w:rsidR="003A5E56">
        <w:rPr>
          <w:rFonts w:ascii="Verdana" w:eastAsia="Times New Roman" w:hAnsi="Verdana"/>
          <w:sz w:val="16"/>
          <w:szCs w:val="16"/>
          <w:lang w:eastAsia="zh-CN"/>
        </w:rPr>
        <w:t>,</w:t>
      </w:r>
      <w:r w:rsidR="00D24191" w:rsidRPr="00D24191">
        <w:rPr>
          <w:rFonts w:ascii="Verdana" w:eastAsia="Times New Roman" w:hAnsi="Verdana"/>
          <w:sz w:val="16"/>
          <w:szCs w:val="16"/>
          <w:lang w:eastAsia="zh-CN"/>
        </w:rPr>
        <w:t xml:space="preserve"> który otrzymuje brzmienie</w:t>
      </w:r>
      <w:r w:rsidR="00D24191">
        <w:rPr>
          <w:rFonts w:ascii="Verdana" w:eastAsia="Times New Roman" w:hAnsi="Verdana"/>
          <w:sz w:val="16"/>
          <w:szCs w:val="16"/>
          <w:lang w:eastAsia="zh-CN"/>
        </w:rPr>
        <w:t>:</w:t>
      </w:r>
      <w:r w:rsidR="00D24191" w:rsidRPr="00D2419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:rsidR="008704A8" w:rsidRDefault="00D24191" w:rsidP="008B6848">
      <w:pPr>
        <w:tabs>
          <w:tab w:val="left" w:pos="709"/>
        </w:tabs>
        <w:spacing w:line="360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„</w:t>
      </w:r>
      <w:r w:rsidR="008B684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b) </w:t>
      </w:r>
      <w:r w:rsidR="008B6848" w:rsidRPr="008B6848">
        <w:rPr>
          <w:rFonts w:ascii="Verdana" w:eastAsia="Times New Roman" w:hAnsi="Verdana"/>
          <w:sz w:val="16"/>
          <w:szCs w:val="16"/>
          <w:lang w:eastAsia="zh-CN"/>
        </w:rPr>
        <w:t>zmiany stawki VAT w przypadku zmiany przepisów ustawy o podatku od towarów i usług i podatku akcyzowym w odniesieniu odpowiednio do całości lub danej części wartości zamówienia, którego zmiana dotyczy oraz  w przypadku zmiany klasyfikacji i certyfikacji produktu leczniczego, przy czym wartość netto określona w umowie jest wartością stałą.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” </w:t>
      </w:r>
    </w:p>
    <w:p w:rsidR="00D24191" w:rsidRDefault="00D24191" w:rsidP="008B6848">
      <w:pPr>
        <w:tabs>
          <w:tab w:val="left" w:pos="709"/>
        </w:tabs>
        <w:spacing w:line="360" w:lineRule="auto"/>
        <w:rPr>
          <w:rFonts w:ascii="Verdana" w:eastAsia="Times New Roman" w:hAnsi="Verdana"/>
          <w:sz w:val="16"/>
          <w:szCs w:val="16"/>
          <w:lang w:eastAsia="zh-CN"/>
        </w:rPr>
      </w:pPr>
    </w:p>
    <w:p w:rsidR="00D24191" w:rsidRPr="00D24191" w:rsidRDefault="00D24191" w:rsidP="008B6848">
      <w:pPr>
        <w:spacing w:line="360" w:lineRule="auto"/>
        <w:rPr>
          <w:rFonts w:ascii="Verdana" w:eastAsia="Times New Roman" w:hAnsi="Verdana"/>
          <w:sz w:val="16"/>
          <w:szCs w:val="16"/>
          <w:lang w:eastAsia="zh-CN"/>
        </w:rPr>
      </w:pPr>
    </w:p>
    <w:p w:rsidR="008704A8" w:rsidRDefault="00D24191" w:rsidP="008B6848">
      <w:pPr>
        <w:spacing w:line="360" w:lineRule="auto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W załączeniu poprawiony</w:t>
      </w:r>
      <w:r w:rsidR="008B6848">
        <w:rPr>
          <w:rFonts w:ascii="Verdana" w:eastAsia="Times New Roman" w:hAnsi="Verdana"/>
          <w:sz w:val="16"/>
          <w:szCs w:val="16"/>
          <w:lang w:eastAsia="zh-CN"/>
        </w:rPr>
        <w:t>: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</w:p>
    <w:p w:rsidR="00CD4EB2" w:rsidRDefault="008704A8" w:rsidP="008B6848">
      <w:pPr>
        <w:spacing w:line="360" w:lineRule="auto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- załącznik nr 2 do SWIZ – formularz asortymentow</w:t>
      </w:r>
      <w:r w:rsidR="00CD4EB2">
        <w:rPr>
          <w:rFonts w:ascii="Verdana" w:eastAsia="Times New Roman" w:hAnsi="Verdana"/>
          <w:sz w:val="16"/>
          <w:szCs w:val="16"/>
          <w:lang w:eastAsia="zh-CN"/>
        </w:rPr>
        <w:t>o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cenowy </w:t>
      </w:r>
    </w:p>
    <w:p w:rsidR="008B6848" w:rsidRDefault="008B6848" w:rsidP="008B6848">
      <w:pPr>
        <w:spacing w:line="360" w:lineRule="auto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 xml:space="preserve">- załącznik nr 5 do SIWZ – wzór umowy. </w:t>
      </w:r>
    </w:p>
    <w:p w:rsidR="00CD4EB2" w:rsidRPr="00CD4EB2" w:rsidRDefault="00CD4EB2" w:rsidP="008B6848">
      <w:pPr>
        <w:spacing w:line="360" w:lineRule="auto"/>
        <w:rPr>
          <w:rFonts w:ascii="Verdana" w:eastAsia="Times New Roman" w:hAnsi="Verdana"/>
          <w:sz w:val="16"/>
          <w:szCs w:val="16"/>
          <w:lang w:eastAsia="zh-CN"/>
        </w:rPr>
      </w:pPr>
    </w:p>
    <w:p w:rsidR="008B6848" w:rsidRDefault="008B6848" w:rsidP="008B6848">
      <w:pPr>
        <w:jc w:val="center"/>
        <w:rPr>
          <w:rFonts w:ascii="Verdana" w:hAnsi="Verdana"/>
          <w:b/>
          <w:sz w:val="20"/>
          <w:szCs w:val="20"/>
        </w:rPr>
      </w:pPr>
    </w:p>
    <w:p w:rsidR="00CD4EB2" w:rsidRPr="00CD4EB2" w:rsidRDefault="008B6848" w:rsidP="008B6848">
      <w:pPr>
        <w:jc w:val="center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CD4EB2" w:rsidRPr="00CD4EB2" w:rsidRDefault="00CD4EB2" w:rsidP="00CD4EB2">
      <w:pPr>
        <w:rPr>
          <w:rFonts w:ascii="Verdana" w:eastAsia="Times New Roman" w:hAnsi="Verdana"/>
          <w:sz w:val="16"/>
          <w:szCs w:val="16"/>
          <w:lang w:eastAsia="zh-CN"/>
        </w:rPr>
      </w:pPr>
    </w:p>
    <w:p w:rsidR="00CD4EB2" w:rsidRDefault="00CD4EB2" w:rsidP="00CD4EB2">
      <w:pPr>
        <w:rPr>
          <w:rFonts w:ascii="Verdana" w:eastAsia="Times New Roman" w:hAnsi="Verdana"/>
          <w:sz w:val="16"/>
          <w:szCs w:val="16"/>
          <w:lang w:eastAsia="zh-CN"/>
        </w:rPr>
      </w:pPr>
    </w:p>
    <w:p w:rsidR="00CD4EB2" w:rsidRPr="00CD4EB2" w:rsidRDefault="00CD4EB2" w:rsidP="008B6848">
      <w:pPr>
        <w:widowControl/>
        <w:spacing w:line="360" w:lineRule="auto"/>
        <w:rPr>
          <w:rFonts w:ascii="Verdana" w:eastAsia="SimSun" w:hAnsi="Verdana" w:cs="Arial"/>
          <w:sz w:val="16"/>
          <w:szCs w:val="16"/>
          <w:lang w:eastAsia="zh-CN"/>
        </w:rPr>
      </w:pPr>
      <w:r w:rsidRPr="00CD4EB2">
        <w:rPr>
          <w:rFonts w:ascii="Verdana" w:eastAsia="SimSun" w:hAnsi="Verdana" w:cs="Arial"/>
          <w:sz w:val="16"/>
          <w:szCs w:val="16"/>
          <w:lang w:eastAsia="zh-CN"/>
        </w:rPr>
        <w:t xml:space="preserve">W konsekwencji wprowadzonych zmian zmienia się  termin składania i otwarcia ofert w prowadzonym postępowaniu przetargowym. </w:t>
      </w:r>
    </w:p>
    <w:p w:rsidR="00CD4EB2" w:rsidRPr="00CD4EB2" w:rsidRDefault="00CD4EB2" w:rsidP="00CD4EB2">
      <w:pPr>
        <w:widowControl/>
        <w:rPr>
          <w:rFonts w:ascii="Verdana" w:eastAsia="SimSun" w:hAnsi="Verdana" w:cs="Arial"/>
          <w:sz w:val="16"/>
          <w:szCs w:val="16"/>
          <w:lang w:eastAsia="zh-CN"/>
        </w:rPr>
      </w:pPr>
    </w:p>
    <w:p w:rsidR="00CD4EB2" w:rsidRPr="00CD4EB2" w:rsidRDefault="00CD4EB2" w:rsidP="00CD4EB2">
      <w:pPr>
        <w:widowControl/>
        <w:rPr>
          <w:rFonts w:ascii="Verdana" w:eastAsia="SimSun" w:hAnsi="Verdana" w:cs="Arial"/>
          <w:sz w:val="16"/>
          <w:szCs w:val="16"/>
          <w:lang w:eastAsia="zh-CN"/>
        </w:rPr>
      </w:pPr>
    </w:p>
    <w:p w:rsidR="00CD4EB2" w:rsidRPr="00CD4EB2" w:rsidRDefault="00CD4EB2" w:rsidP="00CD4EB2">
      <w:pPr>
        <w:widowControl/>
        <w:rPr>
          <w:rFonts w:ascii="Verdana" w:eastAsia="SimSun" w:hAnsi="Verdana" w:cs="Arial"/>
          <w:sz w:val="16"/>
          <w:szCs w:val="16"/>
          <w:lang w:eastAsia="zh-CN"/>
        </w:rPr>
      </w:pPr>
      <w:r w:rsidRPr="00CD4EB2">
        <w:rPr>
          <w:rFonts w:ascii="Verdana" w:eastAsia="SimSun" w:hAnsi="Verdana" w:cs="Arial"/>
          <w:sz w:val="16"/>
          <w:szCs w:val="16"/>
          <w:lang w:eastAsia="zh-CN"/>
        </w:rPr>
        <w:t>Było: Termin składania i otwarcia ofert –  14.11.2019r.  godz. 10:00/11:00</w:t>
      </w:r>
    </w:p>
    <w:p w:rsidR="00CD4EB2" w:rsidRPr="00CD4EB2" w:rsidRDefault="00CD4EB2" w:rsidP="00CD4EB2">
      <w:pPr>
        <w:widowControl/>
        <w:rPr>
          <w:rFonts w:ascii="Verdana" w:eastAsia="SimSun" w:hAnsi="Verdana" w:cs="Arial"/>
          <w:sz w:val="16"/>
          <w:szCs w:val="16"/>
          <w:lang w:eastAsia="zh-CN"/>
        </w:rPr>
      </w:pPr>
    </w:p>
    <w:p w:rsidR="00CD4EB2" w:rsidRPr="00CD4EB2" w:rsidRDefault="00CD4EB2" w:rsidP="00CD4EB2">
      <w:pPr>
        <w:widowControl/>
        <w:rPr>
          <w:rFonts w:ascii="Verdana" w:eastAsia="SimSun" w:hAnsi="Verdana" w:cs="Arial"/>
          <w:sz w:val="16"/>
          <w:szCs w:val="16"/>
          <w:lang w:eastAsia="zh-CN"/>
        </w:rPr>
      </w:pPr>
    </w:p>
    <w:p w:rsidR="00CD4EB2" w:rsidRPr="00CD4EB2" w:rsidRDefault="00CD4EB2" w:rsidP="00CD4EB2">
      <w:pPr>
        <w:widowControl/>
        <w:rPr>
          <w:rFonts w:ascii="Verdana" w:eastAsia="SimSun" w:hAnsi="Verdana" w:cs="Arial"/>
          <w:sz w:val="16"/>
          <w:szCs w:val="16"/>
          <w:lang w:eastAsia="zh-CN"/>
        </w:rPr>
      </w:pPr>
    </w:p>
    <w:p w:rsidR="00CD4EB2" w:rsidRPr="00CD4EB2" w:rsidRDefault="00CD4EB2" w:rsidP="00CD4EB2">
      <w:pPr>
        <w:widowControl/>
        <w:rPr>
          <w:rFonts w:ascii="Verdana" w:eastAsia="SimSun" w:hAnsi="Verdana" w:cs="Arial"/>
          <w:sz w:val="16"/>
          <w:szCs w:val="16"/>
          <w:lang w:eastAsia="zh-CN"/>
        </w:rPr>
      </w:pPr>
      <w:r w:rsidRPr="00CD4EB2">
        <w:rPr>
          <w:rFonts w:ascii="Verdana" w:eastAsia="SimSun" w:hAnsi="Verdana" w:cs="Arial"/>
          <w:sz w:val="16"/>
          <w:szCs w:val="16"/>
          <w:lang w:eastAsia="zh-CN"/>
        </w:rPr>
        <w:t xml:space="preserve">Jest: Termin składania i otwarcia ofert –   </w:t>
      </w:r>
      <w:r w:rsidR="00391766">
        <w:rPr>
          <w:rFonts w:ascii="Verdana" w:eastAsia="SimSun" w:hAnsi="Verdana" w:cs="Arial"/>
          <w:sz w:val="16"/>
          <w:szCs w:val="16"/>
          <w:lang w:eastAsia="zh-CN"/>
        </w:rPr>
        <w:t>22</w:t>
      </w:r>
      <w:r w:rsidR="008B6848">
        <w:rPr>
          <w:rFonts w:ascii="Verdana" w:eastAsia="SimSun" w:hAnsi="Verdana" w:cs="Arial"/>
          <w:sz w:val="16"/>
          <w:szCs w:val="16"/>
          <w:lang w:eastAsia="zh-CN"/>
        </w:rPr>
        <w:t>.11</w:t>
      </w:r>
      <w:r w:rsidRPr="00CD4EB2">
        <w:rPr>
          <w:rFonts w:ascii="Verdana" w:eastAsia="SimSun" w:hAnsi="Verdana" w:cs="Arial"/>
          <w:sz w:val="16"/>
          <w:szCs w:val="16"/>
          <w:lang w:eastAsia="zh-CN"/>
        </w:rPr>
        <w:t>.2019r.  godz. 10:00/11:00</w:t>
      </w:r>
    </w:p>
    <w:p w:rsidR="00CD4EB2" w:rsidRPr="00CD4EB2" w:rsidRDefault="00CD4EB2" w:rsidP="00CD4EB2">
      <w:pPr>
        <w:widowControl/>
        <w:rPr>
          <w:rFonts w:ascii="Verdana" w:eastAsia="SimSun" w:hAnsi="Verdana" w:cs="Arial"/>
          <w:sz w:val="16"/>
          <w:szCs w:val="16"/>
          <w:lang w:eastAsia="zh-CN"/>
        </w:rPr>
      </w:pPr>
    </w:p>
    <w:p w:rsidR="00CD4EB2" w:rsidRPr="00CD4EB2" w:rsidRDefault="00CD4EB2" w:rsidP="00CD4EB2">
      <w:pPr>
        <w:widowControl/>
        <w:jc w:val="center"/>
        <w:rPr>
          <w:rFonts w:ascii="Verdana" w:eastAsia="SimSun" w:hAnsi="Verdana" w:cs="Arial"/>
          <w:sz w:val="16"/>
          <w:szCs w:val="16"/>
          <w:lang w:eastAsia="zh-CN"/>
        </w:rPr>
      </w:pPr>
    </w:p>
    <w:p w:rsidR="00CD4EB2" w:rsidRPr="00CD4EB2" w:rsidRDefault="00CD4EB2" w:rsidP="00CD4EB2">
      <w:pPr>
        <w:widowControl/>
        <w:rPr>
          <w:rFonts w:ascii="Liberation Serif" w:eastAsia="SimSun" w:hAnsi="Liberation Serif" w:cs="Arial"/>
          <w:lang w:eastAsia="zh-CN"/>
        </w:rPr>
      </w:pPr>
    </w:p>
    <w:p w:rsidR="004306AE" w:rsidRPr="00CD4EB2" w:rsidRDefault="004306AE" w:rsidP="00CD4EB2">
      <w:pPr>
        <w:rPr>
          <w:rFonts w:ascii="Verdana" w:eastAsia="Times New Roman" w:hAnsi="Verdana"/>
          <w:sz w:val="16"/>
          <w:szCs w:val="16"/>
          <w:lang w:eastAsia="zh-CN"/>
        </w:rPr>
      </w:pPr>
    </w:p>
    <w:sectPr w:rsidR="004306AE" w:rsidRPr="00CD4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EC" w:rsidRDefault="009978EC" w:rsidP="00687C84">
      <w:r>
        <w:separator/>
      </w:r>
    </w:p>
  </w:endnote>
  <w:endnote w:type="continuationSeparator" w:id="0">
    <w:p w:rsidR="009978EC" w:rsidRDefault="009978EC" w:rsidP="0068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84" w:rsidRDefault="00687C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84" w:rsidRDefault="00687C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84" w:rsidRDefault="00687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EC" w:rsidRDefault="009978EC" w:rsidP="00687C84">
      <w:r>
        <w:separator/>
      </w:r>
    </w:p>
  </w:footnote>
  <w:footnote w:type="continuationSeparator" w:id="0">
    <w:p w:rsidR="009978EC" w:rsidRDefault="009978EC" w:rsidP="0068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84" w:rsidRDefault="00687C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84" w:rsidRDefault="009978EC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84" w:rsidRDefault="00687C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627"/>
    <w:multiLevelType w:val="hybridMultilevel"/>
    <w:tmpl w:val="CA20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2F0"/>
    <w:multiLevelType w:val="hybridMultilevel"/>
    <w:tmpl w:val="5246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C94232"/>
    <w:multiLevelType w:val="hybridMultilevel"/>
    <w:tmpl w:val="D6C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8202C"/>
    <w:multiLevelType w:val="hybridMultilevel"/>
    <w:tmpl w:val="6E7E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E3EC0"/>
    <w:multiLevelType w:val="multilevel"/>
    <w:tmpl w:val="1ECE2B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17E5A5C"/>
    <w:multiLevelType w:val="hybridMultilevel"/>
    <w:tmpl w:val="A26812F0"/>
    <w:lvl w:ilvl="0" w:tplc="5EC05D6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2BB05B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B5623"/>
    <w:multiLevelType w:val="hybridMultilevel"/>
    <w:tmpl w:val="7062C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53B85"/>
    <w:multiLevelType w:val="hybridMultilevel"/>
    <w:tmpl w:val="C2A8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4"/>
    <w:rsid w:val="000800B0"/>
    <w:rsid w:val="000C6E05"/>
    <w:rsid w:val="000F30B0"/>
    <w:rsid w:val="00145EEA"/>
    <w:rsid w:val="001B023A"/>
    <w:rsid w:val="00224C71"/>
    <w:rsid w:val="002551E2"/>
    <w:rsid w:val="00263C88"/>
    <w:rsid w:val="00296171"/>
    <w:rsid w:val="002C6D04"/>
    <w:rsid w:val="00300918"/>
    <w:rsid w:val="00321633"/>
    <w:rsid w:val="003236E6"/>
    <w:rsid w:val="003570E2"/>
    <w:rsid w:val="0037243E"/>
    <w:rsid w:val="00391766"/>
    <w:rsid w:val="003A5E56"/>
    <w:rsid w:val="004306AE"/>
    <w:rsid w:val="004376D4"/>
    <w:rsid w:val="0045502E"/>
    <w:rsid w:val="00467F7E"/>
    <w:rsid w:val="004B3883"/>
    <w:rsid w:val="005055B3"/>
    <w:rsid w:val="00513EA2"/>
    <w:rsid w:val="005830E4"/>
    <w:rsid w:val="00591908"/>
    <w:rsid w:val="005D56DB"/>
    <w:rsid w:val="00602B98"/>
    <w:rsid w:val="00674D68"/>
    <w:rsid w:val="00687C84"/>
    <w:rsid w:val="006A233A"/>
    <w:rsid w:val="006D7F34"/>
    <w:rsid w:val="006E5B41"/>
    <w:rsid w:val="006E7F99"/>
    <w:rsid w:val="006F6F59"/>
    <w:rsid w:val="007359D2"/>
    <w:rsid w:val="00741513"/>
    <w:rsid w:val="0077336F"/>
    <w:rsid w:val="00780EF3"/>
    <w:rsid w:val="007813C3"/>
    <w:rsid w:val="0079175E"/>
    <w:rsid w:val="0080011D"/>
    <w:rsid w:val="00865AE2"/>
    <w:rsid w:val="008704A8"/>
    <w:rsid w:val="00883D7D"/>
    <w:rsid w:val="008B1C7A"/>
    <w:rsid w:val="008B6848"/>
    <w:rsid w:val="008C1C7D"/>
    <w:rsid w:val="00926CB3"/>
    <w:rsid w:val="00945F7C"/>
    <w:rsid w:val="009978EC"/>
    <w:rsid w:val="009B00C8"/>
    <w:rsid w:val="009C11A2"/>
    <w:rsid w:val="00AB1FC0"/>
    <w:rsid w:val="00AC3480"/>
    <w:rsid w:val="00AC4984"/>
    <w:rsid w:val="00AC5C12"/>
    <w:rsid w:val="00B02FA0"/>
    <w:rsid w:val="00B14B0C"/>
    <w:rsid w:val="00B2047B"/>
    <w:rsid w:val="00B35212"/>
    <w:rsid w:val="00B61127"/>
    <w:rsid w:val="00B63E92"/>
    <w:rsid w:val="00B8163C"/>
    <w:rsid w:val="00BD4F28"/>
    <w:rsid w:val="00BD5A3A"/>
    <w:rsid w:val="00BE31FF"/>
    <w:rsid w:val="00BF0536"/>
    <w:rsid w:val="00C15310"/>
    <w:rsid w:val="00C7211E"/>
    <w:rsid w:val="00CC1B06"/>
    <w:rsid w:val="00CD4EB2"/>
    <w:rsid w:val="00CE12F8"/>
    <w:rsid w:val="00D24191"/>
    <w:rsid w:val="00D723C8"/>
    <w:rsid w:val="00E04831"/>
    <w:rsid w:val="00E22152"/>
    <w:rsid w:val="00E33365"/>
    <w:rsid w:val="00E72D0D"/>
    <w:rsid w:val="00EB402D"/>
    <w:rsid w:val="00EF4D1A"/>
    <w:rsid w:val="00F13EEB"/>
    <w:rsid w:val="00F5102D"/>
    <w:rsid w:val="00F529A7"/>
    <w:rsid w:val="00F72C5C"/>
    <w:rsid w:val="00F95494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8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87C84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87C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87C84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2551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56DB"/>
    <w:pPr>
      <w:widowControl/>
      <w:suppressAutoHyphens w:val="0"/>
      <w:ind w:left="720"/>
      <w:contextualSpacing/>
    </w:pPr>
    <w:rPr>
      <w:rFonts w:eastAsia="Calibri" w:cs="Times New Roman"/>
      <w:kern w:val="0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C8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87C84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87C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87C84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2551E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D56DB"/>
    <w:pPr>
      <w:widowControl/>
      <w:suppressAutoHyphens w:val="0"/>
      <w:ind w:left="720"/>
      <w:contextualSpacing/>
    </w:pPr>
    <w:rPr>
      <w:rFonts w:eastAsia="Calibri" w:cs="Times New Roman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8D27-0FCA-499B-8F95-7891E114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7687</Words>
  <Characters>46124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35</cp:revision>
  <cp:lastPrinted>2019-11-05T12:48:00Z</cp:lastPrinted>
  <dcterms:created xsi:type="dcterms:W3CDTF">2019-10-15T12:14:00Z</dcterms:created>
  <dcterms:modified xsi:type="dcterms:W3CDTF">2019-11-06T13:09:00Z</dcterms:modified>
</cp:coreProperties>
</file>