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DD94" w14:textId="77777777" w:rsidR="00C509B2" w:rsidRPr="008A2D49" w:rsidRDefault="00C509B2" w:rsidP="008A2D49">
      <w:pPr>
        <w:spacing w:after="0" w:line="240" w:lineRule="auto"/>
        <w:rPr>
          <w:rFonts w:ascii="Arial" w:hAnsi="Arial" w:cs="Arial"/>
        </w:rPr>
      </w:pPr>
    </w:p>
    <w:p w14:paraId="236D42AC" w14:textId="77777777" w:rsidR="007E3857" w:rsidRPr="008A2D49" w:rsidRDefault="007E3857" w:rsidP="008A2D49">
      <w:pPr>
        <w:spacing w:after="0" w:line="240" w:lineRule="auto"/>
        <w:rPr>
          <w:rFonts w:ascii="Arial" w:hAnsi="Arial" w:cs="Arial"/>
        </w:rPr>
      </w:pPr>
    </w:p>
    <w:p w14:paraId="31A37409" w14:textId="77777777" w:rsidR="007E3857" w:rsidRPr="008A2D49" w:rsidRDefault="007E3857" w:rsidP="008A2D49">
      <w:pPr>
        <w:spacing w:after="0" w:line="240" w:lineRule="auto"/>
        <w:rPr>
          <w:rFonts w:ascii="Arial" w:hAnsi="Arial" w:cs="Arial"/>
        </w:rPr>
      </w:pPr>
    </w:p>
    <w:tbl>
      <w:tblPr>
        <w:tblW w:w="10490" w:type="dxa"/>
        <w:tblLayout w:type="fixed"/>
        <w:tblCellMar>
          <w:left w:w="0" w:type="dxa"/>
          <w:right w:w="0" w:type="dxa"/>
        </w:tblCellMar>
        <w:tblLook w:val="04A0" w:firstRow="1" w:lastRow="0" w:firstColumn="1" w:lastColumn="0" w:noHBand="0" w:noVBand="1"/>
      </w:tblPr>
      <w:tblGrid>
        <w:gridCol w:w="4818"/>
        <w:gridCol w:w="5672"/>
      </w:tblGrid>
      <w:tr w:rsidR="0067588A" w:rsidRPr="008A2D49" w14:paraId="60C64C21" w14:textId="77777777" w:rsidTr="007A2F0B">
        <w:tc>
          <w:tcPr>
            <w:tcW w:w="4818" w:type="dxa"/>
          </w:tcPr>
          <w:p w14:paraId="66A755E8" w14:textId="77777777" w:rsidR="00C5236E" w:rsidRPr="008A2D49" w:rsidRDefault="00C5236E" w:rsidP="008A2D49">
            <w:pPr>
              <w:spacing w:after="0" w:line="240" w:lineRule="auto"/>
              <w:jc w:val="both"/>
              <w:rPr>
                <w:rFonts w:ascii="Arial" w:hAnsi="Arial" w:cs="Arial"/>
              </w:rPr>
            </w:pPr>
          </w:p>
          <w:p w14:paraId="3C97A0EA" w14:textId="77777777" w:rsidR="002C22E0" w:rsidRPr="008A2D49" w:rsidRDefault="002C22E0" w:rsidP="008A2D49">
            <w:pPr>
              <w:spacing w:after="0" w:line="240" w:lineRule="auto"/>
              <w:jc w:val="both"/>
              <w:rPr>
                <w:rFonts w:ascii="Arial" w:hAnsi="Arial" w:cs="Arial"/>
              </w:rPr>
            </w:pPr>
          </w:p>
          <w:p w14:paraId="2004FF9C" w14:textId="77777777" w:rsidR="0067588A" w:rsidRPr="008A2D49" w:rsidRDefault="002A3995" w:rsidP="008A2D49">
            <w:pPr>
              <w:spacing w:after="0" w:line="240" w:lineRule="auto"/>
              <w:jc w:val="both"/>
              <w:rPr>
                <w:rFonts w:ascii="Arial" w:hAnsi="Arial" w:cs="Arial"/>
                <w:kern w:val="2"/>
                <w:lang w:eastAsia="zh-CN" w:bidi="hi-IN"/>
              </w:rPr>
            </w:pPr>
            <w:r w:rsidRPr="008A2D49">
              <w:rPr>
                <w:rFonts w:ascii="Arial" w:eastAsia="Tahoma" w:hAnsi="Arial" w:cs="Arial"/>
              </w:rPr>
              <w:t>DZP/PN/</w:t>
            </w:r>
            <w:r w:rsidR="005C60AE">
              <w:rPr>
                <w:rFonts w:ascii="Arial" w:eastAsia="Tahoma" w:hAnsi="Arial" w:cs="Arial"/>
              </w:rPr>
              <w:t>2</w:t>
            </w:r>
            <w:r w:rsidR="002647D6">
              <w:rPr>
                <w:rFonts w:ascii="Arial" w:eastAsia="Tahoma" w:hAnsi="Arial" w:cs="Arial"/>
              </w:rPr>
              <w:t>4/1</w:t>
            </w:r>
            <w:r w:rsidRPr="008A2D49">
              <w:rPr>
                <w:rFonts w:ascii="Arial" w:eastAsia="Tahoma" w:hAnsi="Arial" w:cs="Arial"/>
              </w:rPr>
              <w:t>/202</w:t>
            </w:r>
            <w:r w:rsidR="005C50F4">
              <w:rPr>
                <w:rFonts w:ascii="Arial" w:eastAsia="Tahoma" w:hAnsi="Arial" w:cs="Arial"/>
              </w:rPr>
              <w:t>2</w:t>
            </w:r>
          </w:p>
          <w:p w14:paraId="7ACECBE6" w14:textId="77777777" w:rsidR="00C5236E" w:rsidRPr="008A2D49" w:rsidRDefault="00C5236E" w:rsidP="008A2D49">
            <w:pPr>
              <w:snapToGrid w:val="0"/>
              <w:spacing w:after="0" w:line="240" w:lineRule="auto"/>
              <w:rPr>
                <w:rFonts w:ascii="Arial" w:eastAsia="Verdana" w:hAnsi="Arial" w:cs="Arial"/>
              </w:rPr>
            </w:pPr>
          </w:p>
          <w:p w14:paraId="09342762" w14:textId="77777777" w:rsidR="008008D2" w:rsidRPr="008A2D49" w:rsidRDefault="008008D2" w:rsidP="008A2D49">
            <w:pPr>
              <w:widowControl w:val="0"/>
              <w:suppressAutoHyphens/>
              <w:autoSpaceDN w:val="0"/>
              <w:snapToGrid w:val="0"/>
              <w:spacing w:after="0" w:line="240" w:lineRule="auto"/>
              <w:rPr>
                <w:rFonts w:ascii="Arial" w:hAnsi="Arial" w:cs="Arial"/>
                <w:kern w:val="2"/>
                <w:lang w:eastAsia="zh-CN" w:bidi="hi-IN"/>
              </w:rPr>
            </w:pPr>
          </w:p>
        </w:tc>
        <w:tc>
          <w:tcPr>
            <w:tcW w:w="5672" w:type="dxa"/>
            <w:hideMark/>
          </w:tcPr>
          <w:p w14:paraId="30D791D3" w14:textId="77777777" w:rsidR="001625F8" w:rsidRPr="008A2D49" w:rsidRDefault="001625F8" w:rsidP="008A2D49">
            <w:pPr>
              <w:widowControl w:val="0"/>
              <w:suppressAutoHyphens/>
              <w:autoSpaceDN w:val="0"/>
              <w:snapToGrid w:val="0"/>
              <w:spacing w:after="0" w:line="240" w:lineRule="auto"/>
              <w:jc w:val="right"/>
              <w:rPr>
                <w:rFonts w:ascii="Arial" w:hAnsi="Arial" w:cs="Arial"/>
              </w:rPr>
            </w:pPr>
          </w:p>
          <w:p w14:paraId="59022078" w14:textId="77777777" w:rsidR="002A3995" w:rsidRPr="008A2D49" w:rsidRDefault="002A3995" w:rsidP="008A2D49">
            <w:pPr>
              <w:widowControl w:val="0"/>
              <w:suppressAutoHyphens/>
              <w:autoSpaceDN w:val="0"/>
              <w:snapToGrid w:val="0"/>
              <w:spacing w:after="0" w:line="240" w:lineRule="auto"/>
              <w:jc w:val="right"/>
              <w:rPr>
                <w:rFonts w:ascii="Arial" w:hAnsi="Arial" w:cs="Arial"/>
              </w:rPr>
            </w:pPr>
          </w:p>
          <w:p w14:paraId="41A48D1C" w14:textId="77777777" w:rsidR="0067588A" w:rsidRPr="008A2D49" w:rsidRDefault="00113FC7" w:rsidP="002647D6">
            <w:pPr>
              <w:widowControl w:val="0"/>
              <w:suppressAutoHyphens/>
              <w:autoSpaceDN w:val="0"/>
              <w:snapToGrid w:val="0"/>
              <w:spacing w:after="0" w:line="240" w:lineRule="auto"/>
              <w:jc w:val="center"/>
              <w:rPr>
                <w:rFonts w:ascii="Arial" w:hAnsi="Arial" w:cs="Arial"/>
                <w:kern w:val="2"/>
                <w:lang w:eastAsia="zh-CN" w:bidi="hi-IN"/>
              </w:rPr>
            </w:pPr>
            <w:r w:rsidRPr="008A2D49">
              <w:rPr>
                <w:rFonts w:ascii="Arial" w:hAnsi="Arial" w:cs="Arial"/>
              </w:rPr>
              <w:t xml:space="preserve">   </w:t>
            </w:r>
            <w:r w:rsidR="00B94AEB" w:rsidRPr="008A2D49">
              <w:rPr>
                <w:rFonts w:ascii="Arial" w:hAnsi="Arial" w:cs="Arial"/>
              </w:rPr>
              <w:t xml:space="preserve">           </w:t>
            </w:r>
            <w:r w:rsidR="00FA63FB" w:rsidRPr="008A2D49">
              <w:rPr>
                <w:rFonts w:ascii="Arial" w:hAnsi="Arial" w:cs="Arial"/>
              </w:rPr>
              <w:t xml:space="preserve">    </w:t>
            </w:r>
            <w:r w:rsidR="00346B57" w:rsidRPr="008A2D49">
              <w:rPr>
                <w:rFonts w:ascii="Arial" w:hAnsi="Arial" w:cs="Arial"/>
              </w:rPr>
              <w:t xml:space="preserve">   </w:t>
            </w:r>
            <w:r w:rsidR="00824ED6" w:rsidRPr="008A2D49">
              <w:rPr>
                <w:rFonts w:ascii="Arial" w:hAnsi="Arial" w:cs="Arial"/>
              </w:rPr>
              <w:t xml:space="preserve">         </w:t>
            </w:r>
            <w:r w:rsidR="007A2F0B">
              <w:rPr>
                <w:rFonts w:ascii="Arial" w:hAnsi="Arial" w:cs="Arial"/>
              </w:rPr>
              <w:t xml:space="preserve">    </w:t>
            </w:r>
            <w:r w:rsidR="00824ED6" w:rsidRPr="008A2D49">
              <w:rPr>
                <w:rFonts w:ascii="Arial" w:hAnsi="Arial" w:cs="Arial"/>
              </w:rPr>
              <w:t xml:space="preserve">  </w:t>
            </w:r>
            <w:r w:rsidR="00346B57" w:rsidRPr="008A2D49">
              <w:rPr>
                <w:rFonts w:ascii="Arial" w:hAnsi="Arial" w:cs="Arial"/>
              </w:rPr>
              <w:t xml:space="preserve"> </w:t>
            </w:r>
            <w:r w:rsidR="007533A1">
              <w:rPr>
                <w:rFonts w:ascii="Arial" w:hAnsi="Arial" w:cs="Arial"/>
              </w:rPr>
              <w:t xml:space="preserve">   </w:t>
            </w:r>
            <w:r w:rsidR="005C50F4">
              <w:rPr>
                <w:rFonts w:ascii="Arial" w:hAnsi="Arial" w:cs="Arial"/>
              </w:rPr>
              <w:t xml:space="preserve">  </w:t>
            </w:r>
            <w:r w:rsidR="007533A1">
              <w:rPr>
                <w:rFonts w:ascii="Arial" w:hAnsi="Arial" w:cs="Arial"/>
              </w:rPr>
              <w:t xml:space="preserve">  </w:t>
            </w:r>
            <w:r w:rsidR="0067588A" w:rsidRPr="008A2D49">
              <w:rPr>
                <w:rFonts w:ascii="Arial" w:hAnsi="Arial" w:cs="Arial"/>
              </w:rPr>
              <w:t>Zawiercie,</w:t>
            </w:r>
            <w:r w:rsidR="00B205E2" w:rsidRPr="008A2D49">
              <w:rPr>
                <w:rFonts w:ascii="Arial" w:hAnsi="Arial" w:cs="Arial"/>
              </w:rPr>
              <w:t xml:space="preserve"> </w:t>
            </w:r>
            <w:r w:rsidR="002647D6">
              <w:rPr>
                <w:rFonts w:ascii="Arial" w:hAnsi="Arial" w:cs="Arial"/>
              </w:rPr>
              <w:t>29.07</w:t>
            </w:r>
            <w:r w:rsidR="00015428" w:rsidRPr="008A2D49">
              <w:rPr>
                <w:rFonts w:ascii="Arial" w:hAnsi="Arial" w:cs="Arial"/>
              </w:rPr>
              <w:t>.202</w:t>
            </w:r>
            <w:r w:rsidR="00E97A53">
              <w:rPr>
                <w:rFonts w:ascii="Arial" w:hAnsi="Arial" w:cs="Arial"/>
              </w:rPr>
              <w:t xml:space="preserve">2 </w:t>
            </w:r>
            <w:r w:rsidR="0067588A" w:rsidRPr="008A2D49">
              <w:rPr>
                <w:rFonts w:ascii="Arial" w:hAnsi="Arial" w:cs="Arial"/>
              </w:rPr>
              <w:t>r.</w:t>
            </w:r>
          </w:p>
        </w:tc>
      </w:tr>
    </w:tbl>
    <w:p w14:paraId="3263697A" w14:textId="77777777" w:rsidR="004D23FA" w:rsidRPr="00E97A53" w:rsidRDefault="00B94AEB" w:rsidP="008A2D49">
      <w:pPr>
        <w:spacing w:after="0" w:line="240" w:lineRule="auto"/>
        <w:jc w:val="center"/>
        <w:rPr>
          <w:rFonts w:ascii="Arial" w:hAnsi="Arial" w:cs="Arial"/>
          <w:b/>
          <w:bCs/>
          <w:color w:val="000000"/>
          <w:lang w:eastAsia="pl-PL"/>
        </w:rPr>
      </w:pPr>
      <w:r w:rsidRPr="00E97A53">
        <w:rPr>
          <w:rFonts w:ascii="Arial" w:hAnsi="Arial" w:cs="Arial"/>
          <w:b/>
          <w:bCs/>
          <w:color w:val="000000"/>
          <w:lang w:eastAsia="pl-PL"/>
        </w:rPr>
        <w:t>D</w:t>
      </w:r>
      <w:r w:rsidR="004D23FA" w:rsidRPr="00E97A53">
        <w:rPr>
          <w:rFonts w:ascii="Arial" w:hAnsi="Arial" w:cs="Arial"/>
          <w:b/>
          <w:bCs/>
          <w:color w:val="000000"/>
          <w:lang w:eastAsia="pl-PL"/>
        </w:rPr>
        <w:t>O WSZYSTKICH WYKONAWCÓW</w:t>
      </w:r>
    </w:p>
    <w:p w14:paraId="2AD23ED8" w14:textId="77777777" w:rsidR="00165EF6" w:rsidRPr="00E97A53" w:rsidRDefault="00165EF6" w:rsidP="008A2D49">
      <w:pPr>
        <w:spacing w:after="0" w:line="240" w:lineRule="auto"/>
        <w:rPr>
          <w:rFonts w:ascii="Arial" w:hAnsi="Arial" w:cs="Arial"/>
          <w:b/>
          <w:bCs/>
          <w:color w:val="000000"/>
          <w:lang w:eastAsia="pl-PL"/>
        </w:rPr>
      </w:pPr>
    </w:p>
    <w:p w14:paraId="5EC1AFEC" w14:textId="77777777" w:rsidR="007A4568" w:rsidRPr="00E97A53" w:rsidRDefault="007A4568" w:rsidP="008A2D49">
      <w:pPr>
        <w:spacing w:after="0" w:line="240" w:lineRule="auto"/>
        <w:rPr>
          <w:rFonts w:ascii="Arial" w:hAnsi="Arial" w:cs="Arial"/>
          <w:b/>
          <w:bCs/>
          <w:color w:val="000000"/>
          <w:lang w:eastAsia="pl-PL"/>
        </w:rPr>
      </w:pPr>
    </w:p>
    <w:p w14:paraId="4786C734" w14:textId="77777777" w:rsidR="00734BD7" w:rsidRPr="00E97A53" w:rsidRDefault="004D23FA" w:rsidP="00734BD7">
      <w:pPr>
        <w:spacing w:after="0" w:line="240" w:lineRule="auto"/>
        <w:rPr>
          <w:rFonts w:ascii="Arial" w:eastAsia="Calibri" w:hAnsi="Arial" w:cs="Arial"/>
          <w:noProof/>
        </w:rPr>
      </w:pPr>
      <w:r w:rsidRPr="00E97A53">
        <w:rPr>
          <w:rFonts w:ascii="Arial" w:hAnsi="Arial" w:cs="Arial"/>
          <w:bCs/>
          <w:color w:val="000000"/>
          <w:lang w:eastAsia="pl-PL"/>
        </w:rPr>
        <w:t xml:space="preserve">dotyczy:  </w:t>
      </w:r>
      <w:r w:rsidR="005C50F4">
        <w:rPr>
          <w:rFonts w:ascii="Arial" w:eastAsia="Calibri" w:hAnsi="Arial" w:cs="Arial"/>
          <w:noProof/>
        </w:rPr>
        <w:t xml:space="preserve">Dostawa </w:t>
      </w:r>
      <w:r w:rsidR="002647D6">
        <w:rPr>
          <w:rFonts w:ascii="Arial" w:eastAsia="Calibri" w:hAnsi="Arial" w:cs="Arial"/>
          <w:noProof/>
        </w:rPr>
        <w:t>implantów wraz z użyczeniem instrumentatrium – 14 pakietów</w:t>
      </w:r>
    </w:p>
    <w:p w14:paraId="1894E0E6" w14:textId="77777777" w:rsidR="004E6061" w:rsidRPr="00E97A53" w:rsidRDefault="004E6061" w:rsidP="008A2D49">
      <w:pPr>
        <w:spacing w:after="0" w:line="240" w:lineRule="auto"/>
        <w:jc w:val="both"/>
        <w:rPr>
          <w:rFonts w:ascii="Arial" w:eastAsia="Times New Roman" w:hAnsi="Arial" w:cs="Arial"/>
          <w:b/>
          <w:bCs/>
          <w:lang w:eastAsia="pl-PL"/>
        </w:rPr>
      </w:pPr>
    </w:p>
    <w:p w14:paraId="22848437" w14:textId="77777777" w:rsidR="00346B57" w:rsidRPr="00E97A53" w:rsidRDefault="00346B57" w:rsidP="008A2D49">
      <w:pPr>
        <w:spacing w:after="0" w:line="240" w:lineRule="auto"/>
        <w:rPr>
          <w:rFonts w:ascii="Arial" w:hAnsi="Arial" w:cs="Arial"/>
          <w:color w:val="000000"/>
          <w:lang w:eastAsia="pl-PL"/>
        </w:rPr>
      </w:pPr>
    </w:p>
    <w:p w14:paraId="50D0EF59" w14:textId="77777777" w:rsidR="004D23FA" w:rsidRPr="00E97A53" w:rsidRDefault="004D23FA" w:rsidP="008A2D49">
      <w:pPr>
        <w:pStyle w:val="Akapitzlist"/>
        <w:ind w:left="0"/>
        <w:rPr>
          <w:rFonts w:ascii="Arial" w:hAnsi="Arial" w:cs="Arial"/>
          <w:b/>
          <w:color w:val="000000"/>
          <w:lang w:val="pl-PL"/>
        </w:rPr>
      </w:pPr>
      <w:r w:rsidRPr="00E97A53">
        <w:rPr>
          <w:rFonts w:ascii="Arial" w:hAnsi="Arial" w:cs="Arial"/>
          <w:color w:val="000000"/>
          <w:lang w:val="pl-PL"/>
        </w:rPr>
        <w:t>Zamawiający Szpital Powiatowy w Z</w:t>
      </w:r>
      <w:r w:rsidR="00FA63FB" w:rsidRPr="00E97A53">
        <w:rPr>
          <w:rFonts w:ascii="Arial" w:hAnsi="Arial" w:cs="Arial"/>
          <w:color w:val="000000"/>
          <w:lang w:val="pl-PL"/>
        </w:rPr>
        <w:t>awierciu odpowiadając na pytania</w:t>
      </w:r>
      <w:r w:rsidRPr="00E97A53">
        <w:rPr>
          <w:rFonts w:ascii="Arial" w:hAnsi="Arial" w:cs="Arial"/>
          <w:color w:val="000000"/>
          <w:lang w:val="pl-PL"/>
        </w:rPr>
        <w:t xml:space="preserve"> informuje:</w:t>
      </w:r>
    </w:p>
    <w:p w14:paraId="7A7AFA1A" w14:textId="77777777" w:rsidR="007A4568" w:rsidRPr="00E97A53" w:rsidRDefault="007A4568" w:rsidP="008A2D49">
      <w:pPr>
        <w:pStyle w:val="NormalnyWeb"/>
        <w:snapToGrid w:val="0"/>
        <w:spacing w:before="0" w:after="0"/>
        <w:rPr>
          <w:rFonts w:ascii="Arial" w:hAnsi="Arial" w:cs="Arial"/>
          <w:sz w:val="22"/>
          <w:szCs w:val="22"/>
        </w:rPr>
      </w:pPr>
    </w:p>
    <w:p w14:paraId="5AD9B04E" w14:textId="77777777" w:rsidR="00E97A53" w:rsidRPr="002647D6" w:rsidRDefault="00B94AEB" w:rsidP="00041947">
      <w:pPr>
        <w:spacing w:after="120"/>
        <w:jc w:val="both"/>
        <w:rPr>
          <w:rFonts w:ascii="Arial" w:hAnsi="Arial" w:cs="Arial"/>
          <w:b/>
        </w:rPr>
      </w:pPr>
      <w:r w:rsidRPr="00E97A53">
        <w:rPr>
          <w:rFonts w:ascii="Arial" w:hAnsi="Arial" w:cs="Arial"/>
          <w:b/>
          <w:bCs/>
        </w:rPr>
        <w:t>Pytanie nr 1</w:t>
      </w:r>
      <w:r w:rsidRPr="00E97A53">
        <w:rPr>
          <w:rFonts w:ascii="Arial" w:hAnsi="Arial" w:cs="Arial"/>
        </w:rPr>
        <w:t xml:space="preserve"> </w:t>
      </w:r>
      <w:r w:rsidR="002647D6" w:rsidRPr="002647D6">
        <w:rPr>
          <w:rFonts w:ascii="Arial" w:hAnsi="Arial" w:cs="Arial"/>
          <w:b/>
        </w:rPr>
        <w:t xml:space="preserve">– dotyczy pakietu nr 4 </w:t>
      </w:r>
    </w:p>
    <w:p w14:paraId="6C4D79B9" w14:textId="77777777" w:rsidR="005C60AE" w:rsidRPr="005C60AE" w:rsidRDefault="002647D6" w:rsidP="00041947">
      <w:pPr>
        <w:spacing w:after="120" w:line="240" w:lineRule="auto"/>
        <w:jc w:val="both"/>
        <w:rPr>
          <w:rFonts w:ascii="Arial" w:hAnsi="Arial" w:cs="Arial"/>
        </w:rPr>
      </w:pPr>
      <w:r w:rsidRPr="002647D6">
        <w:rPr>
          <w:rFonts w:ascii="Arial" w:hAnsi="Arial" w:cs="Arial"/>
        </w:rPr>
        <w:t xml:space="preserve">Czy Zamawiający w ramach pakietu nr 4 odstąpi od obowiązku utworzenia na Bloku Operacyjnym depozytu i wyrazi zgodę na sukcesywne dostawy cementu realizowane w ciągu 24 godzin na każdorazowe zapotrzebowanie składane przez Zamawiającego? Zadanie nr 4 dotyczy wyłącznie dostaw cementu kostnego, jednego uniwersalnego asortymentu w ramach całego pakietu, który może być stosowany do wszystkich systemów endoprotez cementowanych zakładanych przez Zamawiającego. Utrzymywanie, rozliczanie i okresowa kontrola takiego - pojedynczego asortymentu na Bloku Operacyjnym jest kłopotliwa dla obu stron kontraktu. </w:t>
      </w:r>
    </w:p>
    <w:p w14:paraId="04C937DE" w14:textId="565F065D" w:rsidR="00E97A53" w:rsidRPr="002A2F95" w:rsidRDefault="00E97A53" w:rsidP="002A2F95">
      <w:pPr>
        <w:spacing w:after="120"/>
        <w:rPr>
          <w:rFonts w:ascii="Arial" w:eastAsia="Calibri" w:hAnsi="Arial" w:cs="Arial"/>
        </w:rPr>
      </w:pPr>
      <w:r w:rsidRPr="00E97A53">
        <w:rPr>
          <w:rFonts w:ascii="Arial" w:eastAsia="Calibri" w:hAnsi="Arial" w:cs="Arial"/>
          <w:b/>
        </w:rPr>
        <w:t xml:space="preserve">Odpowiedź: </w:t>
      </w:r>
      <w:r w:rsidR="00CB6D88">
        <w:rPr>
          <w:rFonts w:ascii="Arial" w:hAnsi="Arial" w:cs="Arial"/>
        </w:rPr>
        <w:t xml:space="preserve">Zamawiający </w:t>
      </w:r>
      <w:r w:rsidR="002647D6">
        <w:rPr>
          <w:rFonts w:ascii="Arial" w:hAnsi="Arial" w:cs="Arial"/>
        </w:rPr>
        <w:t>nie dopuszcza proponowanego rozwiązania</w:t>
      </w:r>
      <w:r w:rsidR="00CB6D88">
        <w:rPr>
          <w:rFonts w:ascii="Arial" w:hAnsi="Arial" w:cs="Arial"/>
        </w:rPr>
        <w:t>.</w:t>
      </w:r>
    </w:p>
    <w:p w14:paraId="5BF8ADF9" w14:textId="77777777" w:rsidR="003141E8" w:rsidRDefault="003141E8" w:rsidP="00041947">
      <w:pPr>
        <w:spacing w:after="120"/>
        <w:jc w:val="both"/>
        <w:rPr>
          <w:rFonts w:ascii="Arial" w:hAnsi="Arial" w:cs="Arial"/>
          <w:b/>
          <w:bCs/>
        </w:rPr>
      </w:pPr>
    </w:p>
    <w:p w14:paraId="3670E557" w14:textId="5F6FB828" w:rsidR="00E97A53" w:rsidRPr="00E97A53" w:rsidRDefault="00E97A53" w:rsidP="00041947">
      <w:pPr>
        <w:spacing w:after="120"/>
        <w:jc w:val="both"/>
        <w:rPr>
          <w:rFonts w:ascii="Arial" w:hAnsi="Arial" w:cs="Arial"/>
        </w:rPr>
      </w:pPr>
      <w:r w:rsidRPr="00E97A53">
        <w:rPr>
          <w:rFonts w:ascii="Arial" w:hAnsi="Arial" w:cs="Arial"/>
          <w:b/>
          <w:bCs/>
        </w:rPr>
        <w:t>Pytanie nr 2</w:t>
      </w:r>
      <w:r w:rsidRPr="00E97A53">
        <w:rPr>
          <w:rFonts w:ascii="Arial" w:hAnsi="Arial" w:cs="Arial"/>
        </w:rPr>
        <w:t xml:space="preserve"> </w:t>
      </w:r>
      <w:r w:rsidR="002647D6" w:rsidRPr="002647D6">
        <w:rPr>
          <w:rFonts w:ascii="Arial" w:hAnsi="Arial" w:cs="Arial"/>
          <w:b/>
        </w:rPr>
        <w:t>– dotyczy pakietu nr 14</w:t>
      </w:r>
    </w:p>
    <w:p w14:paraId="241AFC18" w14:textId="77777777" w:rsidR="002647D6" w:rsidRPr="002647D6" w:rsidRDefault="002647D6" w:rsidP="00041947">
      <w:pPr>
        <w:spacing w:after="120"/>
        <w:rPr>
          <w:rFonts w:ascii="Arial" w:eastAsia="Calibri" w:hAnsi="Arial" w:cs="Arial"/>
          <w:b/>
        </w:rPr>
      </w:pPr>
      <w:r w:rsidRPr="002647D6">
        <w:rPr>
          <w:rFonts w:ascii="Arial" w:hAnsi="Arial" w:cs="Arial"/>
        </w:rPr>
        <w:t xml:space="preserve">Prosimy o potwierdzenie, że ostateczny kształt i zakres depozytu zostanie ustalony po zawarciu umowy </w:t>
      </w:r>
      <w:r>
        <w:rPr>
          <w:rFonts w:ascii="Arial" w:hAnsi="Arial" w:cs="Arial"/>
        </w:rPr>
        <w:br/>
      </w:r>
      <w:r w:rsidRPr="002647D6">
        <w:rPr>
          <w:rFonts w:ascii="Arial" w:hAnsi="Arial" w:cs="Arial"/>
        </w:rPr>
        <w:t>w porozumieniu z</w:t>
      </w:r>
      <w:r w:rsidRPr="002647D6">
        <w:rPr>
          <w:rFonts w:ascii="Arial" w:hAnsi="Arial" w:cs="Arial"/>
          <w:b/>
          <w:bCs/>
          <w:i/>
          <w:iCs/>
        </w:rPr>
        <w:t xml:space="preserve"> </w:t>
      </w:r>
      <w:r w:rsidRPr="002647D6">
        <w:rPr>
          <w:rFonts w:ascii="Arial" w:hAnsi="Arial" w:cs="Arial"/>
        </w:rPr>
        <w:t>docelowym użytkownikiem</w:t>
      </w:r>
      <w:r>
        <w:rPr>
          <w:rFonts w:ascii="Arial" w:hAnsi="Arial" w:cs="Arial"/>
        </w:rPr>
        <w:t>.</w:t>
      </w:r>
      <w:r w:rsidRPr="002647D6">
        <w:rPr>
          <w:rFonts w:ascii="Arial" w:eastAsia="Calibri" w:hAnsi="Arial" w:cs="Arial"/>
          <w:b/>
        </w:rPr>
        <w:t xml:space="preserve"> </w:t>
      </w:r>
    </w:p>
    <w:p w14:paraId="1AA4556A" w14:textId="08592867" w:rsidR="003141E8" w:rsidRPr="003141E8" w:rsidRDefault="00E97A53" w:rsidP="003141E8">
      <w:pPr>
        <w:spacing w:after="120"/>
        <w:rPr>
          <w:rFonts w:ascii="Arial" w:eastAsia="Calibri" w:hAnsi="Arial" w:cs="Arial"/>
          <w:b/>
        </w:rPr>
      </w:pPr>
      <w:r w:rsidRPr="00E97A53">
        <w:rPr>
          <w:rFonts w:ascii="Arial" w:eastAsia="Calibri" w:hAnsi="Arial" w:cs="Arial"/>
          <w:b/>
        </w:rPr>
        <w:t xml:space="preserve">Odpowiedź: </w:t>
      </w:r>
      <w:r w:rsidR="00CB6D88" w:rsidRPr="003141E8">
        <w:rPr>
          <w:rFonts w:ascii="Arial" w:eastAsia="Calibri" w:hAnsi="Arial" w:cs="Arial"/>
        </w:rPr>
        <w:t xml:space="preserve">Zamawiający </w:t>
      </w:r>
      <w:r w:rsidR="003141E8" w:rsidRPr="003141E8">
        <w:rPr>
          <w:rFonts w:ascii="Arial" w:eastAsia="Calibri" w:hAnsi="Arial" w:cs="Arial"/>
        </w:rPr>
        <w:t xml:space="preserve">potwierdza, że kształt i zakres depozytu zostanie ustalony </w:t>
      </w:r>
      <w:r w:rsidR="003141E8" w:rsidRPr="003141E8">
        <w:rPr>
          <w:rFonts w:ascii="Arial" w:hAnsi="Arial" w:cs="Arial"/>
        </w:rPr>
        <w:t>po zawarciu umowy  w porozumieniu z</w:t>
      </w:r>
      <w:r w:rsidR="003141E8" w:rsidRPr="003141E8">
        <w:rPr>
          <w:rFonts w:ascii="Arial" w:hAnsi="Arial" w:cs="Arial"/>
          <w:i/>
          <w:iCs/>
        </w:rPr>
        <w:t xml:space="preserve"> </w:t>
      </w:r>
      <w:r w:rsidR="003141E8" w:rsidRPr="003141E8">
        <w:rPr>
          <w:rFonts w:ascii="Arial" w:hAnsi="Arial" w:cs="Arial"/>
        </w:rPr>
        <w:t xml:space="preserve">docelowym użytkownikiem z uwzględnieniem zapisów </w:t>
      </w:r>
      <w:r w:rsidR="003141E8" w:rsidRPr="003141E8">
        <w:rPr>
          <w:rFonts w:ascii="Arial" w:eastAsia="Times New Roman" w:hAnsi="Arial" w:cs="Arial"/>
          <w:lang w:eastAsia="zh-CN"/>
        </w:rPr>
        <w:t>Projektowanych  postanowień  umowy przechowania (depozytu) – załącznik nr 5 do SWZ</w:t>
      </w:r>
    </w:p>
    <w:p w14:paraId="28D955EB" w14:textId="32B3227D" w:rsidR="00CB6D88" w:rsidRPr="00921EFF" w:rsidRDefault="003141E8" w:rsidP="00041947">
      <w:pPr>
        <w:spacing w:after="120"/>
        <w:rPr>
          <w:rFonts w:ascii="Arial" w:eastAsia="Calibri" w:hAnsi="Arial" w:cs="Arial"/>
        </w:rPr>
      </w:pPr>
      <w:r>
        <w:rPr>
          <w:rFonts w:ascii="Arial" w:eastAsia="Calibri" w:hAnsi="Arial" w:cs="Arial"/>
        </w:rPr>
        <w:t xml:space="preserve"> </w:t>
      </w:r>
    </w:p>
    <w:p w14:paraId="34C1DFEE" w14:textId="77777777" w:rsidR="002647D6" w:rsidRPr="00E97A53" w:rsidRDefault="002647D6" w:rsidP="002647D6">
      <w:pPr>
        <w:spacing w:after="120"/>
        <w:jc w:val="both"/>
        <w:rPr>
          <w:rFonts w:ascii="Arial" w:hAnsi="Arial" w:cs="Arial"/>
        </w:rPr>
      </w:pPr>
      <w:r w:rsidRPr="00E97A53">
        <w:rPr>
          <w:rFonts w:ascii="Arial" w:hAnsi="Arial" w:cs="Arial"/>
          <w:b/>
          <w:bCs/>
        </w:rPr>
        <w:t xml:space="preserve">Pytanie nr </w:t>
      </w:r>
      <w:r>
        <w:rPr>
          <w:rFonts w:ascii="Arial" w:hAnsi="Arial" w:cs="Arial"/>
          <w:b/>
          <w:bCs/>
        </w:rPr>
        <w:t>3</w:t>
      </w:r>
      <w:r w:rsidRPr="00E97A53">
        <w:rPr>
          <w:rFonts w:ascii="Arial" w:hAnsi="Arial" w:cs="Arial"/>
        </w:rPr>
        <w:t xml:space="preserve"> </w:t>
      </w:r>
      <w:r w:rsidRPr="002647D6">
        <w:rPr>
          <w:rFonts w:ascii="Arial" w:hAnsi="Arial" w:cs="Arial"/>
          <w:b/>
        </w:rPr>
        <w:t>– dotyczy pakietu nr 14</w:t>
      </w:r>
    </w:p>
    <w:p w14:paraId="0CB872D9" w14:textId="77777777" w:rsidR="002647D6" w:rsidRPr="002647D6" w:rsidRDefault="002647D6" w:rsidP="00992AC7">
      <w:pPr>
        <w:spacing w:after="120"/>
        <w:jc w:val="both"/>
        <w:rPr>
          <w:rFonts w:ascii="Arial" w:hAnsi="Arial" w:cs="Arial"/>
        </w:rPr>
      </w:pPr>
      <w:r w:rsidRPr="002647D6">
        <w:rPr>
          <w:rFonts w:ascii="Arial" w:hAnsi="Arial" w:cs="Arial"/>
        </w:rPr>
        <w:t xml:space="preserve">W związku z niewielkimi ilościami produktów opisanych w formularzu cenowym w zakresie procedur barkowych oraz osteotomii - Czy Zamawiający wyrazi zgodę aby instrumentarium konieczne do przeprowadzenia zabiegów barkowych oraz instrumentarium do osteotomii było dostarczane Zamawiającemu bezpośrednio na zabieg po złożenia zamówienia (tzw. Forma LOANER SET)? Instrumentarium konieczne do przeprowadzenia „zabiegów kolanowych” zostanie użyczone i zdeponowane u Zamawiającego. </w:t>
      </w:r>
    </w:p>
    <w:p w14:paraId="1B1AA9F4" w14:textId="7FEB712E" w:rsidR="002647D6" w:rsidRDefault="002647D6" w:rsidP="002647D6">
      <w:pPr>
        <w:spacing w:after="120"/>
        <w:rPr>
          <w:rFonts w:ascii="Arial" w:eastAsia="Calibri" w:hAnsi="Arial" w:cs="Arial"/>
          <w:b/>
        </w:rPr>
      </w:pPr>
      <w:r w:rsidRPr="00E97A53">
        <w:rPr>
          <w:rFonts w:ascii="Arial" w:eastAsia="Calibri" w:hAnsi="Arial" w:cs="Arial"/>
          <w:b/>
        </w:rPr>
        <w:t xml:space="preserve">Odpowiedź: </w:t>
      </w:r>
      <w:r w:rsidR="0072538C" w:rsidRPr="0072538C">
        <w:rPr>
          <w:rFonts w:ascii="Arial" w:eastAsia="Calibri" w:hAnsi="Arial" w:cs="Arial"/>
          <w:bCs/>
        </w:rPr>
        <w:t>Zamawiający dopuszcza powyższe rozwiązania</w:t>
      </w:r>
      <w:r w:rsidR="0072538C">
        <w:rPr>
          <w:rFonts w:ascii="Arial" w:eastAsia="Calibri" w:hAnsi="Arial" w:cs="Arial"/>
          <w:bCs/>
        </w:rPr>
        <w:t>.</w:t>
      </w:r>
    </w:p>
    <w:p w14:paraId="68F6B52D" w14:textId="77777777" w:rsidR="002647D6" w:rsidRPr="00E97A53" w:rsidRDefault="002647D6" w:rsidP="002647D6">
      <w:pPr>
        <w:spacing w:after="120"/>
        <w:jc w:val="both"/>
        <w:rPr>
          <w:rFonts w:ascii="Arial" w:hAnsi="Arial" w:cs="Arial"/>
        </w:rPr>
      </w:pPr>
      <w:r w:rsidRPr="00E97A53">
        <w:rPr>
          <w:rFonts w:ascii="Arial" w:hAnsi="Arial" w:cs="Arial"/>
          <w:b/>
          <w:bCs/>
        </w:rPr>
        <w:t xml:space="preserve">Pytanie nr </w:t>
      </w:r>
      <w:r>
        <w:rPr>
          <w:rFonts w:ascii="Arial" w:hAnsi="Arial" w:cs="Arial"/>
          <w:b/>
          <w:bCs/>
        </w:rPr>
        <w:t>4</w:t>
      </w:r>
      <w:r w:rsidRPr="00E97A53">
        <w:rPr>
          <w:rFonts w:ascii="Arial" w:hAnsi="Arial" w:cs="Arial"/>
        </w:rPr>
        <w:t xml:space="preserve"> </w:t>
      </w:r>
      <w:r w:rsidRPr="002647D6">
        <w:rPr>
          <w:rFonts w:ascii="Arial" w:hAnsi="Arial" w:cs="Arial"/>
          <w:b/>
        </w:rPr>
        <w:t>– dotyczy pakietu nr 14</w:t>
      </w:r>
    </w:p>
    <w:p w14:paraId="5B9180BF" w14:textId="2F809FA5" w:rsidR="002647D6" w:rsidRDefault="002647D6" w:rsidP="002647D6">
      <w:pPr>
        <w:spacing w:line="276" w:lineRule="auto"/>
        <w:jc w:val="both"/>
        <w:rPr>
          <w:rFonts w:ascii="Arial" w:hAnsi="Arial" w:cs="Arial"/>
        </w:rPr>
      </w:pPr>
      <w:r w:rsidRPr="002647D6">
        <w:rPr>
          <w:rFonts w:ascii="Arial" w:hAnsi="Arial" w:cs="Arial"/>
        </w:rPr>
        <w:t xml:space="preserve">Zwracamy się z prośbą o wydłużenie terminu na uzupełnienie zużycia z 24h do 48h. </w:t>
      </w:r>
    </w:p>
    <w:p w14:paraId="147BEE37" w14:textId="110A33F0" w:rsidR="00AB07FB" w:rsidRPr="00AB07FB" w:rsidRDefault="002647D6" w:rsidP="00AB07FB">
      <w:pPr>
        <w:spacing w:after="120"/>
        <w:rPr>
          <w:rFonts w:ascii="Arial" w:eastAsia="Calibri" w:hAnsi="Arial" w:cs="Arial"/>
        </w:rPr>
      </w:pPr>
      <w:r w:rsidRPr="00E97A53">
        <w:rPr>
          <w:rFonts w:ascii="Arial" w:eastAsia="Calibri" w:hAnsi="Arial" w:cs="Arial"/>
          <w:b/>
        </w:rPr>
        <w:t xml:space="preserve">Odpowiedź: </w:t>
      </w:r>
      <w:r w:rsidR="00AB07FB">
        <w:rPr>
          <w:rFonts w:ascii="Arial" w:eastAsia="Calibri" w:hAnsi="Arial" w:cs="Arial"/>
          <w:b/>
        </w:rPr>
        <w:t xml:space="preserve"> </w:t>
      </w:r>
      <w:r>
        <w:rPr>
          <w:rFonts w:ascii="Arial" w:eastAsia="Calibri" w:hAnsi="Arial" w:cs="Arial"/>
        </w:rPr>
        <w:t xml:space="preserve">Zamawiający </w:t>
      </w:r>
      <w:r w:rsidR="00AB07FB">
        <w:rPr>
          <w:rFonts w:ascii="Arial" w:eastAsia="Calibri" w:hAnsi="Arial" w:cs="Arial"/>
        </w:rPr>
        <w:t xml:space="preserve">wyraża zgodę jednocześnie dokonuje zmiany </w:t>
      </w:r>
      <w:r w:rsidR="00AB07FB" w:rsidRPr="00AB07FB">
        <w:rPr>
          <w:rFonts w:ascii="Arial" w:eastAsia="Calibri" w:hAnsi="Arial" w:cs="Arial"/>
        </w:rPr>
        <w:t xml:space="preserve">zapisu </w:t>
      </w:r>
      <w:r w:rsidR="00AB07FB" w:rsidRPr="00AB07FB">
        <w:rPr>
          <w:rFonts w:ascii="Arial" w:hAnsi="Arial" w:cs="Arial"/>
        </w:rPr>
        <w:t xml:space="preserve">§ 2 pkt 13 PPU </w:t>
      </w:r>
      <w:r w:rsidR="00AB07FB" w:rsidRPr="00AB07FB">
        <w:rPr>
          <w:rFonts w:ascii="Arial" w:eastAsia="Times New Roman" w:hAnsi="Arial" w:cs="Arial"/>
          <w:lang w:eastAsia="zh-CN"/>
        </w:rPr>
        <w:t xml:space="preserve">przechowania (depozytu), który otrzymuje brzmienie: </w:t>
      </w:r>
    </w:p>
    <w:p w14:paraId="06869FE8" w14:textId="18E10CBC" w:rsidR="00AB07FB" w:rsidRPr="00AB07FB" w:rsidRDefault="00AB07FB" w:rsidP="00AB07FB">
      <w:pPr>
        <w:suppressAutoHyphens/>
        <w:autoSpaceDN w:val="0"/>
        <w:spacing w:after="0" w:line="276" w:lineRule="auto"/>
        <w:contextualSpacing/>
        <w:jc w:val="both"/>
        <w:rPr>
          <w:rFonts w:ascii="Arial" w:eastAsia="Times New Roman" w:hAnsi="Arial" w:cs="Arial"/>
          <w:i/>
          <w:iCs/>
          <w:lang w:eastAsia="zh-CN"/>
        </w:rPr>
      </w:pPr>
      <w:r>
        <w:rPr>
          <w:rFonts w:ascii="Arial" w:hAnsi="Arial" w:cs="Arial"/>
          <w:b/>
          <w:bCs/>
          <w:i/>
          <w:iCs/>
        </w:rPr>
        <w:t>„</w:t>
      </w:r>
      <w:r w:rsidRPr="00AB07FB">
        <w:rPr>
          <w:rFonts w:ascii="Arial" w:eastAsia="Times New Roman" w:hAnsi="Arial" w:cs="Arial"/>
          <w:i/>
          <w:iCs/>
          <w:lang w:eastAsia="zh-CN"/>
        </w:rPr>
        <w:t>W terminie 48 godzin od chwili zawiadomienia o użyciu Produktu Wykonawca wystawi i doręczy Zamawiającemu fakturę oraz dostarczy do Zamawiającego na przechowanie taką samą ilość takich samych Produktów jak użyte</w:t>
      </w:r>
      <w:r>
        <w:rPr>
          <w:rFonts w:ascii="Arial" w:eastAsia="Times New Roman" w:hAnsi="Arial" w:cs="Arial"/>
          <w:i/>
          <w:iCs/>
          <w:lang w:eastAsia="zh-CN"/>
        </w:rPr>
        <w:t>”</w:t>
      </w:r>
      <w:r w:rsidRPr="00AB07FB">
        <w:rPr>
          <w:rFonts w:ascii="Arial" w:eastAsia="Times New Roman" w:hAnsi="Arial" w:cs="Arial"/>
          <w:i/>
          <w:iCs/>
          <w:lang w:eastAsia="zh-CN"/>
        </w:rPr>
        <w:t>.</w:t>
      </w:r>
    </w:p>
    <w:p w14:paraId="75D669D4" w14:textId="1B8FC634" w:rsidR="002647D6" w:rsidRDefault="002647D6" w:rsidP="002647D6">
      <w:pPr>
        <w:spacing w:after="120"/>
        <w:rPr>
          <w:rFonts w:ascii="Arial" w:eastAsia="Calibri" w:hAnsi="Arial" w:cs="Arial"/>
        </w:rPr>
      </w:pPr>
    </w:p>
    <w:p w14:paraId="7B4A3871" w14:textId="77777777" w:rsidR="00AB07FB" w:rsidRPr="00921EFF" w:rsidRDefault="00AB07FB" w:rsidP="002647D6">
      <w:pPr>
        <w:spacing w:after="120"/>
        <w:rPr>
          <w:rFonts w:ascii="Arial" w:eastAsia="Calibri" w:hAnsi="Arial" w:cs="Arial"/>
        </w:rPr>
      </w:pPr>
    </w:p>
    <w:p w14:paraId="58AFFEE9" w14:textId="77777777" w:rsidR="00FF2025" w:rsidRDefault="00FF2025" w:rsidP="002647D6">
      <w:pPr>
        <w:spacing w:after="120"/>
        <w:jc w:val="both"/>
        <w:rPr>
          <w:rFonts w:ascii="Arial" w:hAnsi="Arial" w:cs="Arial"/>
          <w:b/>
          <w:bCs/>
        </w:rPr>
      </w:pPr>
    </w:p>
    <w:p w14:paraId="29005DC9" w14:textId="77777777" w:rsidR="00FF2025" w:rsidRDefault="00FF2025" w:rsidP="002647D6">
      <w:pPr>
        <w:spacing w:after="120"/>
        <w:jc w:val="both"/>
        <w:rPr>
          <w:rFonts w:ascii="Arial" w:hAnsi="Arial" w:cs="Arial"/>
          <w:b/>
          <w:bCs/>
        </w:rPr>
      </w:pPr>
    </w:p>
    <w:p w14:paraId="2FAF1315" w14:textId="77777777" w:rsidR="00FF2025" w:rsidRDefault="00FF2025" w:rsidP="002647D6">
      <w:pPr>
        <w:spacing w:after="120"/>
        <w:jc w:val="both"/>
        <w:rPr>
          <w:rFonts w:ascii="Arial" w:hAnsi="Arial" w:cs="Arial"/>
          <w:b/>
          <w:bCs/>
        </w:rPr>
      </w:pPr>
    </w:p>
    <w:p w14:paraId="3DA6E4AC" w14:textId="0E1AA816" w:rsidR="002647D6" w:rsidRPr="002647D6" w:rsidRDefault="002647D6" w:rsidP="002647D6">
      <w:pPr>
        <w:spacing w:after="120"/>
        <w:jc w:val="both"/>
        <w:rPr>
          <w:rFonts w:ascii="Arial" w:hAnsi="Arial" w:cs="Arial"/>
        </w:rPr>
      </w:pPr>
      <w:r w:rsidRPr="00E97A53">
        <w:rPr>
          <w:rFonts w:ascii="Arial" w:hAnsi="Arial" w:cs="Arial"/>
          <w:b/>
          <w:bCs/>
        </w:rPr>
        <w:t xml:space="preserve">Pytanie nr </w:t>
      </w:r>
      <w:r>
        <w:rPr>
          <w:rFonts w:ascii="Arial" w:hAnsi="Arial" w:cs="Arial"/>
          <w:b/>
          <w:bCs/>
        </w:rPr>
        <w:t>5</w:t>
      </w:r>
      <w:r w:rsidRPr="00E97A53">
        <w:rPr>
          <w:rFonts w:ascii="Arial" w:hAnsi="Arial" w:cs="Arial"/>
        </w:rPr>
        <w:t xml:space="preserve"> </w:t>
      </w:r>
      <w:r w:rsidRPr="002647D6">
        <w:rPr>
          <w:rFonts w:ascii="Arial" w:hAnsi="Arial" w:cs="Arial"/>
          <w:b/>
        </w:rPr>
        <w:t xml:space="preserve">– dotyczy </w:t>
      </w:r>
      <w:r w:rsidRPr="002647D6">
        <w:rPr>
          <w:rFonts w:ascii="Arial" w:hAnsi="Arial" w:cs="Arial"/>
          <w:b/>
          <w:bCs/>
        </w:rPr>
        <w:t>Załącznik</w:t>
      </w:r>
      <w:r>
        <w:rPr>
          <w:rFonts w:ascii="Arial" w:hAnsi="Arial" w:cs="Arial"/>
          <w:b/>
          <w:bCs/>
        </w:rPr>
        <w:t>a</w:t>
      </w:r>
      <w:r w:rsidRPr="002647D6">
        <w:rPr>
          <w:rFonts w:ascii="Arial" w:hAnsi="Arial" w:cs="Arial"/>
          <w:b/>
          <w:bCs/>
        </w:rPr>
        <w:t xml:space="preserve"> nr 4, </w:t>
      </w:r>
      <w:bookmarkStart w:id="0" w:name="_Hlk109996293"/>
      <w:r w:rsidRPr="002647D6">
        <w:rPr>
          <w:rFonts w:ascii="Arial" w:hAnsi="Arial" w:cs="Arial"/>
          <w:b/>
          <w:bCs/>
        </w:rPr>
        <w:t>§ 4, ust. 3</w:t>
      </w:r>
    </w:p>
    <w:bookmarkEnd w:id="0"/>
    <w:p w14:paraId="469F81A9" w14:textId="77777777" w:rsidR="002647D6" w:rsidRPr="002647D6" w:rsidRDefault="002647D6" w:rsidP="002647D6">
      <w:pPr>
        <w:spacing w:after="120" w:line="276" w:lineRule="auto"/>
        <w:jc w:val="both"/>
        <w:rPr>
          <w:rFonts w:ascii="Arial" w:hAnsi="Arial" w:cs="Arial"/>
        </w:rPr>
      </w:pPr>
      <w:r w:rsidRPr="002647D6">
        <w:rPr>
          <w:rFonts w:ascii="Arial" w:hAnsi="Arial" w:cs="Arial"/>
        </w:rPr>
        <w:t>Zwracamy się z prośbą o wydłużenie terminu rozpatrywania reklamacji z 2 dni do 4 dni.</w:t>
      </w:r>
      <w:r w:rsidRPr="002647D6">
        <w:rPr>
          <w:rFonts w:ascii="Arial" w:hAnsi="Arial" w:cs="Arial"/>
          <w:b/>
          <w:bCs/>
        </w:rPr>
        <w:t xml:space="preserve"> </w:t>
      </w:r>
    </w:p>
    <w:p w14:paraId="7FAF0D7A" w14:textId="67C6FFDD" w:rsidR="00AF68BE" w:rsidRPr="002A2F95" w:rsidRDefault="002647D6" w:rsidP="00AF68BE">
      <w:pPr>
        <w:spacing w:after="120"/>
        <w:jc w:val="both"/>
        <w:rPr>
          <w:rFonts w:ascii="Arial" w:hAnsi="Arial" w:cs="Arial"/>
          <w:b/>
          <w:bCs/>
        </w:rPr>
      </w:pPr>
      <w:r w:rsidRPr="00E97A53">
        <w:rPr>
          <w:rFonts w:ascii="Arial" w:eastAsia="Calibri" w:hAnsi="Arial" w:cs="Arial"/>
          <w:b/>
        </w:rPr>
        <w:t xml:space="preserve">Odpowiedź: </w:t>
      </w:r>
      <w:r w:rsidR="00992AC7" w:rsidRPr="002A2F95">
        <w:rPr>
          <w:rFonts w:ascii="Arial" w:eastAsia="Calibri" w:hAnsi="Arial" w:cs="Arial"/>
          <w:bCs/>
        </w:rPr>
        <w:t>Zamawiający w</w:t>
      </w:r>
      <w:r w:rsidR="00AF68BE" w:rsidRPr="002A2F95">
        <w:rPr>
          <w:rFonts w:ascii="Arial" w:eastAsia="Calibri" w:hAnsi="Arial" w:cs="Arial"/>
          <w:bCs/>
        </w:rPr>
        <w:t xml:space="preserve">yjaśnia, że </w:t>
      </w:r>
      <w:r w:rsidR="002A2F95" w:rsidRPr="002A2F95">
        <w:rPr>
          <w:rFonts w:ascii="Arial" w:eastAsia="Calibri" w:hAnsi="Arial" w:cs="Arial"/>
          <w:bCs/>
        </w:rPr>
        <w:t>w</w:t>
      </w:r>
      <w:r w:rsidR="00AF68BE" w:rsidRPr="002A2F95">
        <w:rPr>
          <w:rFonts w:ascii="Arial" w:eastAsia="Calibri" w:hAnsi="Arial" w:cs="Arial"/>
          <w:bCs/>
        </w:rPr>
        <w:t xml:space="preserve"> zapis</w:t>
      </w:r>
      <w:r w:rsidR="002A2F95" w:rsidRPr="002A2F95">
        <w:rPr>
          <w:rFonts w:ascii="Arial" w:eastAsia="Calibri" w:hAnsi="Arial" w:cs="Arial"/>
          <w:bCs/>
        </w:rPr>
        <w:t>ie</w:t>
      </w:r>
      <w:r w:rsidR="00AF68BE" w:rsidRPr="002A2F95">
        <w:rPr>
          <w:rFonts w:ascii="Arial" w:eastAsia="Calibri" w:hAnsi="Arial" w:cs="Arial"/>
          <w:bCs/>
        </w:rPr>
        <w:t xml:space="preserve"> </w:t>
      </w:r>
      <w:r w:rsidR="00992AC7" w:rsidRPr="002A2F95">
        <w:rPr>
          <w:rFonts w:ascii="Arial" w:eastAsia="Calibri" w:hAnsi="Arial" w:cs="Arial"/>
          <w:bCs/>
        </w:rPr>
        <w:t xml:space="preserve"> </w:t>
      </w:r>
      <w:r w:rsidR="00AF68BE" w:rsidRPr="002A2F95">
        <w:rPr>
          <w:rFonts w:ascii="Arial" w:hAnsi="Arial" w:cs="Arial"/>
          <w:bCs/>
        </w:rPr>
        <w:t xml:space="preserve">§ 4, ust. 3 PPU, </w:t>
      </w:r>
      <w:r w:rsidR="002A2F95" w:rsidRPr="002A2F95">
        <w:rPr>
          <w:rFonts w:ascii="Arial" w:hAnsi="Arial" w:cs="Arial"/>
          <w:bCs/>
        </w:rPr>
        <w:t xml:space="preserve">termin 2 dni dotyczy zgłaszania przez Zamawiającego </w:t>
      </w:r>
      <w:r w:rsidR="002A2F95" w:rsidRPr="002A2F95">
        <w:rPr>
          <w:rFonts w:ascii="Arial" w:hAnsi="Arial"/>
          <w:bCs/>
        </w:rPr>
        <w:t xml:space="preserve">wad przedmiotu dostawy oraz reklamacji dotyczących niezgodności co do ilości dostarczonego przedmiotu dostawy. Natomiast termin na wykonanie obowiązków gwarancyjnych tj. termin </w:t>
      </w:r>
      <w:r w:rsidR="002A2F95" w:rsidRPr="002A2F95">
        <w:rPr>
          <w:rFonts w:ascii="Arial" w:hAnsi="Arial"/>
          <w:bCs/>
          <w:lang w:val="x-none" w:eastAsia="x-none"/>
        </w:rPr>
        <w:t>wymiany wadliwych wyrobów</w:t>
      </w:r>
      <w:r w:rsidR="002A2F95" w:rsidRPr="002A2F95">
        <w:rPr>
          <w:rFonts w:ascii="Arial" w:hAnsi="Arial"/>
          <w:bCs/>
          <w:lang w:eastAsia="x-none"/>
        </w:rPr>
        <w:t xml:space="preserve"> stanowi jedno z kryterium oceny ocen i wynosi maksymalnie 3 dni robocze.</w:t>
      </w:r>
    </w:p>
    <w:p w14:paraId="4AC1C00C" w14:textId="77777777" w:rsidR="002647D6" w:rsidRPr="002647D6" w:rsidRDefault="002647D6" w:rsidP="002647D6">
      <w:pPr>
        <w:spacing w:after="120"/>
        <w:jc w:val="both"/>
        <w:rPr>
          <w:rFonts w:ascii="Arial" w:hAnsi="Arial" w:cs="Arial"/>
        </w:rPr>
      </w:pPr>
      <w:r w:rsidRPr="00E97A53">
        <w:rPr>
          <w:rFonts w:ascii="Arial" w:hAnsi="Arial" w:cs="Arial"/>
          <w:b/>
          <w:bCs/>
        </w:rPr>
        <w:t xml:space="preserve">Pytanie nr </w:t>
      </w:r>
      <w:r>
        <w:rPr>
          <w:rFonts w:ascii="Arial" w:hAnsi="Arial" w:cs="Arial"/>
          <w:b/>
          <w:bCs/>
        </w:rPr>
        <w:t>6</w:t>
      </w:r>
      <w:r w:rsidRPr="00E97A53">
        <w:rPr>
          <w:rFonts w:ascii="Arial" w:hAnsi="Arial" w:cs="Arial"/>
        </w:rPr>
        <w:t xml:space="preserve"> </w:t>
      </w:r>
      <w:r w:rsidRPr="002647D6">
        <w:rPr>
          <w:rFonts w:ascii="Arial" w:hAnsi="Arial" w:cs="Arial"/>
          <w:b/>
        </w:rPr>
        <w:t xml:space="preserve">– dotyczy </w:t>
      </w:r>
      <w:r>
        <w:rPr>
          <w:rFonts w:ascii="Arial" w:hAnsi="Arial" w:cs="Arial"/>
          <w:b/>
          <w:bCs/>
        </w:rPr>
        <w:t>pakietu nr 7</w:t>
      </w:r>
    </w:p>
    <w:p w14:paraId="05F168E6" w14:textId="77777777" w:rsidR="002647D6" w:rsidRDefault="002647D6" w:rsidP="002647D6">
      <w:pPr>
        <w:spacing w:after="120"/>
        <w:rPr>
          <w:rFonts w:ascii="Arial" w:hAnsi="Arial" w:cs="Arial"/>
        </w:rPr>
      </w:pPr>
      <w:r w:rsidRPr="002647D6">
        <w:rPr>
          <w:rFonts w:ascii="Arial" w:hAnsi="Arial" w:cs="Arial"/>
        </w:rPr>
        <w:t xml:space="preserve">Czy Zamawiający dopuści wkładki stawowe z antyutleniaczem, anatomiczne (prawe, lewe) w wysokościach 8, 9, 10, 12 mm? </w:t>
      </w:r>
    </w:p>
    <w:p w14:paraId="79C555FA" w14:textId="0239525A" w:rsidR="002647D6" w:rsidRPr="003141E8" w:rsidRDefault="002647D6" w:rsidP="002647D6">
      <w:pPr>
        <w:spacing w:after="120"/>
        <w:rPr>
          <w:rFonts w:ascii="Arial" w:eastAsia="Calibri" w:hAnsi="Arial" w:cs="Arial"/>
          <w:b/>
        </w:rPr>
      </w:pPr>
      <w:r w:rsidRPr="00E97A53">
        <w:rPr>
          <w:rFonts w:ascii="Arial" w:eastAsia="Calibri" w:hAnsi="Arial" w:cs="Arial"/>
          <w:b/>
        </w:rPr>
        <w:t xml:space="preserve">Odpowiedź: </w:t>
      </w:r>
      <w:r w:rsidR="003141E8">
        <w:rPr>
          <w:rFonts w:ascii="Arial" w:eastAsia="Calibri" w:hAnsi="Arial" w:cs="Arial"/>
          <w:b/>
        </w:rPr>
        <w:t xml:space="preserve"> </w:t>
      </w:r>
      <w:r>
        <w:rPr>
          <w:rFonts w:ascii="Arial" w:eastAsia="Calibri" w:hAnsi="Arial" w:cs="Arial"/>
        </w:rPr>
        <w:t xml:space="preserve">Zamawiający </w:t>
      </w:r>
      <w:r w:rsidR="00992AC7">
        <w:rPr>
          <w:rFonts w:ascii="Arial" w:eastAsia="Calibri" w:hAnsi="Arial" w:cs="Arial"/>
        </w:rPr>
        <w:t>nie dopuszcza.</w:t>
      </w:r>
    </w:p>
    <w:p w14:paraId="228059E6" w14:textId="77777777" w:rsidR="002647D6" w:rsidRPr="002647D6" w:rsidRDefault="002647D6" w:rsidP="002647D6">
      <w:pPr>
        <w:spacing w:after="120"/>
        <w:jc w:val="both"/>
        <w:rPr>
          <w:rFonts w:ascii="Arial" w:hAnsi="Arial" w:cs="Arial"/>
        </w:rPr>
      </w:pPr>
      <w:r w:rsidRPr="00E97A53">
        <w:rPr>
          <w:rFonts w:ascii="Arial" w:hAnsi="Arial" w:cs="Arial"/>
          <w:b/>
          <w:bCs/>
        </w:rPr>
        <w:t xml:space="preserve">Pytanie nr </w:t>
      </w:r>
      <w:r>
        <w:rPr>
          <w:rFonts w:ascii="Arial" w:hAnsi="Arial" w:cs="Arial"/>
          <w:b/>
          <w:bCs/>
        </w:rPr>
        <w:t>7</w:t>
      </w:r>
      <w:r w:rsidRPr="00E97A53">
        <w:rPr>
          <w:rFonts w:ascii="Arial" w:hAnsi="Arial" w:cs="Arial"/>
        </w:rPr>
        <w:t xml:space="preserve"> </w:t>
      </w:r>
      <w:r w:rsidRPr="002647D6">
        <w:rPr>
          <w:rFonts w:ascii="Arial" w:hAnsi="Arial" w:cs="Arial"/>
          <w:b/>
        </w:rPr>
        <w:t xml:space="preserve">– dotyczy </w:t>
      </w:r>
      <w:r>
        <w:rPr>
          <w:rFonts w:ascii="Arial" w:hAnsi="Arial" w:cs="Arial"/>
          <w:b/>
          <w:bCs/>
        </w:rPr>
        <w:t>pakietu nr 7</w:t>
      </w:r>
    </w:p>
    <w:p w14:paraId="31058C9F" w14:textId="77777777" w:rsidR="002647D6" w:rsidRDefault="002647D6" w:rsidP="002647D6">
      <w:pPr>
        <w:spacing w:after="120"/>
        <w:rPr>
          <w:rFonts w:ascii="Arial" w:hAnsi="Arial" w:cs="Arial"/>
        </w:rPr>
      </w:pPr>
      <w:r w:rsidRPr="002647D6">
        <w:rPr>
          <w:rFonts w:ascii="Arial" w:hAnsi="Arial" w:cs="Arial"/>
        </w:rPr>
        <w:t xml:space="preserve">Czy Zamawiający odstąpi w poz. 4 od ostrza typu „keel”? </w:t>
      </w:r>
    </w:p>
    <w:p w14:paraId="6ED978C9" w14:textId="135F5163" w:rsidR="002647D6" w:rsidRPr="003141E8" w:rsidRDefault="002647D6" w:rsidP="003141E8">
      <w:pPr>
        <w:spacing w:after="120"/>
        <w:rPr>
          <w:rFonts w:ascii="Arial" w:eastAsia="Calibri" w:hAnsi="Arial" w:cs="Arial"/>
          <w:b/>
        </w:rPr>
      </w:pPr>
      <w:r w:rsidRPr="00E97A53">
        <w:rPr>
          <w:rFonts w:ascii="Arial" w:eastAsia="Calibri" w:hAnsi="Arial" w:cs="Arial"/>
          <w:b/>
        </w:rPr>
        <w:t xml:space="preserve">Odpowiedź: </w:t>
      </w:r>
      <w:r w:rsidR="003141E8">
        <w:rPr>
          <w:rFonts w:ascii="Arial" w:eastAsia="Calibri" w:hAnsi="Arial" w:cs="Arial"/>
          <w:b/>
        </w:rPr>
        <w:t xml:space="preserve"> </w:t>
      </w:r>
      <w:r>
        <w:rPr>
          <w:rFonts w:ascii="Arial" w:eastAsia="Calibri" w:hAnsi="Arial" w:cs="Arial"/>
        </w:rPr>
        <w:t>Zamawiający</w:t>
      </w:r>
      <w:r w:rsidR="00992AC7">
        <w:rPr>
          <w:rFonts w:ascii="Arial" w:eastAsia="Calibri" w:hAnsi="Arial" w:cs="Arial"/>
        </w:rPr>
        <w:t xml:space="preserve"> nie wyraża zgody. </w:t>
      </w:r>
    </w:p>
    <w:p w14:paraId="27FB9DD3" w14:textId="77777777" w:rsidR="002647D6" w:rsidRDefault="002647D6" w:rsidP="002647D6">
      <w:pPr>
        <w:spacing w:after="0"/>
        <w:jc w:val="both"/>
        <w:rPr>
          <w:rFonts w:ascii="Arial" w:hAnsi="Arial" w:cs="Arial"/>
          <w:b/>
          <w:bCs/>
        </w:rPr>
      </w:pPr>
    </w:p>
    <w:p w14:paraId="7AE26338" w14:textId="77777777" w:rsidR="002647D6" w:rsidRDefault="002647D6" w:rsidP="002647D6">
      <w:pPr>
        <w:spacing w:after="0"/>
        <w:jc w:val="both"/>
        <w:rPr>
          <w:rFonts w:ascii="Arial" w:hAnsi="Arial" w:cs="Arial"/>
          <w:b/>
          <w:bCs/>
        </w:rPr>
      </w:pPr>
    </w:p>
    <w:p w14:paraId="5A0544B1" w14:textId="77777777" w:rsidR="002647D6" w:rsidRDefault="002647D6" w:rsidP="002647D6">
      <w:pPr>
        <w:spacing w:after="0"/>
        <w:jc w:val="both"/>
        <w:rPr>
          <w:rFonts w:ascii="Arial" w:hAnsi="Arial" w:cs="Arial"/>
          <w:b/>
          <w:bCs/>
        </w:rPr>
      </w:pPr>
    </w:p>
    <w:p w14:paraId="17292321" w14:textId="77777777" w:rsidR="002647D6" w:rsidRDefault="002647D6" w:rsidP="002647D6">
      <w:pPr>
        <w:spacing w:after="0"/>
        <w:jc w:val="both"/>
        <w:rPr>
          <w:rFonts w:ascii="Arial" w:hAnsi="Arial" w:cs="Arial"/>
          <w:b/>
          <w:bCs/>
        </w:rPr>
      </w:pPr>
    </w:p>
    <w:p w14:paraId="203560E3" w14:textId="77777777" w:rsidR="002647D6" w:rsidRDefault="002647D6" w:rsidP="002647D6">
      <w:pPr>
        <w:spacing w:after="0"/>
        <w:jc w:val="both"/>
        <w:rPr>
          <w:rFonts w:ascii="Arial" w:hAnsi="Arial" w:cs="Arial"/>
          <w:b/>
          <w:bCs/>
        </w:rPr>
      </w:pPr>
    </w:p>
    <w:p w14:paraId="3AD2AB46" w14:textId="77777777" w:rsidR="002647D6" w:rsidRDefault="002647D6" w:rsidP="002647D6">
      <w:pPr>
        <w:spacing w:after="0"/>
        <w:jc w:val="both"/>
        <w:rPr>
          <w:rFonts w:ascii="Arial" w:hAnsi="Arial" w:cs="Arial"/>
          <w:b/>
          <w:bCs/>
        </w:rPr>
      </w:pPr>
    </w:p>
    <w:p w14:paraId="3F0168DB" w14:textId="77777777" w:rsidR="002647D6" w:rsidRDefault="002647D6" w:rsidP="002647D6">
      <w:pPr>
        <w:spacing w:after="0"/>
        <w:jc w:val="both"/>
        <w:rPr>
          <w:rFonts w:ascii="Arial" w:hAnsi="Arial" w:cs="Arial"/>
          <w:b/>
          <w:bCs/>
        </w:rPr>
      </w:pPr>
    </w:p>
    <w:p w14:paraId="34207DE3" w14:textId="77777777" w:rsidR="002647D6" w:rsidRPr="00DB5AC6" w:rsidRDefault="002647D6" w:rsidP="002647D6">
      <w:pPr>
        <w:spacing w:after="0" w:line="276" w:lineRule="auto"/>
        <w:jc w:val="both"/>
        <w:rPr>
          <w:rFonts w:ascii="Arial" w:hAnsi="Arial" w:cs="Arial"/>
        </w:rPr>
      </w:pPr>
    </w:p>
    <w:p w14:paraId="5D8A4F9F" w14:textId="77777777" w:rsidR="00CB6D88" w:rsidRDefault="00CB6D88" w:rsidP="00E97A53">
      <w:pPr>
        <w:spacing w:after="0"/>
        <w:jc w:val="both"/>
        <w:rPr>
          <w:rFonts w:ascii="Arial" w:hAnsi="Arial" w:cs="Arial"/>
          <w:b/>
          <w:bCs/>
        </w:rPr>
      </w:pPr>
    </w:p>
    <w:p w14:paraId="1E1D5EA8" w14:textId="77777777" w:rsidR="00CB6D88" w:rsidRDefault="00CB6D88" w:rsidP="00E97A53">
      <w:pPr>
        <w:spacing w:after="0"/>
        <w:jc w:val="both"/>
        <w:rPr>
          <w:rFonts w:ascii="Arial" w:hAnsi="Arial" w:cs="Arial"/>
          <w:b/>
          <w:bCs/>
        </w:rPr>
      </w:pPr>
    </w:p>
    <w:p w14:paraId="67C508FA" w14:textId="77777777" w:rsidR="00CB6D88" w:rsidRDefault="00CB6D88" w:rsidP="00E97A53">
      <w:pPr>
        <w:spacing w:after="0"/>
        <w:jc w:val="both"/>
        <w:rPr>
          <w:rFonts w:ascii="Arial" w:hAnsi="Arial" w:cs="Arial"/>
          <w:b/>
          <w:bCs/>
        </w:rPr>
      </w:pPr>
    </w:p>
    <w:p w14:paraId="0CF656A2" w14:textId="77777777" w:rsidR="00CB6D88" w:rsidRDefault="00CB6D88" w:rsidP="00E97A53">
      <w:pPr>
        <w:spacing w:after="0"/>
        <w:jc w:val="both"/>
        <w:rPr>
          <w:rFonts w:ascii="Arial" w:hAnsi="Arial" w:cs="Arial"/>
          <w:b/>
          <w:bCs/>
        </w:rPr>
      </w:pPr>
    </w:p>
    <w:p w14:paraId="61664956" w14:textId="77777777" w:rsidR="00CB6D88" w:rsidRDefault="00CB6D88" w:rsidP="00E97A53">
      <w:pPr>
        <w:spacing w:after="0"/>
        <w:jc w:val="both"/>
        <w:rPr>
          <w:rFonts w:ascii="Arial" w:hAnsi="Arial" w:cs="Arial"/>
          <w:b/>
          <w:bCs/>
        </w:rPr>
      </w:pPr>
    </w:p>
    <w:p w14:paraId="2C1842D5" w14:textId="77777777" w:rsidR="00DB5AC6" w:rsidRPr="00DB5AC6" w:rsidRDefault="00DB5AC6" w:rsidP="00DB5AC6">
      <w:pPr>
        <w:spacing w:after="0" w:line="276" w:lineRule="auto"/>
        <w:jc w:val="both"/>
        <w:rPr>
          <w:rFonts w:ascii="Arial" w:hAnsi="Arial" w:cs="Arial"/>
        </w:rPr>
      </w:pPr>
    </w:p>
    <w:sectPr w:rsidR="00DB5AC6" w:rsidRPr="00DB5AC6" w:rsidSect="007E385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2B83" w14:textId="77777777" w:rsidR="00C55E6C" w:rsidRDefault="00C55E6C" w:rsidP="007E3857">
      <w:pPr>
        <w:spacing w:after="0" w:line="240" w:lineRule="auto"/>
      </w:pPr>
      <w:r>
        <w:separator/>
      </w:r>
    </w:p>
  </w:endnote>
  <w:endnote w:type="continuationSeparator" w:id="0">
    <w:p w14:paraId="4A6ED55C" w14:textId="77777777" w:rsidR="00C55E6C" w:rsidRDefault="00C55E6C"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CF5A" w14:textId="77777777" w:rsidR="00471490" w:rsidRDefault="004714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5C84" w14:textId="77777777" w:rsidR="00471490" w:rsidRDefault="0047149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71BF" w14:textId="77777777" w:rsidR="00471490" w:rsidRDefault="004714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B002" w14:textId="77777777" w:rsidR="00C55E6C" w:rsidRDefault="00C55E6C" w:rsidP="007E3857">
      <w:pPr>
        <w:spacing w:after="0" w:line="240" w:lineRule="auto"/>
      </w:pPr>
      <w:r>
        <w:separator/>
      </w:r>
    </w:p>
  </w:footnote>
  <w:footnote w:type="continuationSeparator" w:id="0">
    <w:p w14:paraId="3A91100A" w14:textId="77777777" w:rsidR="00C55E6C" w:rsidRDefault="00C55E6C" w:rsidP="007E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0DB0" w14:textId="77777777" w:rsidR="00471490" w:rsidRDefault="0072538C">
    <w:pPr>
      <w:pStyle w:val="Nagwek"/>
    </w:pPr>
    <w:r>
      <w:rPr>
        <w:noProof/>
      </w:rPr>
      <w:pict w14:anchorId="0BBB7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4C90" w14:textId="77777777" w:rsidR="00471490" w:rsidRDefault="0072538C">
    <w:pPr>
      <w:pStyle w:val="Nagwek"/>
    </w:pPr>
    <w:r>
      <w:rPr>
        <w:noProof/>
      </w:rPr>
      <w:pict w14:anchorId="31844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91F2" w14:textId="77777777" w:rsidR="00471490" w:rsidRDefault="0072538C">
    <w:pPr>
      <w:pStyle w:val="Nagwek"/>
    </w:pPr>
    <w:r>
      <w:rPr>
        <w:noProof/>
      </w:rPr>
      <w:pict w14:anchorId="3B7E7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A39858"/>
    <w:multiLevelType w:val="hybridMultilevel"/>
    <w:tmpl w:val="76BF43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B26F14"/>
    <w:multiLevelType w:val="hybridMultilevel"/>
    <w:tmpl w:val="D6F269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8362A"/>
    <w:multiLevelType w:val="multilevel"/>
    <w:tmpl w:val="41F23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2E342F"/>
    <w:multiLevelType w:val="hybridMultilevel"/>
    <w:tmpl w:val="5FAA6C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B307410"/>
    <w:multiLevelType w:val="multilevel"/>
    <w:tmpl w:val="FC34DB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8D2368"/>
    <w:multiLevelType w:val="multilevel"/>
    <w:tmpl w:val="FC34DB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441F0E"/>
    <w:multiLevelType w:val="multilevel"/>
    <w:tmpl w:val="42C62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9A62F0"/>
    <w:multiLevelType w:val="hybridMultilevel"/>
    <w:tmpl w:val="37AC3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EA4F7E"/>
    <w:multiLevelType w:val="hybridMultilevel"/>
    <w:tmpl w:val="CFE29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B708BA"/>
    <w:multiLevelType w:val="hybridMultilevel"/>
    <w:tmpl w:val="A40603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0A170B"/>
    <w:multiLevelType w:val="hybridMultilevel"/>
    <w:tmpl w:val="9C18F28A"/>
    <w:lvl w:ilvl="0" w:tplc="A9A47962">
      <w:start w:val="1"/>
      <w:numFmt w:val="decimal"/>
      <w:lvlText w:val="Pytanie nr %1."/>
      <w:lvlJc w:val="left"/>
      <w:pPr>
        <w:ind w:left="928"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33C3E74"/>
    <w:multiLevelType w:val="multilevel"/>
    <w:tmpl w:val="64A6B2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0E4AD7"/>
    <w:multiLevelType w:val="hybridMultilevel"/>
    <w:tmpl w:val="CFE29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AD5B74"/>
    <w:multiLevelType w:val="hybridMultilevel"/>
    <w:tmpl w:val="6DF0E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13336"/>
    <w:multiLevelType w:val="hybridMultilevel"/>
    <w:tmpl w:val="29B2E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3A71EA"/>
    <w:multiLevelType w:val="hybridMultilevel"/>
    <w:tmpl w:val="9FD06C6C"/>
    <w:lvl w:ilvl="0" w:tplc="5A3AB8B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578B9"/>
    <w:multiLevelType w:val="multilevel"/>
    <w:tmpl w:val="604468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BB491A"/>
    <w:multiLevelType w:val="multilevel"/>
    <w:tmpl w:val="70803A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7523E8F"/>
    <w:multiLevelType w:val="hybridMultilevel"/>
    <w:tmpl w:val="27BE1750"/>
    <w:lvl w:ilvl="0" w:tplc="F3BAC654">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2C0791"/>
    <w:multiLevelType w:val="hybridMultilevel"/>
    <w:tmpl w:val="72C2E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66129A"/>
    <w:multiLevelType w:val="hybridMultilevel"/>
    <w:tmpl w:val="2BC8FF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BC545A4"/>
    <w:multiLevelType w:val="hybridMultilevel"/>
    <w:tmpl w:val="53CEED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E2E666C"/>
    <w:multiLevelType w:val="hybridMultilevel"/>
    <w:tmpl w:val="21C86C04"/>
    <w:lvl w:ilvl="0" w:tplc="58D4251C">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994EFD"/>
    <w:multiLevelType w:val="hybridMultilevel"/>
    <w:tmpl w:val="58EA7806"/>
    <w:lvl w:ilvl="0" w:tplc="1AE4E068">
      <w:start w:val="1"/>
      <w:numFmt w:val="decimal"/>
      <w:lvlText w:val="%1."/>
      <w:lvlJc w:val="left"/>
      <w:pPr>
        <w:ind w:left="720" w:hanging="360"/>
      </w:pPr>
      <w:rPr>
        <w:b w:val="0"/>
      </w:rPr>
    </w:lvl>
    <w:lvl w:ilvl="1" w:tplc="03BC924C">
      <w:start w:val="1"/>
      <w:numFmt w:val="lowerLetter"/>
      <w:lvlText w:val="%2)"/>
      <w:lvlJc w:val="left"/>
      <w:pPr>
        <w:ind w:left="785"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D8F4F12"/>
    <w:multiLevelType w:val="multilevel"/>
    <w:tmpl w:val="690EC0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FBC614A"/>
    <w:multiLevelType w:val="hybridMultilevel"/>
    <w:tmpl w:val="239C8F3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72493273"/>
    <w:multiLevelType w:val="multilevel"/>
    <w:tmpl w:val="4B56A0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8372B2A"/>
    <w:multiLevelType w:val="hybridMultilevel"/>
    <w:tmpl w:val="5A500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347A9F"/>
    <w:multiLevelType w:val="hybridMultilevel"/>
    <w:tmpl w:val="927C1402"/>
    <w:lvl w:ilvl="0" w:tplc="E0326210">
      <w:start w:val="1"/>
      <w:numFmt w:val="decimal"/>
      <w:lvlText w:val="%1."/>
      <w:lvlJc w:val="left"/>
      <w:pPr>
        <w:ind w:left="720" w:hanging="360"/>
      </w:pPr>
      <w:rPr>
        <w:rFonts w:ascii="Arial" w:eastAsia="Calibri" w:hAnsi="Arial" w:cs="Arial" w:hint="default"/>
        <w:sz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EE27783"/>
    <w:multiLevelType w:val="hybridMultilevel"/>
    <w:tmpl w:val="0720A7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310399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8451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883372">
    <w:abstractNumId w:val="19"/>
  </w:num>
  <w:num w:numId="4" w16cid:durableId="780614337">
    <w:abstractNumId w:val="30"/>
  </w:num>
  <w:num w:numId="5" w16cid:durableId="1776057271">
    <w:abstractNumId w:val="3"/>
  </w:num>
  <w:num w:numId="6" w16cid:durableId="7540109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6114533">
    <w:abstractNumId w:val="23"/>
  </w:num>
  <w:num w:numId="8" w16cid:durableId="1064765742">
    <w:abstractNumId w:val="14"/>
  </w:num>
  <w:num w:numId="9" w16cid:durableId="17810219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0043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357210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177516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478045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7348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998779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98742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9427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76715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3736486">
    <w:abstractNumId w:val="15"/>
  </w:num>
  <w:num w:numId="20" w16cid:durableId="1406679854">
    <w:abstractNumId w:val="26"/>
  </w:num>
  <w:num w:numId="21" w16cid:durableId="1221287285">
    <w:abstractNumId w:val="26"/>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16cid:durableId="1347441895">
    <w:abstractNumId w:val="16"/>
  </w:num>
  <w:num w:numId="23" w16cid:durableId="17286482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68478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4845047">
    <w:abstractNumId w:val="4"/>
  </w:num>
  <w:num w:numId="26" w16cid:durableId="488786139">
    <w:abstractNumId w:val="28"/>
  </w:num>
  <w:num w:numId="27" w16cid:durableId="1230534077">
    <w:abstractNumId w:val="1"/>
  </w:num>
  <w:num w:numId="28" w16cid:durableId="1454590513">
    <w:abstractNumId w:val="0"/>
  </w:num>
  <w:num w:numId="29" w16cid:durableId="724791748">
    <w:abstractNumId w:val="22"/>
  </w:num>
  <w:num w:numId="30" w16cid:durableId="255940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4650846">
    <w:abstractNumId w:val="7"/>
  </w:num>
  <w:num w:numId="32" w16cid:durableId="524759204">
    <w:abstractNumId w:val="13"/>
  </w:num>
  <w:num w:numId="33" w16cid:durableId="481238112">
    <w:abstractNumId w:val="32"/>
  </w:num>
  <w:num w:numId="34" w16cid:durableId="1677927629">
    <w:abstractNumId w:val="20"/>
  </w:num>
  <w:num w:numId="35" w16cid:durableId="1612084441">
    <w:abstractNumId w:val="24"/>
  </w:num>
  <w:num w:numId="36" w16cid:durableId="1067604955">
    <w:abstractNumId w:val="26"/>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start w:val="1"/>
        <w:numFmt w:val="lowerLetter"/>
        <w:lvlText w:val="%2."/>
        <w:lvlJc w:val="left"/>
        <w:pPr>
          <w:ind w:left="1647" w:hanging="360"/>
        </w:pPr>
      </w:lvl>
    </w:lvlOverride>
    <w:lvlOverride w:ilvl="2">
      <w:lvl w:ilvl="2">
        <w:start w:val="1"/>
        <w:numFmt w:val="lowerRoman"/>
        <w:lvlText w:val="%3."/>
        <w:lvlJc w:val="right"/>
        <w:pPr>
          <w:ind w:left="2367" w:hanging="180"/>
        </w:pPr>
      </w:lvl>
    </w:lvlOverride>
    <w:lvlOverride w:ilvl="3">
      <w:lvl w:ilvl="3">
        <w:start w:val="1"/>
        <w:numFmt w:val="decimal"/>
        <w:lvlText w:val="%4."/>
        <w:lvlJc w:val="left"/>
        <w:pPr>
          <w:ind w:left="3087" w:hanging="360"/>
        </w:pPr>
      </w:lvl>
    </w:lvlOverride>
    <w:lvlOverride w:ilvl="4">
      <w:lvl w:ilvl="4">
        <w:start w:val="1"/>
        <w:numFmt w:val="lowerLetter"/>
        <w:lvlText w:val="%5."/>
        <w:lvlJc w:val="left"/>
        <w:pPr>
          <w:ind w:left="3807" w:hanging="360"/>
        </w:pPr>
      </w:lvl>
    </w:lvlOverride>
    <w:lvlOverride w:ilvl="5">
      <w:lvl w:ilvl="5">
        <w:start w:val="1"/>
        <w:numFmt w:val="lowerRoman"/>
        <w:lvlText w:val="%6."/>
        <w:lvlJc w:val="right"/>
        <w:pPr>
          <w:ind w:left="4527" w:hanging="180"/>
        </w:pPr>
      </w:lvl>
    </w:lvlOverride>
    <w:lvlOverride w:ilvl="6">
      <w:lvl w:ilvl="6">
        <w:start w:val="1"/>
        <w:numFmt w:val="decimal"/>
        <w:lvlText w:val="%7."/>
        <w:lvlJc w:val="left"/>
        <w:pPr>
          <w:ind w:left="5247" w:hanging="360"/>
        </w:pPr>
      </w:lvl>
    </w:lvlOverride>
    <w:lvlOverride w:ilvl="7">
      <w:lvl w:ilvl="7">
        <w:start w:val="1"/>
        <w:numFmt w:val="lowerLetter"/>
        <w:lvlText w:val="%8."/>
        <w:lvlJc w:val="left"/>
        <w:pPr>
          <w:ind w:left="5967" w:hanging="360"/>
        </w:pPr>
      </w:lvl>
    </w:lvlOverride>
    <w:lvlOverride w:ilvl="8">
      <w:lvl w:ilvl="8">
        <w:start w:val="1"/>
        <w:numFmt w:val="lowerRoman"/>
        <w:lvlText w:val="%9."/>
        <w:lvlJc w:val="right"/>
        <w:pPr>
          <w:ind w:left="6687" w:hanging="180"/>
        </w:pPr>
      </w:lvl>
    </w:lvlOverride>
  </w:num>
  <w:num w:numId="37" w16cid:durableId="16957670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857"/>
    <w:rsid w:val="00015428"/>
    <w:rsid w:val="00023F82"/>
    <w:rsid w:val="00041947"/>
    <w:rsid w:val="00043B7A"/>
    <w:rsid w:val="00044346"/>
    <w:rsid w:val="00057CB9"/>
    <w:rsid w:val="00067136"/>
    <w:rsid w:val="00093206"/>
    <w:rsid w:val="000B0112"/>
    <w:rsid w:val="000C500D"/>
    <w:rsid w:val="000D2C29"/>
    <w:rsid w:val="000D7446"/>
    <w:rsid w:val="000E7B20"/>
    <w:rsid w:val="000F08DB"/>
    <w:rsid w:val="000F5105"/>
    <w:rsid w:val="00101A4F"/>
    <w:rsid w:val="001057F7"/>
    <w:rsid w:val="00110ED0"/>
    <w:rsid w:val="00113F34"/>
    <w:rsid w:val="00113FC7"/>
    <w:rsid w:val="00116FCE"/>
    <w:rsid w:val="00123BB5"/>
    <w:rsid w:val="00134C3F"/>
    <w:rsid w:val="00160DBE"/>
    <w:rsid w:val="001625F8"/>
    <w:rsid w:val="00165834"/>
    <w:rsid w:val="00165EF6"/>
    <w:rsid w:val="00171A87"/>
    <w:rsid w:val="001748BD"/>
    <w:rsid w:val="00174B79"/>
    <w:rsid w:val="0019249F"/>
    <w:rsid w:val="001944A9"/>
    <w:rsid w:val="001B528A"/>
    <w:rsid w:val="001F43B7"/>
    <w:rsid w:val="00215C6D"/>
    <w:rsid w:val="002230AE"/>
    <w:rsid w:val="0022661F"/>
    <w:rsid w:val="00231E01"/>
    <w:rsid w:val="002336BE"/>
    <w:rsid w:val="00234451"/>
    <w:rsid w:val="00243997"/>
    <w:rsid w:val="00255EF3"/>
    <w:rsid w:val="002637F0"/>
    <w:rsid w:val="002647D6"/>
    <w:rsid w:val="00277E29"/>
    <w:rsid w:val="002811C5"/>
    <w:rsid w:val="00296870"/>
    <w:rsid w:val="002A2F95"/>
    <w:rsid w:val="002A3995"/>
    <w:rsid w:val="002A7DD7"/>
    <w:rsid w:val="002B37FB"/>
    <w:rsid w:val="002B4815"/>
    <w:rsid w:val="002B55C6"/>
    <w:rsid w:val="002B5CE8"/>
    <w:rsid w:val="002B6676"/>
    <w:rsid w:val="002C22E0"/>
    <w:rsid w:val="002C6A52"/>
    <w:rsid w:val="002E76BC"/>
    <w:rsid w:val="003141E8"/>
    <w:rsid w:val="0033401B"/>
    <w:rsid w:val="00346B57"/>
    <w:rsid w:val="003473BD"/>
    <w:rsid w:val="0035258A"/>
    <w:rsid w:val="00355E80"/>
    <w:rsid w:val="0035648B"/>
    <w:rsid w:val="00384D19"/>
    <w:rsid w:val="003900DB"/>
    <w:rsid w:val="00397B72"/>
    <w:rsid w:val="003D6BC2"/>
    <w:rsid w:val="003E4EC3"/>
    <w:rsid w:val="003F7977"/>
    <w:rsid w:val="003F7BBF"/>
    <w:rsid w:val="00407D55"/>
    <w:rsid w:val="00414107"/>
    <w:rsid w:val="0041515F"/>
    <w:rsid w:val="00443039"/>
    <w:rsid w:val="00455C55"/>
    <w:rsid w:val="00471490"/>
    <w:rsid w:val="00473004"/>
    <w:rsid w:val="0048262E"/>
    <w:rsid w:val="004A29CE"/>
    <w:rsid w:val="004A3FAF"/>
    <w:rsid w:val="004B326A"/>
    <w:rsid w:val="004C6EB7"/>
    <w:rsid w:val="004D23FA"/>
    <w:rsid w:val="004D59C4"/>
    <w:rsid w:val="004E2FEF"/>
    <w:rsid w:val="004E30BB"/>
    <w:rsid w:val="004E6061"/>
    <w:rsid w:val="004F1E27"/>
    <w:rsid w:val="005027FC"/>
    <w:rsid w:val="00514337"/>
    <w:rsid w:val="0051651F"/>
    <w:rsid w:val="005168D5"/>
    <w:rsid w:val="00522743"/>
    <w:rsid w:val="005328AC"/>
    <w:rsid w:val="00534FCF"/>
    <w:rsid w:val="00565D93"/>
    <w:rsid w:val="005674B4"/>
    <w:rsid w:val="00570E27"/>
    <w:rsid w:val="00575328"/>
    <w:rsid w:val="005C4178"/>
    <w:rsid w:val="005C50F4"/>
    <w:rsid w:val="005C60AE"/>
    <w:rsid w:val="005C6468"/>
    <w:rsid w:val="006212D0"/>
    <w:rsid w:val="00626467"/>
    <w:rsid w:val="00632F8F"/>
    <w:rsid w:val="00634C8A"/>
    <w:rsid w:val="00637557"/>
    <w:rsid w:val="00644D6A"/>
    <w:rsid w:val="006559EC"/>
    <w:rsid w:val="00656A78"/>
    <w:rsid w:val="00667F79"/>
    <w:rsid w:val="00672D05"/>
    <w:rsid w:val="0067515A"/>
    <w:rsid w:val="0067588A"/>
    <w:rsid w:val="0068172A"/>
    <w:rsid w:val="00687995"/>
    <w:rsid w:val="00695C02"/>
    <w:rsid w:val="006C47DE"/>
    <w:rsid w:val="006C5E7E"/>
    <w:rsid w:val="006F759D"/>
    <w:rsid w:val="0070205C"/>
    <w:rsid w:val="00712D40"/>
    <w:rsid w:val="0072538C"/>
    <w:rsid w:val="00734BD7"/>
    <w:rsid w:val="00743A56"/>
    <w:rsid w:val="007533A1"/>
    <w:rsid w:val="00754DBA"/>
    <w:rsid w:val="00762A54"/>
    <w:rsid w:val="00783780"/>
    <w:rsid w:val="007870CF"/>
    <w:rsid w:val="007962D7"/>
    <w:rsid w:val="007A171B"/>
    <w:rsid w:val="007A2F0B"/>
    <w:rsid w:val="007A4568"/>
    <w:rsid w:val="007B3724"/>
    <w:rsid w:val="007C677D"/>
    <w:rsid w:val="007D3F9A"/>
    <w:rsid w:val="007D6A7F"/>
    <w:rsid w:val="007E3857"/>
    <w:rsid w:val="007F0C6B"/>
    <w:rsid w:val="007F75D2"/>
    <w:rsid w:val="00800878"/>
    <w:rsid w:val="008008D2"/>
    <w:rsid w:val="00806ADD"/>
    <w:rsid w:val="008105CF"/>
    <w:rsid w:val="00814C30"/>
    <w:rsid w:val="00824ED6"/>
    <w:rsid w:val="00824EDA"/>
    <w:rsid w:val="00832C39"/>
    <w:rsid w:val="0085033C"/>
    <w:rsid w:val="00852B65"/>
    <w:rsid w:val="00860988"/>
    <w:rsid w:val="008830F6"/>
    <w:rsid w:val="008879F8"/>
    <w:rsid w:val="00896AC3"/>
    <w:rsid w:val="00896B68"/>
    <w:rsid w:val="008A1EDB"/>
    <w:rsid w:val="008A2D49"/>
    <w:rsid w:val="008A5382"/>
    <w:rsid w:val="008B1DF0"/>
    <w:rsid w:val="008C446E"/>
    <w:rsid w:val="008D068F"/>
    <w:rsid w:val="008E09AB"/>
    <w:rsid w:val="008E4B97"/>
    <w:rsid w:val="00902E2D"/>
    <w:rsid w:val="0090476B"/>
    <w:rsid w:val="00921EFF"/>
    <w:rsid w:val="00940CC9"/>
    <w:rsid w:val="009466C6"/>
    <w:rsid w:val="00956D37"/>
    <w:rsid w:val="00960756"/>
    <w:rsid w:val="009748B6"/>
    <w:rsid w:val="00976069"/>
    <w:rsid w:val="00992AC7"/>
    <w:rsid w:val="009A0A77"/>
    <w:rsid w:val="009B07CA"/>
    <w:rsid w:val="009B362F"/>
    <w:rsid w:val="009C1125"/>
    <w:rsid w:val="009F061E"/>
    <w:rsid w:val="00A13267"/>
    <w:rsid w:val="00A13A51"/>
    <w:rsid w:val="00A27910"/>
    <w:rsid w:val="00A339F4"/>
    <w:rsid w:val="00A33AC1"/>
    <w:rsid w:val="00A462B4"/>
    <w:rsid w:val="00A4743C"/>
    <w:rsid w:val="00A57E5F"/>
    <w:rsid w:val="00A7633B"/>
    <w:rsid w:val="00A8620F"/>
    <w:rsid w:val="00AB07FB"/>
    <w:rsid w:val="00AB0AF0"/>
    <w:rsid w:val="00AB1741"/>
    <w:rsid w:val="00AB176F"/>
    <w:rsid w:val="00AD0A4B"/>
    <w:rsid w:val="00AE1887"/>
    <w:rsid w:val="00AF68BE"/>
    <w:rsid w:val="00B06A54"/>
    <w:rsid w:val="00B17E31"/>
    <w:rsid w:val="00B205E2"/>
    <w:rsid w:val="00B435D7"/>
    <w:rsid w:val="00B46178"/>
    <w:rsid w:val="00B5232C"/>
    <w:rsid w:val="00B624BF"/>
    <w:rsid w:val="00B6637E"/>
    <w:rsid w:val="00B872B7"/>
    <w:rsid w:val="00B92B76"/>
    <w:rsid w:val="00B94AEB"/>
    <w:rsid w:val="00BC010E"/>
    <w:rsid w:val="00BD68E6"/>
    <w:rsid w:val="00BE5404"/>
    <w:rsid w:val="00BE6133"/>
    <w:rsid w:val="00BE6155"/>
    <w:rsid w:val="00BF6C12"/>
    <w:rsid w:val="00C03614"/>
    <w:rsid w:val="00C05935"/>
    <w:rsid w:val="00C16248"/>
    <w:rsid w:val="00C17695"/>
    <w:rsid w:val="00C27538"/>
    <w:rsid w:val="00C44EB8"/>
    <w:rsid w:val="00C509B2"/>
    <w:rsid w:val="00C5236E"/>
    <w:rsid w:val="00C55396"/>
    <w:rsid w:val="00C55E6C"/>
    <w:rsid w:val="00C63D41"/>
    <w:rsid w:val="00C76ADC"/>
    <w:rsid w:val="00C87865"/>
    <w:rsid w:val="00C95C76"/>
    <w:rsid w:val="00CA00EB"/>
    <w:rsid w:val="00CA2A20"/>
    <w:rsid w:val="00CB6113"/>
    <w:rsid w:val="00CB6D88"/>
    <w:rsid w:val="00CD5C29"/>
    <w:rsid w:val="00CD76A1"/>
    <w:rsid w:val="00CE2309"/>
    <w:rsid w:val="00CE61FB"/>
    <w:rsid w:val="00CF23CD"/>
    <w:rsid w:val="00CF58AC"/>
    <w:rsid w:val="00CF5F61"/>
    <w:rsid w:val="00CF7045"/>
    <w:rsid w:val="00D07ADD"/>
    <w:rsid w:val="00D27A4C"/>
    <w:rsid w:val="00D4021F"/>
    <w:rsid w:val="00D466F7"/>
    <w:rsid w:val="00D50BC1"/>
    <w:rsid w:val="00D56E00"/>
    <w:rsid w:val="00D64450"/>
    <w:rsid w:val="00D742C2"/>
    <w:rsid w:val="00D91734"/>
    <w:rsid w:val="00DA2248"/>
    <w:rsid w:val="00DA5646"/>
    <w:rsid w:val="00DB0DA5"/>
    <w:rsid w:val="00DB18D7"/>
    <w:rsid w:val="00DB3EAE"/>
    <w:rsid w:val="00DB5AC6"/>
    <w:rsid w:val="00DC7D29"/>
    <w:rsid w:val="00DD02FF"/>
    <w:rsid w:val="00DE183C"/>
    <w:rsid w:val="00DE40C9"/>
    <w:rsid w:val="00DE5AA7"/>
    <w:rsid w:val="00DF4325"/>
    <w:rsid w:val="00E0684A"/>
    <w:rsid w:val="00E15521"/>
    <w:rsid w:val="00E15953"/>
    <w:rsid w:val="00E21B91"/>
    <w:rsid w:val="00E22027"/>
    <w:rsid w:val="00E24C94"/>
    <w:rsid w:val="00E32877"/>
    <w:rsid w:val="00E47E87"/>
    <w:rsid w:val="00E51F85"/>
    <w:rsid w:val="00E53DD8"/>
    <w:rsid w:val="00E55C3B"/>
    <w:rsid w:val="00E642C5"/>
    <w:rsid w:val="00E7627D"/>
    <w:rsid w:val="00E97A53"/>
    <w:rsid w:val="00EA394C"/>
    <w:rsid w:val="00EA77E7"/>
    <w:rsid w:val="00ED5425"/>
    <w:rsid w:val="00EE109D"/>
    <w:rsid w:val="00F07A22"/>
    <w:rsid w:val="00F2694E"/>
    <w:rsid w:val="00F461A2"/>
    <w:rsid w:val="00F571F7"/>
    <w:rsid w:val="00F63CC5"/>
    <w:rsid w:val="00F704FC"/>
    <w:rsid w:val="00F77B3C"/>
    <w:rsid w:val="00FA4B90"/>
    <w:rsid w:val="00FA54E4"/>
    <w:rsid w:val="00FA63FB"/>
    <w:rsid w:val="00FA72F7"/>
    <w:rsid w:val="00FB47D9"/>
    <w:rsid w:val="00FD2FD8"/>
    <w:rsid w:val="00FD5012"/>
    <w:rsid w:val="00FD62E8"/>
    <w:rsid w:val="00FF2025"/>
    <w:rsid w:val="00FF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898C37A"/>
  <w15:docId w15:val="{5F38119E-DAF6-4F70-B847-1AAC1AFC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iPriority w:val="99"/>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20"/>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odstawowywcity">
    <w:name w:val="Body Text Indent"/>
    <w:basedOn w:val="Normalny"/>
    <w:link w:val="TekstpodstawowywcityZnak"/>
    <w:rsid w:val="005C50F4"/>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5C50F4"/>
    <w:rPr>
      <w:rFonts w:ascii="Times New Roman" w:eastAsia="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5711">
      <w:bodyDiv w:val="1"/>
      <w:marLeft w:val="0"/>
      <w:marRight w:val="0"/>
      <w:marTop w:val="0"/>
      <w:marBottom w:val="0"/>
      <w:divBdr>
        <w:top w:val="none" w:sz="0" w:space="0" w:color="auto"/>
        <w:left w:val="none" w:sz="0" w:space="0" w:color="auto"/>
        <w:bottom w:val="none" w:sz="0" w:space="0" w:color="auto"/>
        <w:right w:val="none" w:sz="0" w:space="0" w:color="auto"/>
      </w:divBdr>
    </w:div>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69242710">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424958081">
      <w:bodyDiv w:val="1"/>
      <w:marLeft w:val="0"/>
      <w:marRight w:val="0"/>
      <w:marTop w:val="0"/>
      <w:marBottom w:val="0"/>
      <w:divBdr>
        <w:top w:val="none" w:sz="0" w:space="0" w:color="auto"/>
        <w:left w:val="none" w:sz="0" w:space="0" w:color="auto"/>
        <w:bottom w:val="none" w:sz="0" w:space="0" w:color="auto"/>
        <w:right w:val="none" w:sz="0" w:space="0" w:color="auto"/>
      </w:divBdr>
    </w:div>
    <w:div w:id="546839537">
      <w:bodyDiv w:val="1"/>
      <w:marLeft w:val="0"/>
      <w:marRight w:val="0"/>
      <w:marTop w:val="0"/>
      <w:marBottom w:val="0"/>
      <w:divBdr>
        <w:top w:val="none" w:sz="0" w:space="0" w:color="auto"/>
        <w:left w:val="none" w:sz="0" w:space="0" w:color="auto"/>
        <w:bottom w:val="none" w:sz="0" w:space="0" w:color="auto"/>
        <w:right w:val="none" w:sz="0" w:space="0" w:color="auto"/>
      </w:divBdr>
    </w:div>
    <w:div w:id="581379738">
      <w:bodyDiv w:val="1"/>
      <w:marLeft w:val="0"/>
      <w:marRight w:val="0"/>
      <w:marTop w:val="0"/>
      <w:marBottom w:val="0"/>
      <w:divBdr>
        <w:top w:val="none" w:sz="0" w:space="0" w:color="auto"/>
        <w:left w:val="none" w:sz="0" w:space="0" w:color="auto"/>
        <w:bottom w:val="none" w:sz="0" w:space="0" w:color="auto"/>
        <w:right w:val="none" w:sz="0" w:space="0" w:color="auto"/>
      </w:divBdr>
    </w:div>
    <w:div w:id="700983811">
      <w:bodyDiv w:val="1"/>
      <w:marLeft w:val="0"/>
      <w:marRight w:val="0"/>
      <w:marTop w:val="0"/>
      <w:marBottom w:val="0"/>
      <w:divBdr>
        <w:top w:val="none" w:sz="0" w:space="0" w:color="auto"/>
        <w:left w:val="none" w:sz="0" w:space="0" w:color="auto"/>
        <w:bottom w:val="none" w:sz="0" w:space="0" w:color="auto"/>
        <w:right w:val="none" w:sz="0" w:space="0" w:color="auto"/>
      </w:divBdr>
    </w:div>
    <w:div w:id="734746060">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2191609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90740035">
      <w:bodyDiv w:val="1"/>
      <w:marLeft w:val="0"/>
      <w:marRight w:val="0"/>
      <w:marTop w:val="0"/>
      <w:marBottom w:val="0"/>
      <w:divBdr>
        <w:top w:val="none" w:sz="0" w:space="0" w:color="auto"/>
        <w:left w:val="none" w:sz="0" w:space="0" w:color="auto"/>
        <w:bottom w:val="none" w:sz="0" w:space="0" w:color="auto"/>
        <w:right w:val="none" w:sz="0" w:space="0" w:color="auto"/>
      </w:divBdr>
    </w:div>
    <w:div w:id="1129130531">
      <w:bodyDiv w:val="1"/>
      <w:marLeft w:val="0"/>
      <w:marRight w:val="0"/>
      <w:marTop w:val="0"/>
      <w:marBottom w:val="0"/>
      <w:divBdr>
        <w:top w:val="none" w:sz="0" w:space="0" w:color="auto"/>
        <w:left w:val="none" w:sz="0" w:space="0" w:color="auto"/>
        <w:bottom w:val="none" w:sz="0" w:space="0" w:color="auto"/>
        <w:right w:val="none" w:sz="0" w:space="0" w:color="auto"/>
      </w:divBdr>
    </w:div>
    <w:div w:id="1166242750">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313103468">
      <w:bodyDiv w:val="1"/>
      <w:marLeft w:val="0"/>
      <w:marRight w:val="0"/>
      <w:marTop w:val="0"/>
      <w:marBottom w:val="0"/>
      <w:divBdr>
        <w:top w:val="none" w:sz="0" w:space="0" w:color="auto"/>
        <w:left w:val="none" w:sz="0" w:space="0" w:color="auto"/>
        <w:bottom w:val="none" w:sz="0" w:space="0" w:color="auto"/>
        <w:right w:val="none" w:sz="0" w:space="0" w:color="auto"/>
      </w:divBdr>
    </w:div>
    <w:div w:id="1351688665">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713310279">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 w:id="20465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085E-E41C-4CF0-AD46-419D36E7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476</Words>
  <Characters>2860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Joanna Urbańczyk</cp:lastModifiedBy>
  <cp:revision>12</cp:revision>
  <cp:lastPrinted>2022-07-29T12:30:00Z</cp:lastPrinted>
  <dcterms:created xsi:type="dcterms:W3CDTF">2022-03-18T11:40:00Z</dcterms:created>
  <dcterms:modified xsi:type="dcterms:W3CDTF">2022-07-29T12:53:00Z</dcterms:modified>
</cp:coreProperties>
</file>