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3DE7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00379213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6EEB9D7E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47B27DCC" w14:textId="77777777" w:rsidTr="006B2E37">
        <w:tc>
          <w:tcPr>
            <w:tcW w:w="4818" w:type="dxa"/>
          </w:tcPr>
          <w:p w14:paraId="6005ECA0" w14:textId="033E2B96" w:rsidR="0067588A" w:rsidRPr="00A257FB" w:rsidRDefault="000A5D28" w:rsidP="009C2BD7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7020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B701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67</w:t>
            </w:r>
            <w:r w:rsidR="004C517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.309.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52504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672" w:type="dxa"/>
            <w:hideMark/>
          </w:tcPr>
          <w:p w14:paraId="5E53961B" w14:textId="2B5BD5B3" w:rsidR="0067588A" w:rsidRPr="00A257FB" w:rsidRDefault="00113FC7" w:rsidP="0041169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2E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013">
              <w:rPr>
                <w:rFonts w:ascii="Arial" w:hAnsi="Arial" w:cs="Arial"/>
                <w:sz w:val="20"/>
                <w:szCs w:val="20"/>
              </w:rPr>
              <w:t>08</w:t>
            </w:r>
            <w:r w:rsidR="00D45132">
              <w:rPr>
                <w:rFonts w:ascii="Arial" w:hAnsi="Arial" w:cs="Arial"/>
                <w:sz w:val="20"/>
                <w:szCs w:val="20"/>
              </w:rPr>
              <w:t>.</w:t>
            </w:r>
            <w:r w:rsidR="00FB7013">
              <w:rPr>
                <w:rFonts w:ascii="Arial" w:hAnsi="Arial" w:cs="Arial"/>
                <w:sz w:val="20"/>
                <w:szCs w:val="20"/>
              </w:rPr>
              <w:t>11</w:t>
            </w:r>
            <w:r w:rsidR="0041169A">
              <w:rPr>
                <w:rFonts w:ascii="Arial" w:hAnsi="Arial" w:cs="Arial"/>
                <w:sz w:val="20"/>
                <w:szCs w:val="20"/>
              </w:rPr>
              <w:t>.</w:t>
            </w:r>
            <w:r w:rsidR="00525049">
              <w:rPr>
                <w:rFonts w:ascii="Arial" w:hAnsi="Arial" w:cs="Arial"/>
                <w:sz w:val="20"/>
                <w:szCs w:val="20"/>
              </w:rPr>
              <w:t>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590DBD8" w14:textId="77777777" w:rsidR="00D45132" w:rsidRDefault="00D45132" w:rsidP="006B2E37">
      <w:pPr>
        <w:spacing w:after="0" w:line="360" w:lineRule="auto"/>
        <w:ind w:left="4248" w:firstLine="708"/>
        <w:rPr>
          <w:rFonts w:ascii="Arial" w:hAnsi="Arial" w:cs="Arial"/>
          <w:b/>
        </w:rPr>
      </w:pPr>
    </w:p>
    <w:p w14:paraId="414EB40D" w14:textId="77777777" w:rsidR="00D45132" w:rsidRDefault="00D45132" w:rsidP="006B2E37">
      <w:pPr>
        <w:spacing w:after="0" w:line="360" w:lineRule="auto"/>
        <w:ind w:left="4248" w:firstLine="708"/>
        <w:rPr>
          <w:rFonts w:ascii="Arial" w:hAnsi="Arial" w:cs="Arial"/>
          <w:b/>
        </w:rPr>
      </w:pPr>
    </w:p>
    <w:p w14:paraId="52ED5408" w14:textId="526D38C1" w:rsidR="006B2E37" w:rsidRPr="00D86C77" w:rsidRDefault="00D86C77" w:rsidP="00D86C77">
      <w:pPr>
        <w:spacing w:after="0" w:line="360" w:lineRule="auto"/>
        <w:jc w:val="center"/>
        <w:rPr>
          <w:rFonts w:ascii="Arial" w:hAnsi="Arial" w:cs="Arial"/>
          <w:bCs/>
        </w:rPr>
      </w:pPr>
      <w:r w:rsidRPr="00D86C77">
        <w:rPr>
          <w:rFonts w:ascii="Arial" w:hAnsi="Arial" w:cs="Arial"/>
          <w:bCs/>
        </w:rPr>
        <w:t>OGŁOSZENIE WYNIKU POSTĘPOWANIA W SPRAWIE ZAMÓWIENIA PUBLICZNEGO PRZEWIDZIANEGO W TRYBIE PODSTAWOWYM W ZAKRESIE PAKIETU NR 2</w:t>
      </w:r>
    </w:p>
    <w:p w14:paraId="75BD995C" w14:textId="77777777" w:rsidR="006B2E37" w:rsidRDefault="006B2E37" w:rsidP="006B2E37">
      <w:pPr>
        <w:autoSpaceDE w:val="0"/>
        <w:spacing w:after="120"/>
        <w:ind w:left="5670"/>
        <w:jc w:val="both"/>
        <w:rPr>
          <w:rFonts w:ascii="Arial" w:hAnsi="Arial" w:cs="Arial"/>
          <w:b/>
          <w:sz w:val="20"/>
          <w:szCs w:val="20"/>
        </w:rPr>
      </w:pPr>
    </w:p>
    <w:p w14:paraId="2516E3B3" w14:textId="77777777" w:rsidR="00FB7013" w:rsidRPr="00FB7013" w:rsidRDefault="006B2E37" w:rsidP="00FB7013">
      <w:pPr>
        <w:pStyle w:val="ogloszenie"/>
        <w:jc w:val="both"/>
        <w:rPr>
          <w:rFonts w:cs="Arial"/>
          <w:b/>
        </w:rPr>
      </w:pPr>
      <w:r w:rsidRPr="007D44BE">
        <w:rPr>
          <w:rFonts w:cs="Arial"/>
        </w:rPr>
        <w:t>dotyczy: DZP/</w:t>
      </w:r>
      <w:r w:rsidR="00D35897">
        <w:rPr>
          <w:rFonts w:cs="Arial"/>
        </w:rPr>
        <w:t>TP</w:t>
      </w:r>
      <w:r w:rsidRPr="007D44BE">
        <w:rPr>
          <w:rFonts w:cs="Arial"/>
        </w:rPr>
        <w:t>/</w:t>
      </w:r>
      <w:r w:rsidR="00FB7013">
        <w:rPr>
          <w:rFonts w:cs="Arial"/>
        </w:rPr>
        <w:t>67</w:t>
      </w:r>
      <w:r w:rsidR="00D35897">
        <w:rPr>
          <w:rFonts w:cs="Arial"/>
        </w:rPr>
        <w:t>/2022</w:t>
      </w:r>
      <w:r w:rsidRPr="007D44BE">
        <w:rPr>
          <w:rFonts w:cs="Arial"/>
        </w:rPr>
        <w:t xml:space="preserve"> – </w:t>
      </w:r>
      <w:bookmarkStart w:id="0" w:name="_Hlk117856709"/>
      <w:r w:rsidR="00FB7013" w:rsidRPr="00FB7013">
        <w:rPr>
          <w:rFonts w:cs="Arial"/>
        </w:rPr>
        <w:t>Dostawa mebli medycznych oraz mobilnych komór dekontaminacyjnych dla potrzeb Oddziału Chorób Wewnętrznych z Pododdziałem Kardiologicznym oraz Oddziału Medycyny Paliatywnej Szpitala Powiatowego w Zawierciu - 2 pakiety</w:t>
      </w:r>
    </w:p>
    <w:bookmarkEnd w:id="0"/>
    <w:p w14:paraId="05B15231" w14:textId="7A2A1002" w:rsidR="006D21AA" w:rsidRDefault="006D21AA" w:rsidP="0004037A">
      <w:pPr>
        <w:pStyle w:val="ogloszenie"/>
        <w:jc w:val="both"/>
        <w:rPr>
          <w:rFonts w:cs="Arial"/>
          <w:b/>
          <w:bCs/>
          <w:color w:val="000000"/>
        </w:rPr>
      </w:pPr>
    </w:p>
    <w:p w14:paraId="7EAAC756" w14:textId="77777777" w:rsidR="006D21AA" w:rsidRDefault="006D21AA" w:rsidP="006D21AA">
      <w:pPr>
        <w:autoSpaceDE w:val="0"/>
        <w:spacing w:after="120"/>
        <w:jc w:val="both"/>
        <w:rPr>
          <w:rFonts w:ascii="Arial" w:hAnsi="Arial" w:cs="Arial"/>
          <w:b/>
          <w:bCs/>
        </w:rPr>
      </w:pPr>
    </w:p>
    <w:p w14:paraId="78AE2E84" w14:textId="77777777" w:rsidR="006D21AA" w:rsidRDefault="006D21AA" w:rsidP="006D21AA">
      <w:pPr>
        <w:autoSpaceDE w:val="0"/>
        <w:spacing w:after="120"/>
        <w:jc w:val="center"/>
        <w:rPr>
          <w:rFonts w:ascii="Arial" w:hAnsi="Arial" w:cs="Arial"/>
          <w:b/>
          <w:bCs/>
        </w:rPr>
      </w:pPr>
    </w:p>
    <w:p w14:paraId="4D3B7CF5" w14:textId="77777777" w:rsidR="006B2E37" w:rsidRDefault="006B2E37" w:rsidP="006D21AA">
      <w:pPr>
        <w:autoSpaceDE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odrzuceniu oferty</w:t>
      </w:r>
    </w:p>
    <w:p w14:paraId="7E359858" w14:textId="77777777" w:rsidR="006D21AA" w:rsidRDefault="006D21AA" w:rsidP="00AC181F">
      <w:pPr>
        <w:pStyle w:val="Akapitzlist"/>
        <w:tabs>
          <w:tab w:val="left" w:pos="0"/>
        </w:tabs>
        <w:suppressAutoHyphens/>
        <w:spacing w:after="120"/>
        <w:ind w:left="0"/>
        <w:contextualSpacing w:val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92263E6" w14:textId="52DA2CCF" w:rsidR="006B2E37" w:rsidRDefault="006B2E37" w:rsidP="00AC181F">
      <w:pPr>
        <w:pStyle w:val="Akapitzlist"/>
        <w:tabs>
          <w:tab w:val="left" w:pos="0"/>
        </w:tabs>
        <w:suppressAutoHyphens/>
        <w:spacing w:after="120"/>
        <w:ind w:left="0"/>
        <w:contextualSpacing w:val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DE140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– Szpital Powiatowy w Zawierciu ul. Miodowa 14, 42-400 Zawiercie działając na podstawie art. 2</w:t>
      </w:r>
      <w:r w:rsidR="00067E2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53</w:t>
      </w:r>
      <w:r w:rsidRPr="00DE140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DE140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ust. 1 </w:t>
      </w:r>
      <w:r w:rsidR="00067E2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pkt 2 </w:t>
      </w:r>
      <w:r w:rsidRPr="00DE1403">
        <w:rPr>
          <w:rFonts w:ascii="Arial" w:hAnsi="Arial" w:cs="Arial"/>
          <w:sz w:val="20"/>
          <w:szCs w:val="20"/>
        </w:rPr>
        <w:t>ustawy z dnia 11 września 2019 r. Prawo zamówień publicznych (</w:t>
      </w:r>
      <w:r w:rsidR="00FB7013" w:rsidRPr="00FB7013">
        <w:rPr>
          <w:rFonts w:ascii="Arial" w:hAnsi="Arial" w:cs="Arial"/>
          <w:sz w:val="20"/>
          <w:szCs w:val="20"/>
        </w:rPr>
        <w:t>Dz. U. z 2022 r. poz. 1710, z późn. zm.</w:t>
      </w:r>
      <w:r w:rsidRPr="00DE1403">
        <w:rPr>
          <w:rFonts w:ascii="Arial" w:hAnsi="Arial" w:cs="Arial"/>
          <w:sz w:val="20"/>
          <w:szCs w:val="20"/>
        </w:rPr>
        <w:t>)</w:t>
      </w:r>
      <w:r w:rsidRPr="00DE140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067E2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informuje o odrzuceniu oferty</w:t>
      </w:r>
      <w:r w:rsidRPr="00DE140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Wykonawcy:</w:t>
      </w:r>
    </w:p>
    <w:p w14:paraId="5AE16335" w14:textId="77777777" w:rsidR="00FB7013" w:rsidRPr="00FB7013" w:rsidRDefault="00FB7013" w:rsidP="00FB7013">
      <w:pPr>
        <w:pStyle w:val="NormalnyWeb"/>
        <w:spacing w:after="120" w:line="276" w:lineRule="auto"/>
        <w:jc w:val="both"/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</w:pPr>
      <w:r w:rsidRPr="00FB7013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>WAAM Sp. z o.o., ul. Tadeusza Kościuszki 70</w:t>
      </w:r>
    </w:p>
    <w:p w14:paraId="159DBAFF" w14:textId="13A7C0E6" w:rsidR="00D45132" w:rsidRDefault="00FB7013" w:rsidP="00FB7013">
      <w:pPr>
        <w:pStyle w:val="NormalnyWeb"/>
        <w:spacing w:beforeAutospacing="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B7013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>28-100 Busko-Zdrój</w:t>
      </w:r>
    </w:p>
    <w:p w14:paraId="5F1B7ECF" w14:textId="77777777" w:rsidR="00D45132" w:rsidRDefault="00D45132" w:rsidP="000F47DD">
      <w:pPr>
        <w:pStyle w:val="NormalnyWeb"/>
        <w:spacing w:beforeAutospacing="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CDCB18D" w14:textId="77777777" w:rsidR="000F47DD" w:rsidRPr="00E23EEB" w:rsidRDefault="000F47DD" w:rsidP="000F47DD">
      <w:pPr>
        <w:pStyle w:val="NormalnyWeb"/>
        <w:spacing w:beforeAutospacing="0" w:after="120" w:line="276" w:lineRule="auto"/>
        <w:jc w:val="center"/>
        <w:rPr>
          <w:rFonts w:ascii="Arial" w:hAnsi="Arial" w:cs="Arial"/>
          <w:color w:val="00000A"/>
          <w:sz w:val="20"/>
          <w:szCs w:val="20"/>
          <w:u w:val="single"/>
        </w:rPr>
      </w:pPr>
      <w:r w:rsidRPr="00E23EEB">
        <w:rPr>
          <w:rFonts w:ascii="Arial" w:hAnsi="Arial" w:cs="Arial"/>
          <w:color w:val="00000A"/>
          <w:sz w:val="20"/>
          <w:szCs w:val="20"/>
          <w:u w:val="single"/>
        </w:rPr>
        <w:t>Uzasadnienie</w:t>
      </w:r>
    </w:p>
    <w:p w14:paraId="79944CB4" w14:textId="77777777" w:rsidR="00D35897" w:rsidRDefault="00D35897" w:rsidP="000F47DD">
      <w:pPr>
        <w:tabs>
          <w:tab w:val="left" w:pos="0"/>
        </w:tabs>
        <w:autoSpaceDE w:val="0"/>
        <w:adjustRightInd w:val="0"/>
        <w:spacing w:after="120" w:line="276" w:lineRule="auto"/>
        <w:jc w:val="both"/>
        <w:rPr>
          <w:rFonts w:ascii="Arial" w:eastAsia="CIDFont+F6" w:hAnsi="Arial"/>
          <w:sz w:val="20"/>
          <w:szCs w:val="20"/>
        </w:rPr>
      </w:pPr>
    </w:p>
    <w:p w14:paraId="3055BCA4" w14:textId="1E502EC5" w:rsidR="008A2FF2" w:rsidRPr="00D86C77" w:rsidRDefault="006108F7" w:rsidP="00D86C77">
      <w:pPr>
        <w:tabs>
          <w:tab w:val="left" w:pos="0"/>
        </w:tabs>
        <w:autoSpaceDE w:val="0"/>
        <w:adjustRightInd w:val="0"/>
        <w:spacing w:after="120" w:line="276" w:lineRule="auto"/>
        <w:jc w:val="both"/>
        <w:rPr>
          <w:rFonts w:ascii="Arial" w:eastAsia="CIDFont+F6" w:hAnsi="Arial"/>
          <w:sz w:val="20"/>
          <w:szCs w:val="20"/>
        </w:rPr>
      </w:pPr>
      <w:r>
        <w:rPr>
          <w:rFonts w:ascii="Arial" w:eastAsia="CIDFont+F6" w:hAnsi="Arial"/>
          <w:sz w:val="20"/>
          <w:szCs w:val="20"/>
        </w:rPr>
        <w:t xml:space="preserve">Wykonawca w formularzu asortymentowo-cenowym stanowiącym załącznik nr 2B do SWZ nie określił producenta, kraju pochodzenia oraz modelu oferowanego sprzętu. Ponadto, w tabeli parametrów w pozycji 9, 10, 12, 18, 19 Wykonawca nie zamieścił parametrów oferowanego urządzenia. W związku z powyższym, oferta zostaje odrzucona </w:t>
      </w:r>
      <w:r w:rsidR="00D45132">
        <w:rPr>
          <w:rFonts w:ascii="Arial" w:eastAsia="CIDFont+F6" w:hAnsi="Arial"/>
          <w:sz w:val="20"/>
          <w:szCs w:val="20"/>
        </w:rPr>
        <w:t>na</w:t>
      </w:r>
      <w:r w:rsidR="00D45132" w:rsidRPr="00D45132">
        <w:rPr>
          <w:rFonts w:ascii="Arial" w:eastAsia="CIDFont+F6" w:hAnsi="Arial"/>
          <w:sz w:val="20"/>
          <w:szCs w:val="20"/>
        </w:rPr>
        <w:t xml:space="preserve"> podstawie </w:t>
      </w:r>
      <w:r w:rsidR="00034921">
        <w:rPr>
          <w:rFonts w:ascii="Arial" w:eastAsia="CIDFont+F6" w:hAnsi="Arial"/>
          <w:sz w:val="20"/>
          <w:szCs w:val="20"/>
        </w:rPr>
        <w:t>art.</w:t>
      </w:r>
      <w:r w:rsidR="00D45132" w:rsidRPr="00D45132">
        <w:rPr>
          <w:rFonts w:ascii="Arial" w:eastAsia="CIDFont+F6" w:hAnsi="Arial"/>
          <w:sz w:val="20"/>
          <w:szCs w:val="20"/>
        </w:rPr>
        <w:t xml:space="preserve"> 226 ust. 1 pkt 5</w:t>
      </w:r>
      <w:r w:rsidR="00034921">
        <w:rPr>
          <w:rFonts w:ascii="Arial" w:eastAsia="CIDFont+F6" w:hAnsi="Arial"/>
          <w:sz w:val="20"/>
          <w:szCs w:val="20"/>
        </w:rPr>
        <w:t xml:space="preserve"> ustawy Pzp.</w:t>
      </w:r>
    </w:p>
    <w:p w14:paraId="6432A004" w14:textId="77777777" w:rsidR="008A2FF2" w:rsidRDefault="008A2FF2" w:rsidP="00290634">
      <w:pPr>
        <w:pStyle w:val="ogloszenie"/>
        <w:rPr>
          <w:rFonts w:cs="Arial"/>
          <w:sz w:val="18"/>
          <w:szCs w:val="18"/>
        </w:rPr>
      </w:pPr>
    </w:p>
    <w:p w14:paraId="527B8EDE" w14:textId="465F7973" w:rsidR="008A2FF2" w:rsidRPr="00D86C77" w:rsidRDefault="00D86C77" w:rsidP="00D86C77">
      <w:pPr>
        <w:pStyle w:val="ogloszenie"/>
        <w:spacing w:after="120" w:line="276" w:lineRule="auto"/>
        <w:jc w:val="both"/>
        <w:rPr>
          <w:rFonts w:cs="Arial"/>
        </w:rPr>
      </w:pPr>
      <w:r w:rsidRPr="00D86C77">
        <w:rPr>
          <w:rFonts w:cs="Arial"/>
        </w:rPr>
        <w:t>Z uwagi na fakt, że nie złożono żadnej oferty niepodlegającej odrzuceniu postępowanie w zakresie pakietu nr 2 zostaje unieważnione na podstawie art. 255 pkt 1 ustawy Pzp.</w:t>
      </w:r>
    </w:p>
    <w:p w14:paraId="6924B4EF" w14:textId="77777777" w:rsidR="008A2FF2" w:rsidRDefault="008A2FF2" w:rsidP="00290634">
      <w:pPr>
        <w:pStyle w:val="ogloszenie"/>
        <w:rPr>
          <w:rFonts w:cs="Arial"/>
          <w:sz w:val="18"/>
          <w:szCs w:val="18"/>
        </w:rPr>
      </w:pPr>
    </w:p>
    <w:p w14:paraId="403E304E" w14:textId="77777777" w:rsidR="008A2FF2" w:rsidRDefault="008A2FF2" w:rsidP="00290634">
      <w:pPr>
        <w:pStyle w:val="ogloszenie"/>
        <w:rPr>
          <w:rFonts w:cs="Arial"/>
          <w:sz w:val="18"/>
          <w:szCs w:val="18"/>
        </w:rPr>
      </w:pPr>
    </w:p>
    <w:p w14:paraId="2CD0075D" w14:textId="77777777" w:rsidR="008A2FF2" w:rsidRDefault="008A2FF2" w:rsidP="00290634">
      <w:pPr>
        <w:pStyle w:val="ogloszenie"/>
        <w:rPr>
          <w:rFonts w:cs="Arial"/>
          <w:sz w:val="18"/>
          <w:szCs w:val="18"/>
        </w:rPr>
      </w:pPr>
    </w:p>
    <w:p w14:paraId="7B0C21D2" w14:textId="77777777" w:rsidR="008A2FF2" w:rsidRDefault="008A2FF2" w:rsidP="00290634">
      <w:pPr>
        <w:pStyle w:val="ogloszenie"/>
        <w:rPr>
          <w:rFonts w:cs="Arial"/>
          <w:sz w:val="18"/>
          <w:szCs w:val="18"/>
        </w:rPr>
      </w:pPr>
    </w:p>
    <w:p w14:paraId="1B7A7891" w14:textId="77777777" w:rsidR="008A2FF2" w:rsidRDefault="008A2FF2" w:rsidP="00290634">
      <w:pPr>
        <w:pStyle w:val="ogloszenie"/>
        <w:rPr>
          <w:rFonts w:cs="Arial"/>
          <w:sz w:val="18"/>
          <w:szCs w:val="18"/>
        </w:rPr>
      </w:pPr>
    </w:p>
    <w:p w14:paraId="516ECF60" w14:textId="77777777" w:rsidR="00170F99" w:rsidRDefault="00170F99" w:rsidP="00290634">
      <w:pPr>
        <w:pStyle w:val="ogloszenie"/>
        <w:rPr>
          <w:rFonts w:cs="Arial"/>
          <w:sz w:val="18"/>
          <w:szCs w:val="18"/>
        </w:rPr>
      </w:pPr>
    </w:p>
    <w:p w14:paraId="23166AB2" w14:textId="77777777"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14:paraId="2E07F9D2" w14:textId="77777777"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CF10" w14:textId="77777777" w:rsidR="00D45132" w:rsidRDefault="00D45132" w:rsidP="007E3857">
      <w:pPr>
        <w:spacing w:after="0" w:line="240" w:lineRule="auto"/>
      </w:pPr>
      <w:r>
        <w:separator/>
      </w:r>
    </w:p>
  </w:endnote>
  <w:endnote w:type="continuationSeparator" w:id="0">
    <w:p w14:paraId="013C7850" w14:textId="77777777" w:rsidR="00D45132" w:rsidRDefault="00D4513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DC76" w14:textId="77777777" w:rsidR="00D86C77" w:rsidRPr="00A26A9B" w:rsidRDefault="00D86C77" w:rsidP="00D86C77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A26A9B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A26A9B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2A13AF84" w14:textId="77777777" w:rsidR="00D45132" w:rsidRDefault="00D45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A7E3" w14:textId="77777777" w:rsidR="00D45132" w:rsidRDefault="00D45132" w:rsidP="007E3857">
      <w:pPr>
        <w:spacing w:after="0" w:line="240" w:lineRule="auto"/>
      </w:pPr>
      <w:r>
        <w:separator/>
      </w:r>
    </w:p>
  </w:footnote>
  <w:footnote w:type="continuationSeparator" w:id="0">
    <w:p w14:paraId="0ADFC662" w14:textId="77777777" w:rsidR="00D45132" w:rsidRDefault="00D4513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A2A2" w14:textId="77777777" w:rsidR="00D45132" w:rsidRDefault="004C5178">
    <w:pPr>
      <w:pStyle w:val="Nagwek"/>
    </w:pPr>
    <w:r>
      <w:rPr>
        <w:noProof/>
      </w:rPr>
      <w:pict w14:anchorId="6DA33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3A97" w14:textId="6054BEE7" w:rsidR="00D45132" w:rsidRDefault="00D86C77" w:rsidP="00D86C77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7C2D07C5" wp14:editId="6690151D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2C9B81" w14:textId="111C5495" w:rsidR="00D86C77" w:rsidRDefault="00D86C77" w:rsidP="00D86C77">
    <w:pPr>
      <w:pStyle w:val="Nagwek"/>
      <w:jc w:val="center"/>
    </w:pPr>
    <w:r w:rsidRPr="00D86C77">
      <w:t>DOFINANSOWANO ZE ŚRODKÓW FUNDUSZU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DDFF" w14:textId="77777777" w:rsidR="00D45132" w:rsidRDefault="004C5178">
    <w:pPr>
      <w:pStyle w:val="Nagwek"/>
    </w:pPr>
    <w:r>
      <w:rPr>
        <w:noProof/>
      </w:rPr>
      <w:pict w14:anchorId="52F8D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hybridMultilevel"/>
    <w:tmpl w:val="98A0C8E6"/>
    <w:lvl w:ilvl="0" w:tplc="C3D8BB9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32389"/>
    <w:multiLevelType w:val="hybridMultilevel"/>
    <w:tmpl w:val="FB5EC9EE"/>
    <w:lvl w:ilvl="0" w:tplc="A4281D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67900"/>
    <w:multiLevelType w:val="hybridMultilevel"/>
    <w:tmpl w:val="DADE0662"/>
    <w:lvl w:ilvl="0" w:tplc="AF56E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16767"/>
    <w:multiLevelType w:val="hybridMultilevel"/>
    <w:tmpl w:val="33083CF4"/>
    <w:lvl w:ilvl="0" w:tplc="D892EC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411BB"/>
    <w:multiLevelType w:val="hybridMultilevel"/>
    <w:tmpl w:val="DADE0662"/>
    <w:lvl w:ilvl="0" w:tplc="AF56E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513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291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373233">
    <w:abstractNumId w:val="2"/>
  </w:num>
  <w:num w:numId="4" w16cid:durableId="1934626969">
    <w:abstractNumId w:val="6"/>
  </w:num>
  <w:num w:numId="5" w16cid:durableId="771019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5391440">
    <w:abstractNumId w:val="8"/>
  </w:num>
  <w:num w:numId="7" w16cid:durableId="1763377920">
    <w:abstractNumId w:val="4"/>
  </w:num>
  <w:num w:numId="8" w16cid:durableId="541091851">
    <w:abstractNumId w:val="5"/>
  </w:num>
  <w:num w:numId="9" w16cid:durableId="394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45C0"/>
    <w:rsid w:val="00031ECC"/>
    <w:rsid w:val="00034921"/>
    <w:rsid w:val="0004037A"/>
    <w:rsid w:val="00043FFE"/>
    <w:rsid w:val="00067E25"/>
    <w:rsid w:val="0007304C"/>
    <w:rsid w:val="00095302"/>
    <w:rsid w:val="000A5D28"/>
    <w:rsid w:val="000B2323"/>
    <w:rsid w:val="000B3AAB"/>
    <w:rsid w:val="000B7BAF"/>
    <w:rsid w:val="000D7446"/>
    <w:rsid w:val="000F47DD"/>
    <w:rsid w:val="000F6255"/>
    <w:rsid w:val="0010491A"/>
    <w:rsid w:val="00113FC7"/>
    <w:rsid w:val="001168D7"/>
    <w:rsid w:val="001670BF"/>
    <w:rsid w:val="00170F99"/>
    <w:rsid w:val="00196CF7"/>
    <w:rsid w:val="001A6D2B"/>
    <w:rsid w:val="001C277A"/>
    <w:rsid w:val="001C754A"/>
    <w:rsid w:val="001D364F"/>
    <w:rsid w:val="001F02DC"/>
    <w:rsid w:val="00217634"/>
    <w:rsid w:val="00232F85"/>
    <w:rsid w:val="00290634"/>
    <w:rsid w:val="002A48EB"/>
    <w:rsid w:val="002C527B"/>
    <w:rsid w:val="00300A70"/>
    <w:rsid w:val="00334ABB"/>
    <w:rsid w:val="003407F3"/>
    <w:rsid w:val="00344EA7"/>
    <w:rsid w:val="00351657"/>
    <w:rsid w:val="0035216D"/>
    <w:rsid w:val="00361806"/>
    <w:rsid w:val="003A58A2"/>
    <w:rsid w:val="003D1432"/>
    <w:rsid w:val="003F55A8"/>
    <w:rsid w:val="00400251"/>
    <w:rsid w:val="00402D99"/>
    <w:rsid w:val="0041169A"/>
    <w:rsid w:val="0041737D"/>
    <w:rsid w:val="00417F61"/>
    <w:rsid w:val="004442F2"/>
    <w:rsid w:val="00445C1D"/>
    <w:rsid w:val="00483254"/>
    <w:rsid w:val="00483EE3"/>
    <w:rsid w:val="004A2D27"/>
    <w:rsid w:val="004A6EDB"/>
    <w:rsid w:val="004B3E21"/>
    <w:rsid w:val="004C1DDC"/>
    <w:rsid w:val="004C34D8"/>
    <w:rsid w:val="004C5178"/>
    <w:rsid w:val="004E30BB"/>
    <w:rsid w:val="004F1E27"/>
    <w:rsid w:val="004F28FE"/>
    <w:rsid w:val="0051512C"/>
    <w:rsid w:val="00525049"/>
    <w:rsid w:val="00532BB6"/>
    <w:rsid w:val="00534FCF"/>
    <w:rsid w:val="005506A2"/>
    <w:rsid w:val="00560920"/>
    <w:rsid w:val="005A2933"/>
    <w:rsid w:val="00606894"/>
    <w:rsid w:val="006108F7"/>
    <w:rsid w:val="00613531"/>
    <w:rsid w:val="00644D6A"/>
    <w:rsid w:val="00653EEC"/>
    <w:rsid w:val="00662E88"/>
    <w:rsid w:val="00664FEC"/>
    <w:rsid w:val="0067020F"/>
    <w:rsid w:val="00672738"/>
    <w:rsid w:val="0067588A"/>
    <w:rsid w:val="0068083D"/>
    <w:rsid w:val="00687995"/>
    <w:rsid w:val="00695C02"/>
    <w:rsid w:val="00697D9F"/>
    <w:rsid w:val="006B2E37"/>
    <w:rsid w:val="006D21AA"/>
    <w:rsid w:val="006D441B"/>
    <w:rsid w:val="006E7DBA"/>
    <w:rsid w:val="00702C33"/>
    <w:rsid w:val="00710B28"/>
    <w:rsid w:val="0071116E"/>
    <w:rsid w:val="007170F5"/>
    <w:rsid w:val="0072151C"/>
    <w:rsid w:val="007258D1"/>
    <w:rsid w:val="0075435D"/>
    <w:rsid w:val="00755C83"/>
    <w:rsid w:val="007626AA"/>
    <w:rsid w:val="007641A4"/>
    <w:rsid w:val="007654EA"/>
    <w:rsid w:val="00765AA2"/>
    <w:rsid w:val="007842AC"/>
    <w:rsid w:val="007A171B"/>
    <w:rsid w:val="007D64E5"/>
    <w:rsid w:val="007E3857"/>
    <w:rsid w:val="007F6C65"/>
    <w:rsid w:val="00820FEA"/>
    <w:rsid w:val="0084157F"/>
    <w:rsid w:val="00843DF8"/>
    <w:rsid w:val="0086607F"/>
    <w:rsid w:val="008839B1"/>
    <w:rsid w:val="008879F8"/>
    <w:rsid w:val="0089418B"/>
    <w:rsid w:val="008A2FF2"/>
    <w:rsid w:val="008C7EB5"/>
    <w:rsid w:val="008D4C92"/>
    <w:rsid w:val="0090136C"/>
    <w:rsid w:val="00902F62"/>
    <w:rsid w:val="00904033"/>
    <w:rsid w:val="00972EB6"/>
    <w:rsid w:val="00973FCD"/>
    <w:rsid w:val="009748B6"/>
    <w:rsid w:val="0098205E"/>
    <w:rsid w:val="009937C2"/>
    <w:rsid w:val="00997876"/>
    <w:rsid w:val="009C2BD7"/>
    <w:rsid w:val="009C40DF"/>
    <w:rsid w:val="009D3EC7"/>
    <w:rsid w:val="009D6154"/>
    <w:rsid w:val="009E78F1"/>
    <w:rsid w:val="009F77B5"/>
    <w:rsid w:val="00A00530"/>
    <w:rsid w:val="00A13267"/>
    <w:rsid w:val="00A257FB"/>
    <w:rsid w:val="00A27910"/>
    <w:rsid w:val="00A35EDE"/>
    <w:rsid w:val="00A37855"/>
    <w:rsid w:val="00A42FCE"/>
    <w:rsid w:val="00A47F13"/>
    <w:rsid w:val="00A55857"/>
    <w:rsid w:val="00A67322"/>
    <w:rsid w:val="00AA33ED"/>
    <w:rsid w:val="00AC170F"/>
    <w:rsid w:val="00AC181F"/>
    <w:rsid w:val="00AC4D9B"/>
    <w:rsid w:val="00AE1887"/>
    <w:rsid w:val="00B15C9C"/>
    <w:rsid w:val="00B205E2"/>
    <w:rsid w:val="00B230D4"/>
    <w:rsid w:val="00B46178"/>
    <w:rsid w:val="00B56D9E"/>
    <w:rsid w:val="00B57C3B"/>
    <w:rsid w:val="00B6637E"/>
    <w:rsid w:val="00B66FE3"/>
    <w:rsid w:val="00B701BF"/>
    <w:rsid w:val="00BB078C"/>
    <w:rsid w:val="00BB4862"/>
    <w:rsid w:val="00BC1DA4"/>
    <w:rsid w:val="00BE6133"/>
    <w:rsid w:val="00BF7A2E"/>
    <w:rsid w:val="00C0160D"/>
    <w:rsid w:val="00C07827"/>
    <w:rsid w:val="00C12C32"/>
    <w:rsid w:val="00C2034B"/>
    <w:rsid w:val="00C37773"/>
    <w:rsid w:val="00C509B2"/>
    <w:rsid w:val="00C62412"/>
    <w:rsid w:val="00C67634"/>
    <w:rsid w:val="00C84D80"/>
    <w:rsid w:val="00C94D54"/>
    <w:rsid w:val="00CC3F5D"/>
    <w:rsid w:val="00CE61FB"/>
    <w:rsid w:val="00CF5F61"/>
    <w:rsid w:val="00CF7384"/>
    <w:rsid w:val="00D13A84"/>
    <w:rsid w:val="00D150CE"/>
    <w:rsid w:val="00D20200"/>
    <w:rsid w:val="00D21EFF"/>
    <w:rsid w:val="00D30CC6"/>
    <w:rsid w:val="00D35897"/>
    <w:rsid w:val="00D4157D"/>
    <w:rsid w:val="00D41F31"/>
    <w:rsid w:val="00D45132"/>
    <w:rsid w:val="00D662DA"/>
    <w:rsid w:val="00D86C77"/>
    <w:rsid w:val="00DA51FA"/>
    <w:rsid w:val="00DB3C98"/>
    <w:rsid w:val="00DD6397"/>
    <w:rsid w:val="00DF0495"/>
    <w:rsid w:val="00DF708C"/>
    <w:rsid w:val="00E00655"/>
    <w:rsid w:val="00E02ED3"/>
    <w:rsid w:val="00E200F2"/>
    <w:rsid w:val="00E21B91"/>
    <w:rsid w:val="00E23AD9"/>
    <w:rsid w:val="00E240A3"/>
    <w:rsid w:val="00E375B0"/>
    <w:rsid w:val="00E37D33"/>
    <w:rsid w:val="00E474DA"/>
    <w:rsid w:val="00E51F85"/>
    <w:rsid w:val="00E76D3C"/>
    <w:rsid w:val="00E82D15"/>
    <w:rsid w:val="00EA32AC"/>
    <w:rsid w:val="00EB0944"/>
    <w:rsid w:val="00EC4383"/>
    <w:rsid w:val="00EC5060"/>
    <w:rsid w:val="00EC5496"/>
    <w:rsid w:val="00EF2E78"/>
    <w:rsid w:val="00F0290F"/>
    <w:rsid w:val="00F214B3"/>
    <w:rsid w:val="00F245B9"/>
    <w:rsid w:val="00F37EEF"/>
    <w:rsid w:val="00F519A4"/>
    <w:rsid w:val="00F53B45"/>
    <w:rsid w:val="00F56C9E"/>
    <w:rsid w:val="00F610B0"/>
    <w:rsid w:val="00F6277A"/>
    <w:rsid w:val="00F72F94"/>
    <w:rsid w:val="00FA43AC"/>
    <w:rsid w:val="00FB7013"/>
    <w:rsid w:val="00FD0B2C"/>
    <w:rsid w:val="00FD50F5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F936A2"/>
  <w15:docId w15:val="{FB8E26A8-B8F6-45AE-9C99-C3F412EA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Normalny1,Akapit z listą3,Akapit z listą31,Wypunktowanie,Normal2,wypunktowanie,normalny tekst,Podsis rysunku,Akapit z listą1,zwykły tekst,List Paragraph1,BulletC,Obiekt,Numerowanie,L1,Akapit z listą5,Akapit z listą BS"/>
    <w:basedOn w:val="Normalny"/>
    <w:link w:val="AkapitzlistZnak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6B2E37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,normalny tekst Znak,Podsis rysunku Znak,Akapit z listą1 Znak,zwykły tekst Znak,BulletC Znak"/>
    <w:link w:val="Akapitzlist"/>
    <w:uiPriority w:val="34"/>
    <w:qFormat/>
    <w:locked/>
    <w:rsid w:val="006B2E37"/>
  </w:style>
  <w:style w:type="character" w:styleId="Hipercze">
    <w:name w:val="Hyperlink"/>
    <w:basedOn w:val="Domylnaczcionkaakapitu"/>
    <w:uiPriority w:val="99"/>
    <w:unhideWhenUsed/>
    <w:rsid w:val="00680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17</cp:revision>
  <cp:lastPrinted>2021-10-28T10:46:00Z</cp:lastPrinted>
  <dcterms:created xsi:type="dcterms:W3CDTF">2021-11-03T12:43:00Z</dcterms:created>
  <dcterms:modified xsi:type="dcterms:W3CDTF">2022-11-08T12:45:00Z</dcterms:modified>
</cp:coreProperties>
</file>