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8839B1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.48.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031ECC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ECC">
              <w:rPr>
                <w:rFonts w:ascii="Arial" w:hAnsi="Arial" w:cs="Arial"/>
                <w:sz w:val="20"/>
                <w:szCs w:val="20"/>
              </w:rPr>
              <w:t>05.03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TP/</w:t>
      </w:r>
      <w:r w:rsidR="00031ECC">
        <w:rPr>
          <w:rFonts w:ascii="Arial" w:hAnsi="Arial" w:cs="Arial"/>
          <w:b/>
          <w:sz w:val="20"/>
          <w:szCs w:val="20"/>
        </w:rPr>
        <w:t>2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>TRYBIE PODSTAWOWYM - BEZ NEGOCJACJI</w:t>
      </w:r>
    </w:p>
    <w:p w:rsidR="00B57C3B" w:rsidRDefault="00031ECC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Usługa serwisu i naprawy aparatów endoskopowych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031EC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VARIMED</w:t>
      </w:r>
      <w:r w:rsidR="00B57C3B" w:rsidRPr="00B57C3B">
        <w:rPr>
          <w:rFonts w:ascii="Arial" w:hAnsi="Arial" w:cs="Arial"/>
          <w:b/>
          <w:color w:val="000000"/>
          <w:sz w:val="20"/>
          <w:szCs w:val="20"/>
        </w:rPr>
        <w:t xml:space="preserve"> Sp. z o.o. 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031ECC">
        <w:rPr>
          <w:rFonts w:ascii="Arial" w:hAnsi="Arial" w:cs="Arial"/>
          <w:b/>
          <w:color w:val="000000"/>
          <w:sz w:val="20"/>
          <w:szCs w:val="20"/>
        </w:rPr>
        <w:t>Tadeusza Kościuszki 115/4U</w:t>
      </w:r>
    </w:p>
    <w:p w:rsidR="00D41F31" w:rsidRDefault="00031EC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50-442 Wrocław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 xml:space="preserve">icznego zgodnie z </w:t>
      </w:r>
      <w:r w:rsidR="00400251">
        <w:t xml:space="preserve">art. </w:t>
      </w:r>
      <w:r w:rsidR="000A5D28">
        <w:t>308 ust 3 pkt 1) lit a)</w:t>
      </w:r>
      <w:r w:rsidR="000A5D28" w:rsidRPr="00D41F31">
        <w:rPr>
          <w:rFonts w:cs="Arial"/>
        </w:rPr>
        <w:t xml:space="preserve">  </w:t>
      </w:r>
      <w:r w:rsidR="007D64E5">
        <w:rPr>
          <w:rFonts w:cs="Arial"/>
        </w:rPr>
        <w:t xml:space="preserve">ustawy </w:t>
      </w:r>
      <w:r w:rsidR="00031ECC">
        <w:rPr>
          <w:rFonts w:cs="Arial"/>
        </w:rPr>
        <w:br/>
      </w:r>
      <w:r w:rsidR="007D64E5">
        <w:rPr>
          <w:rFonts w:cs="Arial"/>
        </w:rPr>
        <w:t xml:space="preserve">z dnia 11 września 2019 r. Prawo zamówień publicznych (tj. Dz. U. z 2019 r. poz. 2019 z </w:t>
      </w:r>
      <w:proofErr w:type="spellStart"/>
      <w:r w:rsidR="007D64E5">
        <w:rPr>
          <w:rFonts w:cs="Arial"/>
        </w:rPr>
        <w:t>późn</w:t>
      </w:r>
      <w:proofErr w:type="spellEnd"/>
      <w:r w:rsidR="007D64E5"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031ECC">
        <w:rPr>
          <w:rFonts w:cs="Arial"/>
        </w:rPr>
        <w:t>08.03</w:t>
      </w:r>
      <w:r w:rsidR="00973FCD">
        <w:rPr>
          <w:rFonts w:cs="Arial"/>
        </w:rPr>
        <w:t>.2021</w:t>
      </w:r>
      <w:r w:rsidR="007D64E5"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Czas reakcji na zgłoszenie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C. Termin usunięcia wad w okresie gwarancji</w:t>
      </w:r>
      <w:r w:rsidRPr="00031ECC">
        <w:rPr>
          <w:rFonts w:ascii="Arial" w:eastAsia="Arial" w:hAnsi="Arial"/>
          <w:sz w:val="20"/>
          <w:szCs w:val="20"/>
          <w:lang w:eastAsia="pl-PL"/>
        </w:rPr>
        <w:tab/>
        <w:t>– waga 20 %.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920"/>
        <w:gridCol w:w="2732"/>
        <w:gridCol w:w="1276"/>
        <w:gridCol w:w="1417"/>
        <w:gridCol w:w="1134"/>
        <w:gridCol w:w="567"/>
        <w:gridCol w:w="709"/>
        <w:gridCol w:w="851"/>
        <w:gridCol w:w="850"/>
      </w:tblGrid>
      <w:tr w:rsidR="00C12C32" w:rsidRPr="00EA32AC" w:rsidTr="00C47380">
        <w:trPr>
          <w:trHeight w:val="391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Czas reakcji na zgłoszenie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usunięcia wad w okresie gwarancji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12C32" w:rsidRPr="00EA32AC" w:rsidTr="00C12C32">
        <w:trPr>
          <w:trHeight w:val="53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D41F31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D41F31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EA32AC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C12C32" w:rsidRPr="00EA32AC" w:rsidTr="00C12C32">
        <w:trPr>
          <w:trHeight w:val="7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B57C3B" w:rsidRDefault="00C12C3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Pr="00031ECC" w:rsidRDefault="00C12C32" w:rsidP="00031E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VARIMED Sp. z o.o. </w:t>
            </w:r>
          </w:p>
          <w:p w:rsidR="00C12C32" w:rsidRPr="00031ECC" w:rsidRDefault="00C12C32" w:rsidP="00031E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Tadeusza Kościuszki 115/4U</w:t>
            </w:r>
          </w:p>
          <w:p w:rsidR="00C12C32" w:rsidRPr="00232F85" w:rsidRDefault="00C12C32" w:rsidP="00031EC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1E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50-442 Wrocław</w:t>
            </w:r>
            <w:r w:rsidRPr="00232F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95 256,00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23 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4C1DDC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C12C32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C12C32"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A4" w:rsidRDefault="007641A4" w:rsidP="007E3857">
      <w:pPr>
        <w:spacing w:after="0" w:line="240" w:lineRule="auto"/>
      </w:pPr>
      <w:r>
        <w:separator/>
      </w:r>
    </w:p>
  </w:endnote>
  <w:endnote w:type="continuationSeparator" w:id="0">
    <w:p w:rsidR="007641A4" w:rsidRDefault="007641A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A4" w:rsidRDefault="007641A4" w:rsidP="007E3857">
      <w:pPr>
        <w:spacing w:after="0" w:line="240" w:lineRule="auto"/>
      </w:pPr>
      <w:r>
        <w:separator/>
      </w:r>
    </w:p>
  </w:footnote>
  <w:footnote w:type="continuationSeparator" w:id="0">
    <w:p w:rsidR="007641A4" w:rsidRDefault="007641A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1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1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1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1ECC"/>
    <w:rsid w:val="0007304C"/>
    <w:rsid w:val="000A5D28"/>
    <w:rsid w:val="000B2323"/>
    <w:rsid w:val="000B7BAF"/>
    <w:rsid w:val="000D7446"/>
    <w:rsid w:val="000F6255"/>
    <w:rsid w:val="0010491A"/>
    <w:rsid w:val="00113FC7"/>
    <w:rsid w:val="001168D7"/>
    <w:rsid w:val="001670BF"/>
    <w:rsid w:val="00196CF7"/>
    <w:rsid w:val="001C754A"/>
    <w:rsid w:val="001D364F"/>
    <w:rsid w:val="00232F85"/>
    <w:rsid w:val="00290634"/>
    <w:rsid w:val="002A48EB"/>
    <w:rsid w:val="00334ABB"/>
    <w:rsid w:val="00344EA7"/>
    <w:rsid w:val="00361806"/>
    <w:rsid w:val="003A58A2"/>
    <w:rsid w:val="003D1432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A171B"/>
    <w:rsid w:val="007D64E5"/>
    <w:rsid w:val="007E3857"/>
    <w:rsid w:val="007F6C65"/>
    <w:rsid w:val="0084157F"/>
    <w:rsid w:val="00843DF8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C12C32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</cp:revision>
  <cp:lastPrinted>2021-03-05T10:51:00Z</cp:lastPrinted>
  <dcterms:created xsi:type="dcterms:W3CDTF">2021-03-05T10:38:00Z</dcterms:created>
  <dcterms:modified xsi:type="dcterms:W3CDTF">2021-03-05T11:47:00Z</dcterms:modified>
</cp:coreProperties>
</file>