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095DC3" w:rsidRPr="008B5330" w:rsidRDefault="0089174C" w:rsidP="00095DC3">
      <w:pPr>
        <w:spacing w:line="360" w:lineRule="auto"/>
        <w:jc w:val="center"/>
        <w:rPr>
          <w:rFonts w:ascii="Arial" w:eastAsia="Times New Roman" w:hAnsi="Arial"/>
          <w:b/>
          <w:sz w:val="20"/>
          <w:szCs w:val="20"/>
          <w:lang w:eastAsia="hi-IN"/>
        </w:rPr>
      </w:pPr>
      <w:r>
        <w:rPr>
          <w:rFonts w:ascii="Arial" w:eastAsia="Calibri" w:hAnsi="Arial"/>
          <w:b/>
          <w:noProof/>
          <w:sz w:val="28"/>
          <w:szCs w:val="28"/>
        </w:rPr>
        <w:t xml:space="preserve">Dostawa </w:t>
      </w:r>
      <w:r w:rsidR="00095DC3" w:rsidRPr="00095DC3">
        <w:rPr>
          <w:rFonts w:ascii="Arial" w:eastAsia="Times New Roman" w:hAnsi="Arial"/>
          <w:b/>
          <w:sz w:val="28"/>
          <w:szCs w:val="28"/>
          <w:lang w:eastAsia="hi-IN"/>
        </w:rPr>
        <w:t>lasera okulistycznego wraz z sukcesywną dostawą sond</w:t>
      </w:r>
    </w:p>
    <w:p w:rsidR="0089174C" w:rsidRDefault="0089174C" w:rsidP="00095DC3">
      <w:pPr>
        <w:spacing w:line="360"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095DC3">
        <w:rPr>
          <w:rFonts w:ascii="Arial" w:eastAsia="Arial" w:hAnsi="Arial"/>
          <w:kern w:val="0"/>
          <w:sz w:val="28"/>
          <w:szCs w:val="20"/>
          <w:u w:val="single"/>
          <w:lang w:eastAsia="pl-PL" w:bidi="ar-SA"/>
        </w:rPr>
        <w:t>13</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6540B">
        <w:rPr>
          <w:rFonts w:ascii="Arial" w:eastAsia="Arial" w:hAnsi="Arial"/>
          <w:kern w:val="0"/>
          <w:szCs w:val="20"/>
          <w:lang w:eastAsia="pl-PL" w:bidi="ar-SA"/>
        </w:rPr>
        <w:t>19</w:t>
      </w:r>
      <w:r w:rsidR="00B82645">
        <w:rPr>
          <w:rFonts w:ascii="Arial" w:eastAsia="Arial" w:hAnsi="Arial"/>
          <w:kern w:val="0"/>
          <w:szCs w:val="20"/>
          <w:lang w:eastAsia="pl-PL" w:bidi="ar-SA"/>
        </w:rPr>
        <w:t>.05</w:t>
      </w:r>
      <w:r w:rsidR="002F038E">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89174C">
      <w:pPr>
        <w:pStyle w:val="Standard"/>
        <w:numPr>
          <w:ilvl w:val="0"/>
          <w:numId w:val="45"/>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9174C" w:rsidRPr="002E35C2" w:rsidRDefault="0089174C" w:rsidP="0089174C">
      <w:pPr>
        <w:pStyle w:val="Tekstpodstawowy22"/>
        <w:numPr>
          <w:ilvl w:val="0"/>
          <w:numId w:val="34"/>
        </w:numPr>
        <w:tabs>
          <w:tab w:val="left" w:pos="851"/>
          <w:tab w:val="left" w:pos="4820"/>
        </w:tabs>
        <w:spacing w:after="0" w:line="276" w:lineRule="auto"/>
        <w:ind w:left="425" w:hanging="357"/>
        <w:jc w:val="both"/>
        <w:rPr>
          <w:rFonts w:ascii="Arial" w:hAnsi="Arial"/>
          <w:sz w:val="22"/>
          <w:szCs w:val="22"/>
        </w:rPr>
      </w:pPr>
      <w:r w:rsidRPr="00920AB4">
        <w:rPr>
          <w:rFonts w:ascii="Arial" w:hAnsi="Arial"/>
          <w:sz w:val="22"/>
          <w:szCs w:val="22"/>
        </w:rPr>
        <w:t xml:space="preserve">Przedmiotem zamówienia jest dostawa </w:t>
      </w:r>
      <w:r w:rsidR="00095DC3">
        <w:rPr>
          <w:rFonts w:ascii="Arial" w:hAnsi="Arial"/>
          <w:sz w:val="22"/>
          <w:szCs w:val="22"/>
        </w:rPr>
        <w:t xml:space="preserve">na Oddział Okulistyki </w:t>
      </w:r>
      <w:r w:rsidR="00095DC3">
        <w:rPr>
          <w:rFonts w:ascii="Arial" w:eastAsia="Times New Roman" w:hAnsi="Arial"/>
          <w:sz w:val="22"/>
          <w:szCs w:val="22"/>
          <w:lang w:eastAsia="hi-IN"/>
        </w:rPr>
        <w:t xml:space="preserve">lasera okulistycznego do laseroterapii siatkówki i </w:t>
      </w:r>
      <w:proofErr w:type="spellStart"/>
      <w:r w:rsidR="00095DC3">
        <w:rPr>
          <w:rFonts w:ascii="Arial" w:eastAsia="Times New Roman" w:hAnsi="Arial"/>
          <w:sz w:val="22"/>
          <w:szCs w:val="22"/>
          <w:lang w:eastAsia="hi-IN"/>
        </w:rPr>
        <w:t>przeztwardówkowego</w:t>
      </w:r>
      <w:proofErr w:type="spellEnd"/>
      <w:r w:rsidR="00095DC3">
        <w:rPr>
          <w:rFonts w:ascii="Arial" w:eastAsia="Times New Roman" w:hAnsi="Arial"/>
          <w:sz w:val="22"/>
          <w:szCs w:val="22"/>
          <w:lang w:eastAsia="hi-IN"/>
        </w:rPr>
        <w:t xml:space="preserve"> laserowania ciała rzęskowego oka z technologią podprogową </w:t>
      </w:r>
      <w:r w:rsidR="00095DC3">
        <w:rPr>
          <w:rFonts w:ascii="Arial" w:eastAsia="Times New Roman" w:hAnsi="Arial"/>
          <w:sz w:val="22"/>
          <w:szCs w:val="22"/>
          <w:lang w:eastAsia="hi-IN"/>
        </w:rPr>
        <w:br/>
        <w:t>wraz z lampą szczelinową oraz kompatybilnymi sondami</w:t>
      </w:r>
      <w:r>
        <w:rPr>
          <w:rFonts w:ascii="Arial" w:eastAsia="Times New Roman" w:hAnsi="Arial"/>
          <w:sz w:val="22"/>
          <w:szCs w:val="22"/>
          <w:lang w:eastAsia="hi-IN"/>
        </w:rPr>
        <w:t xml:space="preserve"> </w:t>
      </w:r>
      <w:r w:rsidR="008A6A6E">
        <w:rPr>
          <w:rFonts w:ascii="Arial" w:eastAsia="Times New Roman" w:hAnsi="Arial"/>
          <w:sz w:val="22"/>
          <w:szCs w:val="22"/>
          <w:lang w:eastAsia="hi-IN"/>
        </w:rPr>
        <w:t xml:space="preserve">zgodnie z opisem zawartym w załączniku </w:t>
      </w:r>
      <w:r w:rsidR="00095DC3">
        <w:rPr>
          <w:rFonts w:ascii="Arial" w:eastAsia="Times New Roman" w:hAnsi="Arial"/>
          <w:sz w:val="22"/>
          <w:szCs w:val="22"/>
          <w:lang w:eastAsia="hi-IN"/>
        </w:rPr>
        <w:br/>
      </w:r>
      <w:r w:rsidR="008A6A6E">
        <w:rPr>
          <w:rFonts w:ascii="Arial" w:eastAsia="Times New Roman" w:hAnsi="Arial"/>
          <w:sz w:val="22"/>
          <w:szCs w:val="22"/>
          <w:lang w:eastAsia="hi-IN"/>
        </w:rPr>
        <w:t>nr 2 do SWZ – formularzu asortymentowo-cenowym</w:t>
      </w:r>
      <w:r>
        <w:rPr>
          <w:rFonts w:ascii="Arial" w:eastAsia="Times New Roman" w:hAnsi="Arial"/>
          <w:sz w:val="22"/>
          <w:szCs w:val="22"/>
          <w:lang w:eastAsia="hi-IN"/>
        </w:rPr>
        <w:t>.</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Kody CPV:</w:t>
      </w:r>
    </w:p>
    <w:p w:rsidR="00206734" w:rsidRPr="00095DC3" w:rsidRDefault="00095DC3" w:rsidP="00206734">
      <w:pPr>
        <w:pStyle w:val="Standard"/>
        <w:spacing w:after="0"/>
        <w:ind w:left="426"/>
        <w:jc w:val="both"/>
        <w:rPr>
          <w:rFonts w:ascii="Arial" w:hAnsi="Arial" w:cs="Arial"/>
        </w:rPr>
      </w:pPr>
      <w:r w:rsidRPr="00095DC3">
        <w:rPr>
          <w:rFonts w:ascii="Arial" w:hAnsi="Arial" w:cs="Arial"/>
        </w:rPr>
        <w:t xml:space="preserve">33128000-3 </w:t>
      </w:r>
      <w:r w:rsidR="00206734" w:rsidRPr="00095DC3">
        <w:rPr>
          <w:rFonts w:ascii="Arial" w:hAnsi="Arial" w:cs="Arial"/>
        </w:rPr>
        <w:t xml:space="preserve">- </w:t>
      </w:r>
      <w:r w:rsidRPr="00095DC3">
        <w:rPr>
          <w:rFonts w:ascii="Arial" w:hAnsi="Arial" w:cs="Arial"/>
        </w:rPr>
        <w:t>Lasery medyczne inne niż stosowane w chirurgii</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w:t>
      </w:r>
      <w:r w:rsidR="00095DC3">
        <w:rPr>
          <w:rFonts w:ascii="Arial" w:hAnsi="Arial"/>
        </w:rPr>
        <w:br/>
      </w:r>
      <w:r w:rsidRPr="00920AB4">
        <w:rPr>
          <w:rFonts w:ascii="Arial" w:hAnsi="Arial"/>
        </w:rPr>
        <w:t xml:space="preserve">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095DC3" w:rsidRPr="00095DC3" w:rsidRDefault="0089174C" w:rsidP="0089174C">
      <w:pPr>
        <w:pStyle w:val="Akapitzlist"/>
        <w:numPr>
          <w:ilvl w:val="0"/>
          <w:numId w:val="36"/>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095DC3">
        <w:rPr>
          <w:rFonts w:ascii="Arial" w:eastAsia="Arial" w:hAnsi="Arial"/>
          <w:sz w:val="22"/>
          <w:szCs w:val="22"/>
          <w:lang w:eastAsia="pl-PL"/>
        </w:rPr>
        <w:t>w następujących terminach:</w:t>
      </w:r>
    </w:p>
    <w:p w:rsidR="0089174C" w:rsidRPr="00095DC3" w:rsidRDefault="00095DC3" w:rsidP="00095DC3">
      <w:pPr>
        <w:pStyle w:val="Akapitzlist"/>
        <w:numPr>
          <w:ilvl w:val="0"/>
          <w:numId w:val="77"/>
        </w:numPr>
        <w:tabs>
          <w:tab w:val="left" w:pos="420"/>
        </w:tabs>
        <w:suppressAutoHyphens w:val="0"/>
        <w:autoSpaceDN/>
        <w:spacing w:before="120" w:line="0" w:lineRule="atLeast"/>
        <w:jc w:val="both"/>
        <w:textAlignment w:val="auto"/>
        <w:rPr>
          <w:rFonts w:ascii="Arial" w:hAnsi="Arial"/>
          <w:sz w:val="22"/>
          <w:szCs w:val="22"/>
          <w:lang w:eastAsia="pl-PL"/>
        </w:rPr>
      </w:pPr>
      <w:r>
        <w:rPr>
          <w:rFonts w:ascii="Arial" w:eastAsia="Arial" w:hAnsi="Arial"/>
          <w:sz w:val="22"/>
          <w:szCs w:val="22"/>
          <w:lang w:eastAsia="pl-PL"/>
        </w:rPr>
        <w:t>dostawa lasera okulistycznego maksymalnie 21 dni od daty zawarcia umowy,</w:t>
      </w:r>
    </w:p>
    <w:p w:rsidR="00095DC3" w:rsidRPr="007363C1" w:rsidRDefault="00095DC3" w:rsidP="00095DC3">
      <w:pPr>
        <w:pStyle w:val="Akapitzlist"/>
        <w:numPr>
          <w:ilvl w:val="0"/>
          <w:numId w:val="77"/>
        </w:numPr>
        <w:tabs>
          <w:tab w:val="left" w:pos="420"/>
        </w:tabs>
        <w:suppressAutoHyphens w:val="0"/>
        <w:autoSpaceDN/>
        <w:spacing w:before="120" w:line="0" w:lineRule="atLeast"/>
        <w:jc w:val="both"/>
        <w:textAlignment w:val="auto"/>
        <w:rPr>
          <w:rFonts w:ascii="Arial" w:hAnsi="Arial"/>
          <w:sz w:val="22"/>
          <w:szCs w:val="22"/>
          <w:lang w:eastAsia="pl-PL"/>
        </w:rPr>
      </w:pPr>
      <w:r>
        <w:rPr>
          <w:rFonts w:ascii="Arial" w:eastAsia="Arial" w:hAnsi="Arial"/>
          <w:sz w:val="22"/>
          <w:szCs w:val="22"/>
          <w:lang w:eastAsia="pl-PL"/>
        </w:rPr>
        <w:t xml:space="preserve">dostawa sond </w:t>
      </w:r>
      <w:r w:rsidR="00233397">
        <w:rPr>
          <w:rFonts w:ascii="Arial" w:eastAsia="Arial" w:hAnsi="Arial"/>
          <w:sz w:val="22"/>
          <w:szCs w:val="22"/>
          <w:lang w:eastAsia="pl-PL"/>
        </w:rPr>
        <w:t xml:space="preserve">sukcesywnie w okresie </w:t>
      </w:r>
      <w:r w:rsidR="007F7290">
        <w:rPr>
          <w:rFonts w:ascii="Arial" w:eastAsia="Arial" w:hAnsi="Arial"/>
          <w:sz w:val="22"/>
          <w:szCs w:val="22"/>
          <w:lang w:eastAsia="pl-PL"/>
        </w:rPr>
        <w:t>36</w:t>
      </w:r>
      <w:r w:rsidR="00233397">
        <w:rPr>
          <w:rFonts w:ascii="Arial" w:eastAsia="Arial" w:hAnsi="Arial"/>
          <w:sz w:val="22"/>
          <w:szCs w:val="22"/>
          <w:lang w:eastAsia="pl-PL"/>
        </w:rPr>
        <w:t xml:space="preserve"> miesięcy od daty zawarcia umowy, w terminie maksymalnie </w:t>
      </w:r>
      <w:r w:rsidR="007F7290">
        <w:rPr>
          <w:rFonts w:ascii="Arial" w:eastAsia="Arial" w:hAnsi="Arial"/>
          <w:sz w:val="22"/>
          <w:szCs w:val="22"/>
          <w:lang w:eastAsia="pl-PL"/>
        </w:rPr>
        <w:t>3</w:t>
      </w:r>
      <w:r w:rsidR="00233397">
        <w:rPr>
          <w:rFonts w:ascii="Arial" w:eastAsia="Arial" w:hAnsi="Arial"/>
          <w:sz w:val="22"/>
          <w:szCs w:val="22"/>
          <w:lang w:eastAsia="pl-PL"/>
        </w:rPr>
        <w:t xml:space="preserve"> dni </w:t>
      </w:r>
      <w:r w:rsidR="007F7290">
        <w:rPr>
          <w:rFonts w:ascii="Arial" w:eastAsia="Arial" w:hAnsi="Arial"/>
          <w:sz w:val="22"/>
          <w:szCs w:val="22"/>
          <w:lang w:eastAsia="pl-PL"/>
        </w:rPr>
        <w:t xml:space="preserve">roboczych </w:t>
      </w:r>
      <w:r w:rsidR="00233397">
        <w:rPr>
          <w:rFonts w:ascii="Arial" w:eastAsia="Arial" w:hAnsi="Arial"/>
          <w:sz w:val="22"/>
          <w:szCs w:val="22"/>
          <w:lang w:eastAsia="pl-PL"/>
        </w:rPr>
        <w:t>od daty złożenia zamówienia.</w:t>
      </w:r>
    </w:p>
    <w:p w:rsidR="0089174C" w:rsidRPr="007363C1" w:rsidRDefault="0089174C" w:rsidP="00095DC3">
      <w:pPr>
        <w:pStyle w:val="Akapitzlist"/>
        <w:numPr>
          <w:ilvl w:val="0"/>
          <w:numId w:val="77"/>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89174C">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89174C">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89174C">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89174C">
      <w:pPr>
        <w:pStyle w:val="Akapitzlist"/>
        <w:numPr>
          <w:ilvl w:val="0"/>
          <w:numId w:val="37"/>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805B05" w:rsidRDefault="0089174C" w:rsidP="0089174C">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B94759">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Pr="00B94759"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B94759">
      <w:pPr>
        <w:pStyle w:val="Akapitzlist"/>
        <w:numPr>
          <w:ilvl w:val="0"/>
          <w:numId w:val="7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B94759">
      <w:pPr>
        <w:pStyle w:val="Akapitzlist"/>
        <w:numPr>
          <w:ilvl w:val="0"/>
          <w:numId w:val="76"/>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lastRenderedPageBreak/>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89174C">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89174C">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89174C">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lastRenderedPageBreak/>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89174C">
      <w:pPr>
        <w:pStyle w:val="Akapitzlist"/>
        <w:numPr>
          <w:ilvl w:val="0"/>
          <w:numId w:val="4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36540B">
        <w:rPr>
          <w:rFonts w:ascii="Arial" w:eastAsia="CIDFont+F6" w:hAnsi="Arial"/>
          <w:b/>
          <w:sz w:val="22"/>
          <w:szCs w:val="22"/>
          <w:lang w:eastAsia="pl-PL"/>
        </w:rPr>
        <w:t>31.08</w:t>
      </w:r>
      <w:r w:rsidRPr="00212732">
        <w:rPr>
          <w:rFonts w:ascii="Arial" w:eastAsia="CIDFont+F6" w:hAnsi="Arial"/>
          <w:b/>
          <w:sz w:val="22"/>
          <w:szCs w:val="22"/>
          <w:lang w:eastAsia="pl-PL"/>
        </w:rPr>
        <w:t>.2021 r.</w:t>
      </w:r>
    </w:p>
    <w:p w:rsidR="0089174C"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89174C">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Pr="00B94759" w:rsidRDefault="00B94759"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DC2C1F">
        <w:rPr>
          <w:rFonts w:ascii="Arial" w:eastAsia="CIDFont+F6" w:hAnsi="Arial"/>
          <w:color w:val="000000"/>
          <w:sz w:val="22"/>
          <w:szCs w:val="22"/>
          <w:lang w:eastAsia="pl-PL"/>
        </w:rPr>
        <w:t>-cenowy – załącznik nr 2 do SWZ.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w:t>
      </w:r>
      <w:r w:rsidRPr="00E06A5B">
        <w:rPr>
          <w:rFonts w:ascii="Arial" w:eastAsia="CIDFont+F6" w:hAnsi="Arial"/>
          <w:color w:val="000000"/>
          <w:sz w:val="22"/>
          <w:szCs w:val="22"/>
          <w:lang w:eastAsia="pl-PL"/>
        </w:rPr>
        <w:lastRenderedPageBreak/>
        <w:t xml:space="preserve">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6540B">
        <w:rPr>
          <w:rFonts w:ascii="Arial" w:eastAsia="Arial" w:hAnsi="Arial"/>
          <w:b/>
          <w:kern w:val="0"/>
          <w:sz w:val="22"/>
          <w:szCs w:val="20"/>
          <w:lang w:eastAsia="pl-PL" w:bidi="ar-SA"/>
        </w:rPr>
        <w:t>08.06</w:t>
      </w:r>
      <w:r w:rsidR="002F038E" w:rsidRPr="0036540B">
        <w:rPr>
          <w:rFonts w:ascii="Arial" w:eastAsia="Arial" w:hAnsi="Arial"/>
          <w:b/>
          <w:kern w:val="0"/>
          <w:sz w:val="22"/>
          <w:szCs w:val="20"/>
          <w:lang w:eastAsia="pl-PL" w:bidi="ar-SA"/>
        </w:rPr>
        <w:t>.</w:t>
      </w:r>
      <w:r w:rsidRPr="0036540B">
        <w:rPr>
          <w:rFonts w:ascii="Arial" w:eastAsia="Arial" w:hAnsi="Arial"/>
          <w:b/>
          <w:kern w:val="0"/>
          <w:sz w:val="22"/>
          <w:szCs w:val="20"/>
          <w:lang w:eastAsia="pl-PL" w:bidi="ar-SA"/>
        </w:rPr>
        <w:t>2</w:t>
      </w:r>
      <w:r w:rsidRPr="00212732">
        <w:rPr>
          <w:rFonts w:ascii="Arial" w:eastAsia="Arial" w:hAnsi="Arial"/>
          <w:b/>
          <w:kern w:val="0"/>
          <w:sz w:val="22"/>
          <w:szCs w:val="20"/>
          <w:lang w:eastAsia="pl-PL" w:bidi="ar-SA"/>
        </w:rPr>
        <w:t>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89174C">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36540B">
        <w:rPr>
          <w:rFonts w:ascii="Arial" w:eastAsia="Arial" w:hAnsi="Arial"/>
          <w:b/>
          <w:sz w:val="22"/>
          <w:szCs w:val="20"/>
          <w:lang w:eastAsia="pl-PL"/>
        </w:rPr>
        <w:t>09.06</w:t>
      </w:r>
      <w:bookmarkStart w:id="0" w:name="_GoBack"/>
      <w:bookmarkEnd w:id="0"/>
      <w:r w:rsidRPr="0036540B">
        <w:rPr>
          <w:rFonts w:ascii="Arial" w:eastAsia="Arial" w:hAnsi="Arial"/>
          <w:b/>
          <w:sz w:val="22"/>
          <w:szCs w:val="20"/>
          <w:lang w:eastAsia="pl-PL"/>
        </w:rPr>
        <w:t>.</w:t>
      </w:r>
      <w:r w:rsidRPr="00AA64D7">
        <w:rPr>
          <w:rFonts w:ascii="Arial" w:eastAsia="Arial" w:hAnsi="Arial"/>
          <w:b/>
          <w:sz w:val="22"/>
          <w:szCs w:val="20"/>
          <w:lang w:eastAsia="pl-PL"/>
        </w:rPr>
        <w:t>2</w:t>
      </w:r>
      <w:r w:rsidRPr="00212732">
        <w:rPr>
          <w:rFonts w:ascii="Arial" w:eastAsia="Arial" w:hAnsi="Arial"/>
          <w:b/>
          <w:sz w:val="22"/>
          <w:szCs w:val="20"/>
          <w:lang w:eastAsia="pl-PL"/>
        </w:rPr>
        <w:t>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89174C">
      <w:pPr>
        <w:pStyle w:val="Akapitzlist"/>
        <w:numPr>
          <w:ilvl w:val="0"/>
          <w:numId w:val="50"/>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 dokumentach zamówienia </w:t>
      </w:r>
      <w:r w:rsidRPr="00AD2DB2">
        <w:rPr>
          <w:rFonts w:ascii="Arial" w:eastAsia="ArialMT-Identity-H" w:hAnsi="Arial"/>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89174C" w:rsidRPr="00AD2DB2"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89174C">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89174C">
      <w:pPr>
        <w:pStyle w:val="Akapitzlist"/>
        <w:numPr>
          <w:ilvl w:val="0"/>
          <w:numId w:val="54"/>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89174C" w:rsidRDefault="0089174C" w:rsidP="0089174C">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9174C" w:rsidRPr="007B1E4D" w:rsidRDefault="0089174C" w:rsidP="00F11306">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89174C" w:rsidRDefault="0089174C"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E1498F">
        <w:rPr>
          <w:rFonts w:ascii="Arial" w:eastAsia="Arial" w:hAnsi="Arial"/>
          <w:kern w:val="0"/>
          <w:sz w:val="22"/>
          <w:szCs w:val="20"/>
          <w:lang w:eastAsia="pl-PL" w:bidi="ar-SA"/>
        </w:rPr>
        <w:t>Termin dostawy</w:t>
      </w:r>
      <w:r>
        <w:rPr>
          <w:rFonts w:ascii="Arial" w:eastAsia="Arial" w:hAnsi="Arial"/>
          <w:kern w:val="0"/>
          <w:sz w:val="22"/>
          <w:szCs w:val="20"/>
          <w:lang w:eastAsia="pl-PL" w:bidi="ar-SA"/>
        </w:rPr>
        <w:t xml:space="preserve"> </w:t>
      </w:r>
      <w:r w:rsidR="006D1470">
        <w:rPr>
          <w:rFonts w:ascii="Arial" w:eastAsia="Arial" w:hAnsi="Arial"/>
          <w:kern w:val="0"/>
          <w:sz w:val="22"/>
          <w:szCs w:val="20"/>
          <w:lang w:eastAsia="pl-PL" w:bidi="ar-SA"/>
        </w:rPr>
        <w:t>lasera okulistycznego</w:t>
      </w:r>
      <w:r w:rsidRPr="007B1E4D">
        <w:rPr>
          <w:rFonts w:eastAsia="Times New Roman"/>
          <w:kern w:val="0"/>
          <w:sz w:val="20"/>
          <w:szCs w:val="20"/>
          <w:lang w:eastAsia="pl-PL" w:bidi="ar-SA"/>
        </w:rPr>
        <w:tab/>
      </w:r>
      <w:r>
        <w:rPr>
          <w:rFonts w:ascii="Arial" w:eastAsia="Arial" w:hAnsi="Arial"/>
          <w:kern w:val="0"/>
          <w:sz w:val="22"/>
          <w:szCs w:val="20"/>
          <w:lang w:eastAsia="pl-PL" w:bidi="ar-SA"/>
        </w:rPr>
        <w:t xml:space="preserve">– waga </w:t>
      </w:r>
      <w:r w:rsidR="006D1470">
        <w:rPr>
          <w:rFonts w:ascii="Arial" w:eastAsia="Arial" w:hAnsi="Arial"/>
          <w:kern w:val="0"/>
          <w:sz w:val="22"/>
          <w:szCs w:val="20"/>
          <w:lang w:eastAsia="pl-PL" w:bidi="ar-SA"/>
        </w:rPr>
        <w:t>15</w:t>
      </w:r>
      <w:r w:rsidRPr="007B1E4D">
        <w:rPr>
          <w:rFonts w:ascii="Arial" w:eastAsia="Arial" w:hAnsi="Arial"/>
          <w:kern w:val="0"/>
          <w:sz w:val="22"/>
          <w:szCs w:val="20"/>
          <w:lang w:eastAsia="pl-PL" w:bidi="ar-SA"/>
        </w:rPr>
        <w:t xml:space="preserve"> %</w:t>
      </w:r>
      <w:r w:rsidR="00201F25">
        <w:rPr>
          <w:rFonts w:ascii="Arial" w:eastAsia="Arial" w:hAnsi="Arial"/>
          <w:kern w:val="0"/>
          <w:sz w:val="22"/>
          <w:szCs w:val="20"/>
          <w:lang w:eastAsia="pl-PL" w:bidi="ar-SA"/>
        </w:rPr>
        <w:t>,</w:t>
      </w:r>
    </w:p>
    <w:p w:rsidR="006D1470" w:rsidRDefault="00201F25"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 xml:space="preserve">C. </w:t>
      </w:r>
      <w:r w:rsidR="006D1470">
        <w:rPr>
          <w:rFonts w:ascii="Arial" w:eastAsia="Arial" w:hAnsi="Arial"/>
          <w:kern w:val="0"/>
          <w:sz w:val="22"/>
          <w:szCs w:val="20"/>
          <w:lang w:eastAsia="pl-PL" w:bidi="ar-SA"/>
        </w:rPr>
        <w:t>Termin dostawy sond</w:t>
      </w:r>
      <w:r w:rsidR="006D1470">
        <w:rPr>
          <w:rFonts w:ascii="Arial" w:eastAsia="Arial" w:hAnsi="Arial"/>
          <w:kern w:val="0"/>
          <w:sz w:val="22"/>
          <w:szCs w:val="20"/>
          <w:lang w:eastAsia="pl-PL" w:bidi="ar-SA"/>
        </w:rPr>
        <w:tab/>
      </w:r>
      <w:r w:rsidR="006D1470">
        <w:rPr>
          <w:rFonts w:ascii="Arial" w:eastAsia="Arial" w:hAnsi="Arial"/>
          <w:kern w:val="0"/>
          <w:sz w:val="22"/>
          <w:szCs w:val="20"/>
          <w:lang w:eastAsia="pl-PL" w:bidi="ar-SA"/>
        </w:rPr>
        <w:tab/>
        <w:t>– waga 15</w:t>
      </w:r>
      <w:r w:rsidR="006D1470" w:rsidRPr="007B1E4D">
        <w:rPr>
          <w:rFonts w:ascii="Arial" w:eastAsia="Arial" w:hAnsi="Arial"/>
          <w:kern w:val="0"/>
          <w:sz w:val="22"/>
          <w:szCs w:val="20"/>
          <w:lang w:eastAsia="pl-PL" w:bidi="ar-SA"/>
        </w:rPr>
        <w:t xml:space="preserve"> %</w:t>
      </w:r>
      <w:r w:rsidR="006D1470">
        <w:rPr>
          <w:rFonts w:ascii="Arial" w:eastAsia="Arial" w:hAnsi="Arial"/>
          <w:kern w:val="0"/>
          <w:sz w:val="22"/>
          <w:szCs w:val="20"/>
          <w:lang w:eastAsia="pl-PL" w:bidi="ar-SA"/>
        </w:rPr>
        <w:t>,</w:t>
      </w:r>
    </w:p>
    <w:p w:rsidR="00201F25" w:rsidRDefault="006D1470"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D. Okres gwarancji na laser okulistyczny</w:t>
      </w:r>
      <w:r w:rsidR="007B3356">
        <w:rPr>
          <w:rFonts w:ascii="Arial" w:eastAsia="Arial" w:hAnsi="Arial"/>
          <w:kern w:val="0"/>
          <w:sz w:val="22"/>
          <w:szCs w:val="20"/>
          <w:lang w:eastAsia="pl-PL" w:bidi="ar-SA"/>
        </w:rPr>
        <w:tab/>
        <w:t>– waga 1</w:t>
      </w:r>
      <w:r w:rsidR="00201F25" w:rsidRPr="007B1E4D">
        <w:rPr>
          <w:rFonts w:ascii="Arial" w:eastAsia="Arial" w:hAnsi="Arial"/>
          <w:kern w:val="0"/>
          <w:sz w:val="22"/>
          <w:szCs w:val="20"/>
          <w:lang w:eastAsia="pl-PL" w:bidi="ar-SA"/>
        </w:rPr>
        <w:t>0 %</w:t>
      </w:r>
      <w:r w:rsidR="00201F25">
        <w:rPr>
          <w:rFonts w:ascii="Arial" w:eastAsia="Arial" w:hAnsi="Arial"/>
          <w:kern w:val="0"/>
          <w:sz w:val="22"/>
          <w:szCs w:val="20"/>
          <w:lang w:eastAsia="pl-PL" w:bidi="ar-SA"/>
        </w:rPr>
        <w:t>.</w:t>
      </w:r>
    </w:p>
    <w:p w:rsidR="008E3CFB" w:rsidRDefault="008E3CFB" w:rsidP="00F11306">
      <w:pPr>
        <w:widowControl/>
        <w:tabs>
          <w:tab w:val="left" w:pos="5640"/>
        </w:tabs>
        <w:suppressAutoHyphens w:val="0"/>
        <w:autoSpaceDN/>
        <w:ind w:left="420"/>
        <w:rPr>
          <w:rFonts w:ascii="Arial" w:eastAsia="Arial" w:hAnsi="Arial"/>
          <w:kern w:val="0"/>
          <w:sz w:val="22"/>
          <w:szCs w:val="20"/>
          <w:lang w:eastAsia="pl-PL" w:bidi="ar-SA"/>
        </w:rPr>
      </w:pPr>
    </w:p>
    <w:p w:rsidR="0089174C" w:rsidRPr="007B1E4D" w:rsidRDefault="0089174C" w:rsidP="008E3CFB">
      <w:pPr>
        <w:widowControl/>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7B1E4D" w:rsidRDefault="0089174C" w:rsidP="0089174C">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4B6DB9" w:rsidRDefault="0089174C" w:rsidP="0089174C">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89174C" w:rsidRPr="004B6DB9" w:rsidRDefault="0089174C" w:rsidP="0089174C">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9174C" w:rsidRPr="004B6DB9" w:rsidRDefault="0089174C" w:rsidP="0089174C">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8E3CFB" w:rsidRDefault="0089174C" w:rsidP="008E3CFB">
      <w:pPr>
        <w:tabs>
          <w:tab w:val="left" w:pos="709"/>
        </w:tabs>
        <w:suppressAutoHyphens w:val="0"/>
        <w:autoSpaceDN/>
        <w:spacing w:after="200" w:line="276" w:lineRule="auto"/>
        <w:ind w:left="426"/>
        <w:jc w:val="both"/>
        <w:textAlignment w:val="auto"/>
        <w:rPr>
          <w:rFonts w:ascii="Arial" w:eastAsia="Calibri" w:hAnsi="Arial"/>
          <w:sz w:val="22"/>
          <w:szCs w:val="22"/>
        </w:rPr>
      </w:pPr>
      <w:r w:rsidRPr="008E3CFB">
        <w:rPr>
          <w:rFonts w:ascii="Arial" w:eastAsia="Arial" w:hAnsi="Arial"/>
          <w:sz w:val="22"/>
          <w:szCs w:val="20"/>
          <w:lang w:eastAsia="pl-PL"/>
        </w:rPr>
        <w:t>Kryterium „</w:t>
      </w:r>
      <w:r w:rsidR="00E1498F" w:rsidRPr="008E3CFB">
        <w:rPr>
          <w:rFonts w:ascii="Arial" w:eastAsia="Arial" w:hAnsi="Arial"/>
          <w:b/>
          <w:sz w:val="22"/>
          <w:szCs w:val="20"/>
          <w:lang w:eastAsia="pl-PL"/>
        </w:rPr>
        <w:t>Termin dostawy</w:t>
      </w:r>
      <w:r w:rsidR="006D1470">
        <w:rPr>
          <w:rFonts w:ascii="Arial" w:eastAsia="Arial" w:hAnsi="Arial"/>
          <w:b/>
          <w:sz w:val="22"/>
          <w:szCs w:val="20"/>
          <w:lang w:eastAsia="pl-PL"/>
        </w:rPr>
        <w:t xml:space="preserve"> lasera okulistycznego</w:t>
      </w:r>
      <w:r w:rsidRPr="008E3CFB">
        <w:rPr>
          <w:rFonts w:ascii="Arial" w:eastAsia="Arial" w:hAnsi="Arial"/>
          <w:sz w:val="22"/>
          <w:szCs w:val="20"/>
          <w:lang w:eastAsia="pl-PL"/>
        </w:rPr>
        <w:t xml:space="preserve">” </w:t>
      </w:r>
      <w:r w:rsidRPr="008E3CFB">
        <w:rPr>
          <w:rFonts w:ascii="Arial" w:eastAsia="Calibri" w:hAnsi="Arial"/>
          <w:sz w:val="22"/>
          <w:szCs w:val="22"/>
        </w:rPr>
        <w:t>będzie liczone w następujący sposób: najwyższą li</w:t>
      </w:r>
      <w:r w:rsidR="007B3356">
        <w:rPr>
          <w:rFonts w:ascii="Arial" w:eastAsia="Calibri" w:hAnsi="Arial"/>
          <w:sz w:val="22"/>
          <w:szCs w:val="22"/>
        </w:rPr>
        <w:t>czbę punktów za to kryterium (</w:t>
      </w:r>
      <w:r w:rsidR="006D1470">
        <w:rPr>
          <w:rFonts w:ascii="Arial" w:eastAsia="Calibri" w:hAnsi="Arial"/>
          <w:sz w:val="22"/>
          <w:szCs w:val="22"/>
        </w:rPr>
        <w:t>15</w:t>
      </w:r>
      <w:r w:rsidRPr="008E3CFB">
        <w:rPr>
          <w:rFonts w:ascii="Arial" w:eastAsia="Calibri" w:hAnsi="Arial"/>
          <w:sz w:val="22"/>
          <w:szCs w:val="22"/>
        </w:rPr>
        <w:t xml:space="preserve"> pkt) otrzyma oferta o najkrótszym okresie realizacji zamówienia </w:t>
      </w:r>
      <w:r w:rsidR="00563FA1">
        <w:rPr>
          <w:rFonts w:ascii="Arial" w:eastAsia="Calibri" w:hAnsi="Arial"/>
          <w:sz w:val="22"/>
          <w:szCs w:val="22"/>
        </w:rPr>
        <w:br/>
      </w:r>
      <w:r w:rsidR="006D1470">
        <w:rPr>
          <w:rFonts w:ascii="Arial" w:eastAsia="Calibri" w:hAnsi="Arial"/>
          <w:sz w:val="22"/>
          <w:szCs w:val="22"/>
        </w:rPr>
        <w:t xml:space="preserve">w tym zakresie </w:t>
      </w:r>
      <w:r w:rsidRPr="008E3CFB">
        <w:rPr>
          <w:rFonts w:ascii="Arial" w:eastAsia="Calibri" w:hAnsi="Arial"/>
          <w:sz w:val="22"/>
          <w:szCs w:val="22"/>
        </w:rPr>
        <w:t>(wykazanym w Formularzu ofertowym). Pozost</w:t>
      </w:r>
      <w:r w:rsidR="00AC6D63" w:rsidRPr="008E3CFB">
        <w:rPr>
          <w:rFonts w:ascii="Arial" w:eastAsia="Calibri" w:hAnsi="Arial"/>
          <w:sz w:val="22"/>
          <w:szCs w:val="22"/>
        </w:rPr>
        <w:t>ali Wykonawcy odpowiednio mniej</w:t>
      </w:r>
      <w:r w:rsidRPr="008E3CFB">
        <w:rPr>
          <w:rFonts w:ascii="Arial" w:eastAsia="Calibri" w:hAnsi="Arial"/>
          <w:sz w:val="22"/>
          <w:szCs w:val="22"/>
        </w:rPr>
        <w:t>:</w:t>
      </w:r>
    </w:p>
    <w:p w:rsidR="00563FA1" w:rsidRPr="0055115E" w:rsidRDefault="00563FA1" w:rsidP="00563FA1">
      <w:pPr>
        <w:ind w:left="2268"/>
        <w:rPr>
          <w:rFonts w:ascii="Arial" w:eastAsia="Calibri" w:hAnsi="Arial"/>
          <w:sz w:val="22"/>
          <w:szCs w:val="22"/>
        </w:rPr>
      </w:pPr>
      <w:r w:rsidRPr="0055115E">
        <w:rPr>
          <w:rFonts w:ascii="Arial" w:eastAsia="Calibri" w:hAnsi="Arial"/>
          <w:sz w:val="22"/>
          <w:szCs w:val="22"/>
        </w:rPr>
        <w:t xml:space="preserve">najkrótszy zaoferowany termin dostawy </w:t>
      </w:r>
      <w:r>
        <w:rPr>
          <w:rFonts w:ascii="Arial" w:eastAsia="Calibri" w:hAnsi="Arial"/>
          <w:sz w:val="22"/>
          <w:szCs w:val="22"/>
        </w:rPr>
        <w:t>lasera okulistycznego</w:t>
      </w:r>
    </w:p>
    <w:p w:rsidR="00563FA1" w:rsidRPr="0055115E" w:rsidRDefault="00563FA1" w:rsidP="00563FA1">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w:t>
      </w:r>
      <w:r>
        <w:rPr>
          <w:rFonts w:ascii="Arial" w:eastAsia="Calibri" w:hAnsi="Arial"/>
          <w:sz w:val="22"/>
          <w:szCs w:val="22"/>
        </w:rPr>
        <w:t>---------------------</w:t>
      </w:r>
      <w:r w:rsidRPr="0055115E">
        <w:rPr>
          <w:rFonts w:ascii="Arial" w:eastAsia="Calibri" w:hAnsi="Arial"/>
          <w:sz w:val="22"/>
          <w:szCs w:val="22"/>
        </w:rPr>
        <w:t>---------------------- x 1</w:t>
      </w:r>
      <w:r>
        <w:rPr>
          <w:rFonts w:ascii="Arial" w:eastAsia="Calibri" w:hAnsi="Arial"/>
          <w:sz w:val="22"/>
          <w:szCs w:val="22"/>
        </w:rPr>
        <w:t>5</w:t>
      </w:r>
      <w:r w:rsidRPr="0055115E">
        <w:rPr>
          <w:rFonts w:ascii="Arial" w:eastAsia="Calibri" w:hAnsi="Arial"/>
          <w:sz w:val="22"/>
          <w:szCs w:val="22"/>
        </w:rPr>
        <w:t xml:space="preserve"> punktów</w:t>
      </w:r>
    </w:p>
    <w:p w:rsidR="00563FA1" w:rsidRPr="0055115E" w:rsidRDefault="00563FA1" w:rsidP="00563FA1">
      <w:pPr>
        <w:spacing w:after="240"/>
        <w:ind w:left="2268"/>
        <w:rPr>
          <w:rFonts w:ascii="Arial" w:eastAsia="Calibri" w:hAnsi="Arial"/>
          <w:sz w:val="22"/>
          <w:szCs w:val="22"/>
        </w:rPr>
      </w:pPr>
      <w:r w:rsidRPr="0055115E">
        <w:rPr>
          <w:rFonts w:ascii="Arial" w:eastAsia="Calibri" w:hAnsi="Arial"/>
          <w:sz w:val="22"/>
          <w:szCs w:val="22"/>
        </w:rPr>
        <w:t xml:space="preserve">termin dostawy </w:t>
      </w:r>
      <w:r>
        <w:rPr>
          <w:rFonts w:ascii="Arial" w:eastAsia="Calibri" w:hAnsi="Arial"/>
          <w:sz w:val="22"/>
          <w:szCs w:val="22"/>
        </w:rPr>
        <w:t xml:space="preserve">lasera okulistycznego </w:t>
      </w:r>
      <w:r w:rsidRPr="0055115E">
        <w:rPr>
          <w:rFonts w:ascii="Arial" w:eastAsia="Calibri" w:hAnsi="Arial"/>
          <w:sz w:val="22"/>
          <w:szCs w:val="22"/>
        </w:rPr>
        <w:t>oferty badanej</w:t>
      </w:r>
    </w:p>
    <w:p w:rsidR="0089174C" w:rsidRPr="0055115E" w:rsidRDefault="0089174C" w:rsidP="00201F25">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9174C" w:rsidRPr="0055115E" w:rsidRDefault="00AC6D63" w:rsidP="0089174C">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0089174C" w:rsidRPr="0055115E">
        <w:rPr>
          <w:rFonts w:ascii="Arial" w:eastAsia="Calibri" w:hAnsi="Arial"/>
          <w:sz w:val="22"/>
          <w:szCs w:val="22"/>
        </w:rPr>
        <w:t xml:space="preserve"> należy podać w </w:t>
      </w:r>
      <w:r w:rsidR="0089174C">
        <w:rPr>
          <w:rFonts w:ascii="Arial" w:eastAsia="Calibri" w:hAnsi="Arial"/>
          <w:sz w:val="22"/>
          <w:szCs w:val="22"/>
        </w:rPr>
        <w:t>d</w:t>
      </w:r>
      <w:r w:rsidR="0089174C" w:rsidRPr="0055115E">
        <w:rPr>
          <w:rFonts w:ascii="Arial" w:eastAsia="Calibri" w:hAnsi="Arial"/>
          <w:sz w:val="22"/>
          <w:szCs w:val="22"/>
        </w:rPr>
        <w:t>n</w:t>
      </w:r>
      <w:r w:rsidR="0089174C">
        <w:rPr>
          <w:rFonts w:ascii="Arial" w:eastAsia="Calibri" w:hAnsi="Arial"/>
          <w:sz w:val="22"/>
          <w:szCs w:val="22"/>
        </w:rPr>
        <w:t>i</w:t>
      </w:r>
      <w:r w:rsidR="0089174C" w:rsidRPr="0055115E">
        <w:rPr>
          <w:rFonts w:ascii="Arial" w:eastAsia="Calibri" w:hAnsi="Arial"/>
          <w:sz w:val="22"/>
          <w:szCs w:val="22"/>
        </w:rPr>
        <w:t>ach (</w:t>
      </w:r>
      <w:r w:rsidR="0089174C" w:rsidRPr="00C87112">
        <w:rPr>
          <w:rFonts w:ascii="Arial" w:eastAsia="Calibri" w:hAnsi="Arial"/>
          <w:b/>
          <w:sz w:val="22"/>
          <w:szCs w:val="22"/>
        </w:rPr>
        <w:t>max</w:t>
      </w:r>
      <w:r w:rsidR="0089174C" w:rsidRPr="00C87112">
        <w:rPr>
          <w:rFonts w:ascii="Arial" w:eastAsia="Calibri" w:hAnsi="Arial"/>
          <w:sz w:val="22"/>
          <w:szCs w:val="22"/>
        </w:rPr>
        <w:t xml:space="preserve"> </w:t>
      </w:r>
      <w:r w:rsidR="00563FA1" w:rsidRPr="00C87112">
        <w:rPr>
          <w:rFonts w:ascii="Arial" w:eastAsia="Calibri" w:hAnsi="Arial"/>
          <w:b/>
          <w:sz w:val="22"/>
          <w:szCs w:val="22"/>
        </w:rPr>
        <w:t>21</w:t>
      </w:r>
      <w:r w:rsidR="0089174C" w:rsidRPr="00C87112">
        <w:rPr>
          <w:rFonts w:ascii="Arial" w:eastAsia="Calibri" w:hAnsi="Arial"/>
          <w:b/>
          <w:sz w:val="22"/>
          <w:szCs w:val="22"/>
        </w:rPr>
        <w:t xml:space="preserve"> dni</w:t>
      </w:r>
      <w:r w:rsidR="00C87112">
        <w:rPr>
          <w:rFonts w:ascii="Arial" w:eastAsia="Calibri" w:hAnsi="Arial"/>
          <w:b/>
          <w:sz w:val="22"/>
          <w:szCs w:val="22"/>
        </w:rPr>
        <w:t xml:space="preserve"> kalendarzowych</w:t>
      </w:r>
      <w:r w:rsidR="0089174C" w:rsidRPr="00C87112">
        <w:rPr>
          <w:rFonts w:ascii="Arial" w:eastAsia="Calibri" w:hAnsi="Arial"/>
          <w:sz w:val="22"/>
          <w:szCs w:val="22"/>
        </w:rPr>
        <w:t>).</w:t>
      </w:r>
      <w:r w:rsidR="0089174C" w:rsidRPr="0055115E">
        <w:rPr>
          <w:rFonts w:ascii="Arial" w:eastAsia="Calibri" w:hAnsi="Arial"/>
          <w:sz w:val="22"/>
          <w:szCs w:val="22"/>
        </w:rPr>
        <w:t xml:space="preserve"> </w:t>
      </w:r>
      <w:r w:rsidR="0089174C"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0089174C" w:rsidRPr="0055115E">
        <w:rPr>
          <w:rFonts w:ascii="Arial" w:eastAsia="Times New Roman" w:hAnsi="Arial"/>
          <w:sz w:val="22"/>
          <w:szCs w:val="22"/>
          <w:lang w:eastAsia="x-none"/>
        </w:rPr>
        <w:t>, a co za tym idzie Wykonawca otrzyma 0 pkt.</w:t>
      </w:r>
    </w:p>
    <w:p w:rsidR="00201F25" w:rsidRPr="00201F25" w:rsidRDefault="00201F25" w:rsidP="007B3356">
      <w:pPr>
        <w:widowControl/>
        <w:suppressAutoHyphens w:val="0"/>
        <w:autoSpaceDN/>
        <w:spacing w:after="120" w:line="276" w:lineRule="auto"/>
        <w:ind w:left="425"/>
        <w:jc w:val="both"/>
        <w:textAlignment w:val="auto"/>
        <w:rPr>
          <w:rFonts w:ascii="Arial" w:eastAsia="Times New Roman" w:hAnsi="Arial"/>
          <w:sz w:val="22"/>
          <w:szCs w:val="22"/>
          <w:lang w:eastAsia="x-none"/>
        </w:rPr>
      </w:pPr>
      <w:r w:rsidRPr="00201F25">
        <w:rPr>
          <w:rFonts w:ascii="Arial" w:eastAsia="Calibri" w:hAnsi="Arial"/>
          <w:b/>
          <w:sz w:val="22"/>
          <w:szCs w:val="22"/>
        </w:rPr>
        <w:t xml:space="preserve">Kryterium „Termin </w:t>
      </w:r>
      <w:r w:rsidR="00563FA1">
        <w:rPr>
          <w:rFonts w:ascii="Arial" w:eastAsia="Calibri" w:hAnsi="Arial"/>
          <w:b/>
          <w:sz w:val="22"/>
          <w:szCs w:val="22"/>
        </w:rPr>
        <w:t>dostawy sond</w:t>
      </w:r>
      <w:r w:rsidRPr="00201F25">
        <w:rPr>
          <w:rFonts w:ascii="Arial" w:eastAsia="Calibri" w:hAnsi="Arial"/>
          <w:b/>
          <w:sz w:val="22"/>
          <w:szCs w:val="22"/>
        </w:rPr>
        <w:t>”</w:t>
      </w:r>
      <w:r w:rsidRPr="00201F25">
        <w:rPr>
          <w:rFonts w:ascii="Arial" w:eastAsia="Calibri" w:hAnsi="Arial"/>
          <w:sz w:val="22"/>
          <w:szCs w:val="22"/>
        </w:rPr>
        <w:t xml:space="preserve"> będzie liczon</w:t>
      </w:r>
      <w:r w:rsidR="00AC6D63">
        <w:rPr>
          <w:rFonts w:ascii="Arial" w:eastAsia="Calibri" w:hAnsi="Arial"/>
          <w:sz w:val="22"/>
          <w:szCs w:val="22"/>
        </w:rPr>
        <w:t>y</w:t>
      </w:r>
      <w:r w:rsidRPr="00201F25">
        <w:rPr>
          <w:rFonts w:ascii="Arial" w:eastAsia="Calibri" w:hAnsi="Arial"/>
          <w:sz w:val="22"/>
          <w:szCs w:val="22"/>
        </w:rPr>
        <w:t xml:space="preserve"> w następujący sposób: najwyższą liczbę punktów za to kryterium (</w:t>
      </w:r>
      <w:r w:rsidR="007B3356">
        <w:rPr>
          <w:rFonts w:ascii="Arial" w:eastAsia="Calibri" w:hAnsi="Arial"/>
          <w:sz w:val="22"/>
          <w:szCs w:val="22"/>
        </w:rPr>
        <w:t>1</w:t>
      </w:r>
      <w:r w:rsidR="00563FA1">
        <w:rPr>
          <w:rFonts w:ascii="Arial" w:eastAsia="Calibri" w:hAnsi="Arial"/>
          <w:sz w:val="22"/>
          <w:szCs w:val="22"/>
        </w:rPr>
        <w:t>5</w:t>
      </w:r>
      <w:r w:rsidRPr="00201F25">
        <w:rPr>
          <w:rFonts w:ascii="Arial" w:eastAsia="Calibri" w:hAnsi="Arial"/>
          <w:sz w:val="22"/>
          <w:szCs w:val="22"/>
        </w:rPr>
        <w:t xml:space="preserve"> pkt) otrzyma oferta o najkrótszym </w:t>
      </w:r>
      <w:r w:rsidR="0044609C" w:rsidRPr="008E3CFB">
        <w:rPr>
          <w:rFonts w:ascii="Arial" w:eastAsia="Calibri" w:hAnsi="Arial"/>
          <w:sz w:val="22"/>
          <w:szCs w:val="22"/>
        </w:rPr>
        <w:t xml:space="preserve">okresie realizacji zamówienia </w:t>
      </w:r>
      <w:r w:rsidR="0044609C">
        <w:rPr>
          <w:rFonts w:ascii="Arial" w:eastAsia="Calibri" w:hAnsi="Arial"/>
          <w:sz w:val="22"/>
          <w:szCs w:val="22"/>
        </w:rPr>
        <w:br/>
        <w:t>w tym zakresie</w:t>
      </w:r>
      <w:r w:rsidR="0044609C" w:rsidRPr="00201F25">
        <w:rPr>
          <w:rFonts w:ascii="Arial" w:eastAsia="Calibri" w:hAnsi="Arial"/>
          <w:sz w:val="22"/>
          <w:szCs w:val="22"/>
        </w:rPr>
        <w:t xml:space="preserve"> </w:t>
      </w:r>
      <w:r w:rsidRPr="00201F25">
        <w:rPr>
          <w:rFonts w:ascii="Arial" w:eastAsia="Calibri" w:hAnsi="Arial"/>
          <w:sz w:val="22"/>
          <w:szCs w:val="22"/>
        </w:rPr>
        <w:t>(wykazanym w Formularzu ofertowym). Pozostali Wykonawcy odpowiednio mniej:</w:t>
      </w:r>
    </w:p>
    <w:p w:rsidR="00563FA1" w:rsidRPr="0055115E" w:rsidRDefault="00563FA1" w:rsidP="00563FA1">
      <w:pPr>
        <w:ind w:left="2268"/>
        <w:rPr>
          <w:rFonts w:ascii="Arial" w:eastAsia="Calibri" w:hAnsi="Arial"/>
          <w:sz w:val="22"/>
          <w:szCs w:val="22"/>
        </w:rPr>
      </w:pPr>
      <w:r w:rsidRPr="0055115E">
        <w:rPr>
          <w:rFonts w:ascii="Arial" w:eastAsia="Calibri" w:hAnsi="Arial"/>
          <w:sz w:val="22"/>
          <w:szCs w:val="22"/>
        </w:rPr>
        <w:t xml:space="preserve">najkrótszy zaoferowany termin dostawy </w:t>
      </w:r>
      <w:r>
        <w:rPr>
          <w:rFonts w:ascii="Arial" w:eastAsia="Calibri" w:hAnsi="Arial"/>
          <w:sz w:val="22"/>
          <w:szCs w:val="22"/>
        </w:rPr>
        <w:t>sond</w:t>
      </w:r>
    </w:p>
    <w:p w:rsidR="00563FA1" w:rsidRPr="0055115E" w:rsidRDefault="00563FA1" w:rsidP="00563FA1">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w:t>
      </w:r>
      <w:r>
        <w:rPr>
          <w:rFonts w:ascii="Arial" w:eastAsia="Calibri" w:hAnsi="Arial"/>
          <w:sz w:val="22"/>
          <w:szCs w:val="22"/>
        </w:rPr>
        <w:t>----------------------</w:t>
      </w:r>
      <w:r w:rsidRPr="0055115E">
        <w:rPr>
          <w:rFonts w:ascii="Arial" w:eastAsia="Calibri" w:hAnsi="Arial"/>
          <w:sz w:val="22"/>
          <w:szCs w:val="22"/>
        </w:rPr>
        <w:t>- x 1</w:t>
      </w:r>
      <w:r>
        <w:rPr>
          <w:rFonts w:ascii="Arial" w:eastAsia="Calibri" w:hAnsi="Arial"/>
          <w:sz w:val="22"/>
          <w:szCs w:val="22"/>
        </w:rPr>
        <w:t>5</w:t>
      </w:r>
      <w:r w:rsidRPr="0055115E">
        <w:rPr>
          <w:rFonts w:ascii="Arial" w:eastAsia="Calibri" w:hAnsi="Arial"/>
          <w:sz w:val="22"/>
          <w:szCs w:val="22"/>
        </w:rPr>
        <w:t xml:space="preserve"> punktów</w:t>
      </w:r>
    </w:p>
    <w:p w:rsidR="00563FA1" w:rsidRPr="0055115E" w:rsidRDefault="00563FA1" w:rsidP="00563FA1">
      <w:pPr>
        <w:spacing w:after="240"/>
        <w:ind w:left="2268"/>
        <w:rPr>
          <w:rFonts w:ascii="Arial" w:eastAsia="Calibri" w:hAnsi="Arial"/>
          <w:sz w:val="22"/>
          <w:szCs w:val="22"/>
        </w:rPr>
      </w:pPr>
      <w:r w:rsidRPr="0055115E">
        <w:rPr>
          <w:rFonts w:ascii="Arial" w:eastAsia="Calibri" w:hAnsi="Arial"/>
          <w:sz w:val="22"/>
          <w:szCs w:val="22"/>
        </w:rPr>
        <w:t xml:space="preserve">termin dostawy </w:t>
      </w:r>
      <w:r>
        <w:rPr>
          <w:rFonts w:ascii="Arial" w:eastAsia="Calibri" w:hAnsi="Arial"/>
          <w:sz w:val="22"/>
          <w:szCs w:val="22"/>
        </w:rPr>
        <w:t xml:space="preserve">sond </w:t>
      </w:r>
      <w:r w:rsidRPr="0055115E">
        <w:rPr>
          <w:rFonts w:ascii="Arial" w:eastAsia="Calibri" w:hAnsi="Arial"/>
          <w:sz w:val="22"/>
          <w:szCs w:val="22"/>
        </w:rPr>
        <w:t>oferty badanej</w:t>
      </w:r>
    </w:p>
    <w:p w:rsidR="00201F25" w:rsidRPr="00201F25" w:rsidRDefault="00201F25" w:rsidP="00201F25">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201F25" w:rsidRDefault="00AC6D63" w:rsidP="00563FA1">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C87112">
        <w:rPr>
          <w:rFonts w:ascii="Arial" w:eastAsia="Calibri" w:hAnsi="Arial"/>
          <w:b/>
          <w:sz w:val="22"/>
          <w:szCs w:val="22"/>
        </w:rPr>
        <w:t>max</w:t>
      </w:r>
      <w:r w:rsidRPr="00C87112">
        <w:rPr>
          <w:rFonts w:ascii="Arial" w:eastAsia="Calibri" w:hAnsi="Arial"/>
          <w:sz w:val="22"/>
          <w:szCs w:val="22"/>
        </w:rPr>
        <w:t xml:space="preserve"> </w:t>
      </w:r>
      <w:r w:rsidR="00C87112" w:rsidRPr="00C87112">
        <w:rPr>
          <w:rFonts w:ascii="Arial" w:eastAsia="Calibri" w:hAnsi="Arial"/>
          <w:b/>
          <w:sz w:val="22"/>
          <w:szCs w:val="22"/>
        </w:rPr>
        <w:t>3</w:t>
      </w:r>
      <w:r w:rsidRPr="00C87112">
        <w:rPr>
          <w:rFonts w:ascii="Arial" w:eastAsia="Calibri" w:hAnsi="Arial"/>
          <w:b/>
          <w:sz w:val="22"/>
          <w:szCs w:val="22"/>
        </w:rPr>
        <w:t xml:space="preserve"> dni</w:t>
      </w:r>
      <w:r w:rsidR="00C87112">
        <w:rPr>
          <w:rFonts w:ascii="Arial" w:eastAsia="Calibri" w:hAnsi="Arial"/>
          <w:b/>
          <w:sz w:val="22"/>
          <w:szCs w:val="22"/>
        </w:rPr>
        <w:t xml:space="preserve"> robocze</w:t>
      </w:r>
      <w:r w:rsidRPr="0055115E">
        <w:rPr>
          <w:rFonts w:ascii="Arial" w:eastAsia="Calibri" w:hAnsi="Arial"/>
          <w:sz w:val="22"/>
          <w:szCs w:val="22"/>
        </w:rPr>
        <w:t xml:space="preserve">). </w:t>
      </w:r>
      <w:r w:rsidR="00201F25" w:rsidRPr="00201F25">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44609C">
        <w:rPr>
          <w:rFonts w:ascii="Arial" w:eastAsia="Times New Roman" w:hAnsi="Arial"/>
          <w:sz w:val="22"/>
          <w:szCs w:val="22"/>
          <w:lang w:eastAsia="x-none"/>
        </w:rPr>
        <w:t>dostawy</w:t>
      </w:r>
      <w:r w:rsidR="00201F25" w:rsidRPr="00201F25">
        <w:rPr>
          <w:rFonts w:ascii="Arial" w:eastAsia="Times New Roman" w:hAnsi="Arial"/>
          <w:sz w:val="22"/>
          <w:szCs w:val="22"/>
          <w:lang w:eastAsia="x-none"/>
        </w:rPr>
        <w:t>, a co za tym idzie Wykonawca otrzyma 0 pkt.</w:t>
      </w:r>
    </w:p>
    <w:p w:rsidR="00563FA1" w:rsidRPr="00563FA1" w:rsidRDefault="00563FA1" w:rsidP="00563FA1">
      <w:pPr>
        <w:tabs>
          <w:tab w:val="left" w:pos="709"/>
        </w:tabs>
        <w:suppressAutoHyphens w:val="0"/>
        <w:autoSpaceDN/>
        <w:spacing w:after="120" w:line="276" w:lineRule="auto"/>
        <w:ind w:left="426"/>
        <w:jc w:val="both"/>
        <w:textAlignment w:val="auto"/>
        <w:rPr>
          <w:rFonts w:ascii="Arial" w:hAnsi="Arial"/>
          <w:sz w:val="22"/>
          <w:szCs w:val="22"/>
        </w:rPr>
      </w:pPr>
      <w:r w:rsidRPr="00563FA1">
        <w:rPr>
          <w:rFonts w:ascii="Arial" w:eastAsia="Calibri" w:hAnsi="Arial"/>
          <w:sz w:val="22"/>
          <w:szCs w:val="22"/>
        </w:rPr>
        <w:t>Kryterium</w:t>
      </w:r>
      <w:r w:rsidRPr="00563FA1">
        <w:rPr>
          <w:rFonts w:ascii="Arial" w:eastAsia="Calibri" w:hAnsi="Arial"/>
          <w:b/>
          <w:sz w:val="22"/>
          <w:szCs w:val="22"/>
        </w:rPr>
        <w:t xml:space="preserve"> „Okres gwarancji</w:t>
      </w:r>
      <w:r w:rsidR="00C87112">
        <w:rPr>
          <w:rFonts w:ascii="Arial" w:eastAsia="Calibri" w:hAnsi="Arial"/>
          <w:b/>
          <w:sz w:val="22"/>
          <w:szCs w:val="22"/>
        </w:rPr>
        <w:t xml:space="preserve"> na laser okulistyczny</w:t>
      </w:r>
      <w:r w:rsidRPr="00563FA1">
        <w:rPr>
          <w:rFonts w:ascii="Arial" w:eastAsia="Calibri" w:hAnsi="Arial"/>
          <w:b/>
          <w:sz w:val="22"/>
          <w:szCs w:val="22"/>
        </w:rPr>
        <w:t>”</w:t>
      </w:r>
      <w:r w:rsidRPr="00563FA1">
        <w:rPr>
          <w:rFonts w:ascii="Arial" w:eastAsia="Calibri" w:hAnsi="Arial"/>
          <w:sz w:val="22"/>
          <w:szCs w:val="22"/>
        </w:rPr>
        <w:t xml:space="preserve"> będzie liczone w następujący sposób: najwyższą liczbę punktów za to kryte</w:t>
      </w:r>
      <w:r>
        <w:rPr>
          <w:rFonts w:ascii="Arial" w:eastAsia="Calibri" w:hAnsi="Arial"/>
          <w:sz w:val="22"/>
          <w:szCs w:val="22"/>
        </w:rPr>
        <w:t>rium (1</w:t>
      </w:r>
      <w:r w:rsidRPr="00563FA1">
        <w:rPr>
          <w:rFonts w:ascii="Arial" w:eastAsia="Calibri" w:hAnsi="Arial"/>
          <w:sz w:val="22"/>
          <w:szCs w:val="22"/>
        </w:rPr>
        <w:t xml:space="preserve">0 pkt) otrzyma oferta o najdłuższym okresie gwarancji (wykazanym </w:t>
      </w:r>
      <w:r w:rsidR="00C87112">
        <w:rPr>
          <w:rFonts w:ascii="Arial" w:eastAsia="Calibri" w:hAnsi="Arial"/>
          <w:sz w:val="22"/>
          <w:szCs w:val="22"/>
        </w:rPr>
        <w:br/>
      </w:r>
      <w:r w:rsidRPr="00563FA1">
        <w:rPr>
          <w:rFonts w:ascii="Arial" w:eastAsia="Calibri" w:hAnsi="Arial"/>
          <w:sz w:val="22"/>
          <w:szCs w:val="22"/>
        </w:rPr>
        <w:t>w Formularzu ofertowym). Pozostali Wykonawcy odpowiednio mniej:</w:t>
      </w:r>
    </w:p>
    <w:p w:rsidR="00563FA1" w:rsidRPr="007A6C4E" w:rsidRDefault="00C87112" w:rsidP="00563FA1">
      <w:pPr>
        <w:pStyle w:val="Akapitzlist"/>
        <w:tabs>
          <w:tab w:val="left" w:pos="3240"/>
        </w:tabs>
        <w:ind w:left="2126"/>
        <w:rPr>
          <w:rFonts w:ascii="Arial" w:eastAsia="Calibri" w:hAnsi="Arial"/>
          <w:sz w:val="22"/>
          <w:szCs w:val="22"/>
        </w:rPr>
      </w:pPr>
      <w:r>
        <w:rPr>
          <w:rFonts w:ascii="Arial" w:eastAsia="Calibri" w:hAnsi="Arial"/>
          <w:sz w:val="22"/>
          <w:szCs w:val="22"/>
        </w:rPr>
        <w:t xml:space="preserve">  </w:t>
      </w:r>
      <w:r w:rsidR="00563FA1" w:rsidRPr="007A6C4E">
        <w:rPr>
          <w:rFonts w:ascii="Arial" w:eastAsia="Calibri" w:hAnsi="Arial"/>
          <w:sz w:val="22"/>
          <w:szCs w:val="22"/>
        </w:rPr>
        <w:t xml:space="preserve">okres </w:t>
      </w:r>
      <w:r w:rsidR="00563FA1">
        <w:rPr>
          <w:rFonts w:ascii="Arial" w:eastAsia="Calibri" w:hAnsi="Arial"/>
          <w:sz w:val="22"/>
          <w:szCs w:val="22"/>
        </w:rPr>
        <w:t xml:space="preserve">gwarancji </w:t>
      </w:r>
      <w:r w:rsidR="00563FA1" w:rsidRPr="007A6C4E">
        <w:rPr>
          <w:rFonts w:ascii="Arial" w:eastAsia="Calibri" w:hAnsi="Arial"/>
          <w:sz w:val="22"/>
          <w:szCs w:val="22"/>
        </w:rPr>
        <w:t>w ofercie badanej</w:t>
      </w:r>
    </w:p>
    <w:p w:rsidR="00563FA1" w:rsidRPr="007A6C4E" w:rsidRDefault="00563FA1" w:rsidP="00563FA1">
      <w:pPr>
        <w:pStyle w:val="Akapitzlist"/>
        <w:ind w:left="1560"/>
        <w:rPr>
          <w:rFonts w:ascii="Arial" w:eastAsia="Calibri" w:hAnsi="Arial"/>
          <w:sz w:val="22"/>
          <w:szCs w:val="22"/>
          <w:vertAlign w:val="subscript"/>
        </w:rPr>
      </w:pPr>
      <w:r>
        <w:rPr>
          <w:rFonts w:ascii="Arial" w:eastAsia="Calibri" w:hAnsi="Arial"/>
          <w:sz w:val="22"/>
          <w:szCs w:val="22"/>
        </w:rPr>
        <w:t>D</w:t>
      </w:r>
      <w:r w:rsidRPr="007A6C4E">
        <w:rPr>
          <w:rFonts w:ascii="Arial" w:eastAsia="Calibri" w:hAnsi="Arial"/>
          <w:sz w:val="22"/>
          <w:szCs w:val="22"/>
        </w:rPr>
        <w:t xml:space="preserve"> = -----------------------------------</w:t>
      </w:r>
      <w:r>
        <w:rPr>
          <w:rFonts w:ascii="Arial" w:eastAsia="Calibri" w:hAnsi="Arial"/>
          <w:sz w:val="22"/>
          <w:szCs w:val="22"/>
        </w:rPr>
        <w:t>------------------</w:t>
      </w:r>
      <w:r w:rsidRPr="007A6C4E">
        <w:rPr>
          <w:rFonts w:ascii="Arial" w:eastAsia="Calibri" w:hAnsi="Arial"/>
          <w:sz w:val="22"/>
          <w:szCs w:val="22"/>
        </w:rPr>
        <w:t xml:space="preserve">-- x </w:t>
      </w:r>
      <w:r>
        <w:rPr>
          <w:rFonts w:ascii="Arial" w:eastAsia="Calibri" w:hAnsi="Arial"/>
          <w:sz w:val="22"/>
          <w:szCs w:val="22"/>
        </w:rPr>
        <w:t>1</w:t>
      </w:r>
      <w:r w:rsidRPr="007A6C4E">
        <w:rPr>
          <w:rFonts w:ascii="Arial" w:eastAsia="Calibri" w:hAnsi="Arial"/>
          <w:sz w:val="22"/>
          <w:szCs w:val="22"/>
        </w:rPr>
        <w:t>0 punktów</w:t>
      </w:r>
    </w:p>
    <w:p w:rsidR="00563FA1" w:rsidRPr="007A6C4E" w:rsidRDefault="00563FA1" w:rsidP="00563FA1">
      <w:pPr>
        <w:pStyle w:val="Akapitzlist"/>
        <w:tabs>
          <w:tab w:val="left" w:pos="3240"/>
        </w:tabs>
        <w:spacing w:after="240"/>
        <w:ind w:left="2410"/>
        <w:rPr>
          <w:rFonts w:ascii="Arial" w:eastAsia="Calibri" w:hAnsi="Arial"/>
          <w:sz w:val="22"/>
          <w:szCs w:val="22"/>
        </w:rPr>
      </w:pPr>
      <w:r>
        <w:rPr>
          <w:rFonts w:ascii="Arial" w:eastAsia="Calibri" w:hAnsi="Arial"/>
          <w:sz w:val="22"/>
          <w:szCs w:val="22"/>
        </w:rPr>
        <w:t xml:space="preserve">najdłuższy </w:t>
      </w:r>
      <w:r w:rsidRPr="007A6C4E">
        <w:rPr>
          <w:rFonts w:ascii="Arial" w:eastAsia="Calibri" w:hAnsi="Arial"/>
          <w:sz w:val="22"/>
          <w:szCs w:val="22"/>
        </w:rPr>
        <w:t xml:space="preserve">okres </w:t>
      </w:r>
      <w:r>
        <w:rPr>
          <w:rFonts w:ascii="Arial" w:eastAsia="Calibri" w:hAnsi="Arial"/>
          <w:sz w:val="22"/>
          <w:szCs w:val="22"/>
        </w:rPr>
        <w:t xml:space="preserve">gwarancji </w:t>
      </w:r>
    </w:p>
    <w:p w:rsidR="00563FA1" w:rsidRPr="0055115E" w:rsidRDefault="00563FA1" w:rsidP="00563FA1">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563FA1" w:rsidRPr="0055115E" w:rsidRDefault="00563FA1" w:rsidP="00563FA1">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Okres gwarancji należy podać w miesiącach (</w:t>
      </w:r>
      <w:r>
        <w:rPr>
          <w:rFonts w:ascii="Arial" w:eastAsia="Times New Roman" w:hAnsi="Arial"/>
          <w:b/>
          <w:sz w:val="22"/>
          <w:szCs w:val="22"/>
          <w:lang w:eastAsia="x-none"/>
        </w:rPr>
        <w:t>min. 24 miesiące</w:t>
      </w:r>
      <w:r>
        <w:rPr>
          <w:rFonts w:ascii="Arial" w:eastAsia="Times New Roman" w:hAnsi="Arial"/>
          <w:sz w:val="22"/>
          <w:szCs w:val="22"/>
          <w:lang w:eastAsia="x-none"/>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w:t>
      </w:r>
      <w:r>
        <w:rPr>
          <w:rFonts w:ascii="Arial" w:eastAsia="Times New Roman" w:hAnsi="Arial"/>
          <w:sz w:val="22"/>
          <w:szCs w:val="22"/>
          <w:lang w:eastAsia="x-none"/>
        </w:rPr>
        <w:t>mini</w:t>
      </w:r>
      <w:r w:rsidRPr="0055115E">
        <w:rPr>
          <w:rFonts w:ascii="Arial" w:eastAsia="Times New Roman" w:hAnsi="Arial"/>
          <w:sz w:val="22"/>
          <w:szCs w:val="22"/>
          <w:lang w:eastAsia="x-none"/>
        </w:rPr>
        <w:t xml:space="preserve">malny dopuszczony </w:t>
      </w:r>
      <w:r>
        <w:rPr>
          <w:rFonts w:ascii="Arial" w:eastAsia="Times New Roman" w:hAnsi="Arial"/>
          <w:sz w:val="22"/>
          <w:szCs w:val="22"/>
          <w:lang w:eastAsia="x-none"/>
        </w:rPr>
        <w:t>okres gwarancji</w:t>
      </w:r>
      <w:r w:rsidRPr="0055115E">
        <w:rPr>
          <w:rFonts w:ascii="Arial" w:eastAsia="Times New Roman" w:hAnsi="Arial"/>
          <w:sz w:val="22"/>
          <w:szCs w:val="22"/>
          <w:lang w:eastAsia="x-none"/>
        </w:rPr>
        <w:t>, a co za tym idzie Wykonawca otrzyma 0 pkt.</w:t>
      </w:r>
    </w:p>
    <w:p w:rsidR="0089174C" w:rsidRPr="00200146" w:rsidRDefault="0089174C" w:rsidP="0089174C">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89174C">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w:t>
      </w:r>
      <w:r w:rsidRPr="00B96FDC">
        <w:rPr>
          <w:rFonts w:ascii="Arial" w:eastAsia="ArialMT-Identity-H" w:hAnsi="Arial"/>
          <w:kern w:val="0"/>
          <w:sz w:val="22"/>
          <w:szCs w:val="22"/>
          <w:lang w:eastAsia="pl-PL"/>
        </w:rPr>
        <w:lastRenderedPageBreak/>
        <w:t xml:space="preserve">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89174C">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89174C">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lastRenderedPageBreak/>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89174C">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89174C">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89174C">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89174C">
      <w:pPr>
        <w:pStyle w:val="Akapitzlist"/>
        <w:numPr>
          <w:ilvl w:val="0"/>
          <w:numId w:val="6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Odwołujący przekazuje kopię odwołania zamawiającemu przed upływem terminu do wniesienia odwołania w taki sposób, aby mógł on zapoznać się z jego treścią przed upływem tego terminu.</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89174C">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89174C">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89174C">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693439">
        <w:rPr>
          <w:rFonts w:ascii="Arial" w:hAnsi="Arial"/>
        </w:rPr>
        <w:t>- załącznik nr 4 do SWZ,</w:t>
      </w:r>
    </w:p>
    <w:p w:rsidR="00693439" w:rsidRPr="00C87112" w:rsidRDefault="00693439" w:rsidP="0089174C">
      <w:pPr>
        <w:pStyle w:val="Standard"/>
        <w:widowControl w:val="0"/>
        <w:numPr>
          <w:ilvl w:val="0"/>
          <w:numId w:val="31"/>
        </w:numPr>
        <w:tabs>
          <w:tab w:val="left" w:pos="1185"/>
        </w:tabs>
        <w:spacing w:after="0"/>
        <w:ind w:left="714" w:hanging="357"/>
        <w:jc w:val="both"/>
        <w:textAlignment w:val="auto"/>
        <w:rPr>
          <w:rFonts w:ascii="Arial" w:hAnsi="Arial"/>
        </w:rPr>
      </w:pPr>
      <w:r>
        <w:rPr>
          <w:rFonts w:ascii="Arial" w:hAnsi="Arial"/>
        </w:rPr>
        <w:t>Projektowane postanowienia u</w:t>
      </w:r>
      <w:r w:rsidRPr="0093556B">
        <w:rPr>
          <w:rFonts w:ascii="Arial" w:hAnsi="Arial" w:cs="Arial"/>
          <w:sz w:val="20"/>
          <w:szCs w:val="20"/>
        </w:rPr>
        <w:t>mow</w:t>
      </w:r>
      <w:r>
        <w:rPr>
          <w:rFonts w:ascii="Arial" w:hAnsi="Arial" w:cs="Arial"/>
          <w:sz w:val="20"/>
          <w:szCs w:val="20"/>
        </w:rPr>
        <w:t>y</w:t>
      </w:r>
      <w:r w:rsidRPr="0093556B">
        <w:rPr>
          <w:rFonts w:ascii="Arial" w:hAnsi="Arial" w:cs="Arial"/>
          <w:sz w:val="20"/>
          <w:szCs w:val="20"/>
        </w:rPr>
        <w:t xml:space="preserve"> </w:t>
      </w:r>
      <w:r w:rsidRPr="00693439">
        <w:rPr>
          <w:rFonts w:ascii="Arial" w:hAnsi="Arial" w:cs="Arial"/>
        </w:rPr>
        <w:t>powierzenia przetwarzania danych osobowych</w:t>
      </w:r>
      <w:r w:rsidR="00C87112">
        <w:rPr>
          <w:rFonts w:ascii="Arial" w:hAnsi="Arial" w:cs="Arial"/>
        </w:rPr>
        <w:t xml:space="preserve"> – załącznik nr 5 do SWZ,</w:t>
      </w:r>
    </w:p>
    <w:p w:rsidR="00C87112" w:rsidRPr="00693439" w:rsidRDefault="00C87112" w:rsidP="0089174C">
      <w:pPr>
        <w:pStyle w:val="Standard"/>
        <w:widowControl w:val="0"/>
        <w:numPr>
          <w:ilvl w:val="0"/>
          <w:numId w:val="31"/>
        </w:numPr>
        <w:tabs>
          <w:tab w:val="left" w:pos="1185"/>
        </w:tabs>
        <w:spacing w:after="0"/>
        <w:ind w:left="714" w:hanging="357"/>
        <w:jc w:val="both"/>
        <w:textAlignment w:val="auto"/>
        <w:rPr>
          <w:rFonts w:ascii="Arial" w:hAnsi="Arial"/>
        </w:rPr>
      </w:pPr>
      <w:r>
        <w:rPr>
          <w:rFonts w:ascii="Arial" w:hAnsi="Arial" w:cs="Arial"/>
        </w:rPr>
        <w:t>Protokół odbioru – załącznik nr 6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20" w:rsidRDefault="00172620">
      <w:r>
        <w:separator/>
      </w:r>
    </w:p>
  </w:endnote>
  <w:endnote w:type="continuationSeparator" w:id="0">
    <w:p w:rsidR="00172620" w:rsidRDefault="0017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6540B">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6540B">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20" w:rsidRDefault="00172620">
      <w:r>
        <w:rPr>
          <w:color w:val="000000"/>
        </w:rPr>
        <w:separator/>
      </w:r>
    </w:p>
  </w:footnote>
  <w:footnote w:type="continuationSeparator" w:id="0">
    <w:p w:rsidR="00172620" w:rsidRDefault="00172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C930B42"/>
    <w:multiLevelType w:val="hybridMultilevel"/>
    <w:tmpl w:val="2C74B22C"/>
    <w:lvl w:ilvl="0" w:tplc="DAEADFF4">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9A7AC7"/>
    <w:multiLevelType w:val="hybridMultilevel"/>
    <w:tmpl w:val="AFBE86E0"/>
    <w:lvl w:ilvl="0" w:tplc="D862E4C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8"/>
  </w:num>
  <w:num w:numId="3">
    <w:abstractNumId w:val="13"/>
  </w:num>
  <w:num w:numId="4">
    <w:abstractNumId w:val="18"/>
  </w:num>
  <w:num w:numId="5">
    <w:abstractNumId w:val="21"/>
  </w:num>
  <w:num w:numId="6">
    <w:abstractNumId w:val="44"/>
  </w:num>
  <w:num w:numId="7">
    <w:abstractNumId w:val="56"/>
  </w:num>
  <w:num w:numId="8">
    <w:abstractNumId w:val="55"/>
  </w:num>
  <w:num w:numId="9">
    <w:abstractNumId w:val="71"/>
  </w:num>
  <w:num w:numId="10">
    <w:abstractNumId w:val="62"/>
  </w:num>
  <w:num w:numId="11">
    <w:abstractNumId w:val="26"/>
  </w:num>
  <w:num w:numId="12">
    <w:abstractNumId w:val="23"/>
  </w:num>
  <w:num w:numId="13">
    <w:abstractNumId w:val="9"/>
  </w:num>
  <w:num w:numId="14">
    <w:abstractNumId w:val="32"/>
  </w:num>
  <w:num w:numId="15">
    <w:abstractNumId w:val="6"/>
  </w:num>
  <w:num w:numId="16">
    <w:abstractNumId w:val="59"/>
  </w:num>
  <w:num w:numId="17">
    <w:abstractNumId w:val="5"/>
  </w:num>
  <w:num w:numId="18">
    <w:abstractNumId w:val="48"/>
  </w:num>
  <w:num w:numId="19">
    <w:abstractNumId w:val="73"/>
  </w:num>
  <w:num w:numId="20">
    <w:abstractNumId w:val="58"/>
  </w:num>
  <w:num w:numId="21">
    <w:abstractNumId w:val="24"/>
  </w:num>
  <w:num w:numId="22">
    <w:abstractNumId w:val="10"/>
  </w:num>
  <w:num w:numId="23">
    <w:abstractNumId w:val="75"/>
  </w:num>
  <w:num w:numId="24">
    <w:abstractNumId w:val="0"/>
  </w:num>
  <w:num w:numId="25">
    <w:abstractNumId w:val="1"/>
  </w:num>
  <w:num w:numId="26">
    <w:abstractNumId w:val="2"/>
  </w:num>
  <w:num w:numId="27">
    <w:abstractNumId w:val="4"/>
  </w:num>
  <w:num w:numId="28">
    <w:abstractNumId w:val="54"/>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8"/>
  </w:num>
  <w:num w:numId="35">
    <w:abstractNumId w:val="35"/>
  </w:num>
  <w:num w:numId="36">
    <w:abstractNumId w:val="70"/>
  </w:num>
  <w:num w:numId="37">
    <w:abstractNumId w:val="27"/>
  </w:num>
  <w:num w:numId="38">
    <w:abstractNumId w:val="29"/>
  </w:num>
  <w:num w:numId="39">
    <w:abstractNumId w:val="69"/>
  </w:num>
  <w:num w:numId="40">
    <w:abstractNumId w:val="60"/>
  </w:num>
  <w:num w:numId="41">
    <w:abstractNumId w:val="37"/>
  </w:num>
  <w:num w:numId="42">
    <w:abstractNumId w:val="42"/>
  </w:num>
  <w:num w:numId="43">
    <w:abstractNumId w:val="40"/>
  </w:num>
  <w:num w:numId="44">
    <w:abstractNumId w:val="57"/>
  </w:num>
  <w:num w:numId="45">
    <w:abstractNumId w:val="46"/>
  </w:num>
  <w:num w:numId="46">
    <w:abstractNumId w:val="45"/>
  </w:num>
  <w:num w:numId="47">
    <w:abstractNumId w:val="7"/>
  </w:num>
  <w:num w:numId="48">
    <w:abstractNumId w:val="49"/>
  </w:num>
  <w:num w:numId="49">
    <w:abstractNumId w:val="31"/>
  </w:num>
  <w:num w:numId="50">
    <w:abstractNumId w:val="50"/>
  </w:num>
  <w:num w:numId="51">
    <w:abstractNumId w:val="20"/>
  </w:num>
  <w:num w:numId="52">
    <w:abstractNumId w:val="22"/>
  </w:num>
  <w:num w:numId="53">
    <w:abstractNumId w:val="64"/>
  </w:num>
  <w:num w:numId="54">
    <w:abstractNumId w:val="30"/>
  </w:num>
  <w:num w:numId="55">
    <w:abstractNumId w:val="34"/>
  </w:num>
  <w:num w:numId="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8"/>
  </w:num>
  <w:num w:numId="59">
    <w:abstractNumId w:val="16"/>
  </w:num>
  <w:num w:numId="60">
    <w:abstractNumId w:val="33"/>
  </w:num>
  <w:num w:numId="61">
    <w:abstractNumId w:val="67"/>
  </w:num>
  <w:num w:numId="62">
    <w:abstractNumId w:val="12"/>
  </w:num>
  <w:num w:numId="63">
    <w:abstractNumId w:val="43"/>
  </w:num>
  <w:num w:numId="64">
    <w:abstractNumId w:val="19"/>
  </w:num>
  <w:num w:numId="65">
    <w:abstractNumId w:val="36"/>
  </w:num>
  <w:num w:numId="66">
    <w:abstractNumId w:val="63"/>
  </w:num>
  <w:num w:numId="67">
    <w:abstractNumId w:val="52"/>
  </w:num>
  <w:num w:numId="68">
    <w:abstractNumId w:val="51"/>
  </w:num>
  <w:num w:numId="69">
    <w:abstractNumId w:val="53"/>
  </w:num>
  <w:num w:numId="70">
    <w:abstractNumId w:val="41"/>
  </w:num>
  <w:num w:numId="71">
    <w:abstractNumId w:val="65"/>
  </w:num>
  <w:num w:numId="72">
    <w:abstractNumId w:val="72"/>
  </w:num>
  <w:num w:numId="73">
    <w:abstractNumId w:val="39"/>
  </w:num>
  <w:num w:numId="74">
    <w:abstractNumId w:val="14"/>
  </w:num>
  <w:num w:numId="75">
    <w:abstractNumId w:val="74"/>
  </w:num>
  <w:num w:numId="76">
    <w:abstractNumId w:val="66"/>
  </w:num>
  <w:num w:numId="77">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5DC3"/>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2620"/>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23CA0"/>
    <w:rsid w:val="00225A66"/>
    <w:rsid w:val="00233397"/>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50DA8"/>
    <w:rsid w:val="003526AC"/>
    <w:rsid w:val="00352BC1"/>
    <w:rsid w:val="0036540B"/>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609C"/>
    <w:rsid w:val="00447BC2"/>
    <w:rsid w:val="00455FB5"/>
    <w:rsid w:val="00464586"/>
    <w:rsid w:val="00475148"/>
    <w:rsid w:val="00476903"/>
    <w:rsid w:val="0048053D"/>
    <w:rsid w:val="00487181"/>
    <w:rsid w:val="00490CAC"/>
    <w:rsid w:val="004A4D67"/>
    <w:rsid w:val="004A72BE"/>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35E3D"/>
    <w:rsid w:val="005410BC"/>
    <w:rsid w:val="0054183C"/>
    <w:rsid w:val="0054519B"/>
    <w:rsid w:val="00546739"/>
    <w:rsid w:val="00562B23"/>
    <w:rsid w:val="00563FA1"/>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DD1"/>
    <w:rsid w:val="006503DE"/>
    <w:rsid w:val="006541FA"/>
    <w:rsid w:val="00655522"/>
    <w:rsid w:val="006564B9"/>
    <w:rsid w:val="00663DC5"/>
    <w:rsid w:val="00665CD5"/>
    <w:rsid w:val="0068046F"/>
    <w:rsid w:val="00681170"/>
    <w:rsid w:val="00683BD0"/>
    <w:rsid w:val="006866B9"/>
    <w:rsid w:val="00693439"/>
    <w:rsid w:val="00695A07"/>
    <w:rsid w:val="006A39D7"/>
    <w:rsid w:val="006A41C8"/>
    <w:rsid w:val="006A5FB9"/>
    <w:rsid w:val="006B1771"/>
    <w:rsid w:val="006B5A6A"/>
    <w:rsid w:val="006C0AA7"/>
    <w:rsid w:val="006C1A8B"/>
    <w:rsid w:val="006C36BC"/>
    <w:rsid w:val="006D0BB3"/>
    <w:rsid w:val="006D1470"/>
    <w:rsid w:val="006D1DB4"/>
    <w:rsid w:val="006D2A65"/>
    <w:rsid w:val="006D5864"/>
    <w:rsid w:val="006E19A7"/>
    <w:rsid w:val="006F011E"/>
    <w:rsid w:val="006F5064"/>
    <w:rsid w:val="00702702"/>
    <w:rsid w:val="00704B93"/>
    <w:rsid w:val="00705A22"/>
    <w:rsid w:val="007121C5"/>
    <w:rsid w:val="00720BFC"/>
    <w:rsid w:val="007273E1"/>
    <w:rsid w:val="00734874"/>
    <w:rsid w:val="00735F31"/>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3356"/>
    <w:rsid w:val="007B4FE0"/>
    <w:rsid w:val="007B701B"/>
    <w:rsid w:val="007C2E61"/>
    <w:rsid w:val="007E4E05"/>
    <w:rsid w:val="007F335E"/>
    <w:rsid w:val="007F57DB"/>
    <w:rsid w:val="007F7290"/>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00FF"/>
    <w:rsid w:val="0091635A"/>
    <w:rsid w:val="00917BC9"/>
    <w:rsid w:val="0092257D"/>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830A8"/>
    <w:rsid w:val="00A84050"/>
    <w:rsid w:val="00A8629E"/>
    <w:rsid w:val="00A91D0C"/>
    <w:rsid w:val="00A922DD"/>
    <w:rsid w:val="00A936BF"/>
    <w:rsid w:val="00A9531A"/>
    <w:rsid w:val="00A96F17"/>
    <w:rsid w:val="00AA575D"/>
    <w:rsid w:val="00AA64D7"/>
    <w:rsid w:val="00AB09A6"/>
    <w:rsid w:val="00AB58C7"/>
    <w:rsid w:val="00AB7E57"/>
    <w:rsid w:val="00AC1ED9"/>
    <w:rsid w:val="00AC6D63"/>
    <w:rsid w:val="00AC70C9"/>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45DB2"/>
    <w:rsid w:val="00C532E1"/>
    <w:rsid w:val="00C538C1"/>
    <w:rsid w:val="00C6472F"/>
    <w:rsid w:val="00C64DD9"/>
    <w:rsid w:val="00C73934"/>
    <w:rsid w:val="00C757C8"/>
    <w:rsid w:val="00C87099"/>
    <w:rsid w:val="00C87112"/>
    <w:rsid w:val="00C87125"/>
    <w:rsid w:val="00CA6052"/>
    <w:rsid w:val="00CA68C2"/>
    <w:rsid w:val="00CB0205"/>
    <w:rsid w:val="00CB1D23"/>
    <w:rsid w:val="00CB634D"/>
    <w:rsid w:val="00CE1CC4"/>
    <w:rsid w:val="00CE5588"/>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2C1F"/>
    <w:rsid w:val="00DC3618"/>
    <w:rsid w:val="00DC78E4"/>
    <w:rsid w:val="00DD426C"/>
    <w:rsid w:val="00DD7804"/>
    <w:rsid w:val="00DF0168"/>
    <w:rsid w:val="00DF35DD"/>
    <w:rsid w:val="00E00FB9"/>
    <w:rsid w:val="00E019E1"/>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3CEF"/>
    <w:rsid w:val="00F45907"/>
    <w:rsid w:val="00F54E57"/>
    <w:rsid w:val="00F57C39"/>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9A82-002C-41A0-AC8F-78CEA424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5371</TotalTime>
  <Pages>15</Pages>
  <Words>7078</Words>
  <Characters>42471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294</cp:revision>
  <cp:lastPrinted>2021-05-18T07:23:00Z</cp:lastPrinted>
  <dcterms:created xsi:type="dcterms:W3CDTF">2019-12-05T13:53:00Z</dcterms:created>
  <dcterms:modified xsi:type="dcterms:W3CDTF">2021-05-19T09:32:00Z</dcterms:modified>
</cp:coreProperties>
</file>