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33" w:rsidRDefault="00A92C33" w:rsidP="00A92C33">
      <w:pPr>
        <w:pBdr>
          <w:bottom w:val="single" w:sz="6" w:space="1" w:color="000000"/>
        </w:pBdr>
        <w:spacing w:after="0" w:line="240" w:lineRule="auto"/>
        <w:jc w:val="center"/>
        <w:rPr>
          <w:rFonts w:ascii="Arial" w:eastAsia="Times New Roman" w:hAnsi="Arial" w:cs="Arial"/>
          <w:vanish/>
          <w:sz w:val="16"/>
          <w:szCs w:val="16"/>
          <w:lang w:eastAsia="pl-PL"/>
        </w:rPr>
      </w:pPr>
      <w:r>
        <w:rPr>
          <w:rFonts w:ascii="Arial" w:eastAsia="Times New Roman" w:hAnsi="Arial" w:cs="Arial"/>
          <w:vanish/>
          <w:sz w:val="16"/>
          <w:szCs w:val="16"/>
          <w:lang w:eastAsia="pl-PL"/>
        </w:rPr>
        <w:t>Początek formularza</w:t>
      </w:r>
    </w:p>
    <w:p w:rsidR="00A92C33" w:rsidRDefault="00A92C33" w:rsidP="00A92C33">
      <w:pPr>
        <w:spacing w:after="240" w:line="240" w:lineRule="auto"/>
      </w:pPr>
      <w:r>
        <w:rPr>
          <w:rFonts w:ascii="Times New Roman" w:eastAsia="Times New Roman" w:hAnsi="Times New Roman"/>
          <w:sz w:val="24"/>
          <w:szCs w:val="24"/>
          <w:lang w:eastAsia="pl-PL"/>
        </w:rPr>
        <w:t xml:space="preserve">Ogłoszenie nr 555603-N-2019 z dnia 2019-06-05 r. </w:t>
      </w:r>
    </w:p>
    <w:p w:rsidR="00A92C33" w:rsidRDefault="00A92C33" w:rsidP="00A92C33">
      <w:pPr>
        <w:spacing w:after="0" w:line="450" w:lineRule="atLeast"/>
        <w:jc w:val="center"/>
        <w:rPr>
          <w:rFonts w:ascii="Times New Roman" w:eastAsia="Times New Roman" w:hAnsi="Times New Roman"/>
          <w:b/>
          <w:bCs/>
          <w:sz w:val="27"/>
          <w:szCs w:val="27"/>
          <w:lang w:eastAsia="pl-PL"/>
        </w:rPr>
      </w:pPr>
      <w:r>
        <w:rPr>
          <w:rFonts w:ascii="Times New Roman" w:eastAsia="Times New Roman" w:hAnsi="Times New Roman"/>
          <w:b/>
          <w:bCs/>
          <w:sz w:val="27"/>
          <w:szCs w:val="27"/>
          <w:lang w:eastAsia="pl-PL"/>
        </w:rPr>
        <w:t>Szpital Powiatowy w Zawierciu: Dostawa aparatu RR w ramach projektu „</w:t>
      </w:r>
      <w:proofErr w:type="spellStart"/>
      <w:r>
        <w:rPr>
          <w:rFonts w:ascii="Times New Roman" w:eastAsia="Times New Roman" w:hAnsi="Times New Roman"/>
          <w:b/>
          <w:bCs/>
          <w:sz w:val="27"/>
          <w:szCs w:val="27"/>
          <w:lang w:eastAsia="pl-PL"/>
        </w:rPr>
        <w:t>Teleopieka</w:t>
      </w:r>
      <w:proofErr w:type="spellEnd"/>
      <w:r>
        <w:rPr>
          <w:rFonts w:ascii="Times New Roman" w:eastAsia="Times New Roman" w:hAnsi="Times New Roman"/>
          <w:b/>
          <w:bCs/>
          <w:sz w:val="27"/>
          <w:szCs w:val="27"/>
          <w:lang w:eastAsia="pl-PL"/>
        </w:rPr>
        <w:t xml:space="preserve"> kluczem do bezpieczeństwa i zdrowia w powiecie zawierciańskim” </w:t>
      </w:r>
      <w:r>
        <w:rPr>
          <w:rFonts w:ascii="Times New Roman" w:eastAsia="Times New Roman" w:hAnsi="Times New Roman"/>
          <w:b/>
          <w:bCs/>
          <w:sz w:val="27"/>
          <w:szCs w:val="27"/>
          <w:lang w:eastAsia="pl-PL"/>
        </w:rPr>
        <w:br/>
        <w:t xml:space="preserve">OGŁOSZENIE O ZAMÓWIENIU - Dostawy </w:t>
      </w:r>
    </w:p>
    <w:p w:rsidR="00A92C33" w:rsidRDefault="00A92C33" w:rsidP="00A92C33">
      <w:pPr>
        <w:spacing w:after="0" w:line="450" w:lineRule="atLeast"/>
      </w:pPr>
      <w:r>
        <w:rPr>
          <w:rFonts w:ascii="Times New Roman" w:eastAsia="Times New Roman" w:hAnsi="Times New Roman"/>
          <w:b/>
          <w:bCs/>
          <w:sz w:val="24"/>
          <w:szCs w:val="24"/>
          <w:lang w:eastAsia="pl-PL"/>
        </w:rPr>
        <w:t>Zamieszczanie ogłoszenia:</w:t>
      </w:r>
      <w:r>
        <w:rPr>
          <w:rFonts w:ascii="Times New Roman" w:eastAsia="Times New Roman" w:hAnsi="Times New Roman"/>
          <w:sz w:val="24"/>
          <w:szCs w:val="24"/>
          <w:lang w:eastAsia="pl-PL"/>
        </w:rPr>
        <w:t xml:space="preserve"> Zamieszczanie obowiązkowe </w:t>
      </w:r>
    </w:p>
    <w:p w:rsidR="00A92C33" w:rsidRDefault="00A92C33" w:rsidP="00A92C33">
      <w:pPr>
        <w:spacing w:after="0" w:line="450" w:lineRule="atLeast"/>
      </w:pPr>
      <w:r>
        <w:rPr>
          <w:rFonts w:ascii="Times New Roman" w:eastAsia="Times New Roman" w:hAnsi="Times New Roman"/>
          <w:b/>
          <w:bCs/>
          <w:sz w:val="24"/>
          <w:szCs w:val="24"/>
          <w:lang w:eastAsia="pl-PL"/>
        </w:rPr>
        <w:t>Ogłoszenie dotyczy:</w:t>
      </w:r>
      <w:r>
        <w:rPr>
          <w:rFonts w:ascii="Times New Roman" w:eastAsia="Times New Roman" w:hAnsi="Times New Roman"/>
          <w:sz w:val="24"/>
          <w:szCs w:val="24"/>
          <w:lang w:eastAsia="pl-PL"/>
        </w:rPr>
        <w:t xml:space="preserve"> Zamówienia publicznego </w:t>
      </w:r>
    </w:p>
    <w:p w:rsidR="00A92C33" w:rsidRDefault="00A92C33" w:rsidP="00A92C33">
      <w:pPr>
        <w:spacing w:after="0" w:line="450" w:lineRule="atLeast"/>
      </w:pPr>
      <w:r>
        <w:rPr>
          <w:rFonts w:ascii="Times New Roman" w:eastAsia="Times New Roman" w:hAnsi="Times New Roman"/>
          <w:b/>
          <w:bCs/>
          <w:sz w:val="24"/>
          <w:szCs w:val="24"/>
          <w:lang w:eastAsia="pl-PL"/>
        </w:rPr>
        <w:t xml:space="preserve">Zamówienie dotyczy projektu lub programu współfinansowanego ze środków Unii Europejskiej </w:t>
      </w:r>
    </w:p>
    <w:p w:rsidR="00A92C33" w:rsidRP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Nazwa projektu lub programu</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Projekt w ramach Regionalnego Programu Operacyjnego Województwa Śląskiego na lata 2014-2020 Europejski Fundusz Społeczny Oś priorytetowa: IX Włączenie społeczne do działania: 9.2. Dostępne i efektywne usługi społeczne i zdrowotne dla poddziałania: 9.2.6. Rozwój usług zdrowotnych. </w:t>
      </w:r>
    </w:p>
    <w:p w:rsidR="00A92C33" w:rsidRDefault="00A92C33" w:rsidP="00A92C33">
      <w:pPr>
        <w:spacing w:after="0" w:line="450" w:lineRule="atLeast"/>
      </w:pPr>
      <w:r>
        <w:rPr>
          <w:rFonts w:ascii="Times New Roman" w:eastAsia="Times New Roman" w:hAnsi="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Należy podać</w:t>
      </w:r>
      <w:r>
        <w:rPr>
          <w:rFonts w:ascii="Times New Roman" w:eastAsia="Times New Roman" w:hAnsi="Times New Roman"/>
          <w:sz w:val="24"/>
          <w:szCs w:val="24"/>
          <w:lang w:eastAsia="pl-PL"/>
        </w:rPr>
        <w:t xml:space="preserve"> minimalny procentowy wskaźnik zatrudnienia osób należących do jednej lub więcej kategorii, o których mowa w art. 22 ust. 2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nie mniejszy niż 30%, osób zatrudnionych przez zakłady pracy chronionej lub wykonawców albo ich jednostki (w %) </w:t>
      </w:r>
      <w:r>
        <w:rPr>
          <w:rFonts w:ascii="Times New Roman" w:eastAsia="Times New Roman" w:hAnsi="Times New Roman"/>
          <w:sz w:val="24"/>
          <w:szCs w:val="24"/>
          <w:lang w:eastAsia="pl-PL"/>
        </w:rPr>
        <w:br/>
      </w:r>
    </w:p>
    <w:p w:rsidR="00A92C33" w:rsidRDefault="00A92C33" w:rsidP="00A92C33">
      <w:pPr>
        <w:spacing w:after="0" w:line="450" w:lineRule="atLeast"/>
      </w:pPr>
      <w:r>
        <w:rPr>
          <w:rFonts w:ascii="Times New Roman" w:eastAsia="Times New Roman" w:hAnsi="Times New Roman"/>
          <w:b/>
          <w:bCs/>
          <w:sz w:val="27"/>
          <w:szCs w:val="27"/>
          <w:u w:val="single"/>
          <w:lang w:eastAsia="pl-PL"/>
        </w:rPr>
        <w:t>SEKCJA I: ZAMAWIAJĄCY</w:t>
      </w:r>
      <w:r>
        <w:rPr>
          <w:rFonts w:ascii="Times New Roman" w:eastAsia="Times New Roman" w:hAnsi="Times New Roman"/>
          <w:b/>
          <w:bCs/>
          <w:sz w:val="27"/>
          <w:szCs w:val="27"/>
          <w:lang w:eastAsia="pl-PL"/>
        </w:rPr>
        <w:t xml:space="preserve"> </w:t>
      </w:r>
    </w:p>
    <w:p w:rsidR="00A92C33" w:rsidRDefault="00A92C33" w:rsidP="00A92C33">
      <w:pPr>
        <w:spacing w:after="0" w:line="450" w:lineRule="atLeast"/>
      </w:pPr>
      <w:r>
        <w:rPr>
          <w:rFonts w:ascii="Times New Roman" w:eastAsia="Times New Roman" w:hAnsi="Times New Roman"/>
          <w:b/>
          <w:bCs/>
          <w:sz w:val="24"/>
          <w:szCs w:val="24"/>
          <w:lang w:eastAsia="pl-PL"/>
        </w:rPr>
        <w:t xml:space="preserve">Postępowanie przeprowadza centralny zamawiający </w:t>
      </w:r>
    </w:p>
    <w:p w:rsid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A92C33" w:rsidRDefault="00A92C33" w:rsidP="00A92C33">
      <w:pPr>
        <w:spacing w:after="0" w:line="450" w:lineRule="atLeast"/>
      </w:pPr>
      <w:r>
        <w:rPr>
          <w:rFonts w:ascii="Times New Roman" w:eastAsia="Times New Roman" w:hAnsi="Times New Roman"/>
          <w:b/>
          <w:bCs/>
          <w:sz w:val="24"/>
          <w:szCs w:val="24"/>
          <w:lang w:eastAsia="pl-PL"/>
        </w:rPr>
        <w:t xml:space="preserve">Postępowanie przeprowadza podmiot, któremu zamawiający powierzył/powierzyli przeprowadzenie postępowania </w:t>
      </w:r>
    </w:p>
    <w:p w:rsid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A92C33" w:rsidRDefault="00A92C33" w:rsidP="00A92C33">
      <w:pPr>
        <w:spacing w:after="0" w:line="450" w:lineRule="atLeast"/>
      </w:pPr>
      <w:r>
        <w:rPr>
          <w:rFonts w:ascii="Times New Roman" w:eastAsia="Times New Roman" w:hAnsi="Times New Roman"/>
          <w:b/>
          <w:bCs/>
          <w:sz w:val="24"/>
          <w:szCs w:val="24"/>
          <w:lang w:eastAsia="pl-PL"/>
        </w:rPr>
        <w:lastRenderedPageBreak/>
        <w:t>Informacje na temat podmiotu któremu zamawiający powierzył/powierzyli prowadzenie postępowania: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Postępowanie jest przeprowadzane wspólnie przez zamawiających</w:t>
      </w:r>
      <w:r>
        <w:rPr>
          <w:rFonts w:ascii="Times New Roman" w:eastAsia="Times New Roman" w:hAnsi="Times New Roman"/>
          <w:sz w:val="24"/>
          <w:szCs w:val="24"/>
          <w:lang w:eastAsia="pl-PL"/>
        </w:rPr>
        <w:t xml:space="preserve"> </w:t>
      </w:r>
    </w:p>
    <w:p w:rsid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A92C33" w:rsidRDefault="00A92C33" w:rsidP="00A92C33">
      <w:pPr>
        <w:spacing w:after="0" w:line="450" w:lineRule="atLeast"/>
      </w:pPr>
      <w:r>
        <w:rPr>
          <w:rFonts w:ascii="Times New Roman" w:eastAsia="Times New Roman" w:hAnsi="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Postępowanie jest przeprowadzane wspólnie z zamawiającymi z innych państw członkowskich Unii Europejskiej </w:t>
      </w:r>
    </w:p>
    <w:p w:rsid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A92C33" w:rsidRDefault="00A92C33" w:rsidP="00A92C33">
      <w:pPr>
        <w:spacing w:after="0" w:line="450" w:lineRule="atLeast"/>
      </w:pPr>
      <w:r>
        <w:rPr>
          <w:rFonts w:ascii="Times New Roman" w:eastAsia="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Informacje dodatkowe:</w:t>
      </w:r>
      <w:r>
        <w:rPr>
          <w:rFonts w:ascii="Times New Roman" w:eastAsia="Times New Roman" w:hAnsi="Times New Roman"/>
          <w:sz w:val="24"/>
          <w:szCs w:val="24"/>
          <w:lang w:eastAsia="pl-PL"/>
        </w:rPr>
        <w:t xml:space="preserve"> </w:t>
      </w:r>
    </w:p>
    <w:p w:rsidR="00A92C33" w:rsidRDefault="00A92C33" w:rsidP="00A92C33">
      <w:pPr>
        <w:spacing w:after="0" w:line="450" w:lineRule="atLeast"/>
      </w:pPr>
      <w:r>
        <w:rPr>
          <w:rFonts w:ascii="Times New Roman" w:eastAsia="Times New Roman" w:hAnsi="Times New Roman"/>
          <w:b/>
          <w:bCs/>
          <w:sz w:val="24"/>
          <w:szCs w:val="24"/>
          <w:lang w:eastAsia="pl-PL"/>
        </w:rPr>
        <w:t xml:space="preserve">I. 1) NAZWA I ADRES: </w:t>
      </w:r>
      <w:r>
        <w:rPr>
          <w:rFonts w:ascii="Times New Roman" w:eastAsia="Times New Roman" w:hAnsi="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Pr>
          <w:rFonts w:ascii="Times New Roman" w:eastAsia="Times New Roman" w:hAnsi="Times New Roman"/>
          <w:sz w:val="24"/>
          <w:szCs w:val="24"/>
          <w:lang w:eastAsia="pl-PL"/>
        </w:rPr>
        <w:br/>
        <w:t xml:space="preserve">Adres strony internetowej (URL): www.szpitalzawiercie.pl </w:t>
      </w:r>
      <w:r>
        <w:rPr>
          <w:rFonts w:ascii="Times New Roman" w:eastAsia="Times New Roman" w:hAnsi="Times New Roman"/>
          <w:sz w:val="24"/>
          <w:szCs w:val="24"/>
          <w:lang w:eastAsia="pl-PL"/>
        </w:rPr>
        <w:br/>
        <w:t xml:space="preserve">Adres profilu nabywcy: www.szpitalzawiercie.pl </w:t>
      </w:r>
      <w:r>
        <w:rPr>
          <w:rFonts w:ascii="Times New Roman" w:eastAsia="Times New Roman" w:hAnsi="Times New Roman"/>
          <w:sz w:val="24"/>
          <w:szCs w:val="24"/>
          <w:lang w:eastAsia="pl-PL"/>
        </w:rPr>
        <w:br/>
        <w:t xml:space="preserve">Adres strony internetowej pod którym można uzyskać dostęp do narzędzi i urządzeń lub formatów plików, które nie są ogólnie dostępne </w:t>
      </w:r>
    </w:p>
    <w:p w:rsidR="00A92C33" w:rsidRDefault="00A92C33" w:rsidP="00A92C33">
      <w:pPr>
        <w:spacing w:after="0" w:line="450" w:lineRule="atLeast"/>
      </w:pPr>
      <w:r>
        <w:rPr>
          <w:rFonts w:ascii="Times New Roman" w:eastAsia="Times New Roman" w:hAnsi="Times New Roman"/>
          <w:b/>
          <w:bCs/>
          <w:sz w:val="24"/>
          <w:szCs w:val="24"/>
          <w:lang w:eastAsia="pl-PL"/>
        </w:rPr>
        <w:t xml:space="preserve">I. 2) RODZAJ ZAMAWIAJĄCEGO: </w:t>
      </w:r>
      <w:r>
        <w:rPr>
          <w:rFonts w:ascii="Times New Roman" w:eastAsia="Times New Roman" w:hAnsi="Times New Roman"/>
          <w:sz w:val="24"/>
          <w:szCs w:val="24"/>
          <w:lang w:eastAsia="pl-PL"/>
        </w:rPr>
        <w:t xml:space="preserve">Podmiot prawa publicznego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I.3) WSPÓLNE UDZIELANIE ZAMÓWIENIA </w:t>
      </w:r>
      <w:r>
        <w:rPr>
          <w:rFonts w:ascii="Times New Roman" w:eastAsia="Times New Roman" w:hAnsi="Times New Roman"/>
          <w:b/>
          <w:bCs/>
          <w:i/>
          <w:iCs/>
          <w:sz w:val="24"/>
          <w:szCs w:val="24"/>
          <w:lang w:eastAsia="pl-PL"/>
        </w:rPr>
        <w:t>(jeżeli dotyczy)</w:t>
      </w:r>
      <w:r>
        <w:rPr>
          <w:rFonts w:ascii="Times New Roman" w:eastAsia="Times New Roman" w:hAnsi="Times New Roman"/>
          <w:b/>
          <w:bCs/>
          <w:sz w:val="24"/>
          <w:szCs w:val="24"/>
          <w:lang w:eastAsia="pl-PL"/>
        </w:rPr>
        <w:t xml:space="preserve">: </w:t>
      </w:r>
    </w:p>
    <w:p w:rsid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Pr>
          <w:rFonts w:ascii="Times New Roman" w:eastAsia="Times New Roman" w:hAnsi="Times New Roman"/>
          <w:sz w:val="24"/>
          <w:szCs w:val="24"/>
          <w:lang w:eastAsia="pl-PL"/>
        </w:rPr>
        <w:br/>
      </w:r>
    </w:p>
    <w:p w:rsidR="00A92C33" w:rsidRDefault="00A92C33" w:rsidP="00A92C33">
      <w:pPr>
        <w:spacing w:after="0" w:line="450" w:lineRule="atLeast"/>
      </w:pPr>
      <w:r>
        <w:rPr>
          <w:rFonts w:ascii="Times New Roman" w:eastAsia="Times New Roman" w:hAnsi="Times New Roman"/>
          <w:b/>
          <w:bCs/>
          <w:sz w:val="24"/>
          <w:szCs w:val="24"/>
          <w:lang w:eastAsia="pl-PL"/>
        </w:rPr>
        <w:lastRenderedPageBreak/>
        <w:t xml:space="preserve">I.4) KOMUNIKACJA: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Nieograniczony, pełny i bezpośredni dostęp do dokumentów z postępowania można uzyskać pod adresem (URL)</w:t>
      </w:r>
      <w:r>
        <w:rPr>
          <w:rFonts w:ascii="Times New Roman" w:eastAsia="Times New Roman" w:hAnsi="Times New Roman"/>
          <w:sz w:val="24"/>
          <w:szCs w:val="24"/>
          <w:lang w:eastAsia="pl-PL"/>
        </w:rPr>
        <w:t xml:space="preserve"> </w:t>
      </w:r>
    </w:p>
    <w:p w:rsid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t xml:space="preserve">www.szpitalzawiercie.pl </w:t>
      </w:r>
    </w:p>
    <w:p w:rsidR="00A92C33" w:rsidRDefault="00A92C33" w:rsidP="00A92C33">
      <w:pPr>
        <w:spacing w:after="0" w:line="450" w:lineRule="atLeast"/>
      </w:pPr>
      <w:r>
        <w:rPr>
          <w:rFonts w:ascii="Times New Roman" w:eastAsia="Times New Roman" w:hAnsi="Times New Roman"/>
          <w:b/>
          <w:bCs/>
          <w:sz w:val="24"/>
          <w:szCs w:val="24"/>
          <w:lang w:eastAsia="pl-PL"/>
        </w:rPr>
        <w:t xml:space="preserve">Adres strony internetowej, na której zamieszczona będzie specyfikacja istotnych warunków zamówienia </w:t>
      </w:r>
    </w:p>
    <w:p w:rsid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t xml:space="preserve">www.szpitalzawiercie.pl </w:t>
      </w:r>
    </w:p>
    <w:p w:rsidR="00A92C33" w:rsidRDefault="00A92C33" w:rsidP="00A92C33">
      <w:pPr>
        <w:spacing w:after="0" w:line="450" w:lineRule="atLeast"/>
      </w:pPr>
      <w:r>
        <w:rPr>
          <w:rFonts w:ascii="Times New Roman" w:eastAsia="Times New Roman" w:hAnsi="Times New Roman"/>
          <w:b/>
          <w:bCs/>
          <w:sz w:val="24"/>
          <w:szCs w:val="24"/>
          <w:lang w:eastAsia="pl-PL"/>
        </w:rPr>
        <w:t xml:space="preserve">Dostęp do dokumentów z postępowania jest ograniczony - więcej informacji można uzyskać pod adresem </w:t>
      </w:r>
    </w:p>
    <w:p w:rsidR="00A92C33" w:rsidRP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Oferty lub wnioski o dopuszczenie do udziału w postępowaniu należy przesyłać:</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Elektronicznie</w:t>
      </w:r>
      <w:r>
        <w:rPr>
          <w:rFonts w:ascii="Times New Roman" w:eastAsia="Times New Roman" w:hAnsi="Times New Roman"/>
          <w:sz w:val="24"/>
          <w:szCs w:val="24"/>
          <w:lang w:eastAsia="pl-PL"/>
        </w:rPr>
        <w:t xml:space="preserve"> </w:t>
      </w:r>
    </w:p>
    <w:p w:rsidR="00A92C33" w:rsidRP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adres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Dopuszczone jest przesłanie ofert lub wniosków o dopuszczenie do udziału w postępowaniu w inny sposób:</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Nie </w:t>
      </w:r>
      <w:r>
        <w:rPr>
          <w:rFonts w:ascii="Times New Roman" w:eastAsia="Times New Roman" w:hAnsi="Times New Roman"/>
          <w:sz w:val="24"/>
          <w:szCs w:val="24"/>
          <w:lang w:eastAsia="pl-PL"/>
        </w:rPr>
        <w:br/>
        <w:t xml:space="preserve">Inny sposób: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Wymagane jest przesłanie ofert lub wniosków o dopuszczenie do udziału w postępowaniu w inny sposób:</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Tak </w:t>
      </w:r>
      <w:r>
        <w:rPr>
          <w:rFonts w:ascii="Times New Roman" w:eastAsia="Times New Roman" w:hAnsi="Times New Roman"/>
          <w:sz w:val="24"/>
          <w:szCs w:val="24"/>
          <w:lang w:eastAsia="pl-PL"/>
        </w:rPr>
        <w:br/>
        <w:t xml:space="preserve">Inny sposób: </w:t>
      </w:r>
      <w:r>
        <w:rPr>
          <w:rFonts w:ascii="Times New Roman" w:eastAsia="Times New Roman" w:hAnsi="Times New Roman"/>
          <w:sz w:val="24"/>
          <w:szCs w:val="24"/>
          <w:lang w:eastAsia="pl-PL"/>
        </w:rPr>
        <w:br/>
        <w:t xml:space="preserve">tak, pisemnie </w:t>
      </w:r>
      <w:r>
        <w:rPr>
          <w:rFonts w:ascii="Times New Roman" w:eastAsia="Times New Roman" w:hAnsi="Times New Roman"/>
          <w:sz w:val="24"/>
          <w:szCs w:val="24"/>
          <w:lang w:eastAsia="pl-PL"/>
        </w:rPr>
        <w:br/>
        <w:t xml:space="preserve">Adres: </w:t>
      </w:r>
      <w:r>
        <w:rPr>
          <w:rFonts w:ascii="Times New Roman" w:eastAsia="Times New Roman" w:hAnsi="Times New Roman"/>
          <w:sz w:val="24"/>
          <w:szCs w:val="24"/>
          <w:lang w:eastAsia="pl-PL"/>
        </w:rPr>
        <w:br/>
        <w:t xml:space="preserve">ul. Miodowa 14, 42-400 Zawiercie; budynek A, I Piętro pokój 109 </w:t>
      </w:r>
    </w:p>
    <w:p w:rsidR="00A92C33" w:rsidRDefault="00A92C33" w:rsidP="00A92C33">
      <w:pPr>
        <w:spacing w:after="0" w:line="450" w:lineRule="atLeast"/>
      </w:pPr>
      <w:r>
        <w:rPr>
          <w:rFonts w:ascii="Times New Roman" w:eastAsia="Times New Roman" w:hAnsi="Times New Roman"/>
          <w:b/>
          <w:bCs/>
          <w:sz w:val="24"/>
          <w:szCs w:val="24"/>
          <w:lang w:eastAsia="pl-PL"/>
        </w:rPr>
        <w:t>Komunikacja elektroniczna wymaga korzystania z narzędzi i urządzeń lub formatów plików, które nie są ogólnie dostępne</w:t>
      </w:r>
      <w:r>
        <w:rPr>
          <w:rFonts w:ascii="Times New Roman" w:eastAsia="Times New Roman" w:hAnsi="Times New Roman"/>
          <w:sz w:val="24"/>
          <w:szCs w:val="24"/>
          <w:lang w:eastAsia="pl-PL"/>
        </w:rPr>
        <w:t xml:space="preserve"> </w:t>
      </w:r>
    </w:p>
    <w:p w:rsidR="00A92C33" w:rsidRP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Nieograniczony, pełny, bezpośredni i bezpłatny dostęp do tych narzędzi można uzyskać pod </w:t>
      </w:r>
      <w:r>
        <w:rPr>
          <w:rFonts w:ascii="Times New Roman" w:eastAsia="Times New Roman" w:hAnsi="Times New Roman"/>
          <w:sz w:val="24"/>
          <w:szCs w:val="24"/>
          <w:lang w:eastAsia="pl-PL"/>
        </w:rPr>
        <w:lastRenderedPageBreak/>
        <w:t xml:space="preserve">adresem: (URL) </w:t>
      </w:r>
      <w:r>
        <w:rPr>
          <w:rFonts w:ascii="Times New Roman" w:eastAsia="Times New Roman" w:hAnsi="Times New Roman"/>
          <w:sz w:val="24"/>
          <w:szCs w:val="24"/>
          <w:lang w:eastAsia="pl-PL"/>
        </w:rPr>
        <w:br/>
      </w:r>
      <w:r>
        <w:rPr>
          <w:rFonts w:ascii="Times New Roman" w:eastAsia="Times New Roman" w:hAnsi="Times New Roman"/>
          <w:b/>
          <w:bCs/>
          <w:sz w:val="27"/>
          <w:szCs w:val="27"/>
          <w:u w:val="single"/>
          <w:lang w:eastAsia="pl-PL"/>
        </w:rPr>
        <w:t xml:space="preserve">SEKCJA II: PRZEDMIOT ZAMÓWIENIA </w:t>
      </w:r>
    </w:p>
    <w:p w:rsidR="00A92C33" w:rsidRDefault="00A92C33" w:rsidP="00A92C33">
      <w:pPr>
        <w:spacing w:after="0" w:line="450" w:lineRule="atLeast"/>
      </w:pPr>
      <w:r>
        <w:rPr>
          <w:rFonts w:ascii="Times New Roman" w:eastAsia="Times New Roman" w:hAnsi="Times New Roman"/>
          <w:b/>
          <w:bCs/>
          <w:sz w:val="24"/>
          <w:szCs w:val="24"/>
          <w:lang w:eastAsia="pl-PL"/>
        </w:rPr>
        <w:t xml:space="preserve">II.1) Nazwa nadana zamówieniu przez zamawiającego: </w:t>
      </w:r>
      <w:r>
        <w:rPr>
          <w:rFonts w:ascii="Times New Roman" w:eastAsia="Times New Roman" w:hAnsi="Times New Roman"/>
          <w:sz w:val="24"/>
          <w:szCs w:val="24"/>
          <w:lang w:eastAsia="pl-PL"/>
        </w:rPr>
        <w:t>Dostawa aparatu RR w ramach projektu „</w:t>
      </w:r>
      <w:proofErr w:type="spellStart"/>
      <w:r>
        <w:rPr>
          <w:rFonts w:ascii="Times New Roman" w:eastAsia="Times New Roman" w:hAnsi="Times New Roman"/>
          <w:sz w:val="24"/>
          <w:szCs w:val="24"/>
          <w:lang w:eastAsia="pl-PL"/>
        </w:rPr>
        <w:t>Teleopieka</w:t>
      </w:r>
      <w:proofErr w:type="spellEnd"/>
      <w:r>
        <w:rPr>
          <w:rFonts w:ascii="Times New Roman" w:eastAsia="Times New Roman" w:hAnsi="Times New Roman"/>
          <w:sz w:val="24"/>
          <w:szCs w:val="24"/>
          <w:lang w:eastAsia="pl-PL"/>
        </w:rPr>
        <w:t xml:space="preserve"> kluczem do bezpieczeństwa i zdrowia w powiecie zawierciańskim”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Numer referencyjny: </w:t>
      </w:r>
      <w:r>
        <w:rPr>
          <w:rFonts w:ascii="Times New Roman" w:eastAsia="Times New Roman" w:hAnsi="Times New Roman"/>
          <w:sz w:val="24"/>
          <w:szCs w:val="24"/>
          <w:lang w:eastAsia="pl-PL"/>
        </w:rPr>
        <w:t xml:space="preserve">DZP/PN/47/2019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Przed wszczęciem postępowania o udzielenie zamówienia przeprowadzono dialog techniczny </w:t>
      </w:r>
    </w:p>
    <w:p w:rsidR="00A92C33" w:rsidRDefault="00A92C33" w:rsidP="00A92C33">
      <w:pPr>
        <w:spacing w:after="0" w:line="45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A92C33" w:rsidRDefault="00A92C33" w:rsidP="00A92C33">
      <w:pPr>
        <w:spacing w:after="0" w:line="450" w:lineRule="atLeast"/>
      </w:pPr>
      <w:r>
        <w:rPr>
          <w:rFonts w:ascii="Times New Roman" w:eastAsia="Times New Roman" w:hAnsi="Times New Roman"/>
          <w:b/>
          <w:bCs/>
          <w:sz w:val="24"/>
          <w:szCs w:val="24"/>
          <w:lang w:eastAsia="pl-PL"/>
        </w:rPr>
        <w:t xml:space="preserve">II.2) Rodzaj zamówienia: </w:t>
      </w:r>
      <w:r>
        <w:rPr>
          <w:rFonts w:ascii="Times New Roman" w:eastAsia="Times New Roman" w:hAnsi="Times New Roman"/>
          <w:sz w:val="24"/>
          <w:szCs w:val="24"/>
          <w:lang w:eastAsia="pl-PL"/>
        </w:rPr>
        <w:t xml:space="preserve">Dostawy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II.3) Informacja o możliwości składania ofert częściowych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Zamówienie podzielone jest na części: </w:t>
      </w:r>
    </w:p>
    <w:p w:rsidR="00A92C33" w:rsidRDefault="00A92C33" w:rsidP="00A92C33">
      <w:pPr>
        <w:spacing w:after="0" w:line="450" w:lineRule="atLeast"/>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Oferty lub wnioski o dopuszczenie do udziału w postępowaniu można składać w odniesieniu do:</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Zamawiający zastrzega sobie prawo do udzielenia łącznie następujących części lub grup części:</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Maksymalna liczba części zamówienia, na które może zostać udzielone zamówienie jednemu wykonawcy:</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II.4) Krótki opis przedmiotu zamówienia </w:t>
      </w:r>
      <w:r>
        <w:rPr>
          <w:rFonts w:ascii="Times New Roman" w:eastAsia="Times New Roman" w:hAnsi="Times New Roman"/>
          <w:i/>
          <w:iCs/>
          <w:sz w:val="24"/>
          <w:szCs w:val="24"/>
          <w:lang w:eastAsia="pl-PL"/>
        </w:rPr>
        <w:t>(wielkość, zakres, rodzaj i ilość dostaw, usług lub robót budowlanych lub określenie zapotrzebowania i wymagań )</w:t>
      </w:r>
      <w:r>
        <w:rPr>
          <w:rFonts w:ascii="Times New Roman" w:eastAsia="Times New Roman" w:hAnsi="Times New Roman"/>
          <w:b/>
          <w:bCs/>
          <w:sz w:val="24"/>
          <w:szCs w:val="24"/>
          <w:lang w:eastAsia="pl-PL"/>
        </w:rPr>
        <w:t xml:space="preserve"> a w przypadku partnerstwa innowacyjnego - określenie zapotrzebowania na innowacyjny produkt, usługę lub roboty budowlane: </w:t>
      </w:r>
      <w:r>
        <w:rPr>
          <w:rFonts w:ascii="Times New Roman" w:eastAsia="Times New Roman" w:hAnsi="Times New Roman"/>
          <w:sz w:val="24"/>
          <w:szCs w:val="24"/>
          <w:lang w:eastAsia="pl-PL"/>
        </w:rPr>
        <w:t>Przedmiotem zamówienia jest: Dostawa aparatu RR w ramach projektu „</w:t>
      </w:r>
      <w:proofErr w:type="spellStart"/>
      <w:r>
        <w:rPr>
          <w:rFonts w:ascii="Times New Roman" w:eastAsia="Times New Roman" w:hAnsi="Times New Roman"/>
          <w:sz w:val="24"/>
          <w:szCs w:val="24"/>
          <w:lang w:eastAsia="pl-PL"/>
        </w:rPr>
        <w:t>Teleopieka</w:t>
      </w:r>
      <w:proofErr w:type="spellEnd"/>
      <w:r>
        <w:rPr>
          <w:rFonts w:ascii="Times New Roman" w:eastAsia="Times New Roman" w:hAnsi="Times New Roman"/>
          <w:sz w:val="24"/>
          <w:szCs w:val="24"/>
          <w:lang w:eastAsia="pl-PL"/>
        </w:rPr>
        <w:t xml:space="preserve"> kluczem do bezpieczeństwa i zdrowia w powiecie zawierciańskim”– zgodnie z zapisami zawartymi w formularzu cenowym stanowiącym załącznik nr 2 do SIWZ.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II.5) Główny kod CPV: </w:t>
      </w:r>
      <w:r>
        <w:rPr>
          <w:rFonts w:ascii="Times New Roman" w:eastAsia="Times New Roman" w:hAnsi="Times New Roman"/>
          <w:sz w:val="24"/>
          <w:szCs w:val="24"/>
          <w:lang w:eastAsia="pl-PL"/>
        </w:rPr>
        <w:t xml:space="preserve">33100000-1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Dodatkowe kody CPV:</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II.6) Całkowita wartość zamówienia </w:t>
      </w:r>
      <w:r>
        <w:rPr>
          <w:rFonts w:ascii="Times New Roman" w:eastAsia="Times New Roman" w:hAnsi="Times New Roman"/>
          <w:i/>
          <w:iCs/>
          <w:sz w:val="24"/>
          <w:szCs w:val="24"/>
          <w:lang w:eastAsia="pl-PL"/>
        </w:rPr>
        <w:t>(jeżeli zamawiający podaje informacje o wartości zamówienia)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Wartość bez VAT: </w:t>
      </w:r>
      <w:r>
        <w:rPr>
          <w:rFonts w:ascii="Times New Roman" w:eastAsia="Times New Roman" w:hAnsi="Times New Roman"/>
          <w:sz w:val="24"/>
          <w:szCs w:val="24"/>
          <w:lang w:eastAsia="pl-PL"/>
        </w:rPr>
        <w:br/>
        <w:t xml:space="preserve">Waluta: </w:t>
      </w:r>
    </w:p>
    <w:p w:rsidR="00A92C33" w:rsidRDefault="00A92C33" w:rsidP="00A92C33">
      <w:pPr>
        <w:spacing w:after="0" w:line="450" w:lineRule="atLeast"/>
      </w:pPr>
      <w:r>
        <w:rPr>
          <w:rFonts w:ascii="Times New Roman" w:eastAsia="Times New Roman" w:hAnsi="Times New Roman"/>
          <w:sz w:val="24"/>
          <w:szCs w:val="24"/>
          <w:lang w:eastAsia="pl-PL"/>
        </w:rPr>
        <w:lastRenderedPageBreak/>
        <w:t xml:space="preserve">PLN </w:t>
      </w:r>
      <w:r>
        <w:rPr>
          <w:rFonts w:ascii="Times New Roman" w:eastAsia="Times New Roman" w:hAnsi="Times New Roman"/>
          <w:sz w:val="24"/>
          <w:szCs w:val="24"/>
          <w:lang w:eastAsia="pl-PL"/>
        </w:rPr>
        <w:br/>
      </w:r>
      <w:r>
        <w:rPr>
          <w:rFonts w:ascii="Times New Roman" w:eastAsia="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r>
        <w:rPr>
          <w:rFonts w:ascii="Times New Roman" w:eastAsia="Times New Roman" w:hAnsi="Times New Roman"/>
          <w:sz w:val="24"/>
          <w:szCs w:val="24"/>
          <w:lang w:eastAsia="pl-PL"/>
        </w:rPr>
        <w:t xml:space="preserve"> </w:t>
      </w:r>
    </w:p>
    <w:p w:rsidR="00A92C33" w:rsidRDefault="00A92C33" w:rsidP="00A92C33">
      <w:pPr>
        <w:spacing w:after="0" w:line="450" w:lineRule="atLeast"/>
      </w:pPr>
      <w:r>
        <w:rPr>
          <w:rFonts w:ascii="Times New Roman" w:eastAsia="Times New Roman" w:hAnsi="Times New Roman"/>
          <w:b/>
          <w:bCs/>
          <w:sz w:val="24"/>
          <w:szCs w:val="24"/>
          <w:lang w:eastAsia="pl-PL"/>
        </w:rPr>
        <w:t xml:space="preserve">II.7) Czy przewiduje się udzielenie zamówień, o których mowa w art. 67 ust. 1 pkt 6 i 7 lub w art. 134 ust. 6 pkt 3 ustawy </w:t>
      </w:r>
      <w:proofErr w:type="spellStart"/>
      <w:r>
        <w:rPr>
          <w:rFonts w:ascii="Times New Roman" w:eastAsia="Times New Roman" w:hAnsi="Times New Roman"/>
          <w:b/>
          <w:bCs/>
          <w:sz w:val="24"/>
          <w:szCs w:val="24"/>
          <w:lang w:eastAsia="pl-PL"/>
        </w:rPr>
        <w:t>Pzp</w:t>
      </w:r>
      <w:proofErr w:type="spellEnd"/>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II.8) Okres, w którym realizowane będzie zamówienie lub okres, na który została zawarta umowa ramowa lub okres, na który został ustanowiony dynamiczny system zakupów:</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miesiącach:   </w:t>
      </w:r>
      <w:r>
        <w:rPr>
          <w:rFonts w:ascii="Times New Roman" w:eastAsia="Times New Roman" w:hAnsi="Times New Roman"/>
          <w:i/>
          <w:iCs/>
          <w:sz w:val="24"/>
          <w:szCs w:val="24"/>
          <w:lang w:eastAsia="pl-PL"/>
        </w:rPr>
        <w:t xml:space="preserve"> lub </w:t>
      </w:r>
      <w:r>
        <w:rPr>
          <w:rFonts w:ascii="Times New Roman" w:eastAsia="Times New Roman" w:hAnsi="Times New Roman"/>
          <w:b/>
          <w:bCs/>
          <w:sz w:val="24"/>
          <w:szCs w:val="24"/>
          <w:lang w:eastAsia="pl-PL"/>
        </w:rPr>
        <w:t>dniach:</w:t>
      </w:r>
      <w:r>
        <w:rPr>
          <w:rFonts w:ascii="Times New Roman" w:eastAsia="Times New Roman" w:hAnsi="Times New Roman"/>
          <w:sz w:val="24"/>
          <w:szCs w:val="24"/>
          <w:lang w:eastAsia="pl-PL"/>
        </w:rPr>
        <w:t xml:space="preserve"> 7 </w:t>
      </w:r>
      <w:r>
        <w:rPr>
          <w:rFonts w:ascii="Times New Roman" w:eastAsia="Times New Roman" w:hAnsi="Times New Roman"/>
          <w:sz w:val="24"/>
          <w:szCs w:val="24"/>
          <w:lang w:eastAsia="pl-PL"/>
        </w:rPr>
        <w:br/>
      </w:r>
      <w:r>
        <w:rPr>
          <w:rFonts w:ascii="Times New Roman" w:eastAsia="Times New Roman" w:hAnsi="Times New Roman"/>
          <w:i/>
          <w:iCs/>
          <w:sz w:val="24"/>
          <w:szCs w:val="24"/>
          <w:lang w:eastAsia="pl-PL"/>
        </w:rPr>
        <w:t>lub</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data rozpoczęcia: </w:t>
      </w:r>
      <w:r>
        <w:rPr>
          <w:rFonts w:ascii="Times New Roman" w:eastAsia="Times New Roman" w:hAnsi="Times New Roman"/>
          <w:sz w:val="24"/>
          <w:szCs w:val="24"/>
          <w:lang w:eastAsia="pl-PL"/>
        </w:rPr>
        <w:t> </w:t>
      </w:r>
      <w:r>
        <w:rPr>
          <w:rFonts w:ascii="Times New Roman" w:eastAsia="Times New Roman" w:hAnsi="Times New Roman"/>
          <w:i/>
          <w:iCs/>
          <w:sz w:val="24"/>
          <w:szCs w:val="24"/>
          <w:lang w:eastAsia="pl-PL"/>
        </w:rPr>
        <w:t xml:space="preserve"> lub </w:t>
      </w:r>
      <w:r>
        <w:rPr>
          <w:rFonts w:ascii="Times New Roman" w:eastAsia="Times New Roman" w:hAnsi="Times New Roman"/>
          <w:b/>
          <w:bCs/>
          <w:sz w:val="24"/>
          <w:szCs w:val="24"/>
          <w:lang w:eastAsia="pl-PL"/>
        </w:rPr>
        <w:t xml:space="preserve">zakończenia: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II.9) Informacje dodatkowe: </w:t>
      </w:r>
      <w:r>
        <w:rPr>
          <w:rFonts w:ascii="Times New Roman" w:eastAsia="Times New Roman" w:hAnsi="Times New Roman"/>
          <w:sz w:val="24"/>
          <w:szCs w:val="24"/>
          <w:lang w:eastAsia="pl-PL"/>
        </w:rPr>
        <w:t xml:space="preserve">W celu spełnienia wymagań dotyczących przedmiotu zamówienia Zamawiający wymaga: a) Oświadczenia Wykonawcy, że zaoferowany sprzęt spełnia wymagania określone w ustawie z dnia 20 maja 2010 r. o wyrobach medycznych (tj. Dz. U. z 2019r. poz.175.) a ponadto, że Wykonawca jest gotowy w każdej chwili na żądanie Zamawiającego potwierdzić to poprzez przesłanie kopii odpowiedniej dokumentacji, b)Oświadczenia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 c) Oświadczenia Wykonawcy o serwisie gwarancyjnym oraz gwarancji zgodnie z zapisami w formularzu asortymentowo-cenowym, stanowiącym załącznik nr 2 do SIWZ. </w:t>
      </w:r>
    </w:p>
    <w:p w:rsidR="00A92C33" w:rsidRDefault="00A92C33" w:rsidP="00A92C33">
      <w:pPr>
        <w:spacing w:after="0" w:line="450" w:lineRule="atLeast"/>
      </w:pPr>
      <w:r>
        <w:rPr>
          <w:rFonts w:ascii="Times New Roman" w:eastAsia="Times New Roman" w:hAnsi="Times New Roman"/>
          <w:b/>
          <w:bCs/>
          <w:sz w:val="27"/>
          <w:szCs w:val="27"/>
          <w:u w:val="single"/>
          <w:lang w:eastAsia="pl-PL"/>
        </w:rPr>
        <w:t xml:space="preserve">SEKCJA III: INFORMACJE O CHARAKTERZE PRAWNYM, EKONOMICZNYM, FINANSOWYM I TECHNICZNYM </w:t>
      </w:r>
    </w:p>
    <w:p w:rsidR="00A92C33" w:rsidRDefault="00A92C33" w:rsidP="00A92C33">
      <w:pPr>
        <w:spacing w:after="0" w:line="450" w:lineRule="atLeast"/>
      </w:pPr>
      <w:r>
        <w:rPr>
          <w:rFonts w:ascii="Times New Roman" w:eastAsia="Times New Roman" w:hAnsi="Times New Roman"/>
          <w:b/>
          <w:bCs/>
          <w:sz w:val="24"/>
          <w:szCs w:val="24"/>
          <w:lang w:eastAsia="pl-PL"/>
        </w:rPr>
        <w:t xml:space="preserve">III.1) WARUNKI UDZIAŁU W POSTĘPOWANIU </w:t>
      </w:r>
    </w:p>
    <w:p w:rsidR="00A92C33" w:rsidRDefault="00A92C33" w:rsidP="00A92C33">
      <w:pPr>
        <w:spacing w:after="0" w:line="450" w:lineRule="atLeast"/>
      </w:pPr>
      <w:r>
        <w:rPr>
          <w:rFonts w:ascii="Times New Roman" w:eastAsia="Times New Roman" w:hAnsi="Times New Roman"/>
          <w:b/>
          <w:bCs/>
          <w:sz w:val="24"/>
          <w:szCs w:val="24"/>
          <w:lang w:eastAsia="pl-PL"/>
        </w:rPr>
        <w:t>III.1.1) Kompetencje lub uprawnienia do prowadzenia określonej działalności zawodowej, o ile wynika to z odrębnych przepisów</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Określenie warunków: Ocena spełnienia warunku udziału w postępowaniu będzie dokonana </w:t>
      </w:r>
      <w:r>
        <w:rPr>
          <w:rFonts w:ascii="Times New Roman" w:eastAsia="Times New Roman" w:hAnsi="Times New Roman"/>
          <w:sz w:val="24"/>
          <w:szCs w:val="24"/>
          <w:lang w:eastAsia="pl-PL"/>
        </w:rPr>
        <w:lastRenderedPageBreak/>
        <w:t xml:space="preserve">na zasadzie spełnia/nie spełnia w oparciu o oświadczenie – załącznik nr 3 do SIWZ. </w:t>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III.1.2) Sytuacja finansowa lub ekonomiczna </w:t>
      </w:r>
      <w:r>
        <w:rPr>
          <w:rFonts w:ascii="Times New Roman" w:eastAsia="Times New Roman" w:hAnsi="Times New Roman"/>
          <w:sz w:val="24"/>
          <w:szCs w:val="24"/>
          <w:lang w:eastAsia="pl-PL"/>
        </w:rPr>
        <w:br/>
        <w:t xml:space="preserve">Określenie warunków: Ocena spełnienia warunku udziału w postępowaniu będzie dokonana na zasadzie spełnia/nie spełnia w oparciu o oświadczenie – załącznik nr 3 do SIWZ. </w:t>
      </w:r>
      <w:r>
        <w:rPr>
          <w:rFonts w:ascii="Times New Roman" w:eastAsia="Times New Roman" w:hAnsi="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III.1.3) Zdolność techniczna lub zawodowa </w:t>
      </w:r>
      <w:r>
        <w:rPr>
          <w:rFonts w:ascii="Times New Roman" w:eastAsia="Times New Roman" w:hAnsi="Times New Roman"/>
          <w:sz w:val="24"/>
          <w:szCs w:val="24"/>
          <w:lang w:eastAsia="pl-PL"/>
        </w:rPr>
        <w:br/>
        <w:t xml:space="preserve">Określenie warunków: Ocena spełnienia warunku udziału w postępowaniu będzie dokonana na zasadzie spełnia/nie spełnia w oparciu o oświadczenie – załącznik nr 3 do SIWZ. </w:t>
      </w:r>
      <w:r>
        <w:rPr>
          <w:rFonts w:ascii="Times New Roman" w:eastAsia="Times New Roman" w:hAnsi="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Pr>
          <w:rFonts w:ascii="Times New Roman" w:eastAsia="Times New Roman" w:hAnsi="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zobowiązany jest udowodnić, iż będzie dysponował zasobami niezbędnymi do realizacji zamówienia, w szczególności przedstawiając w tym celu </w:t>
      </w:r>
      <w:r>
        <w:rPr>
          <w:rFonts w:ascii="Times New Roman" w:eastAsia="Times New Roman" w:hAnsi="Times New Roman"/>
          <w:sz w:val="24"/>
          <w:szCs w:val="24"/>
          <w:lang w:eastAsia="pl-PL"/>
        </w:rPr>
        <w:lastRenderedPageBreak/>
        <w:t xml:space="preserve">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A92C33" w:rsidRDefault="00A92C33" w:rsidP="00A92C33">
      <w:pPr>
        <w:spacing w:after="0" w:line="450" w:lineRule="atLeast"/>
      </w:pPr>
      <w:r>
        <w:rPr>
          <w:rFonts w:ascii="Times New Roman" w:eastAsia="Times New Roman" w:hAnsi="Times New Roman"/>
          <w:b/>
          <w:bCs/>
          <w:sz w:val="24"/>
          <w:szCs w:val="24"/>
          <w:lang w:eastAsia="pl-PL"/>
        </w:rPr>
        <w:t xml:space="preserve">III.2) PODSTAWY WYKLUCZENIA </w:t>
      </w:r>
    </w:p>
    <w:p w:rsidR="00A92C33" w:rsidRDefault="00A92C33" w:rsidP="00A92C33">
      <w:pPr>
        <w:spacing w:after="0" w:line="450" w:lineRule="atLeast"/>
      </w:pPr>
      <w:r>
        <w:rPr>
          <w:rFonts w:ascii="Times New Roman" w:eastAsia="Times New Roman" w:hAnsi="Times New Roman"/>
          <w:b/>
          <w:bCs/>
          <w:sz w:val="24"/>
          <w:szCs w:val="24"/>
          <w:lang w:eastAsia="pl-PL"/>
        </w:rPr>
        <w:t xml:space="preserve">III.2.1) Podstawy wykluczenia określone w art. 24 ust. 1 ustawy </w:t>
      </w:r>
      <w:proofErr w:type="spellStart"/>
      <w:r>
        <w:rPr>
          <w:rFonts w:ascii="Times New Roman" w:eastAsia="Times New Roman" w:hAnsi="Times New Roman"/>
          <w:b/>
          <w:bCs/>
          <w:sz w:val="24"/>
          <w:szCs w:val="24"/>
          <w:lang w:eastAsia="pl-PL"/>
        </w:rPr>
        <w:t>Pzp</w:t>
      </w:r>
      <w:proofErr w:type="spellEnd"/>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III.2.2) Zamawiający przewiduje wykluczenie wykonawcy na podstawie art. 24 ust. 5 ustawy </w:t>
      </w:r>
      <w:proofErr w:type="spellStart"/>
      <w:r>
        <w:rPr>
          <w:rFonts w:ascii="Times New Roman" w:eastAsia="Times New Roman" w:hAnsi="Times New Roman"/>
          <w:b/>
          <w:bCs/>
          <w:sz w:val="24"/>
          <w:szCs w:val="24"/>
          <w:lang w:eastAsia="pl-PL"/>
        </w:rPr>
        <w:t>Pzp</w:t>
      </w:r>
      <w:proofErr w:type="spellEnd"/>
      <w:r>
        <w:rPr>
          <w:rFonts w:ascii="Times New Roman" w:eastAsia="Times New Roman" w:hAnsi="Times New Roman"/>
          <w:sz w:val="24"/>
          <w:szCs w:val="24"/>
          <w:lang w:eastAsia="pl-PL"/>
        </w:rPr>
        <w:t xml:space="preserve"> Tak Zamawiający przewiduje następujące fakultatywne podstawy wykluczenia: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Tak (podstawa wykluczenia określona w art. 24 ust. 5 pkt 8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p>
    <w:p w:rsidR="00A92C33" w:rsidRDefault="00A92C33" w:rsidP="00A92C33">
      <w:pPr>
        <w:spacing w:after="0" w:line="450" w:lineRule="atLeast"/>
      </w:pPr>
      <w:r>
        <w:rPr>
          <w:rFonts w:ascii="Times New Roman" w:eastAsia="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92C33" w:rsidRDefault="00A92C33" w:rsidP="00A92C33">
      <w:pPr>
        <w:spacing w:after="0" w:line="450" w:lineRule="atLeast"/>
      </w:pPr>
      <w:r>
        <w:rPr>
          <w:rFonts w:ascii="Times New Roman" w:eastAsia="Times New Roman" w:hAnsi="Times New Roman"/>
          <w:b/>
          <w:bCs/>
          <w:sz w:val="24"/>
          <w:szCs w:val="24"/>
          <w:lang w:eastAsia="pl-PL"/>
        </w:rPr>
        <w:t xml:space="preserve">Oświadczenie o niepodleganiu wykluczeniu oraz spełnianiu warunków udziału w postępowaniu </w:t>
      </w:r>
      <w:r>
        <w:rPr>
          <w:rFonts w:ascii="Times New Roman" w:eastAsia="Times New Roman" w:hAnsi="Times New Roman"/>
          <w:sz w:val="24"/>
          <w:szCs w:val="24"/>
          <w:lang w:eastAsia="pl-PL"/>
        </w:rPr>
        <w:br/>
        <w:t xml:space="preserve">Tak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Oświadczenie o spełnianiu kryteriów selekcji </w:t>
      </w:r>
      <w:r>
        <w:rPr>
          <w:rFonts w:ascii="Times New Roman" w:eastAsia="Times New Roman" w:hAnsi="Times New Roman"/>
          <w:sz w:val="24"/>
          <w:szCs w:val="24"/>
          <w:lang w:eastAsia="pl-PL"/>
        </w:rPr>
        <w:br/>
        <w:t xml:space="preserve">Nie </w:t>
      </w:r>
    </w:p>
    <w:p w:rsidR="00A92C33" w:rsidRDefault="00A92C33" w:rsidP="00A92C33">
      <w:pPr>
        <w:spacing w:after="0" w:line="450" w:lineRule="atLeast"/>
      </w:pPr>
      <w:r>
        <w:rPr>
          <w:rFonts w:ascii="Times New Roman" w:eastAsia="Times New Roman" w:hAnsi="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Aktualne zaświadczenie właściwego naczelnika Urzędu Skarbowego potwierdzające, że Wykonawca nie zalega z opłacaniem podatków, lub zaświadczenie, że uzyskał przewidziane </w:t>
      </w:r>
      <w:r>
        <w:rPr>
          <w:rFonts w:ascii="Times New Roman" w:eastAsia="Times New Roman" w:hAnsi="Times New Roman"/>
          <w:sz w:val="24"/>
          <w:szCs w:val="24"/>
          <w:lang w:eastAsia="pl-PL"/>
        </w:rPr>
        <w:lastRenderedPageBreak/>
        <w:t xml:space="preserve">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A92C33" w:rsidRDefault="00A92C33" w:rsidP="00A92C33">
      <w:pPr>
        <w:spacing w:after="0" w:line="450" w:lineRule="atLeast"/>
      </w:pPr>
      <w:r>
        <w:rPr>
          <w:rFonts w:ascii="Times New Roman" w:eastAsia="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92C33" w:rsidRDefault="00A92C33" w:rsidP="00A92C33">
      <w:pPr>
        <w:spacing w:after="0" w:line="450" w:lineRule="atLeast"/>
      </w:pPr>
      <w:r>
        <w:rPr>
          <w:rFonts w:ascii="Times New Roman" w:eastAsia="Times New Roman" w:hAnsi="Times New Roman"/>
          <w:b/>
          <w:bCs/>
          <w:sz w:val="24"/>
          <w:szCs w:val="24"/>
          <w:lang w:eastAsia="pl-PL"/>
        </w:rPr>
        <w:t>III.5.1) W ZAKRESIE SPEŁNIANIA WARUNKÓW UDZIAŁU W POSTĘPOWANIU:</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Oświadczenia - załącznik nr 3 do SIWZ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III.5.2) W ZAKRESIE KRYTERIÓW SELEKCJI:</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Dokumenty potwierdzające, że zaoferowane wyroby spełniają wymagania określone w ustawie z dnia 20 maja 2010 r. o wyrobach medycznych (Dz. U. z 2019 r. poz. 175), b. Katalogi, ulotki, karty charakterystyki lub inne dokumenty, w których winny być zaznaczone informacje potwierdzające spełnienie wymagań stawianych przez Zamawiającego – zgodnie z zapisami w załączniku nr 2 do SIWZ. </w:t>
      </w:r>
    </w:p>
    <w:p w:rsidR="00A92C33" w:rsidRDefault="00A92C33" w:rsidP="00A92C33">
      <w:pPr>
        <w:spacing w:after="0" w:line="450" w:lineRule="atLeast"/>
      </w:pPr>
      <w:r>
        <w:rPr>
          <w:rFonts w:ascii="Times New Roman" w:eastAsia="Times New Roman" w:hAnsi="Times New Roman"/>
          <w:b/>
          <w:bCs/>
          <w:sz w:val="24"/>
          <w:szCs w:val="24"/>
          <w:lang w:eastAsia="pl-PL"/>
        </w:rPr>
        <w:t xml:space="preserve">III.7) INNE DOKUMENTY NIE WYMIENIONE W pkt III.3) - III.6) </w:t>
      </w:r>
    </w:p>
    <w:p w:rsid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Oferta powinna zawierać: a). podpisany przez Wykonawcę Formularz ofertowy według załącznika nr 1 do SIWZ, b). podpisany przez Wykonawcę Formularz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 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i b - powinny być wystawione nie wcześniej niż 3 miesiące przed upływem terminu do złożenia dokumentu na wezwanie natomiast dokument z pkt 5 lit. c powinien być wystawiony nie wcześniej niż 6 miesięcy przed upływem terminu do złożenia dokumentów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w:t>
      </w:r>
      <w:r>
        <w:rPr>
          <w:rFonts w:ascii="Times New Roman" w:eastAsia="Times New Roman" w:hAnsi="Times New Roman"/>
          <w:sz w:val="24"/>
          <w:szCs w:val="24"/>
          <w:lang w:eastAsia="pl-PL"/>
        </w:rPr>
        <w:lastRenderedPageBreak/>
        <w:t xml:space="preserve">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A92C33" w:rsidRDefault="00A92C33" w:rsidP="00A92C33">
      <w:pPr>
        <w:spacing w:after="0" w:line="450" w:lineRule="atLeast"/>
      </w:pPr>
      <w:r>
        <w:rPr>
          <w:rFonts w:ascii="Times New Roman" w:eastAsia="Times New Roman" w:hAnsi="Times New Roman"/>
          <w:b/>
          <w:bCs/>
          <w:sz w:val="27"/>
          <w:szCs w:val="27"/>
          <w:u w:val="single"/>
          <w:lang w:eastAsia="pl-PL"/>
        </w:rPr>
        <w:t xml:space="preserve">SEKCJA IV: PROCEDURA </w:t>
      </w:r>
    </w:p>
    <w:p w:rsidR="00A92C33" w:rsidRDefault="00A92C33" w:rsidP="00A92C33">
      <w:pPr>
        <w:spacing w:after="0" w:line="450" w:lineRule="atLeast"/>
      </w:pPr>
      <w:r>
        <w:rPr>
          <w:rFonts w:ascii="Times New Roman" w:eastAsia="Times New Roman" w:hAnsi="Times New Roman"/>
          <w:b/>
          <w:bCs/>
          <w:sz w:val="24"/>
          <w:szCs w:val="24"/>
          <w:lang w:eastAsia="pl-PL"/>
        </w:rPr>
        <w:t xml:space="preserve">IV.1) OPIS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IV.1.1) Tryb udzielenia zamówienia: </w:t>
      </w:r>
      <w:r>
        <w:rPr>
          <w:rFonts w:ascii="Times New Roman" w:eastAsia="Times New Roman" w:hAnsi="Times New Roman"/>
          <w:sz w:val="24"/>
          <w:szCs w:val="24"/>
          <w:lang w:eastAsia="pl-PL"/>
        </w:rPr>
        <w:t xml:space="preserve">Przetarg nieograniczony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IV.1.2) Zamawiający żąda wniesienia wadium:</w:t>
      </w:r>
      <w:r>
        <w:rPr>
          <w:rFonts w:ascii="Times New Roman" w:eastAsia="Times New Roman" w:hAnsi="Times New Roman"/>
          <w:sz w:val="24"/>
          <w:szCs w:val="24"/>
          <w:lang w:eastAsia="pl-PL"/>
        </w:rPr>
        <w:t xml:space="preserve"> </w:t>
      </w:r>
    </w:p>
    <w:p w:rsidR="00A92C33" w:rsidRP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Informacja na temat wadium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IV.1.3) Przewiduje się udzielenie zaliczek na poczet wykonania zamówienia:</w:t>
      </w:r>
      <w:r>
        <w:rPr>
          <w:rFonts w:ascii="Times New Roman" w:eastAsia="Times New Roman" w:hAnsi="Times New Roman"/>
          <w:sz w:val="24"/>
          <w:szCs w:val="24"/>
          <w:lang w:eastAsia="pl-PL"/>
        </w:rPr>
        <w:t xml:space="preserve"> </w:t>
      </w:r>
    </w:p>
    <w:p w:rsidR="00A92C33" w:rsidRP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Należy podać informacje na temat udzielania zaliczek: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IV.1.4) Wymaga się złożenia ofert w postaci katalogów elektronicznych lub dołączenia do ofert katalogów elektronicznych: </w:t>
      </w:r>
    </w:p>
    <w:p w:rsidR="00A92C33" w:rsidRP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Dopuszcza się złożenie ofert w postaci katalogów elektronicznych lub dołączenia do ofert katalogów elektronicznych: </w:t>
      </w:r>
      <w:r>
        <w:rPr>
          <w:rFonts w:ascii="Times New Roman" w:eastAsia="Times New Roman" w:hAnsi="Times New Roman"/>
          <w:sz w:val="24"/>
          <w:szCs w:val="24"/>
          <w:lang w:eastAsia="pl-PL"/>
        </w:rPr>
        <w:br/>
        <w:t xml:space="preserve">Nie </w:t>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IV.1.5.) Wymaga się złożenia oferty wariantowej: </w:t>
      </w:r>
    </w:p>
    <w:p w:rsid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Dopuszcza się złożenie oferty wariantowej </w:t>
      </w:r>
      <w:r>
        <w:rPr>
          <w:rFonts w:ascii="Times New Roman" w:eastAsia="Times New Roman" w:hAnsi="Times New Roman"/>
          <w:sz w:val="24"/>
          <w:szCs w:val="24"/>
          <w:lang w:eastAsia="pl-PL"/>
        </w:rPr>
        <w:br/>
        <w:t xml:space="preserve">Nie </w:t>
      </w:r>
      <w:r>
        <w:rPr>
          <w:rFonts w:ascii="Times New Roman" w:eastAsia="Times New Roman" w:hAnsi="Times New Roman"/>
          <w:sz w:val="24"/>
          <w:szCs w:val="24"/>
          <w:lang w:eastAsia="pl-PL"/>
        </w:rPr>
        <w:br/>
        <w:t xml:space="preserve">Złożenie oferty wariantowej dopuszcza się tylko z jednoczesnym złożeniem oferty zasadniczej: </w:t>
      </w:r>
      <w:r>
        <w:rPr>
          <w:rFonts w:ascii="Times New Roman" w:eastAsia="Times New Roman" w:hAnsi="Times New Roman"/>
          <w:sz w:val="24"/>
          <w:szCs w:val="24"/>
          <w:lang w:eastAsia="pl-PL"/>
        </w:rPr>
        <w:br/>
        <w:t xml:space="preserve">Nie </w:t>
      </w:r>
    </w:p>
    <w:p w:rsidR="00A92C33" w:rsidRDefault="00A92C33" w:rsidP="00A92C33">
      <w:pPr>
        <w:spacing w:after="0" w:line="450" w:lineRule="atLeast"/>
      </w:pPr>
      <w:r>
        <w:rPr>
          <w:rFonts w:ascii="Times New Roman" w:eastAsia="Times New Roman" w:hAnsi="Times New Roman"/>
          <w:b/>
          <w:bCs/>
          <w:sz w:val="24"/>
          <w:szCs w:val="24"/>
          <w:lang w:eastAsia="pl-PL"/>
        </w:rPr>
        <w:t xml:space="preserve">IV.1.6) Przewidywana liczba wykonawców, którzy zostaną zaproszeni do udziału w postępowaniu </w:t>
      </w:r>
      <w:r>
        <w:rPr>
          <w:rFonts w:ascii="Times New Roman" w:eastAsia="Times New Roman" w:hAnsi="Times New Roman"/>
          <w:sz w:val="24"/>
          <w:szCs w:val="24"/>
          <w:lang w:eastAsia="pl-PL"/>
        </w:rPr>
        <w:br/>
      </w:r>
      <w:r>
        <w:rPr>
          <w:rFonts w:ascii="Times New Roman" w:eastAsia="Times New Roman" w:hAnsi="Times New Roman"/>
          <w:i/>
          <w:iCs/>
          <w:sz w:val="24"/>
          <w:szCs w:val="24"/>
          <w:lang w:eastAsia="pl-PL"/>
        </w:rPr>
        <w:lastRenderedPageBreak/>
        <w:t xml:space="preserve">(przetarg ograniczony, negocjacje z ogłoszeniem, dialog konkurencyjny, partnerstwo innowacyjne) </w:t>
      </w:r>
    </w:p>
    <w:p w:rsidR="00A92C33" w:rsidRP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Liczba wykonawców   </w:t>
      </w:r>
      <w:r>
        <w:rPr>
          <w:rFonts w:ascii="Times New Roman" w:eastAsia="Times New Roman" w:hAnsi="Times New Roman"/>
          <w:sz w:val="24"/>
          <w:szCs w:val="24"/>
          <w:lang w:eastAsia="pl-PL"/>
        </w:rPr>
        <w:br/>
        <w:t xml:space="preserve">Przewidywana minimalna liczba wykonawców </w:t>
      </w:r>
      <w:r>
        <w:rPr>
          <w:rFonts w:ascii="Times New Roman" w:eastAsia="Times New Roman" w:hAnsi="Times New Roman"/>
          <w:sz w:val="24"/>
          <w:szCs w:val="24"/>
          <w:lang w:eastAsia="pl-PL"/>
        </w:rPr>
        <w:br/>
        <w:t xml:space="preserve">Maksymalna liczba wykonawców   </w:t>
      </w:r>
      <w:r>
        <w:rPr>
          <w:rFonts w:ascii="Times New Roman" w:eastAsia="Times New Roman" w:hAnsi="Times New Roman"/>
          <w:sz w:val="24"/>
          <w:szCs w:val="24"/>
          <w:lang w:eastAsia="pl-PL"/>
        </w:rPr>
        <w:br/>
        <w:t xml:space="preserve">Kryteria selekcji wykonawców: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IV.1.7) Informacje na temat umowy ramowej lub dynamicznego systemu zakupów: </w:t>
      </w:r>
    </w:p>
    <w:p w:rsidR="00A92C33" w:rsidRP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Umowa ramowa będzie zawarta: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Czy przewiduje się ograniczenie liczby uczestników umowy ramowej: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Przewidziana maksymalna liczba uczestników umowy ramowej: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Zamówienie obejmuje ustanowienie dynamicznego systemu zakupów: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Adres strony internetowej, na której będą zamieszczone dodatkowe informacje dotyczące dynamicznego systemu zakupów: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 ramach umowy ramowej/dynamicznego systemu zakupów dopuszcza się złożenie ofert w formie katalogów elektronicznych: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Przewiduje się pobranie ze złożonych katalogów elektronicznych informacji potrzebnych do sporządzenia ofert w ramach umowy ramowej/dynamicznego systemu zakupów: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IV.1.8) Aukcja elektroniczna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Przewidziane jest przeprowadzenie aukcji elektronicznej </w:t>
      </w:r>
      <w:r>
        <w:rPr>
          <w:rFonts w:ascii="Times New Roman" w:eastAsia="Times New Roman" w:hAnsi="Times New Roman"/>
          <w:i/>
          <w:iCs/>
          <w:sz w:val="24"/>
          <w:szCs w:val="24"/>
          <w:lang w:eastAsia="pl-PL"/>
        </w:rPr>
        <w:t xml:space="preserve">(przetarg nieograniczony, przetarg ograniczony, negocjacje z ogłoszeniem) </w:t>
      </w:r>
      <w:r>
        <w:rPr>
          <w:rFonts w:ascii="Times New Roman" w:eastAsia="Times New Roman" w:hAnsi="Times New Roman"/>
          <w:sz w:val="24"/>
          <w:szCs w:val="24"/>
          <w:lang w:eastAsia="pl-PL"/>
        </w:rPr>
        <w:br/>
        <w:t xml:space="preserve">Należy podać adres strony internetowej, na której aukcja będzie prowadzona: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Należy wskazać elementy, których wartości będą przedmiotem aukcji elektronicznej: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Przewiduje się ograniczenia co do przedstawionych wartości, wynikające z opisu przedmiotu zamówienia: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Należy podać, które informacje zostaną udostępnione wykonawcom w trakcie aukcji elektronicznej oraz jaki będzie termin ich udostępnienia: </w:t>
      </w:r>
      <w:r>
        <w:rPr>
          <w:rFonts w:ascii="Times New Roman" w:eastAsia="Times New Roman" w:hAnsi="Times New Roman"/>
          <w:sz w:val="24"/>
          <w:szCs w:val="24"/>
          <w:lang w:eastAsia="pl-PL"/>
        </w:rPr>
        <w:br/>
        <w:t xml:space="preserve">Informacje dotyczące przebiegu aukcji elektronicznej: </w:t>
      </w:r>
      <w:r>
        <w:rPr>
          <w:rFonts w:ascii="Times New Roman" w:eastAsia="Times New Roman" w:hAnsi="Times New Roman"/>
          <w:sz w:val="24"/>
          <w:szCs w:val="24"/>
          <w:lang w:eastAsia="pl-PL"/>
        </w:rPr>
        <w:br/>
        <w:t xml:space="preserve">Jaki jest przewidziany sposób postępowania w toku aukcji elektronicznej i jakie będą warunki, na jakich wykonawcy będą mogli licytować (minimalne wysokości postąpień):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lastRenderedPageBreak/>
        <w:t xml:space="preserve">Informacje dotyczące wykorzystywanego sprzętu elektronicznego, rozwiązań i specyfikacji technicznych w zakresie połączeń: </w:t>
      </w:r>
      <w:r>
        <w:rPr>
          <w:rFonts w:ascii="Times New Roman" w:eastAsia="Times New Roman" w:hAnsi="Times New Roman"/>
          <w:sz w:val="24"/>
          <w:szCs w:val="24"/>
          <w:lang w:eastAsia="pl-PL"/>
        </w:rPr>
        <w:br/>
        <w:t xml:space="preserve">Wymagania dotyczące rejestracji i identyfikacji wykonawców w aukcji elektronicznej: </w:t>
      </w:r>
      <w:r>
        <w:rPr>
          <w:rFonts w:ascii="Times New Roman" w:eastAsia="Times New Roman" w:hAnsi="Times New Roman"/>
          <w:sz w:val="24"/>
          <w:szCs w:val="24"/>
          <w:lang w:eastAsia="pl-PL"/>
        </w:rPr>
        <w:br/>
        <w:t xml:space="preserve">Informacje o liczbie etapów aukcji elektronicznej i czasie ich trwania: </w:t>
      </w:r>
    </w:p>
    <w:p w:rsidR="00A92C33" w:rsidRP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Czas trwania: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Czy wykonawcy, którzy nie złożyli nowych postąpień, zostaną zakwalifikowani do następnego etapu: </w:t>
      </w:r>
      <w:r>
        <w:rPr>
          <w:rFonts w:ascii="Times New Roman" w:eastAsia="Times New Roman" w:hAnsi="Times New Roman"/>
          <w:sz w:val="24"/>
          <w:szCs w:val="24"/>
          <w:lang w:eastAsia="pl-PL"/>
        </w:rPr>
        <w:br/>
        <w:t xml:space="preserve">Warunki zamknięcia aukcji elektronicznej: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IV.2) KRYTERIA OCENY OFERT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IV.2.1) Kryteria oceny ofert: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IV.2.2) Kryteria</w:t>
      </w:r>
      <w:r>
        <w:rPr>
          <w:rFonts w:ascii="Times New Roman" w:eastAsia="Times New Roman" w:hAnsi="Times New Roman"/>
          <w:sz w:val="24"/>
          <w:szCs w:val="24"/>
          <w:lang w:eastAsia="pl-PL"/>
        </w:rPr>
        <w:t xml:space="preserve"> </w:t>
      </w:r>
    </w:p>
    <w:tbl>
      <w:tblPr>
        <w:tblW w:w="1846" w:type="dxa"/>
        <w:tblCellMar>
          <w:left w:w="10" w:type="dxa"/>
          <w:right w:w="10" w:type="dxa"/>
        </w:tblCellMar>
        <w:tblLook w:val="0000" w:firstRow="0" w:lastRow="0" w:firstColumn="0" w:lastColumn="0" w:noHBand="0" w:noVBand="0"/>
      </w:tblPr>
      <w:tblGrid>
        <w:gridCol w:w="830"/>
        <w:gridCol w:w="1016"/>
      </w:tblGrid>
      <w:tr w:rsidR="00A92C33" w:rsidTr="008D07F9">
        <w:tblPrEx>
          <w:tblCellMar>
            <w:top w:w="0" w:type="dxa"/>
            <w:bottom w:w="0" w:type="dxa"/>
          </w:tblCellMar>
        </w:tblPrEx>
        <w:tc>
          <w:tcPr>
            <w:tcW w:w="83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92C33" w:rsidRDefault="00A92C33" w:rsidP="008D07F9">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Kryteria</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92C33" w:rsidRDefault="00A92C33" w:rsidP="008D07F9">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Znaczenie</w:t>
            </w:r>
          </w:p>
        </w:tc>
      </w:tr>
      <w:tr w:rsidR="00A92C33" w:rsidTr="008D07F9">
        <w:tblPrEx>
          <w:tblCellMar>
            <w:top w:w="0" w:type="dxa"/>
            <w:bottom w:w="0" w:type="dxa"/>
          </w:tblCellMar>
        </w:tblPrEx>
        <w:tc>
          <w:tcPr>
            <w:tcW w:w="83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92C33" w:rsidRDefault="00A92C33" w:rsidP="008D07F9">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cena</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92C33" w:rsidRDefault="00A92C33" w:rsidP="008D07F9">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100,00</w:t>
            </w:r>
          </w:p>
        </w:tc>
      </w:tr>
    </w:tbl>
    <w:p w:rsidR="00A92C33" w:rsidRDefault="00A92C33" w:rsidP="00A92C33">
      <w:pPr>
        <w:spacing w:after="0" w:line="450" w:lineRule="atLeast"/>
      </w:pPr>
      <w:r>
        <w:rPr>
          <w:rFonts w:ascii="Times New Roman" w:eastAsia="Times New Roman" w:hAnsi="Times New Roman"/>
          <w:b/>
          <w:bCs/>
          <w:sz w:val="24"/>
          <w:szCs w:val="24"/>
          <w:lang w:eastAsia="pl-PL"/>
        </w:rPr>
        <w:t xml:space="preserve">IV.2.3) Zastosowanie procedury, o której mowa w art. 24aa ust. 1 ustawy </w:t>
      </w:r>
      <w:proofErr w:type="spellStart"/>
      <w:r>
        <w:rPr>
          <w:rFonts w:ascii="Times New Roman" w:eastAsia="Times New Roman" w:hAnsi="Times New Roman"/>
          <w:b/>
          <w:bCs/>
          <w:sz w:val="24"/>
          <w:szCs w:val="24"/>
          <w:lang w:eastAsia="pl-PL"/>
        </w:rPr>
        <w:t>Pzp</w:t>
      </w:r>
      <w:proofErr w:type="spellEnd"/>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 xml:space="preserve">(przetarg nieograniczony) </w:t>
      </w:r>
      <w:r>
        <w:rPr>
          <w:rFonts w:ascii="Times New Roman" w:eastAsia="Times New Roman" w:hAnsi="Times New Roman"/>
          <w:sz w:val="24"/>
          <w:szCs w:val="24"/>
          <w:lang w:eastAsia="pl-PL"/>
        </w:rPr>
        <w:br/>
        <w:t xml:space="preserve">Nie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IV.3) Negocjacje z ogłoszeniem, dialog konkurencyjny, partnerstwo innowacyjne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IV.3.1) Informacje na temat negocjacji z ogłoszeniem</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Minimalne wymagania, które muszą spełniać wszystkie oferty: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Przewidziane jest zastrzeżenie prawa do udzielenia zamówienia na podstawie ofert wstępnych bez przeprowadzenia negocjacji </w:t>
      </w:r>
      <w:r>
        <w:rPr>
          <w:rFonts w:ascii="Times New Roman" w:eastAsia="Times New Roman" w:hAnsi="Times New Roman"/>
          <w:sz w:val="24"/>
          <w:szCs w:val="24"/>
          <w:lang w:eastAsia="pl-PL"/>
        </w:rPr>
        <w:br/>
        <w:t xml:space="preserve">Przewidziany jest podział negocjacji na etapy w celu ograniczenia liczby ofert: </w:t>
      </w:r>
      <w:r>
        <w:rPr>
          <w:rFonts w:ascii="Times New Roman" w:eastAsia="Times New Roman" w:hAnsi="Times New Roman"/>
          <w:sz w:val="24"/>
          <w:szCs w:val="24"/>
          <w:lang w:eastAsia="pl-PL"/>
        </w:rPr>
        <w:br/>
        <w:t xml:space="preserve">Należy podać informacje na temat etapów negocjacji (w tym liczbę etapów):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IV.3.2) Informacje na temat dialogu konkurencyjnego</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Opis potrzeb i wymagań zamawiającego lub informacja o sposobie uzyskania tego opisu: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Informacja o wysokości nagród dla wykonawców, którzy podczas dialogu konkurencyjnego przedstawili rozwiązania stanowiące podstawę do składania ofert, jeżeli zamawiający przewiduje nagrody: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Wstępny harmonogram postępowania: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lastRenderedPageBreak/>
        <w:t xml:space="preserve">Podział dialogu na etapy w celu ograniczenia liczby rozwiązań: </w:t>
      </w:r>
      <w:r>
        <w:rPr>
          <w:rFonts w:ascii="Times New Roman" w:eastAsia="Times New Roman" w:hAnsi="Times New Roman"/>
          <w:sz w:val="24"/>
          <w:szCs w:val="24"/>
          <w:lang w:eastAsia="pl-PL"/>
        </w:rPr>
        <w:br/>
        <w:t xml:space="preserve">Należy podać informacje na temat etapów dialogu: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IV.3.3) Informacje na temat partnerstwa innowacyjnego</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Elementy opisu przedmiotu zamówienia definiujące minimalne wymagania, którym muszą odpowiadać wszystkie oferty: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Podział negocjacji na etapy w celu ograniczeniu liczby ofert podlegających negocjacjom poprzez zastosowanie kryteriów oceny ofert wskazanych w specyfikacji istotnych warunków zamówienia: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IV.4) Licytacja elektroniczna </w:t>
      </w:r>
      <w:r>
        <w:rPr>
          <w:rFonts w:ascii="Times New Roman" w:eastAsia="Times New Roman" w:hAnsi="Times New Roman"/>
          <w:sz w:val="24"/>
          <w:szCs w:val="24"/>
          <w:lang w:eastAsia="pl-PL"/>
        </w:rPr>
        <w:br/>
        <w:t xml:space="preserve">Adres strony internetowej, na której będzie prowadzona licytacja elektroniczna: </w:t>
      </w:r>
    </w:p>
    <w:p w:rsid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Adres strony internetowej, na której jest dostępny opis przedmiotu zamówienia w licytacji elektronicznej: </w:t>
      </w:r>
    </w:p>
    <w:p w:rsid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Wymagania dotyczące rejestracji i identyfikacji wykonawców w licytacji elektronicznej, w tym wymagania techniczne urządzeń informatycznych: </w:t>
      </w:r>
    </w:p>
    <w:p w:rsid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Sposób postępowania w toku licytacji elektronicznej, w tym określenie minimalnych wysokości postąpień: </w:t>
      </w:r>
    </w:p>
    <w:p w:rsid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Informacje o liczbie etapów licytacji elektronicznej i czasie ich trwania: </w:t>
      </w:r>
    </w:p>
    <w:p w:rsid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Czas trwania: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Wykonawcy, którzy nie złożyli nowych postąpień, zostaną zakwalifikowani do następnego etapu: </w:t>
      </w:r>
    </w:p>
    <w:p w:rsid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Termin składania wniosków o dopuszczenie do udziału w licytacji elektronicznej: </w:t>
      </w:r>
      <w:r>
        <w:rPr>
          <w:rFonts w:ascii="Times New Roman" w:eastAsia="Times New Roman" w:hAnsi="Times New Roman"/>
          <w:sz w:val="24"/>
          <w:szCs w:val="24"/>
          <w:lang w:eastAsia="pl-PL"/>
        </w:rPr>
        <w:br/>
        <w:t xml:space="preserve">Data: godzina: </w:t>
      </w:r>
      <w:r>
        <w:rPr>
          <w:rFonts w:ascii="Times New Roman" w:eastAsia="Times New Roman" w:hAnsi="Times New Roman"/>
          <w:sz w:val="24"/>
          <w:szCs w:val="24"/>
          <w:lang w:eastAsia="pl-PL"/>
        </w:rPr>
        <w:br/>
        <w:t xml:space="preserve">Termin otwarcia licytacji elektronicznej: </w:t>
      </w:r>
    </w:p>
    <w:p w:rsid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Termin i warunki zamknięcia licytacji elektronicznej: </w:t>
      </w:r>
    </w:p>
    <w:p w:rsid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Istotne dla stron postanowienia, które zostaną wprowadzone do treści zawieranej umowy w sprawie zamówienia publicznego, albo ogólne warunki umowy, albo wzór umowy: </w:t>
      </w:r>
    </w:p>
    <w:p w:rsid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Wymagania dotyczące zabezpieczenia należytego wykonania umowy: </w:t>
      </w:r>
    </w:p>
    <w:p w:rsidR="00A92C33" w:rsidRDefault="00A92C33" w:rsidP="00A92C33">
      <w:pPr>
        <w:spacing w:after="0" w:line="45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Informacje dodatkowe: </w:t>
      </w:r>
    </w:p>
    <w:p w:rsidR="00A92C33" w:rsidRDefault="00A92C33" w:rsidP="00A92C33">
      <w:pPr>
        <w:spacing w:after="0" w:line="450" w:lineRule="atLeast"/>
      </w:pPr>
      <w:r>
        <w:rPr>
          <w:rFonts w:ascii="Times New Roman" w:eastAsia="Times New Roman" w:hAnsi="Times New Roman"/>
          <w:b/>
          <w:bCs/>
          <w:sz w:val="24"/>
          <w:szCs w:val="24"/>
          <w:lang w:eastAsia="pl-PL"/>
        </w:rPr>
        <w:lastRenderedPageBreak/>
        <w:t>IV.5) ZMIANA UMOWY</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Przewiduje się istotne zmiany postanowień zawartej umowy w stosunku do treści oferty, na podstawie której dokonano wyboru wykonawcy:</w:t>
      </w:r>
      <w:r>
        <w:rPr>
          <w:rFonts w:ascii="Times New Roman" w:eastAsia="Times New Roman" w:hAnsi="Times New Roman"/>
          <w:sz w:val="24"/>
          <w:szCs w:val="24"/>
          <w:lang w:eastAsia="pl-PL"/>
        </w:rPr>
        <w:t xml:space="preserve"> Tak </w:t>
      </w:r>
      <w:r>
        <w:rPr>
          <w:rFonts w:ascii="Times New Roman" w:eastAsia="Times New Roman" w:hAnsi="Times New Roman"/>
          <w:sz w:val="24"/>
          <w:szCs w:val="24"/>
          <w:lang w:eastAsia="pl-PL"/>
        </w:rPr>
        <w:br/>
        <w:t xml:space="preserve">Należy wskazać zakres, charakter zmian oraz warunki wprowadzenia zmian: </w:t>
      </w:r>
      <w:r>
        <w:rPr>
          <w:rFonts w:ascii="Times New Roman" w:eastAsia="Times New Roman" w:hAnsi="Times New Roman"/>
          <w:sz w:val="24"/>
          <w:szCs w:val="24"/>
          <w:lang w:eastAsia="pl-PL"/>
        </w:rPr>
        <w:br/>
        <w:t>1.W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 2.Zmiana postanowień niniejszej umowy może być dokonana przez strony zgodnie z zapisami art. 144 ust. 1 pkt 2-6 ustawy Prawo zamówień publicznych (</w:t>
      </w:r>
      <w:proofErr w:type="spellStart"/>
      <w:r>
        <w:rPr>
          <w:rFonts w:ascii="Times New Roman" w:eastAsia="Times New Roman" w:hAnsi="Times New Roman"/>
          <w:sz w:val="24"/>
          <w:szCs w:val="24"/>
          <w:lang w:eastAsia="pl-PL"/>
        </w:rPr>
        <w:t>t.j</w:t>
      </w:r>
      <w:proofErr w:type="spellEnd"/>
      <w:r>
        <w:rPr>
          <w:rFonts w:ascii="Times New Roman" w:eastAsia="Times New Roman" w:hAnsi="Times New Roman"/>
          <w:sz w:val="24"/>
          <w:szCs w:val="24"/>
          <w:lang w:eastAsia="pl-PL"/>
        </w:rPr>
        <w:t xml:space="preserve">. Dz. U. z 2018r., poz. 1986 ze zm.). 3.Zmiana postanowień niniejszej umowy może być dokonana przez strony w formie pisemnej w drodze aneksu do niniejszej umowy, pod rygorem nieważności.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 INFORMACJE ADMINISTRACYJNE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IV.6.1) Sposób udostępniania informacji o charakterze poufnym </w:t>
      </w:r>
      <w:r>
        <w:rPr>
          <w:rFonts w:ascii="Times New Roman" w:eastAsia="Times New Roman" w:hAnsi="Times New Roman"/>
          <w:i/>
          <w:iCs/>
          <w:sz w:val="24"/>
          <w:szCs w:val="24"/>
          <w:lang w:eastAsia="pl-PL"/>
        </w:rPr>
        <w:t xml:space="preserve">(jeżeli dotyczy):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Środki służące ochronie informacji o charakterze poufnym</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IV.6.2) Termin składania ofert lub wniosków o dopuszczenie do udziału w postępowaniu: </w:t>
      </w:r>
      <w:r>
        <w:rPr>
          <w:rFonts w:ascii="Times New Roman" w:eastAsia="Times New Roman" w:hAnsi="Times New Roman"/>
          <w:sz w:val="24"/>
          <w:szCs w:val="24"/>
          <w:lang w:eastAsia="pl-PL"/>
        </w:rPr>
        <w:br/>
        <w:t xml:space="preserve">Data: 2019-06-14, godzina: 10:00, </w:t>
      </w:r>
      <w:r>
        <w:rPr>
          <w:rFonts w:ascii="Times New Roman" w:eastAsia="Times New Roman" w:hAnsi="Times New Roman"/>
          <w:sz w:val="24"/>
          <w:szCs w:val="24"/>
          <w:lang w:eastAsia="pl-PL"/>
        </w:rPr>
        <w:br/>
        <w:t xml:space="preserve">Skrócenie terminu składania wniosków, ze względu na pilną potrzebę udzielenia zamówienia (przetarg nieograniczony, przetarg ograniczony, negocjacje z ogłoszeniem): </w:t>
      </w:r>
      <w:r>
        <w:rPr>
          <w:rFonts w:ascii="Times New Roman" w:eastAsia="Times New Roman" w:hAnsi="Times New Roman"/>
          <w:sz w:val="24"/>
          <w:szCs w:val="24"/>
          <w:lang w:eastAsia="pl-PL"/>
        </w:rPr>
        <w:br/>
        <w:t xml:space="preserve">Nie </w:t>
      </w:r>
      <w:r>
        <w:rPr>
          <w:rFonts w:ascii="Times New Roman" w:eastAsia="Times New Roman" w:hAnsi="Times New Roman"/>
          <w:sz w:val="24"/>
          <w:szCs w:val="24"/>
          <w:lang w:eastAsia="pl-PL"/>
        </w:rPr>
        <w:br/>
        <w:t xml:space="preserve">Wskazać powody: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Język lub języki, w jakich mogą być sporządzane oferty lub wnioski o dopuszczenie do udziału w postępowaniu </w:t>
      </w:r>
      <w:r>
        <w:rPr>
          <w:rFonts w:ascii="Times New Roman" w:eastAsia="Times New Roman" w:hAnsi="Times New Roman"/>
          <w:sz w:val="24"/>
          <w:szCs w:val="24"/>
          <w:lang w:eastAsia="pl-PL"/>
        </w:rPr>
        <w:br/>
        <w:t xml:space="preserve">&gt; Język polski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IV.6.3) Termin związania ofertą: </w:t>
      </w:r>
      <w:r>
        <w:rPr>
          <w:rFonts w:ascii="Times New Roman" w:eastAsia="Times New Roman" w:hAnsi="Times New Roman"/>
          <w:sz w:val="24"/>
          <w:szCs w:val="24"/>
          <w:lang w:eastAsia="pl-PL"/>
        </w:rPr>
        <w:t xml:space="preserve">do: okres w dniach: 30 (od ostatecznego terminu składania ofert)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Pr>
          <w:rFonts w:ascii="Times New Roman" w:eastAsia="Times New Roman" w:hAnsi="Times New Roman"/>
          <w:b/>
          <w:bCs/>
          <w:sz w:val="24"/>
          <w:szCs w:val="24"/>
          <w:lang w:eastAsia="pl-PL"/>
        </w:rPr>
        <w:lastRenderedPageBreak/>
        <w:t>na sfinansowanie całości lub części zamówienia:</w:t>
      </w:r>
      <w:r>
        <w:rPr>
          <w:rFonts w:ascii="Times New Roman" w:eastAsia="Times New Roman" w:hAnsi="Times New Roman"/>
          <w:sz w:val="24"/>
          <w:szCs w:val="24"/>
          <w:lang w:eastAsia="pl-PL"/>
        </w:rPr>
        <w:t xml:space="preserve"> Nie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rFonts w:ascii="Times New Roman" w:eastAsia="Times New Roman" w:hAnsi="Times New Roman"/>
          <w:sz w:val="24"/>
          <w:szCs w:val="24"/>
          <w:lang w:eastAsia="pl-PL"/>
        </w:rPr>
        <w:t xml:space="preserve"> Nie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IV.6.6) Informacje dodatkowe:</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7"/>
          <w:szCs w:val="27"/>
          <w:u w:val="single"/>
          <w:lang w:eastAsia="pl-PL"/>
        </w:rPr>
        <w:t xml:space="preserve">ZAŁĄCZNIK I - INFORMACJE DOTYCZĄCE OFERT CZĘŚCIOWYCH </w:t>
      </w:r>
    </w:p>
    <w:p w:rsidR="00A92C33" w:rsidRDefault="00A92C33" w:rsidP="00A92C33">
      <w:pPr>
        <w:spacing w:after="0" w:line="450" w:lineRule="atLeast"/>
        <w:rPr>
          <w:rFonts w:ascii="Times New Roman" w:eastAsia="Times New Roman" w:hAnsi="Times New Roman"/>
          <w:sz w:val="24"/>
          <w:szCs w:val="24"/>
          <w:lang w:eastAsia="pl-PL"/>
        </w:rPr>
      </w:pPr>
    </w:p>
    <w:p w:rsidR="00A92C33" w:rsidRDefault="00A92C33" w:rsidP="00A92C33">
      <w:pPr>
        <w:spacing w:after="0" w:line="450" w:lineRule="atLeast"/>
        <w:rPr>
          <w:rFonts w:ascii="Times New Roman" w:eastAsia="Times New Roman" w:hAnsi="Times New Roman"/>
          <w:sz w:val="24"/>
          <w:szCs w:val="24"/>
          <w:lang w:eastAsia="pl-PL"/>
        </w:rPr>
      </w:pPr>
    </w:p>
    <w:tbl>
      <w:tblPr>
        <w:tblW w:w="3165" w:type="dxa"/>
        <w:tblCellMar>
          <w:left w:w="10" w:type="dxa"/>
          <w:right w:w="10" w:type="dxa"/>
        </w:tblCellMar>
        <w:tblLook w:val="0000" w:firstRow="0" w:lastRow="0" w:firstColumn="0" w:lastColumn="0" w:noHBand="0" w:noVBand="0"/>
      </w:tblPr>
      <w:tblGrid>
        <w:gridCol w:w="1042"/>
        <w:gridCol w:w="180"/>
        <w:gridCol w:w="834"/>
        <w:gridCol w:w="1109"/>
      </w:tblGrid>
      <w:tr w:rsidR="00A92C33" w:rsidTr="008D07F9">
        <w:tblPrEx>
          <w:tblCellMar>
            <w:top w:w="0" w:type="dxa"/>
            <w:bottom w:w="0" w:type="dxa"/>
          </w:tblCellMar>
        </w:tblPrEx>
        <w:tc>
          <w:tcPr>
            <w:tcW w:w="1042" w:type="dxa"/>
            <w:shd w:val="clear" w:color="auto" w:fill="auto"/>
            <w:tcMar>
              <w:top w:w="15" w:type="dxa"/>
              <w:left w:w="15" w:type="dxa"/>
              <w:bottom w:w="15" w:type="dxa"/>
              <w:right w:w="15" w:type="dxa"/>
            </w:tcMar>
            <w:vAlign w:val="center"/>
          </w:tcPr>
          <w:p w:rsidR="00A92C33" w:rsidRDefault="00A92C33" w:rsidP="008D07F9">
            <w:pPr>
              <w:spacing w:after="0" w:line="240" w:lineRule="auto"/>
            </w:pPr>
            <w:r>
              <w:rPr>
                <w:rFonts w:ascii="Times New Roman" w:eastAsia="Times New Roman" w:hAnsi="Times New Roman"/>
                <w:b/>
                <w:bCs/>
                <w:sz w:val="24"/>
                <w:szCs w:val="24"/>
                <w:lang w:eastAsia="pl-PL"/>
              </w:rPr>
              <w:t xml:space="preserve">Część nr: </w:t>
            </w:r>
          </w:p>
        </w:tc>
        <w:tc>
          <w:tcPr>
            <w:tcW w:w="180" w:type="dxa"/>
            <w:shd w:val="clear" w:color="auto" w:fill="auto"/>
            <w:tcMar>
              <w:top w:w="15" w:type="dxa"/>
              <w:left w:w="15" w:type="dxa"/>
              <w:bottom w:w="15" w:type="dxa"/>
              <w:right w:w="15" w:type="dxa"/>
            </w:tcMar>
            <w:vAlign w:val="center"/>
          </w:tcPr>
          <w:p w:rsidR="00A92C33" w:rsidRDefault="00A92C33" w:rsidP="008D07F9">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834" w:type="dxa"/>
            <w:shd w:val="clear" w:color="auto" w:fill="auto"/>
            <w:tcMar>
              <w:top w:w="15" w:type="dxa"/>
              <w:left w:w="15" w:type="dxa"/>
              <w:bottom w:w="15" w:type="dxa"/>
              <w:right w:w="15" w:type="dxa"/>
            </w:tcMar>
            <w:vAlign w:val="center"/>
          </w:tcPr>
          <w:p w:rsidR="00A92C33" w:rsidRDefault="00A92C33" w:rsidP="008D07F9">
            <w:pPr>
              <w:spacing w:after="0" w:line="240" w:lineRule="auto"/>
            </w:pPr>
            <w:r>
              <w:rPr>
                <w:rFonts w:ascii="Times New Roman" w:eastAsia="Times New Roman" w:hAnsi="Times New Roman"/>
                <w:b/>
                <w:bCs/>
                <w:sz w:val="24"/>
                <w:szCs w:val="24"/>
                <w:lang w:eastAsia="pl-PL"/>
              </w:rPr>
              <w:t xml:space="preserve">Nazwa: </w:t>
            </w:r>
          </w:p>
        </w:tc>
        <w:tc>
          <w:tcPr>
            <w:tcW w:w="1109" w:type="dxa"/>
            <w:shd w:val="clear" w:color="auto" w:fill="auto"/>
            <w:tcMar>
              <w:top w:w="15" w:type="dxa"/>
              <w:left w:w="15" w:type="dxa"/>
              <w:bottom w:w="15" w:type="dxa"/>
              <w:right w:w="15" w:type="dxa"/>
            </w:tcMar>
            <w:vAlign w:val="center"/>
          </w:tcPr>
          <w:p w:rsidR="00A92C33" w:rsidRDefault="00A92C33" w:rsidP="008D07F9">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Aparat RR</w:t>
            </w:r>
          </w:p>
        </w:tc>
      </w:tr>
    </w:tbl>
    <w:p w:rsidR="00A92C33" w:rsidRDefault="00A92C33" w:rsidP="00A92C33">
      <w:pPr>
        <w:spacing w:after="0" w:line="450" w:lineRule="atLeast"/>
      </w:pPr>
      <w:r>
        <w:rPr>
          <w:rFonts w:ascii="Times New Roman" w:eastAsia="Times New Roman" w:hAnsi="Times New Roman"/>
          <w:b/>
          <w:bCs/>
          <w:sz w:val="24"/>
          <w:szCs w:val="24"/>
          <w:lang w:eastAsia="pl-PL"/>
        </w:rPr>
        <w:t xml:space="preserve">1) Krótki opis przedmiotu zamówienia </w:t>
      </w:r>
      <w:r>
        <w:rPr>
          <w:rFonts w:ascii="Times New Roman" w:eastAsia="Times New Roman" w:hAnsi="Times New Roman"/>
          <w:i/>
          <w:iCs/>
          <w:sz w:val="24"/>
          <w:szCs w:val="24"/>
          <w:lang w:eastAsia="pl-PL"/>
        </w:rPr>
        <w:t>(wielkość, zakres, rodzaj i ilość dostaw, usług lub robót budowlanych lub określenie zapotrzebowania i wymagań)</w:t>
      </w:r>
      <w:r>
        <w:rPr>
          <w:rFonts w:ascii="Times New Roman" w:eastAsia="Times New Roman" w:hAnsi="Times New Roman"/>
          <w:b/>
          <w:bCs/>
          <w:sz w:val="24"/>
          <w:szCs w:val="24"/>
          <w:lang w:eastAsia="pl-PL"/>
        </w:rPr>
        <w:t xml:space="preserve"> a w przypadku partnerstwa innowacyjnego -określenie zapotrzebowania na innowacyjny produkt, usługę lub roboty </w:t>
      </w:r>
      <w:proofErr w:type="spellStart"/>
      <w:r>
        <w:rPr>
          <w:rFonts w:ascii="Times New Roman" w:eastAsia="Times New Roman" w:hAnsi="Times New Roman"/>
          <w:b/>
          <w:bCs/>
          <w:sz w:val="24"/>
          <w:szCs w:val="24"/>
          <w:lang w:eastAsia="pl-PL"/>
        </w:rPr>
        <w:t>budowlane:</w:t>
      </w:r>
      <w:r>
        <w:rPr>
          <w:rFonts w:ascii="Times New Roman" w:eastAsia="Times New Roman" w:hAnsi="Times New Roman"/>
          <w:sz w:val="24"/>
          <w:szCs w:val="24"/>
          <w:lang w:eastAsia="pl-PL"/>
        </w:rPr>
        <w:t>Zgodnie</w:t>
      </w:r>
      <w:proofErr w:type="spellEnd"/>
      <w:r>
        <w:rPr>
          <w:rFonts w:ascii="Times New Roman" w:eastAsia="Times New Roman" w:hAnsi="Times New Roman"/>
          <w:sz w:val="24"/>
          <w:szCs w:val="24"/>
          <w:lang w:eastAsia="pl-PL"/>
        </w:rPr>
        <w:t xml:space="preserve"> z zapisami zawartymi w załączniku nr 2 do SIWZ- formularzu asortymentowo cenowym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2) Wspólny Słownik Zamówień(CPV): </w:t>
      </w:r>
      <w:r>
        <w:rPr>
          <w:rFonts w:ascii="Times New Roman" w:eastAsia="Times New Roman" w:hAnsi="Times New Roman"/>
          <w:sz w:val="24"/>
          <w:szCs w:val="24"/>
          <w:lang w:eastAsia="pl-PL"/>
        </w:rPr>
        <w:t xml:space="preserve">33100000-1,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3) Wartość części zamówienia(jeżeli zamawiający podaje informacje o wartości zamówienia):</w:t>
      </w:r>
      <w:r>
        <w:rPr>
          <w:rFonts w:ascii="Times New Roman" w:eastAsia="Times New Roman" w:hAnsi="Times New Roman"/>
          <w:sz w:val="24"/>
          <w:szCs w:val="24"/>
          <w:lang w:eastAsia="pl-PL"/>
        </w:rPr>
        <w:br/>
        <w:t xml:space="preserve">Wartość bez VAT: </w:t>
      </w:r>
      <w:r>
        <w:rPr>
          <w:rFonts w:ascii="Times New Roman" w:eastAsia="Times New Roman" w:hAnsi="Times New Roman"/>
          <w:sz w:val="24"/>
          <w:szCs w:val="24"/>
          <w:lang w:eastAsia="pl-PL"/>
        </w:rPr>
        <w:br/>
        <w:t xml:space="preserve">Waluta: </w:t>
      </w:r>
      <w:r>
        <w:rPr>
          <w:rFonts w:ascii="Times New Roman" w:eastAsia="Times New Roman" w:hAnsi="Times New Roman"/>
          <w:sz w:val="24"/>
          <w:szCs w:val="24"/>
          <w:lang w:eastAsia="pl-PL"/>
        </w:rPr>
        <w:br/>
        <w:t>PLN</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4) Czas trwania lub termin wykonania: </w:t>
      </w:r>
      <w:r>
        <w:rPr>
          <w:rFonts w:ascii="Times New Roman" w:eastAsia="Times New Roman" w:hAnsi="Times New Roman"/>
          <w:sz w:val="24"/>
          <w:szCs w:val="24"/>
          <w:lang w:eastAsia="pl-PL"/>
        </w:rPr>
        <w:br/>
        <w:t xml:space="preserve">okres w miesiącach: </w:t>
      </w:r>
      <w:r>
        <w:rPr>
          <w:rFonts w:ascii="Times New Roman" w:eastAsia="Times New Roman" w:hAnsi="Times New Roman"/>
          <w:sz w:val="24"/>
          <w:szCs w:val="24"/>
          <w:lang w:eastAsia="pl-PL"/>
        </w:rPr>
        <w:br/>
        <w:t>okres w dniach: 7</w:t>
      </w:r>
      <w:r>
        <w:rPr>
          <w:rFonts w:ascii="Times New Roman" w:eastAsia="Times New Roman" w:hAnsi="Times New Roman"/>
          <w:sz w:val="24"/>
          <w:szCs w:val="24"/>
          <w:lang w:eastAsia="pl-PL"/>
        </w:rPr>
        <w:br/>
        <w:t xml:space="preserve">data rozpoczęcia: </w:t>
      </w:r>
      <w:r>
        <w:rPr>
          <w:rFonts w:ascii="Times New Roman" w:eastAsia="Times New Roman" w:hAnsi="Times New Roman"/>
          <w:sz w:val="24"/>
          <w:szCs w:val="24"/>
          <w:lang w:eastAsia="pl-PL"/>
        </w:rPr>
        <w:br/>
        <w:t xml:space="preserve">data zakończenia: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5) Kryteria oceny ofert: </w:t>
      </w:r>
    </w:p>
    <w:tbl>
      <w:tblPr>
        <w:tblW w:w="2046" w:type="dxa"/>
        <w:tblCellMar>
          <w:left w:w="10" w:type="dxa"/>
          <w:right w:w="10" w:type="dxa"/>
        </w:tblCellMar>
        <w:tblLook w:val="0000" w:firstRow="0" w:lastRow="0" w:firstColumn="0" w:lastColumn="0" w:noHBand="0" w:noVBand="0"/>
      </w:tblPr>
      <w:tblGrid>
        <w:gridCol w:w="1030"/>
        <w:gridCol w:w="1016"/>
      </w:tblGrid>
      <w:tr w:rsidR="00A92C33" w:rsidTr="008D07F9">
        <w:tblPrEx>
          <w:tblCellMar>
            <w:top w:w="0" w:type="dxa"/>
            <w:bottom w:w="0" w:type="dxa"/>
          </w:tblCellMar>
        </w:tblPrEx>
        <w:tc>
          <w:tcPr>
            <w:tcW w:w="103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92C33" w:rsidRDefault="00A92C33" w:rsidP="008D07F9">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Kryterium</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92C33" w:rsidRDefault="00A92C33" w:rsidP="008D07F9">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Znaczenie</w:t>
            </w:r>
          </w:p>
        </w:tc>
      </w:tr>
      <w:tr w:rsidR="00A92C33" w:rsidTr="008D07F9">
        <w:tblPrEx>
          <w:tblCellMar>
            <w:top w:w="0" w:type="dxa"/>
            <w:bottom w:w="0" w:type="dxa"/>
          </w:tblCellMar>
        </w:tblPrEx>
        <w:tc>
          <w:tcPr>
            <w:tcW w:w="103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92C33" w:rsidRDefault="00A92C33" w:rsidP="008D07F9">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cena</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92C33" w:rsidRDefault="00A92C33" w:rsidP="008D07F9">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100,00</w:t>
            </w:r>
          </w:p>
        </w:tc>
      </w:tr>
    </w:tbl>
    <w:p w:rsidR="00A92C33" w:rsidRPr="00A92C33" w:rsidRDefault="00A92C33" w:rsidP="00A92C33">
      <w:pPr>
        <w:spacing w:after="240" w:line="450" w:lineRule="atLeast"/>
      </w:pPr>
    </w:p>
    <w:p w:rsidR="00A92C33" w:rsidRDefault="00A92C33" w:rsidP="00A92C33">
      <w:pPr>
        <w:spacing w:after="240" w:line="240" w:lineRule="auto"/>
        <w:rPr>
          <w:rFonts w:ascii="Times New Roman" w:eastAsia="Times New Roman" w:hAnsi="Times New Roman"/>
          <w:sz w:val="24"/>
          <w:szCs w:val="24"/>
          <w:lang w:eastAsia="pl-PL"/>
        </w:rPr>
      </w:pPr>
    </w:p>
    <w:tbl>
      <w:tblPr>
        <w:tblW w:w="1410" w:type="dxa"/>
        <w:tblCellMar>
          <w:left w:w="10" w:type="dxa"/>
          <w:right w:w="10" w:type="dxa"/>
        </w:tblCellMar>
        <w:tblLook w:val="0000" w:firstRow="0" w:lastRow="0" w:firstColumn="0" w:lastColumn="0" w:noHBand="0" w:noVBand="0"/>
      </w:tblPr>
      <w:tblGrid>
        <w:gridCol w:w="1410"/>
      </w:tblGrid>
      <w:tr w:rsidR="00A92C33" w:rsidTr="008D07F9">
        <w:tblPrEx>
          <w:tblCellMar>
            <w:top w:w="0" w:type="dxa"/>
            <w:bottom w:w="0" w:type="dxa"/>
          </w:tblCellMar>
        </w:tblPrEx>
        <w:tc>
          <w:tcPr>
            <w:tcW w:w="1410" w:type="dxa"/>
            <w:shd w:val="clear" w:color="auto" w:fill="auto"/>
            <w:tcMar>
              <w:top w:w="15" w:type="dxa"/>
              <w:left w:w="15" w:type="dxa"/>
              <w:bottom w:w="15" w:type="dxa"/>
              <w:right w:w="15" w:type="dxa"/>
            </w:tcMar>
            <w:vAlign w:val="center"/>
          </w:tcPr>
          <w:p w:rsidR="00A92C33" w:rsidRDefault="00A92C33" w:rsidP="008D07F9">
            <w:pPr>
              <w:spacing w:after="0" w:line="240" w:lineRule="auto"/>
            </w:pPr>
          </w:p>
        </w:tc>
      </w:tr>
    </w:tbl>
    <w:p w:rsidR="00A92C33" w:rsidRDefault="00A92C33" w:rsidP="00A92C33">
      <w:pPr>
        <w:spacing w:after="0" w:line="240" w:lineRule="auto"/>
      </w:pPr>
    </w:p>
    <w:p w:rsidR="00A92C33" w:rsidRDefault="00A92C33" w:rsidP="00A92C33">
      <w:pPr>
        <w:pBdr>
          <w:top w:val="single" w:sz="6" w:space="1" w:color="000000"/>
        </w:pBdr>
        <w:spacing w:after="0" w:line="240" w:lineRule="auto"/>
        <w:jc w:val="center"/>
        <w:rPr>
          <w:rFonts w:ascii="Arial" w:eastAsia="Times New Roman" w:hAnsi="Arial" w:cs="Arial"/>
          <w:vanish/>
          <w:sz w:val="16"/>
          <w:szCs w:val="16"/>
          <w:lang w:eastAsia="pl-PL"/>
        </w:rPr>
      </w:pPr>
      <w:r>
        <w:rPr>
          <w:rFonts w:ascii="Arial" w:eastAsia="Times New Roman" w:hAnsi="Arial" w:cs="Arial"/>
          <w:vanish/>
          <w:sz w:val="16"/>
          <w:szCs w:val="16"/>
          <w:lang w:eastAsia="pl-PL"/>
        </w:rPr>
        <w:t>Dół formularza</w:t>
      </w:r>
    </w:p>
    <w:p w:rsidR="00684C64" w:rsidRDefault="00A92C33">
      <w:bookmarkStart w:id="0" w:name="_GoBack"/>
      <w:bookmarkEnd w:id="0"/>
    </w:p>
    <w:sectPr w:rsidR="00684C6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8D"/>
    <w:rsid w:val="000800B0"/>
    <w:rsid w:val="00467F7E"/>
    <w:rsid w:val="00A92C33"/>
    <w:rsid w:val="00E76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92C33"/>
    <w:pPr>
      <w:suppressAutoHyphens/>
      <w:autoSpaceDN w:val="0"/>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92C33"/>
    <w:pPr>
      <w:suppressAutoHyphens/>
      <w:autoSpaceDN w:val="0"/>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3709</Words>
  <Characters>22258</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2019-06-05T10:14:00Z</dcterms:created>
  <dcterms:modified xsi:type="dcterms:W3CDTF">2019-06-05T10:18:00Z</dcterms:modified>
</cp:coreProperties>
</file>