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63" w:rsidRPr="00D57F63" w:rsidRDefault="00D57F63" w:rsidP="00D57F63">
      <w:pPr>
        <w:pBdr>
          <w:bottom w:val="single" w:sz="6" w:space="1" w:color="auto"/>
        </w:pBdr>
        <w:spacing w:after="0" w:line="240" w:lineRule="auto"/>
        <w:jc w:val="center"/>
        <w:rPr>
          <w:rFonts w:ascii="Verdana" w:eastAsia="Times New Roman" w:hAnsi="Verdana" w:cs="Arial"/>
          <w:vanish/>
          <w:sz w:val="16"/>
          <w:szCs w:val="16"/>
          <w:lang w:eastAsia="pl-PL"/>
        </w:rPr>
      </w:pPr>
      <w:r w:rsidRPr="00D57F63">
        <w:rPr>
          <w:rFonts w:ascii="Verdana" w:eastAsia="Times New Roman" w:hAnsi="Verdana" w:cs="Arial"/>
          <w:vanish/>
          <w:sz w:val="16"/>
          <w:szCs w:val="16"/>
          <w:lang w:eastAsia="pl-PL"/>
        </w:rPr>
        <w:t>Początek formularza</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4" o:title=""/>
          </v:shape>
          <w:control r:id="rId5" w:name="DefaultOcxName" w:shapeid="_x0000_i1065"/>
        </w:object>
      </w:r>
      <w:r w:rsidRPr="00D57F63">
        <w:rPr>
          <w:rFonts w:ascii="Verdana" w:eastAsia="Times New Roman" w:hAnsi="Verdana" w:cs="Times New Roman"/>
          <w:sz w:val="16"/>
          <w:szCs w:val="16"/>
          <w:lang w:eastAsia="pl-PL"/>
        </w:rPr>
        <w:object w:dxaOrig="225" w:dyaOrig="225">
          <v:shape id="_x0000_i1064" type="#_x0000_t75" style="width:1in;height:18.25pt" o:ole="">
            <v:imagedata r:id="rId4" o:title=""/>
          </v:shape>
          <w:control r:id="rId6" w:name="DefaultOcxName1" w:shapeid="_x0000_i1064"/>
        </w:object>
      </w:r>
      <w:r w:rsidRPr="00D57F63">
        <w:rPr>
          <w:rFonts w:ascii="Verdana" w:eastAsia="Times New Roman" w:hAnsi="Verdana" w:cs="Times New Roman"/>
          <w:sz w:val="16"/>
          <w:szCs w:val="16"/>
          <w:lang w:eastAsia="pl-PL"/>
        </w:rPr>
        <w:object w:dxaOrig="225" w:dyaOrig="225">
          <v:shape id="_x0000_i1063" type="#_x0000_t75" style="width:1in;height:18.25pt" o:ole="">
            <v:imagedata r:id="rId4" o:title=""/>
          </v:shape>
          <w:control r:id="rId7" w:name="DefaultOcxName2" w:shapeid="_x0000_i1063"/>
        </w:object>
      </w:r>
      <w:r w:rsidRPr="00D57F63">
        <w:rPr>
          <w:rFonts w:ascii="Verdana" w:eastAsia="Times New Roman" w:hAnsi="Verdana" w:cs="Times New Roman"/>
          <w:sz w:val="16"/>
          <w:szCs w:val="16"/>
          <w:lang w:eastAsia="pl-PL"/>
        </w:rPr>
        <w:object w:dxaOrig="225" w:dyaOrig="225">
          <v:shape id="_x0000_i1062" type="#_x0000_t75" style="width:1in;height:18.25pt" o:ole="">
            <v:imagedata r:id="rId8" o:title=""/>
          </v:shape>
          <w:control r:id="rId9" w:name="DefaultOcxName3" w:shapeid="_x0000_i1062"/>
        </w:object>
      </w:r>
    </w:p>
    <w:p w:rsid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object w:dxaOrig="225" w:dyaOrig="225">
          <v:shape id="_x0000_i1173" type="#_x0000_t75" style="width:1in;height:18.25pt" o:ole="">
            <v:imagedata r:id="rId10" o:title=""/>
          </v:shape>
          <w:control r:id="rId11" w:name="DefaultOcxName4" w:shapeid="_x0000_i1173"/>
        </w:object>
      </w:r>
      <w:r w:rsidRPr="00D57F63">
        <w:rPr>
          <w:rFonts w:ascii="Verdana" w:eastAsia="Times New Roman" w:hAnsi="Verdana" w:cs="Times New Roman"/>
          <w:sz w:val="16"/>
          <w:szCs w:val="16"/>
          <w:lang w:eastAsia="pl-PL"/>
        </w:rPr>
        <w:object w:dxaOrig="225" w:dyaOrig="225">
          <v:shape id="_x0000_i1172" type="#_x0000_t75" style="width:1in;height:18.25pt" o:ole="">
            <v:imagedata r:id="rId12" o:title=""/>
          </v:shape>
          <w:control r:id="rId13" w:name="DefaultOcxName5" w:shapeid="_x0000_i1172"/>
        </w:object>
      </w:r>
      <w:r w:rsidRPr="00D57F63">
        <w:rPr>
          <w:rFonts w:ascii="Verdana" w:eastAsia="Times New Roman" w:hAnsi="Verdana" w:cs="Times New Roman"/>
          <w:sz w:val="16"/>
          <w:szCs w:val="16"/>
          <w:lang w:eastAsia="pl-PL"/>
        </w:rPr>
        <w:t xml:space="preserve">Ogłoszenie nr 520255-N-2018 z dnia 2018-02-20 r. </w:t>
      </w:r>
    </w:p>
    <w:p w:rsidR="00D57F63" w:rsidRPr="00D57F63" w:rsidRDefault="00D57F63" w:rsidP="00D57F63">
      <w:pPr>
        <w:spacing w:after="0" w:line="240" w:lineRule="auto"/>
        <w:rPr>
          <w:rFonts w:ascii="Verdana" w:eastAsia="Times New Roman" w:hAnsi="Verdana" w:cs="Times New Roman"/>
          <w:sz w:val="16"/>
          <w:szCs w:val="16"/>
          <w:lang w:eastAsia="pl-PL"/>
        </w:rPr>
      </w:pPr>
    </w:p>
    <w:p w:rsidR="00D57F63" w:rsidRPr="00D57F63" w:rsidRDefault="00D57F63" w:rsidP="00D57F63">
      <w:pPr>
        <w:spacing w:after="0" w:line="240" w:lineRule="auto"/>
        <w:jc w:val="center"/>
        <w:rPr>
          <w:rFonts w:ascii="Verdana" w:eastAsia="Times New Roman" w:hAnsi="Verdana" w:cs="Times New Roman"/>
          <w:b/>
          <w:bCs/>
          <w:sz w:val="16"/>
          <w:szCs w:val="16"/>
          <w:lang w:eastAsia="pl-PL"/>
        </w:rPr>
      </w:pPr>
      <w:r w:rsidRPr="00D57F63">
        <w:rPr>
          <w:rFonts w:ascii="Verdana" w:eastAsia="Times New Roman" w:hAnsi="Verdana" w:cs="Times New Roman"/>
          <w:b/>
          <w:bCs/>
          <w:sz w:val="16"/>
          <w:szCs w:val="16"/>
          <w:lang w:eastAsia="pl-PL"/>
        </w:rPr>
        <w:t>Szpital Powiatowy w Zawierciu: Dostawa bielizny sterylnej i zestawów serwet sterylnych, bielizny niesterylnej oraz elementów dodatkowych – 8 pakietów</w:t>
      </w:r>
      <w:r w:rsidRPr="00D57F63">
        <w:rPr>
          <w:rFonts w:ascii="Verdana" w:eastAsia="Times New Roman" w:hAnsi="Verdana" w:cs="Times New Roman"/>
          <w:b/>
          <w:bCs/>
          <w:sz w:val="16"/>
          <w:szCs w:val="16"/>
          <w:lang w:eastAsia="pl-PL"/>
        </w:rPr>
        <w:br/>
        <w:t xml:space="preserve">OGŁOSZENIE O ZAMÓWIENIU - Dostawy </w:t>
      </w:r>
    </w:p>
    <w:p w:rsidR="00D57F63" w:rsidRDefault="00D57F63" w:rsidP="00D57F63">
      <w:pPr>
        <w:spacing w:after="0" w:line="240" w:lineRule="auto"/>
        <w:rPr>
          <w:rFonts w:ascii="Verdana" w:eastAsia="Times New Roman" w:hAnsi="Verdana" w:cs="Times New Roman"/>
          <w:b/>
          <w:bCs/>
          <w:sz w:val="16"/>
          <w:szCs w:val="16"/>
          <w:lang w:eastAsia="pl-PL"/>
        </w:rPr>
      </w:pP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Zamieszczanie ogłoszenia:</w:t>
      </w:r>
      <w:r w:rsidRPr="00D57F63">
        <w:rPr>
          <w:rFonts w:ascii="Verdana" w:eastAsia="Times New Roman" w:hAnsi="Verdana" w:cs="Times New Roman"/>
          <w:sz w:val="16"/>
          <w:szCs w:val="16"/>
          <w:lang w:eastAsia="pl-PL"/>
        </w:rPr>
        <w:t xml:space="preserve"> Zamieszczanie obowiązkowe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Ogłoszenie dotyczy:</w:t>
      </w:r>
      <w:r w:rsidRPr="00D57F63">
        <w:rPr>
          <w:rFonts w:ascii="Verdana" w:eastAsia="Times New Roman" w:hAnsi="Verdana" w:cs="Times New Roman"/>
          <w:sz w:val="16"/>
          <w:szCs w:val="16"/>
          <w:lang w:eastAsia="pl-PL"/>
        </w:rPr>
        <w:t xml:space="preserve"> Zamówienia publicznego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Zamówienie dotyczy projektu lub programu współfinansowanego ze środków Unii Europejskiej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Nazwa projektu lub programu</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D57F63">
        <w:rPr>
          <w:rFonts w:ascii="Verdana" w:eastAsia="Times New Roman" w:hAnsi="Verdana" w:cs="Times New Roman"/>
          <w:sz w:val="16"/>
          <w:szCs w:val="16"/>
          <w:lang w:eastAsia="pl-PL"/>
        </w:rPr>
        <w:t>Pzp</w:t>
      </w:r>
      <w:proofErr w:type="spellEnd"/>
      <w:r w:rsidRPr="00D57F63">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b/>
          <w:bCs/>
          <w:sz w:val="16"/>
          <w:szCs w:val="16"/>
          <w:lang w:eastAsia="pl-PL"/>
        </w:rPr>
      </w:pPr>
      <w:r w:rsidRPr="00D57F63">
        <w:rPr>
          <w:rFonts w:ascii="Verdana" w:eastAsia="Times New Roman" w:hAnsi="Verdana" w:cs="Times New Roman"/>
          <w:b/>
          <w:bCs/>
          <w:sz w:val="16"/>
          <w:szCs w:val="16"/>
          <w:u w:val="single"/>
          <w:lang w:eastAsia="pl-PL"/>
        </w:rPr>
        <w:t>SEKCJA I: ZAMAWIAJĄCY</w:t>
      </w:r>
      <w:r w:rsidRPr="00D57F63">
        <w:rPr>
          <w:rFonts w:ascii="Verdana" w:eastAsia="Times New Roman" w:hAnsi="Verdana" w:cs="Times New Roman"/>
          <w:b/>
          <w:bCs/>
          <w:sz w:val="16"/>
          <w:szCs w:val="16"/>
          <w:lang w:eastAsia="pl-PL"/>
        </w:rPr>
        <w:t xml:space="preserv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Postępowanie przeprowadza centralny zamawiający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Informacje na temat podmiotu któremu zamawiający powierzył/powierzyli prowadzenie postępowania:</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Postępowanie jest przeprowadzane wspólnie przez zamawiających</w:t>
      </w:r>
      <w:r w:rsidRPr="00D57F63">
        <w:rPr>
          <w:rFonts w:ascii="Verdana" w:eastAsia="Times New Roman" w:hAnsi="Verdana" w:cs="Times New Roman"/>
          <w:sz w:val="16"/>
          <w:szCs w:val="16"/>
          <w:lang w:eastAsia="pl-PL"/>
        </w:rPr>
        <w:t xml:space="preserv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Informacje dodatkowe:</w:t>
      </w:r>
      <w:r w:rsidRPr="00D57F63">
        <w:rPr>
          <w:rFonts w:ascii="Verdana" w:eastAsia="Times New Roman" w:hAnsi="Verdana" w:cs="Times New Roman"/>
          <w:sz w:val="16"/>
          <w:szCs w:val="16"/>
          <w:lang w:eastAsia="pl-PL"/>
        </w:rPr>
        <w:t xml:space="preserv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 1) NAZWA I ADRES: </w:t>
      </w:r>
      <w:r w:rsidRPr="00D57F63">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D57F63">
        <w:rPr>
          <w:rFonts w:ascii="Verdana" w:eastAsia="Times New Roman" w:hAnsi="Verdana" w:cs="Times New Roman"/>
          <w:sz w:val="16"/>
          <w:szCs w:val="16"/>
          <w:lang w:eastAsia="pl-PL"/>
        </w:rPr>
        <w:br/>
        <w:t xml:space="preserve">Adres strony internetowej (URL): www.zawiercieszpital.pl </w:t>
      </w:r>
      <w:r w:rsidRPr="00D57F63">
        <w:rPr>
          <w:rFonts w:ascii="Verdana" w:eastAsia="Times New Roman" w:hAnsi="Verdana" w:cs="Times New Roman"/>
          <w:sz w:val="16"/>
          <w:szCs w:val="16"/>
          <w:lang w:eastAsia="pl-PL"/>
        </w:rPr>
        <w:br/>
        <w:t xml:space="preserve">Adres profilu nabywcy: www.zawiercieszpital.pl </w:t>
      </w:r>
      <w:r w:rsidRPr="00D57F63">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 2) RODZAJ ZAMAWIAJĄCEGO: </w:t>
      </w:r>
      <w:r w:rsidRPr="00D57F63">
        <w:rPr>
          <w:rFonts w:ascii="Verdana" w:eastAsia="Times New Roman" w:hAnsi="Verdana" w:cs="Times New Roman"/>
          <w:sz w:val="16"/>
          <w:szCs w:val="16"/>
          <w:lang w:eastAsia="pl-PL"/>
        </w:rPr>
        <w:t xml:space="preserve">Podmiot prawa publicznego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I.3) WSPÓLNE UDZIELANIE ZAMÓWIENIA </w:t>
      </w:r>
      <w:r w:rsidRPr="00D57F63">
        <w:rPr>
          <w:rFonts w:ascii="Verdana" w:eastAsia="Times New Roman" w:hAnsi="Verdana" w:cs="Times New Roman"/>
          <w:b/>
          <w:bCs/>
          <w:i/>
          <w:iCs/>
          <w:sz w:val="16"/>
          <w:szCs w:val="16"/>
          <w:lang w:eastAsia="pl-PL"/>
        </w:rPr>
        <w:t>(jeżeli dotyczy)</w:t>
      </w:r>
      <w:r w:rsidRPr="00D57F63">
        <w:rPr>
          <w:rFonts w:ascii="Verdana" w:eastAsia="Times New Roman" w:hAnsi="Verdana" w:cs="Times New Roman"/>
          <w:b/>
          <w:bCs/>
          <w:sz w:val="16"/>
          <w:szCs w:val="16"/>
          <w:lang w:eastAsia="pl-PL"/>
        </w:rPr>
        <w:t xml:space="preserv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I.4) KOMUNIKACJA: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Nieograniczony, pełny i bezpośredni dostęp do dokumentów z postępowania można uzyskać pod adresem (URL)</w:t>
      </w:r>
      <w:r w:rsidRPr="00D57F63">
        <w:rPr>
          <w:rFonts w:ascii="Verdana" w:eastAsia="Times New Roman" w:hAnsi="Verdana" w:cs="Times New Roman"/>
          <w:sz w:val="16"/>
          <w:szCs w:val="16"/>
          <w:lang w:eastAsia="pl-PL"/>
        </w:rPr>
        <w:t xml:space="preserv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Tak </w:t>
      </w:r>
      <w:r w:rsidRPr="00D57F63">
        <w:rPr>
          <w:rFonts w:ascii="Verdana" w:eastAsia="Times New Roman" w:hAnsi="Verdana" w:cs="Times New Roman"/>
          <w:sz w:val="16"/>
          <w:szCs w:val="16"/>
          <w:lang w:eastAsia="pl-PL"/>
        </w:rPr>
        <w:br/>
        <w:t xml:space="preserve">www.zawiercieszpital.pl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Tak </w:t>
      </w:r>
      <w:r w:rsidRPr="00D57F63">
        <w:rPr>
          <w:rFonts w:ascii="Verdana" w:eastAsia="Times New Roman" w:hAnsi="Verdana" w:cs="Times New Roman"/>
          <w:sz w:val="16"/>
          <w:szCs w:val="16"/>
          <w:lang w:eastAsia="pl-PL"/>
        </w:rPr>
        <w:br/>
        <w:t xml:space="preserve">www.zawiercieszpital.pl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lastRenderedPageBreak/>
        <w:br/>
      </w:r>
      <w:r w:rsidRPr="00D57F63">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D57F63" w:rsidRPr="00D57F63" w:rsidRDefault="00D57F63" w:rsidP="00D57F63">
      <w:pPr>
        <w:spacing w:after="0" w:line="240" w:lineRule="auto"/>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xml:space="preserve">Nie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Oferty lub wnioski o dopuszczenie do udziału w postępowaniu należy przesyłać:</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Elektronicznie</w:t>
      </w:r>
      <w:r w:rsidRPr="00D57F63">
        <w:rPr>
          <w:rFonts w:ascii="Verdana" w:eastAsia="Times New Roman" w:hAnsi="Verdana" w:cs="Times New Roman"/>
          <w:sz w:val="16"/>
          <w:szCs w:val="16"/>
          <w:lang w:eastAsia="pl-PL"/>
        </w:rPr>
        <w:t xml:space="preserv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r w:rsidRPr="00D57F63">
        <w:rPr>
          <w:rFonts w:ascii="Verdana" w:eastAsia="Times New Roman" w:hAnsi="Verdana" w:cs="Times New Roman"/>
          <w:sz w:val="16"/>
          <w:szCs w:val="16"/>
          <w:lang w:eastAsia="pl-PL"/>
        </w:rPr>
        <w:br/>
        <w:t xml:space="preserve">adres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Dopuszczone jest przesłanie ofert lub wniosków o dopuszczenie do udziału w postępowaniu w inny sposób:</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t xml:space="preserve">Nie </w:t>
      </w:r>
      <w:r w:rsidRPr="00D57F63">
        <w:rPr>
          <w:rFonts w:ascii="Verdana" w:eastAsia="Times New Roman" w:hAnsi="Verdana" w:cs="Times New Roman"/>
          <w:sz w:val="16"/>
          <w:szCs w:val="16"/>
          <w:lang w:eastAsia="pl-PL"/>
        </w:rPr>
        <w:br/>
        <w:t xml:space="preserve">Inny sposób: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Wymagane jest przesłanie ofert lub wniosków o dopuszczenie do udziału w postępowaniu w inny sposób:</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t xml:space="preserve">Tak </w:t>
      </w:r>
      <w:r w:rsidRPr="00D57F63">
        <w:rPr>
          <w:rFonts w:ascii="Verdana" w:eastAsia="Times New Roman" w:hAnsi="Verdana" w:cs="Times New Roman"/>
          <w:sz w:val="16"/>
          <w:szCs w:val="16"/>
          <w:lang w:eastAsia="pl-PL"/>
        </w:rPr>
        <w:br/>
        <w:t xml:space="preserve">Inny sposób: </w:t>
      </w:r>
      <w:r w:rsidRPr="00D57F63">
        <w:rPr>
          <w:rFonts w:ascii="Verdana" w:eastAsia="Times New Roman" w:hAnsi="Verdana" w:cs="Times New Roman"/>
          <w:sz w:val="16"/>
          <w:szCs w:val="16"/>
          <w:lang w:eastAsia="pl-PL"/>
        </w:rPr>
        <w:br/>
        <w:t xml:space="preserve">pisemnie </w:t>
      </w:r>
      <w:r w:rsidRPr="00D57F63">
        <w:rPr>
          <w:rFonts w:ascii="Verdana" w:eastAsia="Times New Roman" w:hAnsi="Verdana" w:cs="Times New Roman"/>
          <w:sz w:val="16"/>
          <w:szCs w:val="16"/>
          <w:lang w:eastAsia="pl-PL"/>
        </w:rPr>
        <w:br/>
        <w:t xml:space="preserve">Adres: </w:t>
      </w:r>
      <w:r w:rsidRPr="00D57F63">
        <w:rPr>
          <w:rFonts w:ascii="Verdana" w:eastAsia="Times New Roman" w:hAnsi="Verdana" w:cs="Times New Roman"/>
          <w:sz w:val="16"/>
          <w:szCs w:val="16"/>
          <w:lang w:eastAsia="pl-PL"/>
        </w:rPr>
        <w:br/>
        <w:t xml:space="preserve">ul. Miodowa 14, 42-400 Zawiercie; budynek A I Piętro pokój 109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D57F63">
        <w:rPr>
          <w:rFonts w:ascii="Verdana" w:eastAsia="Times New Roman" w:hAnsi="Verdana" w:cs="Times New Roman"/>
          <w:sz w:val="16"/>
          <w:szCs w:val="16"/>
          <w:lang w:eastAsia="pl-PL"/>
        </w:rPr>
        <w:t xml:space="preserv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r w:rsidRPr="00D57F63">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b/>
          <w:bCs/>
          <w:sz w:val="16"/>
          <w:szCs w:val="16"/>
          <w:lang w:eastAsia="pl-PL"/>
        </w:rPr>
      </w:pPr>
      <w:r w:rsidRPr="00D57F63">
        <w:rPr>
          <w:rFonts w:ascii="Verdana" w:eastAsia="Times New Roman" w:hAnsi="Verdana" w:cs="Times New Roman"/>
          <w:b/>
          <w:bCs/>
          <w:sz w:val="16"/>
          <w:szCs w:val="16"/>
          <w:u w:val="single"/>
          <w:lang w:eastAsia="pl-PL"/>
        </w:rPr>
        <w:t xml:space="preserve">SEKCJA II: PRZEDMIOT ZAMÓWIENIA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II.1) Nazwa nadana zamówieniu przez zamawiającego: </w:t>
      </w:r>
      <w:r w:rsidRPr="00D57F63">
        <w:rPr>
          <w:rFonts w:ascii="Verdana" w:eastAsia="Times New Roman" w:hAnsi="Verdana" w:cs="Times New Roman"/>
          <w:sz w:val="16"/>
          <w:szCs w:val="16"/>
          <w:lang w:eastAsia="pl-PL"/>
        </w:rPr>
        <w:t xml:space="preserve">Dostawa bielizny sterylnej i zestawów serwet sterylnych, bielizny niesterylnej oraz elementów dodatkowych – 8 pakietów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Numer referencyjny: </w:t>
      </w:r>
      <w:r w:rsidRPr="00D57F63">
        <w:rPr>
          <w:rFonts w:ascii="Verdana" w:eastAsia="Times New Roman" w:hAnsi="Verdana" w:cs="Times New Roman"/>
          <w:sz w:val="16"/>
          <w:szCs w:val="16"/>
          <w:lang w:eastAsia="pl-PL"/>
        </w:rPr>
        <w:t xml:space="preserve">DZP/PN/11/2018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Przed wszczęciem postępowania o udzielenie zamówienia przeprowadzono dialog techniczny </w:t>
      </w:r>
    </w:p>
    <w:p w:rsidR="00D57F63" w:rsidRPr="00D57F63" w:rsidRDefault="00D57F63" w:rsidP="00D57F63">
      <w:pPr>
        <w:spacing w:after="0" w:line="240" w:lineRule="auto"/>
        <w:jc w:val="both"/>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p>
    <w:p w:rsidR="00D57F63" w:rsidRDefault="00D57F63" w:rsidP="00D57F63">
      <w:pPr>
        <w:spacing w:after="0" w:line="240" w:lineRule="auto"/>
        <w:rPr>
          <w:rFonts w:ascii="Verdana" w:eastAsia="Times New Roman" w:hAnsi="Verdana" w:cs="Times New Roman"/>
          <w:b/>
          <w:bCs/>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II.2) Rodzaj zamówienia: </w:t>
      </w:r>
      <w:r w:rsidRPr="00D57F63">
        <w:rPr>
          <w:rFonts w:ascii="Verdana" w:eastAsia="Times New Roman" w:hAnsi="Verdana" w:cs="Times New Roman"/>
          <w:sz w:val="16"/>
          <w:szCs w:val="16"/>
          <w:lang w:eastAsia="pl-PL"/>
        </w:rPr>
        <w:t xml:space="preserve">Dostawy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II.3) Informacja o możliwości składania ofert częściowych</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t xml:space="preserve">Zamówienie podzielone jest na części: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Tak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Oferty lub wnioski o dopuszczenie do udziału w postępowaniu można składać w odniesieniu do:</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t xml:space="preserve">wszystkich części </w:t>
      </w:r>
    </w:p>
    <w:p w:rsidR="00D57F63" w:rsidRDefault="00D57F63" w:rsidP="00D57F63">
      <w:pPr>
        <w:spacing w:after="0" w:line="240" w:lineRule="auto"/>
        <w:rPr>
          <w:rFonts w:ascii="Verdana" w:eastAsia="Times New Roman" w:hAnsi="Verdana" w:cs="Times New Roman"/>
          <w:b/>
          <w:bCs/>
          <w:sz w:val="16"/>
          <w:szCs w:val="16"/>
          <w:lang w:eastAsia="pl-PL"/>
        </w:rPr>
      </w:pPr>
      <w:r w:rsidRPr="00D57F63">
        <w:rPr>
          <w:rFonts w:ascii="Verdana" w:eastAsia="Times New Roman" w:hAnsi="Verdana" w:cs="Times New Roman"/>
          <w:b/>
          <w:bCs/>
          <w:sz w:val="16"/>
          <w:szCs w:val="16"/>
          <w:lang w:eastAsia="pl-PL"/>
        </w:rPr>
        <w:t>Zamawiający zastrzega sobie prawo do udzielenia łącznie następujących części lub grup części:</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Maksymalna liczba części zamówienia, na które może zostać udzielone zamówienie jednemu wykonawcy:</w:t>
      </w:r>
      <w:r>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p>
    <w:p w:rsidR="00D57F63" w:rsidRDefault="00D57F63" w:rsidP="00D57F63">
      <w:pPr>
        <w:spacing w:after="0" w:line="240" w:lineRule="auto"/>
        <w:rPr>
          <w:rFonts w:ascii="Verdana" w:eastAsia="Times New Roman" w:hAnsi="Verdana" w:cs="Times New Roman"/>
          <w:b/>
          <w:bCs/>
          <w:sz w:val="16"/>
          <w:szCs w:val="16"/>
          <w:lang w:eastAsia="pl-PL"/>
        </w:rPr>
      </w:pPr>
      <w:r w:rsidRPr="00D57F63">
        <w:rPr>
          <w:rFonts w:ascii="Verdana" w:eastAsia="Times New Roman" w:hAnsi="Verdana" w:cs="Times New Roman"/>
          <w:b/>
          <w:bCs/>
          <w:sz w:val="16"/>
          <w:szCs w:val="16"/>
          <w:lang w:eastAsia="pl-PL"/>
        </w:rPr>
        <w:t xml:space="preserve">II.4) Krótki opis przedmiotu zamówienia </w:t>
      </w:r>
      <w:r w:rsidRPr="00D57F63">
        <w:rPr>
          <w:rFonts w:ascii="Verdana" w:eastAsia="Times New Roman" w:hAnsi="Verdana" w:cs="Times New Roman"/>
          <w:i/>
          <w:iCs/>
          <w:sz w:val="16"/>
          <w:szCs w:val="16"/>
          <w:lang w:eastAsia="pl-PL"/>
        </w:rPr>
        <w:t>(wielkość, zakres, rodzaj i ilość dostaw, usług lub robót budowlanych lub określenie zapotrzebowania i wymagań )</w:t>
      </w:r>
      <w:r w:rsidRPr="00D57F63">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D57F63">
        <w:rPr>
          <w:rFonts w:ascii="Verdana" w:eastAsia="Times New Roman" w:hAnsi="Verdana" w:cs="Times New Roman"/>
          <w:sz w:val="16"/>
          <w:szCs w:val="16"/>
          <w:lang w:eastAsia="pl-PL"/>
        </w:rPr>
        <w:t>Przedmiotem zamówienia jest: Dostawa bielizny sterylnej i zestawów serwet sterylnych, bielizny niesterylnej oraz elementów dodatkowych – 8 pakietów – zgodnie z zapisami zawartymi w formularzu asortymentowo cenowym stanowiącym załącznik nr 2 do SIWZ: pakiet nr 1 - sterylne serwety pakowane pojedynczo pakiet nr 2 - niesterylny komplet chirurgiczny pakiet nr 3 - niesterylny fartuch chirurgiczny bawełnopodobny pakiet nr 4 - włókna w arkuszach do sterylizacji wyrobów medycznych pakiet nr 5 - zestaw serwet jednorazowych sterylnych pakiet nr 6 - sterylny zestaw bielizny trzywarstwowej pakiet nr 7 - gazowe zestawy operacyjnej pak pakiet nr 8 - bielizna st</w:t>
      </w:r>
      <w:r>
        <w:rPr>
          <w:rFonts w:ascii="Verdana" w:eastAsia="Times New Roman" w:hAnsi="Verdana" w:cs="Times New Roman"/>
          <w:sz w:val="16"/>
          <w:szCs w:val="16"/>
          <w:lang w:eastAsia="pl-PL"/>
        </w:rPr>
        <w:t xml:space="preserve">erylna i niesterylna, pieluchy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II.5) Główny kod CPV: </w:t>
      </w:r>
      <w:r w:rsidRPr="00D57F63">
        <w:rPr>
          <w:rFonts w:ascii="Verdana" w:eastAsia="Times New Roman" w:hAnsi="Verdana" w:cs="Times New Roman"/>
          <w:sz w:val="16"/>
          <w:szCs w:val="16"/>
          <w:lang w:eastAsia="pl-PL"/>
        </w:rPr>
        <w:t xml:space="preserve">33000000-0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Dodatkowe kody CPV:</w:t>
      </w:r>
      <w:r w:rsidRPr="00D57F63">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9"/>
      </w:tblGrid>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Kod CPV</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33770000-8</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33140000-3</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33141000-0</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39500000-7</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39518000-6</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33199000-1</w:t>
            </w:r>
          </w:p>
        </w:tc>
      </w:tr>
    </w:tbl>
    <w:p w:rsidR="00D57F63" w:rsidRDefault="00D57F63" w:rsidP="00D57F63">
      <w:pPr>
        <w:spacing w:after="0" w:line="240" w:lineRule="auto"/>
        <w:rPr>
          <w:rFonts w:ascii="Verdana" w:eastAsia="Times New Roman" w:hAnsi="Verdana" w:cs="Times New Roman"/>
          <w:b/>
          <w:bCs/>
          <w:sz w:val="16"/>
          <w:szCs w:val="16"/>
          <w:lang w:eastAsia="pl-PL"/>
        </w:rPr>
      </w:pP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lastRenderedPageBreak/>
        <w:t xml:space="preserve">II.6) Całkowita wartość zamówienia </w:t>
      </w:r>
      <w:r w:rsidRPr="00D57F63">
        <w:rPr>
          <w:rFonts w:ascii="Verdana" w:eastAsia="Times New Roman" w:hAnsi="Verdana" w:cs="Times New Roman"/>
          <w:i/>
          <w:iCs/>
          <w:sz w:val="16"/>
          <w:szCs w:val="16"/>
          <w:lang w:eastAsia="pl-PL"/>
        </w:rPr>
        <w:t>(jeżeli zamawiający podaje informacje o wartości zamówienia)</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t xml:space="preserve">Wartość bez VAT: </w:t>
      </w:r>
      <w:r w:rsidRPr="00D57F63">
        <w:rPr>
          <w:rFonts w:ascii="Verdana" w:eastAsia="Times New Roman" w:hAnsi="Verdana" w:cs="Times New Roman"/>
          <w:sz w:val="16"/>
          <w:szCs w:val="16"/>
          <w:lang w:eastAsia="pl-PL"/>
        </w:rPr>
        <w:br/>
        <w:t xml:space="preserve">Waluta: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PLN </w:t>
      </w:r>
      <w:r w:rsidRPr="00D57F63">
        <w:rPr>
          <w:rFonts w:ascii="Verdana" w:eastAsia="Times New Roman" w:hAnsi="Verdana" w:cs="Times New Roman"/>
          <w:sz w:val="16"/>
          <w:szCs w:val="16"/>
          <w:lang w:eastAsia="pl-PL"/>
        </w:rPr>
        <w:br/>
      </w:r>
      <w:r w:rsidRPr="00D57F63">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D57F63">
        <w:rPr>
          <w:rFonts w:ascii="Verdana" w:eastAsia="Times New Roman" w:hAnsi="Verdana" w:cs="Times New Roman"/>
          <w:sz w:val="16"/>
          <w:szCs w:val="16"/>
          <w:lang w:eastAsia="pl-PL"/>
        </w:rPr>
        <w:t xml:space="preserv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D57F63">
        <w:rPr>
          <w:rFonts w:ascii="Verdana" w:eastAsia="Times New Roman" w:hAnsi="Verdana" w:cs="Times New Roman"/>
          <w:b/>
          <w:bCs/>
          <w:sz w:val="16"/>
          <w:szCs w:val="16"/>
          <w:lang w:eastAsia="pl-PL"/>
        </w:rPr>
        <w:t>Pzp</w:t>
      </w:r>
      <w:proofErr w:type="spellEnd"/>
      <w:r w:rsidRPr="00D57F63">
        <w:rPr>
          <w:rFonts w:ascii="Verdana" w:eastAsia="Times New Roman" w:hAnsi="Verdana" w:cs="Times New Roman"/>
          <w:b/>
          <w:bCs/>
          <w:sz w:val="16"/>
          <w:szCs w:val="16"/>
          <w:lang w:eastAsia="pl-PL"/>
        </w:rPr>
        <w:t xml:space="preserve">: </w:t>
      </w:r>
      <w:r w:rsidRPr="00D57F63">
        <w:rPr>
          <w:rFonts w:ascii="Verdana" w:eastAsia="Times New Roman" w:hAnsi="Verdana" w:cs="Times New Roman"/>
          <w:sz w:val="16"/>
          <w:szCs w:val="16"/>
          <w:lang w:eastAsia="pl-PL"/>
        </w:rPr>
        <w:t xml:space="preserve">Tak </w:t>
      </w:r>
      <w:r w:rsidRPr="00D57F63">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D57F63">
        <w:rPr>
          <w:rFonts w:ascii="Verdana" w:eastAsia="Times New Roman" w:hAnsi="Verdana" w:cs="Times New Roman"/>
          <w:sz w:val="16"/>
          <w:szCs w:val="16"/>
          <w:lang w:eastAsia="pl-PL"/>
        </w:rPr>
        <w:t>Pzp</w:t>
      </w:r>
      <w:proofErr w:type="spellEnd"/>
      <w:r w:rsidRPr="00D57F63">
        <w:rPr>
          <w:rFonts w:ascii="Verdana" w:eastAsia="Times New Roman" w:hAnsi="Verdana" w:cs="Times New Roman"/>
          <w:sz w:val="16"/>
          <w:szCs w:val="16"/>
          <w:lang w:eastAsia="pl-PL"/>
        </w:rPr>
        <w:t xml:space="preserve">: Zamawiający przewiduje udzielenia zamówienia, o którym mowa w art. 67 ust. 1 pkt 7 ustawy </w:t>
      </w:r>
      <w:proofErr w:type="spellStart"/>
      <w:r w:rsidRPr="00D57F63">
        <w:rPr>
          <w:rFonts w:ascii="Verdana" w:eastAsia="Times New Roman" w:hAnsi="Verdana" w:cs="Times New Roman"/>
          <w:sz w:val="16"/>
          <w:szCs w:val="16"/>
          <w:lang w:eastAsia="pl-PL"/>
        </w:rPr>
        <w:t>Pzp</w:t>
      </w:r>
      <w:proofErr w:type="spellEnd"/>
      <w:r w:rsidRPr="00D57F63">
        <w:rPr>
          <w:rFonts w:ascii="Verdana" w:eastAsia="Times New Roman" w:hAnsi="Verdana" w:cs="Times New Roman"/>
          <w:sz w:val="16"/>
          <w:szCs w:val="16"/>
          <w:lang w:eastAsia="pl-PL"/>
        </w:rPr>
        <w:t xml:space="preserve">, tj. udzielenie w okresie 3 lat od dnia udzielenia zamówienia podstawowego, dotychczasowemu wykonawcy dostaw, zamówienia polegającego na dostawie bielizny operacyjnej sterylnej i niesterylnej., tj. powtórzeniu podobnych dostaw do wysokości 30%.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t>miesiącach:  12  </w:t>
      </w:r>
      <w:r w:rsidRPr="00D57F63">
        <w:rPr>
          <w:rFonts w:ascii="Verdana" w:eastAsia="Times New Roman" w:hAnsi="Verdana" w:cs="Times New Roman"/>
          <w:i/>
          <w:iCs/>
          <w:sz w:val="16"/>
          <w:szCs w:val="16"/>
          <w:lang w:eastAsia="pl-PL"/>
        </w:rPr>
        <w:t xml:space="preserve"> lub </w:t>
      </w:r>
      <w:r w:rsidRPr="00D57F63">
        <w:rPr>
          <w:rFonts w:ascii="Verdana" w:eastAsia="Times New Roman" w:hAnsi="Verdana" w:cs="Times New Roman"/>
          <w:b/>
          <w:bCs/>
          <w:sz w:val="16"/>
          <w:szCs w:val="16"/>
          <w:lang w:eastAsia="pl-PL"/>
        </w:rPr>
        <w:t>dniach:</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r w:rsidRPr="00D57F63">
        <w:rPr>
          <w:rFonts w:ascii="Verdana" w:eastAsia="Times New Roman" w:hAnsi="Verdana" w:cs="Times New Roman"/>
          <w:i/>
          <w:iCs/>
          <w:sz w:val="16"/>
          <w:szCs w:val="16"/>
          <w:lang w:eastAsia="pl-PL"/>
        </w:rPr>
        <w:t>lub</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data rozpoczęcia: </w:t>
      </w:r>
      <w:r w:rsidRPr="00D57F63">
        <w:rPr>
          <w:rFonts w:ascii="Verdana" w:eastAsia="Times New Roman" w:hAnsi="Verdana" w:cs="Times New Roman"/>
          <w:sz w:val="16"/>
          <w:szCs w:val="16"/>
          <w:lang w:eastAsia="pl-PL"/>
        </w:rPr>
        <w:t> </w:t>
      </w:r>
      <w:r w:rsidRPr="00D57F63">
        <w:rPr>
          <w:rFonts w:ascii="Verdana" w:eastAsia="Times New Roman" w:hAnsi="Verdana" w:cs="Times New Roman"/>
          <w:i/>
          <w:iCs/>
          <w:sz w:val="16"/>
          <w:szCs w:val="16"/>
          <w:lang w:eastAsia="pl-PL"/>
        </w:rPr>
        <w:t xml:space="preserve"> lub </w:t>
      </w:r>
      <w:r w:rsidRPr="00D57F63">
        <w:rPr>
          <w:rFonts w:ascii="Verdana" w:eastAsia="Times New Roman" w:hAnsi="Verdana" w:cs="Times New Roman"/>
          <w:b/>
          <w:bCs/>
          <w:sz w:val="16"/>
          <w:szCs w:val="16"/>
          <w:lang w:eastAsia="pl-PL"/>
        </w:rPr>
        <w:t xml:space="preserve">zakończenia: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II.9) Informacje dodatkowe: </w:t>
      </w:r>
      <w:r w:rsidRPr="00D57F63">
        <w:rPr>
          <w:rFonts w:ascii="Verdana" w:eastAsia="Times New Roman" w:hAnsi="Verdana" w:cs="Times New Roman"/>
          <w:sz w:val="16"/>
          <w:szCs w:val="16"/>
          <w:lang w:eastAsia="pl-PL"/>
        </w:rPr>
        <w:t xml:space="preserve">W celu spełnienia wymagań dotyczących przedmiotu zamówienia Zamawiający wymaga: a. Oświadczenia Wykonawcy, że zaoferowane wyroby spełniają wymagania określone w ustawie z dnia 20 maja 2010 r. o wyrobach medycznych (Dz. U. z 2015 r. poz. 876 ze zm.) a ponadto, że Wykonawca jest gotowy w każdej chwili na żądanie Zamawiającego potwierdzić to poprzez przesłanie kopii odpowiedniej dokumentacji; b. W zakresie pakietów: 1-7 oraz 8 poz. 1-9 i 16-23 Oświadczenia Wykonawcy, że zaoferowane wyroby posiadają deklarację zgodności dopuszczającą do obrotu wystawioną przez producenta i certyfikat CE wydany przez jednostkę notyfikującą, wpis do urzędu rejestracji wyrobów medycznych, Kartę Techniczną a ponadto, że Wykonawca jest gotowy w każdej chwili na żądanie Zamawiającego potwierdzić to poprzez przesłanie kopii odpowiedniej dokumentacji; c. W zakresie pakietu 8 poz. 10-15 Oświadczenia Wykonawcy, że zaoferowane wyroby posiadają dokumenty dopuszczające do obrotu i używania, wpis do urzędu rejestracji wyrobów medycznych oraz opinię PZH lub CZD a ponadto, że Wykonawca jest gotowy w każdej chwili na żądanie Zamawiającego potwierdzić to poprzez przesłanie kopii odpowiedniej dokumentacji; </w:t>
      </w:r>
    </w:p>
    <w:p w:rsidR="00D57F63" w:rsidRDefault="00D57F63" w:rsidP="00D57F63">
      <w:pPr>
        <w:spacing w:after="0" w:line="240" w:lineRule="auto"/>
        <w:rPr>
          <w:rFonts w:ascii="Verdana" w:eastAsia="Times New Roman" w:hAnsi="Verdana" w:cs="Times New Roman"/>
          <w:b/>
          <w:bCs/>
          <w:sz w:val="16"/>
          <w:szCs w:val="16"/>
          <w:u w:val="single"/>
          <w:lang w:eastAsia="pl-PL"/>
        </w:rPr>
      </w:pPr>
    </w:p>
    <w:p w:rsidR="00D57F63" w:rsidRPr="00D57F63" w:rsidRDefault="00D57F63" w:rsidP="00D57F63">
      <w:pPr>
        <w:spacing w:after="0" w:line="240" w:lineRule="auto"/>
        <w:rPr>
          <w:rFonts w:ascii="Verdana" w:eastAsia="Times New Roman" w:hAnsi="Verdana" w:cs="Times New Roman"/>
          <w:b/>
          <w:bCs/>
          <w:sz w:val="16"/>
          <w:szCs w:val="16"/>
          <w:lang w:eastAsia="pl-PL"/>
        </w:rPr>
      </w:pPr>
      <w:r w:rsidRPr="00D57F63">
        <w:rPr>
          <w:rFonts w:ascii="Verdana" w:eastAsia="Times New Roman" w:hAnsi="Verdana" w:cs="Times New Roman"/>
          <w:b/>
          <w:bCs/>
          <w:sz w:val="16"/>
          <w:szCs w:val="16"/>
          <w:u w:val="single"/>
          <w:lang w:eastAsia="pl-PL"/>
        </w:rPr>
        <w:t xml:space="preserve">SEKCJA III: INFORMACJE O CHARAKTERZE PRAWNYM, EKONOMICZNYM, FINANSOWYM I TECHNICZNYM </w:t>
      </w:r>
    </w:p>
    <w:p w:rsidR="00D57F63" w:rsidRDefault="00D57F63" w:rsidP="00D57F63">
      <w:pPr>
        <w:spacing w:after="0" w:line="240" w:lineRule="auto"/>
        <w:rPr>
          <w:rFonts w:ascii="Verdana" w:eastAsia="Times New Roman" w:hAnsi="Verdana" w:cs="Times New Roman"/>
          <w:b/>
          <w:bCs/>
          <w:sz w:val="16"/>
          <w:szCs w:val="16"/>
          <w:lang w:eastAsia="pl-PL"/>
        </w:rPr>
      </w:pP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III.1) WARUNKI UDZIAŁU W POSTĘPOWANIU </w:t>
      </w:r>
    </w:p>
    <w:p w:rsidR="00D57F63" w:rsidRDefault="00D57F63" w:rsidP="00D57F63">
      <w:pPr>
        <w:spacing w:after="0" w:line="240" w:lineRule="auto"/>
        <w:rPr>
          <w:rFonts w:ascii="Verdana" w:eastAsia="Times New Roman" w:hAnsi="Verdana" w:cs="Times New Roman"/>
          <w:b/>
          <w:bCs/>
          <w:sz w:val="16"/>
          <w:szCs w:val="16"/>
          <w:lang w:eastAsia="pl-PL"/>
        </w:rPr>
      </w:pPr>
    </w:p>
    <w:p w:rsidR="00D57F63" w:rsidRDefault="00D57F63" w:rsidP="00D57F63">
      <w:pPr>
        <w:spacing w:after="0" w:line="240" w:lineRule="auto"/>
        <w:rPr>
          <w:rFonts w:ascii="Verdana" w:eastAsia="Times New Roman" w:hAnsi="Verdana" w:cs="Times New Roman"/>
          <w:b/>
          <w:bCs/>
          <w:sz w:val="16"/>
          <w:szCs w:val="16"/>
          <w:lang w:eastAsia="pl-PL"/>
        </w:rPr>
      </w:pPr>
      <w:r w:rsidRPr="00D57F63">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t xml:space="preserve">Określenie warunków: Kompetencji lub uprawnień do prowadzenia określonej działalności zawodowej, o ile to wynika z odrębnych przepisów. Ocena spełnienia warunków udziału w postepowaniu będzie dokonana na zasadzie spełnia/nie spełnia w oparciu o oświadczenie - załącznik nr 3 do SIWZ. </w:t>
      </w:r>
      <w:r w:rsidRPr="00D57F63">
        <w:rPr>
          <w:rFonts w:ascii="Verdana" w:eastAsia="Times New Roman" w:hAnsi="Verdana" w:cs="Times New Roman"/>
          <w:sz w:val="16"/>
          <w:szCs w:val="16"/>
          <w:lang w:eastAsia="pl-PL"/>
        </w:rPr>
        <w:br/>
        <w:t xml:space="preserve">Informacje dodatkowe </w:t>
      </w:r>
      <w:r w:rsidRPr="00D57F63">
        <w:rPr>
          <w:rFonts w:ascii="Verdana" w:eastAsia="Times New Roman" w:hAnsi="Verdana" w:cs="Times New Roman"/>
          <w:sz w:val="16"/>
          <w:szCs w:val="16"/>
          <w:lang w:eastAsia="pl-PL"/>
        </w:rPr>
        <w:br/>
      </w:r>
    </w:p>
    <w:p w:rsidR="00D57F63" w:rsidRDefault="00D57F63" w:rsidP="00D57F63">
      <w:pPr>
        <w:spacing w:after="0" w:line="240" w:lineRule="auto"/>
        <w:rPr>
          <w:rFonts w:ascii="Verdana" w:eastAsia="Times New Roman" w:hAnsi="Verdana" w:cs="Times New Roman"/>
          <w:b/>
          <w:bCs/>
          <w:sz w:val="16"/>
          <w:szCs w:val="16"/>
          <w:lang w:eastAsia="pl-PL"/>
        </w:rPr>
      </w:pPr>
      <w:r w:rsidRPr="00D57F63">
        <w:rPr>
          <w:rFonts w:ascii="Verdana" w:eastAsia="Times New Roman" w:hAnsi="Verdana" w:cs="Times New Roman"/>
          <w:b/>
          <w:bCs/>
          <w:sz w:val="16"/>
          <w:szCs w:val="16"/>
          <w:lang w:eastAsia="pl-PL"/>
        </w:rPr>
        <w:t xml:space="preserve">III.1.2) Sytuacja finansowa lub ekonomiczna </w:t>
      </w:r>
      <w:r w:rsidRPr="00D57F63">
        <w:rPr>
          <w:rFonts w:ascii="Verdana" w:eastAsia="Times New Roman" w:hAnsi="Verdana" w:cs="Times New Roman"/>
          <w:sz w:val="16"/>
          <w:szCs w:val="16"/>
          <w:lang w:eastAsia="pl-PL"/>
        </w:rPr>
        <w:br/>
        <w:t xml:space="preserve">Określenie warunków: Kompetencji lub uprawnień do prowadzenia określonej działalności zawodowej, o ile to wynika z odrębnych przepisów. Ocena spełnienia warunków udziału w postepowaniu będzie dokonana na zasadzie spełnia/nie spełnia w oparciu o oświadczenie - załącznik nr 3 do SIWZ. </w:t>
      </w:r>
      <w:r w:rsidRPr="00D57F63">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D57F63">
        <w:rPr>
          <w:rFonts w:ascii="Verdana" w:eastAsia="Times New Roman" w:hAnsi="Verdana" w:cs="Times New Roman"/>
          <w:sz w:val="16"/>
          <w:szCs w:val="16"/>
          <w:lang w:eastAsia="pl-PL"/>
        </w:rPr>
        <w:t>Pzp</w:t>
      </w:r>
      <w:proofErr w:type="spellEnd"/>
      <w:r w:rsidRPr="00D57F63">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III.1.3) Zdolność techniczna lub zawodowa </w:t>
      </w:r>
      <w:r w:rsidRPr="00D57F63">
        <w:rPr>
          <w:rFonts w:ascii="Verdana" w:eastAsia="Times New Roman" w:hAnsi="Verdana" w:cs="Times New Roman"/>
          <w:sz w:val="16"/>
          <w:szCs w:val="16"/>
          <w:lang w:eastAsia="pl-PL"/>
        </w:rPr>
        <w:br/>
        <w:t xml:space="preserve">Określenie warunków: Kompetencji lub uprawnień do prowadzenia określonej działalności zawodowej, o ile to wynika z odrębnych przepisów. Ocena spełnienia warunków udziału w postepowaniu będzie dokonana na zasadzie spełnia/nie spełnia w oparciu o oświadczenie - załącznik nr 3 do SIWZ. </w:t>
      </w:r>
      <w:r w:rsidRPr="00D57F63">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57F63">
        <w:rPr>
          <w:rFonts w:ascii="Verdana" w:eastAsia="Times New Roman" w:hAnsi="Verdana" w:cs="Times New Roman"/>
          <w:sz w:val="16"/>
          <w:szCs w:val="16"/>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D57F63">
        <w:rPr>
          <w:rFonts w:ascii="Verdana" w:eastAsia="Times New Roman" w:hAnsi="Verdana" w:cs="Times New Roman"/>
          <w:sz w:val="16"/>
          <w:szCs w:val="16"/>
          <w:lang w:eastAsia="pl-PL"/>
        </w:rPr>
        <w:t>Pzp</w:t>
      </w:r>
      <w:proofErr w:type="spellEnd"/>
      <w:r w:rsidRPr="00D57F63">
        <w:rPr>
          <w:rFonts w:ascii="Verdana" w:eastAsia="Times New Roman" w:hAnsi="Verdana" w:cs="Times New Roman"/>
          <w:sz w:val="16"/>
          <w:szCs w:val="16"/>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D57F63" w:rsidRDefault="00D57F63" w:rsidP="00D57F63">
      <w:pPr>
        <w:spacing w:after="0" w:line="240" w:lineRule="auto"/>
        <w:rPr>
          <w:rFonts w:ascii="Verdana" w:eastAsia="Times New Roman" w:hAnsi="Verdana" w:cs="Times New Roman"/>
          <w:b/>
          <w:bCs/>
          <w:sz w:val="16"/>
          <w:szCs w:val="16"/>
          <w:lang w:eastAsia="pl-PL"/>
        </w:rPr>
      </w:pP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lastRenderedPageBreak/>
        <w:t xml:space="preserve">III.2) PODSTAWY WYKLUCZENIA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III.2.1) Podstawy wykluczenia określone w art. 24 ust. 1 ustawy </w:t>
      </w:r>
      <w:proofErr w:type="spellStart"/>
      <w:r w:rsidRPr="00D57F63">
        <w:rPr>
          <w:rFonts w:ascii="Verdana" w:eastAsia="Times New Roman" w:hAnsi="Verdana" w:cs="Times New Roman"/>
          <w:b/>
          <w:bCs/>
          <w:sz w:val="16"/>
          <w:szCs w:val="16"/>
          <w:lang w:eastAsia="pl-PL"/>
        </w:rPr>
        <w:t>Pzp</w:t>
      </w:r>
      <w:proofErr w:type="spellEnd"/>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D57F63">
        <w:rPr>
          <w:rFonts w:ascii="Verdana" w:eastAsia="Times New Roman" w:hAnsi="Verdana" w:cs="Times New Roman"/>
          <w:b/>
          <w:bCs/>
          <w:sz w:val="16"/>
          <w:szCs w:val="16"/>
          <w:lang w:eastAsia="pl-PL"/>
        </w:rPr>
        <w:t>Pzp</w:t>
      </w:r>
      <w:proofErr w:type="spellEnd"/>
      <w:r w:rsidRPr="00D57F63">
        <w:rPr>
          <w:rFonts w:ascii="Verdana" w:eastAsia="Times New Roman" w:hAnsi="Verdana" w:cs="Times New Roman"/>
          <w:sz w:val="16"/>
          <w:szCs w:val="16"/>
          <w:lang w:eastAsia="pl-PL"/>
        </w:rPr>
        <w:t xml:space="preserve"> Tak Zamawiający przewiduje następujące fakultatywne podstawy wyklucz</w:t>
      </w:r>
      <w:r>
        <w:rPr>
          <w:rFonts w:ascii="Verdana" w:eastAsia="Times New Roman" w:hAnsi="Verdana" w:cs="Times New Roman"/>
          <w:sz w:val="16"/>
          <w:szCs w:val="16"/>
          <w:lang w:eastAsia="pl-PL"/>
        </w:rPr>
        <w:t xml:space="preserve">enia: </w:t>
      </w:r>
      <w:r w:rsidRPr="00D57F63">
        <w:rPr>
          <w:rFonts w:ascii="Verdana" w:eastAsia="Times New Roman" w:hAnsi="Verdana" w:cs="Times New Roman"/>
          <w:sz w:val="16"/>
          <w:szCs w:val="16"/>
          <w:lang w:eastAsia="pl-PL"/>
        </w:rPr>
        <w:br/>
        <w:t xml:space="preserve">Tak (podstawa wykluczenia określona w art. 24 ust. 5 pkt 8 ustawy </w:t>
      </w:r>
      <w:proofErr w:type="spellStart"/>
      <w:r w:rsidRPr="00D57F63">
        <w:rPr>
          <w:rFonts w:ascii="Verdana" w:eastAsia="Times New Roman" w:hAnsi="Verdana" w:cs="Times New Roman"/>
          <w:sz w:val="16"/>
          <w:szCs w:val="16"/>
          <w:lang w:eastAsia="pl-PL"/>
        </w:rPr>
        <w:t>Pzp</w:t>
      </w:r>
      <w:proofErr w:type="spellEnd"/>
      <w:r w:rsidRPr="00D57F63">
        <w:rPr>
          <w:rFonts w:ascii="Verdana" w:eastAsia="Times New Roman" w:hAnsi="Verdana" w:cs="Times New Roman"/>
          <w:sz w:val="16"/>
          <w:szCs w:val="16"/>
          <w:lang w:eastAsia="pl-PL"/>
        </w:rPr>
        <w:t xml:space="preserve">) </w:t>
      </w:r>
    </w:p>
    <w:p w:rsidR="00D57F63" w:rsidRDefault="00D57F63" w:rsidP="00D57F63">
      <w:pPr>
        <w:spacing w:after="0" w:line="240" w:lineRule="auto"/>
        <w:rPr>
          <w:rFonts w:ascii="Verdana" w:eastAsia="Times New Roman" w:hAnsi="Verdana" w:cs="Times New Roman"/>
          <w:b/>
          <w:bCs/>
          <w:sz w:val="16"/>
          <w:szCs w:val="16"/>
          <w:lang w:eastAsia="pl-PL"/>
        </w:rPr>
      </w:pP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Oświadczenie o niepodleganiu wykluczeniu oraz spełnianiu warunków udziału w postępowaniu </w:t>
      </w:r>
      <w:r w:rsidRPr="00D57F63">
        <w:rPr>
          <w:rFonts w:ascii="Verdana" w:eastAsia="Times New Roman" w:hAnsi="Verdana" w:cs="Times New Roman"/>
          <w:sz w:val="16"/>
          <w:szCs w:val="16"/>
          <w:lang w:eastAsia="pl-PL"/>
        </w:rPr>
        <w:br/>
        <w:t xml:space="preserve">Tak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Oświadczenie o spełnianiu kryteriów selekcji </w:t>
      </w:r>
      <w:r w:rsidRPr="00D57F63">
        <w:rPr>
          <w:rFonts w:ascii="Verdana" w:eastAsia="Times New Roman" w:hAnsi="Verdana" w:cs="Times New Roman"/>
          <w:sz w:val="16"/>
          <w:szCs w:val="16"/>
          <w:lang w:eastAsia="pl-PL"/>
        </w:rPr>
        <w:br/>
        <w:t xml:space="preserve">Nie </w:t>
      </w:r>
    </w:p>
    <w:p w:rsidR="00D57F63" w:rsidRDefault="00D57F63" w:rsidP="00D57F63">
      <w:pPr>
        <w:spacing w:after="0" w:line="240" w:lineRule="auto"/>
        <w:rPr>
          <w:rFonts w:ascii="Verdana" w:eastAsia="Times New Roman" w:hAnsi="Verdana" w:cs="Times New Roman"/>
          <w:b/>
          <w:bCs/>
          <w:sz w:val="16"/>
          <w:szCs w:val="16"/>
          <w:lang w:eastAsia="pl-PL"/>
        </w:rPr>
      </w:pP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wystawione nie wcześniej niż 3 miesiące przed upływem terminu do złożenia dokumentu na wezwanie; </w:t>
      </w:r>
    </w:p>
    <w:p w:rsidR="00D57F63" w:rsidRDefault="00D57F63" w:rsidP="00D57F63">
      <w:pPr>
        <w:spacing w:after="0" w:line="240" w:lineRule="auto"/>
        <w:rPr>
          <w:rFonts w:ascii="Verdana" w:eastAsia="Times New Roman" w:hAnsi="Verdana" w:cs="Times New Roman"/>
          <w:b/>
          <w:bCs/>
          <w:sz w:val="16"/>
          <w:szCs w:val="16"/>
          <w:lang w:eastAsia="pl-PL"/>
        </w:rPr>
      </w:pP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D57F63" w:rsidRDefault="00D57F63" w:rsidP="00D57F63">
      <w:pPr>
        <w:spacing w:after="0" w:line="240" w:lineRule="auto"/>
        <w:rPr>
          <w:rFonts w:ascii="Verdana" w:eastAsia="Times New Roman" w:hAnsi="Verdana" w:cs="Times New Roman"/>
          <w:b/>
          <w:bCs/>
          <w:sz w:val="16"/>
          <w:szCs w:val="16"/>
          <w:lang w:eastAsia="pl-PL"/>
        </w:rPr>
      </w:pP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III.5.1) W ZAKRESIE SPEŁNIANIA WARUNKÓW UDZIAŁU W POSTĘPOWANIU:</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t xml:space="preserve">Oświadczenia - załącznik nr 3 do SIWZ.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III.5.2) W ZAKRESIE KRYTERIÓW SELEKCJI:</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a. Deklarację zgodności dopuszczającą do obrotu wystawioną przez producenta i certyfikat CE wydany przez jednostkę notyfikującą, wpis do urzędu rejestracji wyrobów medycznych, Kartę Techniczną - w zakresie pakietów: 1-7 oraz 8 poz. 1-9 i 16-23 b. Dokumenty dopuszczające do obrotu i używania, wpis do urzędu rejestracji wyrobów medycznych oraz opinię PZH lub CZD - w zakresie pakietu 8 poz. 10-15 </w:t>
      </w:r>
    </w:p>
    <w:p w:rsidR="00D57F63" w:rsidRDefault="00D57F63" w:rsidP="00D57F63">
      <w:pPr>
        <w:spacing w:after="0" w:line="240" w:lineRule="auto"/>
        <w:rPr>
          <w:rFonts w:ascii="Verdana" w:eastAsia="Times New Roman" w:hAnsi="Verdana" w:cs="Times New Roman"/>
          <w:b/>
          <w:bCs/>
          <w:sz w:val="16"/>
          <w:szCs w:val="16"/>
          <w:lang w:eastAsia="pl-PL"/>
        </w:rPr>
      </w:pP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III.7) INNE DOKUMENTY NIE WYMIENIONE W pkt III.3) - III.6)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 Jeżeli Wykonawca ma siedzibę lub miejsce zamieszkania poza terytorium Rzeczypospolitej Polskiej; a) 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pkt a i b - powinny być wystawione nie wcześniej niż 3 miesiące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terytorium Rzeczypospolitej Polskiej, osoby, o których mowa w art. 24 ust. 1 ustawy </w:t>
      </w:r>
      <w:proofErr w:type="spellStart"/>
      <w:r w:rsidRPr="00D57F63">
        <w:rPr>
          <w:rFonts w:ascii="Verdana" w:eastAsia="Times New Roman" w:hAnsi="Verdana" w:cs="Times New Roman"/>
          <w:sz w:val="16"/>
          <w:szCs w:val="16"/>
          <w:lang w:eastAsia="pl-PL"/>
        </w:rPr>
        <w:t>Pzp</w:t>
      </w:r>
      <w:proofErr w:type="spellEnd"/>
      <w:r w:rsidRPr="00D57F63">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D57F63">
        <w:rPr>
          <w:rFonts w:ascii="Verdana" w:eastAsia="Times New Roman" w:hAnsi="Verdana" w:cs="Times New Roman"/>
          <w:sz w:val="16"/>
          <w:szCs w:val="16"/>
          <w:lang w:eastAsia="pl-PL"/>
        </w:rPr>
        <w:t>Pzp</w:t>
      </w:r>
      <w:proofErr w:type="spellEnd"/>
      <w:r w:rsidRPr="00D57F63">
        <w:rPr>
          <w:rFonts w:ascii="Verdana" w:eastAsia="Times New Roman" w:hAnsi="Verdana" w:cs="Times New Roman"/>
          <w:sz w:val="16"/>
          <w:szCs w:val="16"/>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w:t>
      </w:r>
    </w:p>
    <w:p w:rsidR="00D57F63" w:rsidRPr="00D57F63" w:rsidRDefault="00D57F63" w:rsidP="00D57F63">
      <w:pPr>
        <w:spacing w:after="0" w:line="240" w:lineRule="auto"/>
        <w:rPr>
          <w:rFonts w:ascii="Verdana" w:eastAsia="Times New Roman" w:hAnsi="Verdana" w:cs="Times New Roman"/>
          <w:b/>
          <w:bCs/>
          <w:sz w:val="16"/>
          <w:szCs w:val="16"/>
          <w:lang w:eastAsia="pl-PL"/>
        </w:rPr>
      </w:pPr>
      <w:r w:rsidRPr="00D57F63">
        <w:rPr>
          <w:rFonts w:ascii="Verdana" w:eastAsia="Times New Roman" w:hAnsi="Verdana" w:cs="Times New Roman"/>
          <w:b/>
          <w:bCs/>
          <w:sz w:val="16"/>
          <w:szCs w:val="16"/>
          <w:u w:val="single"/>
          <w:lang w:eastAsia="pl-PL"/>
        </w:rPr>
        <w:lastRenderedPageBreak/>
        <w:t xml:space="preserve">SEKCJA IV: PROCEDURA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IV.1) OPIS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IV.1.1) Tryb udzielenia zamówienia: </w:t>
      </w:r>
      <w:r w:rsidRPr="00D57F63">
        <w:rPr>
          <w:rFonts w:ascii="Verdana" w:eastAsia="Times New Roman" w:hAnsi="Verdana" w:cs="Times New Roman"/>
          <w:sz w:val="16"/>
          <w:szCs w:val="16"/>
          <w:lang w:eastAsia="pl-PL"/>
        </w:rPr>
        <w:t xml:space="preserve">Przetarg nieograniczony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IV.1.2) Zamawiający żąda wniesienia wadium:</w:t>
      </w:r>
      <w:r w:rsidRPr="00D57F63">
        <w:rPr>
          <w:rFonts w:ascii="Verdana" w:eastAsia="Times New Roman" w:hAnsi="Verdana" w:cs="Times New Roman"/>
          <w:sz w:val="16"/>
          <w:szCs w:val="16"/>
          <w:lang w:eastAsia="pl-PL"/>
        </w:rPr>
        <w:t xml:space="preserv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r w:rsidRPr="00D57F63">
        <w:rPr>
          <w:rFonts w:ascii="Verdana" w:eastAsia="Times New Roman" w:hAnsi="Verdana" w:cs="Times New Roman"/>
          <w:sz w:val="16"/>
          <w:szCs w:val="16"/>
          <w:lang w:eastAsia="pl-PL"/>
        </w:rPr>
        <w:br/>
        <w:t xml:space="preserve">Informacja na temat wadium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IV.1.3) Przewiduje się udzielenie zaliczek na poczet wykonania zamówienia:</w:t>
      </w:r>
      <w:r w:rsidRPr="00D57F63">
        <w:rPr>
          <w:rFonts w:ascii="Verdana" w:eastAsia="Times New Roman" w:hAnsi="Verdana" w:cs="Times New Roman"/>
          <w:sz w:val="16"/>
          <w:szCs w:val="16"/>
          <w:lang w:eastAsia="pl-PL"/>
        </w:rPr>
        <w:t xml:space="preserv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r w:rsidRPr="00D57F63">
        <w:rPr>
          <w:rFonts w:ascii="Verdana" w:eastAsia="Times New Roman" w:hAnsi="Verdana" w:cs="Times New Roman"/>
          <w:sz w:val="16"/>
          <w:szCs w:val="16"/>
          <w:lang w:eastAsia="pl-PL"/>
        </w:rPr>
        <w:br/>
        <w:t xml:space="preserve">Należy podać informacje na temat udzielania zaliczek: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r w:rsidRPr="00D57F63">
        <w:rPr>
          <w:rFonts w:ascii="Verdana" w:eastAsia="Times New Roman" w:hAnsi="Verdana" w:cs="Times New Roman"/>
          <w:sz w:val="16"/>
          <w:szCs w:val="16"/>
          <w:lang w:eastAsia="pl-PL"/>
        </w:rPr>
        <w:br/>
        <w:t>Dopuszcza się złożenie ofert w postaci katalogów elektronicznych lub dołączenia do ofert katalogów elektronicznyc</w:t>
      </w:r>
      <w:r>
        <w:rPr>
          <w:rFonts w:ascii="Verdana" w:eastAsia="Times New Roman" w:hAnsi="Verdana" w:cs="Times New Roman"/>
          <w:sz w:val="16"/>
          <w:szCs w:val="16"/>
          <w:lang w:eastAsia="pl-PL"/>
        </w:rPr>
        <w:t xml:space="preserve">h: </w:t>
      </w:r>
      <w:r>
        <w:rPr>
          <w:rFonts w:ascii="Verdana" w:eastAsia="Times New Roman" w:hAnsi="Verdana" w:cs="Times New Roman"/>
          <w:sz w:val="16"/>
          <w:szCs w:val="16"/>
          <w:lang w:eastAsia="pl-PL"/>
        </w:rPr>
        <w:br/>
        <w:t xml:space="preserve">Nie </w:t>
      </w:r>
      <w:r>
        <w:rPr>
          <w:rFonts w:ascii="Verdana" w:eastAsia="Times New Roman" w:hAnsi="Verdana" w:cs="Times New Roman"/>
          <w:sz w:val="16"/>
          <w:szCs w:val="16"/>
          <w:lang w:eastAsia="pl-PL"/>
        </w:rPr>
        <w:br/>
        <w:t xml:space="preserve">Informacje dodatkowe: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IV.1.5.) Wymaga się złożenia oferty wariantowej: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Nie </w:t>
      </w:r>
      <w:r w:rsidRPr="00D57F63">
        <w:rPr>
          <w:rFonts w:ascii="Verdana" w:eastAsia="Times New Roman" w:hAnsi="Verdana" w:cs="Times New Roman"/>
          <w:sz w:val="16"/>
          <w:szCs w:val="16"/>
          <w:lang w:eastAsia="pl-PL"/>
        </w:rPr>
        <w:br/>
        <w:t xml:space="preserve">Dopuszcza się złożenie oferty wariantowej </w:t>
      </w:r>
      <w:r w:rsidRPr="00D57F63">
        <w:rPr>
          <w:rFonts w:ascii="Verdana" w:eastAsia="Times New Roman" w:hAnsi="Verdana" w:cs="Times New Roman"/>
          <w:sz w:val="16"/>
          <w:szCs w:val="16"/>
          <w:lang w:eastAsia="pl-PL"/>
        </w:rPr>
        <w:br/>
        <w:t xml:space="preserve">Nie </w:t>
      </w:r>
      <w:r w:rsidRPr="00D57F63">
        <w:rPr>
          <w:rFonts w:ascii="Verdana" w:eastAsia="Times New Roman" w:hAnsi="Verdana" w:cs="Times New Roman"/>
          <w:sz w:val="16"/>
          <w:szCs w:val="16"/>
          <w:lang w:eastAsia="pl-PL"/>
        </w:rPr>
        <w:br/>
        <w:t xml:space="preserve">Złożenie oferty wariantowej dopuszcza się tylko z jednoczesnym złożeniem oferty zasadniczej: </w:t>
      </w:r>
      <w:r w:rsidRPr="00D57F63">
        <w:rPr>
          <w:rFonts w:ascii="Verdana" w:eastAsia="Times New Roman" w:hAnsi="Verdana" w:cs="Times New Roman"/>
          <w:sz w:val="16"/>
          <w:szCs w:val="16"/>
          <w:lang w:eastAsia="pl-PL"/>
        </w:rPr>
        <w:br/>
        <w:t xml:space="preserve">Nie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IV.1.6) Przewidywana liczba wykonawców, którzy zostaną zaproszeni do udziału w postępowaniu </w:t>
      </w:r>
      <w:r w:rsidRPr="00D57F63">
        <w:rPr>
          <w:rFonts w:ascii="Verdana" w:eastAsia="Times New Roman" w:hAnsi="Verdana" w:cs="Times New Roman"/>
          <w:sz w:val="16"/>
          <w:szCs w:val="16"/>
          <w:lang w:eastAsia="pl-PL"/>
        </w:rPr>
        <w:br/>
      </w:r>
      <w:r w:rsidRPr="00D57F63">
        <w:rPr>
          <w:rFonts w:ascii="Verdana" w:eastAsia="Times New Roman" w:hAnsi="Verdana" w:cs="Times New Roman"/>
          <w:i/>
          <w:iCs/>
          <w:sz w:val="16"/>
          <w:szCs w:val="16"/>
          <w:lang w:eastAsia="pl-PL"/>
        </w:rPr>
        <w:t xml:space="preserve">(przetarg ograniczony, negocjacje z ogłoszeniem, dialog konkurencyjny, partnerstwo innowacyjne)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Liczba wykonawców   </w:t>
      </w:r>
      <w:r w:rsidRPr="00D57F63">
        <w:rPr>
          <w:rFonts w:ascii="Verdana" w:eastAsia="Times New Roman" w:hAnsi="Verdana" w:cs="Times New Roman"/>
          <w:sz w:val="16"/>
          <w:szCs w:val="16"/>
          <w:lang w:eastAsia="pl-PL"/>
        </w:rPr>
        <w:br/>
        <w:t xml:space="preserve">Przewidywana minimalna liczba wykonawców </w:t>
      </w:r>
      <w:r w:rsidRPr="00D57F63">
        <w:rPr>
          <w:rFonts w:ascii="Verdana" w:eastAsia="Times New Roman" w:hAnsi="Verdana" w:cs="Times New Roman"/>
          <w:sz w:val="16"/>
          <w:szCs w:val="16"/>
          <w:lang w:eastAsia="pl-PL"/>
        </w:rPr>
        <w:br/>
        <w:t xml:space="preserve">Maksymalna liczba wykonawców   </w:t>
      </w:r>
      <w:r w:rsidRPr="00D57F63">
        <w:rPr>
          <w:rFonts w:ascii="Verdana" w:eastAsia="Times New Roman" w:hAnsi="Verdana" w:cs="Times New Roman"/>
          <w:sz w:val="16"/>
          <w:szCs w:val="16"/>
          <w:lang w:eastAsia="pl-PL"/>
        </w:rPr>
        <w:br/>
        <w:t xml:space="preserve">Kryteria selekcji wykonawców: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IV.1.7) Informacje na temat umowy ramowej lub dynamicznego systemu zakupów: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Umowa ramowa będzie zawarta: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Czy przewiduje się ograniczenie liczby uczestników umowy ramowej: </w:t>
      </w:r>
      <w:r w:rsidRPr="00D57F63">
        <w:rPr>
          <w:rFonts w:ascii="Verdana" w:eastAsia="Times New Roman" w:hAnsi="Verdana" w:cs="Times New Roman"/>
          <w:sz w:val="16"/>
          <w:szCs w:val="16"/>
          <w:lang w:eastAsia="pl-PL"/>
        </w:rPr>
        <w:br/>
        <w:t xml:space="preserve">Nie </w:t>
      </w:r>
      <w:r w:rsidRPr="00D57F63">
        <w:rPr>
          <w:rFonts w:ascii="Verdana" w:eastAsia="Times New Roman" w:hAnsi="Verdana" w:cs="Times New Roman"/>
          <w:sz w:val="16"/>
          <w:szCs w:val="16"/>
          <w:lang w:eastAsia="pl-PL"/>
        </w:rPr>
        <w:br/>
        <w:t xml:space="preserve">Przewidziana maksymalna liczba uczestników umowy ramowej: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Informacje dodatkowe: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Zamówienie obejmuje ustanowienie dynamicznego systemu zakupów: </w:t>
      </w:r>
      <w:r w:rsidRPr="00D57F63">
        <w:rPr>
          <w:rFonts w:ascii="Verdana" w:eastAsia="Times New Roman" w:hAnsi="Verdana" w:cs="Times New Roman"/>
          <w:sz w:val="16"/>
          <w:szCs w:val="16"/>
          <w:lang w:eastAsia="pl-PL"/>
        </w:rPr>
        <w:br/>
        <w:t xml:space="preserve">Nie </w:t>
      </w:r>
      <w:r w:rsidRPr="00D57F63">
        <w:rPr>
          <w:rFonts w:ascii="Verdana" w:eastAsia="Times New Roman" w:hAnsi="Verdana" w:cs="Times New Roman"/>
          <w:sz w:val="16"/>
          <w:szCs w:val="16"/>
          <w:lang w:eastAsia="pl-PL"/>
        </w:rPr>
        <w:br/>
        <w:t xml:space="preserve">Adres strony internetowej, na której będą zamieszczone dodatkowe informacje dotyczące dynamicznego systemu zakupów: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Informacje dodatkowe: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W ramach umowy ramowej/dynamicznego systemu zakupów dopuszcza się złożenie ofert w formie katalogów elektronicznych: </w:t>
      </w:r>
      <w:r w:rsidRPr="00D57F63">
        <w:rPr>
          <w:rFonts w:ascii="Verdana" w:eastAsia="Times New Roman" w:hAnsi="Verdana" w:cs="Times New Roman"/>
          <w:sz w:val="16"/>
          <w:szCs w:val="16"/>
          <w:lang w:eastAsia="pl-PL"/>
        </w:rPr>
        <w:br/>
        <w:t xml:space="preserve">Nie </w:t>
      </w:r>
      <w:r w:rsidRPr="00D57F63">
        <w:rPr>
          <w:rFonts w:ascii="Verdana" w:eastAsia="Times New Roman" w:hAnsi="Verdana" w:cs="Times New Roman"/>
          <w:sz w:val="16"/>
          <w:szCs w:val="16"/>
          <w:lang w:eastAsia="pl-PL"/>
        </w:rPr>
        <w:br/>
        <w:t xml:space="preserve">Przewiduje się pobranie ze złożonych katalogów elektronicznych informacji potrzebnych do sporządzenia ofert w ramach umowy ramowej/dynamicznego systemu zakupów: </w:t>
      </w:r>
      <w:r w:rsidRPr="00D57F63">
        <w:rPr>
          <w:rFonts w:ascii="Verdana" w:eastAsia="Times New Roman" w:hAnsi="Verdana" w:cs="Times New Roman"/>
          <w:sz w:val="16"/>
          <w:szCs w:val="16"/>
          <w:lang w:eastAsia="pl-PL"/>
        </w:rPr>
        <w:br/>
        <w:t xml:space="preserve">Nie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IV.1.8) Aukcja elektroniczna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Przewidziane jest przeprowadzenie aukcji elektronicznej </w:t>
      </w:r>
      <w:r w:rsidRPr="00D57F63">
        <w:rPr>
          <w:rFonts w:ascii="Verdana" w:eastAsia="Times New Roman" w:hAnsi="Verdana" w:cs="Times New Roman"/>
          <w:i/>
          <w:iCs/>
          <w:sz w:val="16"/>
          <w:szCs w:val="16"/>
          <w:lang w:eastAsia="pl-PL"/>
        </w:rPr>
        <w:t xml:space="preserve">(przetarg nieograniczony, przetarg ograniczony, negocjacje z ogłoszeniem) </w:t>
      </w:r>
      <w:r w:rsidRPr="00D57F63">
        <w:rPr>
          <w:rFonts w:ascii="Verdana" w:eastAsia="Times New Roman" w:hAnsi="Verdana" w:cs="Times New Roman"/>
          <w:sz w:val="16"/>
          <w:szCs w:val="16"/>
          <w:lang w:eastAsia="pl-PL"/>
        </w:rPr>
        <w:t xml:space="preserve">Nie </w:t>
      </w:r>
      <w:r w:rsidRPr="00D57F63">
        <w:rPr>
          <w:rFonts w:ascii="Verdana" w:eastAsia="Times New Roman" w:hAnsi="Verdana" w:cs="Times New Roman"/>
          <w:sz w:val="16"/>
          <w:szCs w:val="16"/>
          <w:lang w:eastAsia="pl-PL"/>
        </w:rPr>
        <w:br/>
        <w:t xml:space="preserve">Należy podać adres strony internetowej, na której aukcja będzie prowadzona: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Należy wskazać elementy, których wartości będą przedmiotem aukcji elektronicznej: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Przewiduje się ograniczenia co do przedstawionych wartości, wynikające z opisu przedmiotu zamówienia:</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Należy podać, które informacje zostaną udostępnione wykonawcom w trakcie aukcji elektronicznej oraz jaki będzie termin ich udostępnienia: </w:t>
      </w:r>
      <w:r w:rsidRPr="00D57F63">
        <w:rPr>
          <w:rFonts w:ascii="Verdana" w:eastAsia="Times New Roman" w:hAnsi="Verdana" w:cs="Times New Roman"/>
          <w:sz w:val="16"/>
          <w:szCs w:val="16"/>
          <w:lang w:eastAsia="pl-PL"/>
        </w:rPr>
        <w:br/>
        <w:t xml:space="preserve">Informacje dotyczące przebiegu aukcji elektronicznej: </w:t>
      </w:r>
      <w:r w:rsidRPr="00D57F63">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D57F63">
        <w:rPr>
          <w:rFonts w:ascii="Verdana" w:eastAsia="Times New Roman" w:hAnsi="Verdana" w:cs="Times New Roman"/>
          <w:sz w:val="16"/>
          <w:szCs w:val="16"/>
          <w:lang w:eastAsia="pl-PL"/>
        </w:rPr>
        <w:br/>
        <w:t xml:space="preserve">Informacje dotyczące wykorzystywanego sprzętu elektronicznego, rozwiązań i specyfikacji technicznych w </w:t>
      </w:r>
      <w:r w:rsidRPr="00D57F63">
        <w:rPr>
          <w:rFonts w:ascii="Verdana" w:eastAsia="Times New Roman" w:hAnsi="Verdana" w:cs="Times New Roman"/>
          <w:sz w:val="16"/>
          <w:szCs w:val="16"/>
          <w:lang w:eastAsia="pl-PL"/>
        </w:rPr>
        <w:lastRenderedPageBreak/>
        <w:t xml:space="preserve">zakresie połączeń: </w:t>
      </w:r>
      <w:r w:rsidRPr="00D57F63">
        <w:rPr>
          <w:rFonts w:ascii="Verdana" w:eastAsia="Times New Roman" w:hAnsi="Verdana" w:cs="Times New Roman"/>
          <w:sz w:val="16"/>
          <w:szCs w:val="16"/>
          <w:lang w:eastAsia="pl-PL"/>
        </w:rPr>
        <w:br/>
        <w:t xml:space="preserve">Wymagania dotyczące rejestracji i identyfikacji wykonawców w aukcji elektronicznej: </w:t>
      </w:r>
      <w:r w:rsidRPr="00D57F63">
        <w:rPr>
          <w:rFonts w:ascii="Verdana" w:eastAsia="Times New Roman" w:hAnsi="Verdana" w:cs="Times New Roman"/>
          <w:sz w:val="16"/>
          <w:szCs w:val="16"/>
          <w:lang w:eastAsia="pl-PL"/>
        </w:rPr>
        <w:br/>
        <w:t xml:space="preserve">Informacje o liczbie etapów aukcji elektronicznej i czasie ich trwania: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t xml:space="preserve">Czas trwania: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Czy wykonawcy, którzy nie złożyli nowych postąpień, zostaną zakwalifikowani do następnego etapu: </w:t>
      </w:r>
      <w:r w:rsidRPr="00D57F63">
        <w:rPr>
          <w:rFonts w:ascii="Verdana" w:eastAsia="Times New Roman" w:hAnsi="Verdana" w:cs="Times New Roman"/>
          <w:sz w:val="16"/>
          <w:szCs w:val="16"/>
          <w:lang w:eastAsia="pl-PL"/>
        </w:rPr>
        <w:br/>
        <w:t xml:space="preserve">Warunki zamknięcia aukcji elektronicznej: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IV.2) KRYTERIA OCENY OFERT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IV.2.1) Kryteria oceny ofert: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IV.2.2) Kryteria</w:t>
      </w:r>
      <w:r w:rsidRPr="00D57F63">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Znaczenie</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60,00</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40,00</w:t>
            </w:r>
          </w:p>
        </w:tc>
      </w:tr>
    </w:tbl>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IV.2.3) Zastosowanie procedury, o której mowa w art. 24aa ust. 1 ustawy </w:t>
      </w:r>
      <w:proofErr w:type="spellStart"/>
      <w:r w:rsidRPr="00D57F63">
        <w:rPr>
          <w:rFonts w:ascii="Verdana" w:eastAsia="Times New Roman" w:hAnsi="Verdana" w:cs="Times New Roman"/>
          <w:b/>
          <w:bCs/>
          <w:sz w:val="16"/>
          <w:szCs w:val="16"/>
          <w:lang w:eastAsia="pl-PL"/>
        </w:rPr>
        <w:t>Pzp</w:t>
      </w:r>
      <w:proofErr w:type="spellEnd"/>
      <w:r w:rsidRPr="00D57F63">
        <w:rPr>
          <w:rFonts w:ascii="Verdana" w:eastAsia="Times New Roman" w:hAnsi="Verdana" w:cs="Times New Roman"/>
          <w:b/>
          <w:bCs/>
          <w:sz w:val="16"/>
          <w:szCs w:val="16"/>
          <w:lang w:eastAsia="pl-PL"/>
        </w:rPr>
        <w:t xml:space="preserve"> </w:t>
      </w:r>
      <w:r w:rsidRPr="00D57F63">
        <w:rPr>
          <w:rFonts w:ascii="Verdana" w:eastAsia="Times New Roman" w:hAnsi="Verdana" w:cs="Times New Roman"/>
          <w:sz w:val="16"/>
          <w:szCs w:val="16"/>
          <w:lang w:eastAsia="pl-PL"/>
        </w:rPr>
        <w:t xml:space="preserve">(przetarg nieograniczony) </w:t>
      </w:r>
      <w:r w:rsidRPr="00D57F63">
        <w:rPr>
          <w:rFonts w:ascii="Verdana" w:eastAsia="Times New Roman" w:hAnsi="Verdana" w:cs="Times New Roman"/>
          <w:sz w:val="16"/>
          <w:szCs w:val="16"/>
          <w:lang w:eastAsia="pl-PL"/>
        </w:rPr>
        <w:br/>
        <w:t xml:space="preserve">Nie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IV.3) Negocjacje z ogłoszeniem, dialog konkurencyjny, partnerstwo innowacyjne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IV.3.1) Informacje na temat negocjacji z ogłoszeniem</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t xml:space="preserve">Minimalne wymagania, które muszą spełniać wszystkie oferty: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Przewidziane jest zastrzeżenie prawa do udzielenia zamówienia na podstawie ofert wstępnych bez przeprowadzenia negocjacji </w:t>
      </w:r>
      <w:r w:rsidRPr="00D57F63">
        <w:rPr>
          <w:rFonts w:ascii="Verdana" w:eastAsia="Times New Roman" w:hAnsi="Verdana" w:cs="Times New Roman"/>
          <w:sz w:val="16"/>
          <w:szCs w:val="16"/>
          <w:lang w:eastAsia="pl-PL"/>
        </w:rPr>
        <w:br/>
        <w:t xml:space="preserve">Przewidziany jest podział negocjacji na etapy w celu ograniczenia liczby ofert: </w:t>
      </w:r>
      <w:r w:rsidRPr="00D57F63">
        <w:rPr>
          <w:rFonts w:ascii="Verdana" w:eastAsia="Times New Roman" w:hAnsi="Verdana" w:cs="Times New Roman"/>
          <w:sz w:val="16"/>
          <w:szCs w:val="16"/>
          <w:lang w:eastAsia="pl-PL"/>
        </w:rPr>
        <w:br/>
        <w:t xml:space="preserve">Należy podać informacje na temat etapów negocjacji (w tym liczbę etapów):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Informacje dodatkowe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IV.3.2) Informacje na temat dialogu konkurencyjnego</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t xml:space="preserve">Opis potrzeb i wymagań zamawiającego lub informacja o sposobie uzyskania tego opisu: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Wstępny harmonogram postępowania: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Podział dialogu na etapy w celu ograniczenia liczby rozwiązań: </w:t>
      </w:r>
      <w:r w:rsidRPr="00D57F63">
        <w:rPr>
          <w:rFonts w:ascii="Verdana" w:eastAsia="Times New Roman" w:hAnsi="Verdana" w:cs="Times New Roman"/>
          <w:sz w:val="16"/>
          <w:szCs w:val="16"/>
          <w:lang w:eastAsia="pl-PL"/>
        </w:rPr>
        <w:br/>
        <w:t xml:space="preserve">Należy podać informacje na temat etapów dialogu: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Informacje dodatkowe: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IV.3.3) Informacje na temat partnerstwa innowacyjnego</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t xml:space="preserve">Elementy opisu przedmiotu zamówienia definiujące minimalne wymagania, którym muszą odpowiadać wszystkie oferty: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Informacje dodatkowe: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IV.4) Licytacja elektroniczna </w:t>
      </w:r>
      <w:r w:rsidRPr="00D57F63">
        <w:rPr>
          <w:rFonts w:ascii="Verdana" w:eastAsia="Times New Roman" w:hAnsi="Verdana" w:cs="Times New Roman"/>
          <w:sz w:val="16"/>
          <w:szCs w:val="16"/>
          <w:lang w:eastAsia="pl-PL"/>
        </w:rPr>
        <w:br/>
        <w:t xml:space="preserve">Adres strony internetowej, na której będzie prowadzona licytacja elektroniczna: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Informacje o liczbie etapów licytacji elektronicznej i czasie ich trwania: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Czas trwania: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Wykonawcy, którzy nie złożyli nowych postąpień, zostaną zakwalifikowani do następnego etapu: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Termin składania wniosków o dopuszczenie do udziału w licytacji elektronicznej: </w:t>
      </w:r>
      <w:r w:rsidRPr="00D57F63">
        <w:rPr>
          <w:rFonts w:ascii="Verdana" w:eastAsia="Times New Roman" w:hAnsi="Verdana" w:cs="Times New Roman"/>
          <w:sz w:val="16"/>
          <w:szCs w:val="16"/>
          <w:lang w:eastAsia="pl-PL"/>
        </w:rPr>
        <w:br/>
        <w:t xml:space="preserve">Data: godzina: </w:t>
      </w:r>
      <w:r w:rsidRPr="00D57F63">
        <w:rPr>
          <w:rFonts w:ascii="Verdana" w:eastAsia="Times New Roman" w:hAnsi="Verdana" w:cs="Times New Roman"/>
          <w:sz w:val="16"/>
          <w:szCs w:val="16"/>
          <w:lang w:eastAsia="pl-PL"/>
        </w:rPr>
        <w:br/>
        <w:t xml:space="preserve">Termin otwarcia licytacji elektronicznej: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 xml:space="preserve">Termin i warunki zamknięcia licytacji elektronicznej: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lastRenderedPageBreak/>
        <w:br/>
        <w:t xml:space="preserve">Istotne dla stron postanowienia, które zostaną wprowadzone do treści zawieranej umowy w sprawie zamówienia publicznego, albo ogólne warunki umowy, albo wzór umowy: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t xml:space="preserve">Wymagania dotyczące zabezpieczenia należytego wykonania umowy: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t xml:space="preserve">Informacje dodatkowe: </w:t>
      </w:r>
    </w:p>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IV.5) ZMIANA UMOWY</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D57F63">
        <w:rPr>
          <w:rFonts w:ascii="Verdana" w:eastAsia="Times New Roman" w:hAnsi="Verdana" w:cs="Times New Roman"/>
          <w:sz w:val="16"/>
          <w:szCs w:val="16"/>
          <w:lang w:eastAsia="pl-PL"/>
        </w:rPr>
        <w:t xml:space="preserve"> Tak </w:t>
      </w:r>
      <w:r w:rsidRPr="00D57F63">
        <w:rPr>
          <w:rFonts w:ascii="Verdana" w:eastAsia="Times New Roman" w:hAnsi="Verdana" w:cs="Times New Roman"/>
          <w:sz w:val="16"/>
          <w:szCs w:val="16"/>
          <w:lang w:eastAsia="pl-PL"/>
        </w:rPr>
        <w:br/>
        <w:t xml:space="preserve">Należy wskazać zakres, charakter zmian oraz warunki wprowadzenia zmian: </w:t>
      </w:r>
      <w:r w:rsidRPr="00D57F63">
        <w:rPr>
          <w:rFonts w:ascii="Verdana" w:eastAsia="Times New Roman" w:hAnsi="Verdana" w:cs="Times New Roman"/>
          <w:sz w:val="16"/>
          <w:szCs w:val="16"/>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50 %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D57F63">
        <w:rPr>
          <w:rFonts w:ascii="Verdana" w:eastAsia="Times New Roman" w:hAnsi="Verdana" w:cs="Times New Roman"/>
          <w:sz w:val="16"/>
          <w:szCs w:val="16"/>
          <w:lang w:eastAsia="pl-PL"/>
        </w:rPr>
        <w:t>t.j</w:t>
      </w:r>
      <w:proofErr w:type="spellEnd"/>
      <w:r w:rsidRPr="00D57F63">
        <w:rPr>
          <w:rFonts w:ascii="Verdana" w:eastAsia="Times New Roman" w:hAnsi="Verdana" w:cs="Times New Roman"/>
          <w:sz w:val="16"/>
          <w:szCs w:val="16"/>
          <w:lang w:eastAsia="pl-PL"/>
        </w:rPr>
        <w:t xml:space="preserve">. Dz. U. z 2017 r., poz. 1579 ze zm.). 4. Zmiana postanowień niniejszej umowy może być dokonana przez strony w formie pisemnej w drodze aneksu do niniejszej umowy, pod rygorem nieważności.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IV.6) INFORMACJE ADMINISTRACYJNE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IV.6.1) Sposób udostępniania informacji o charakterze poufnym </w:t>
      </w:r>
      <w:r w:rsidRPr="00D57F63">
        <w:rPr>
          <w:rFonts w:ascii="Verdana" w:eastAsia="Times New Roman" w:hAnsi="Verdana" w:cs="Times New Roman"/>
          <w:i/>
          <w:iCs/>
          <w:sz w:val="16"/>
          <w:szCs w:val="16"/>
          <w:lang w:eastAsia="pl-PL"/>
        </w:rPr>
        <w:t xml:space="preserve">(jeżeli dotyczy):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Środki służące ochronie informacji o charakterze poufnym</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IV.6.2) Termin składania ofert lub wniosków o dopuszczenie do udziału w postępowaniu: </w:t>
      </w:r>
      <w:r w:rsidRPr="00D57F63">
        <w:rPr>
          <w:rFonts w:ascii="Verdana" w:eastAsia="Times New Roman" w:hAnsi="Verdana" w:cs="Times New Roman"/>
          <w:sz w:val="16"/>
          <w:szCs w:val="16"/>
          <w:lang w:eastAsia="pl-PL"/>
        </w:rPr>
        <w:br/>
        <w:t xml:space="preserve">Data: 2018-03-02, godzina: 10:00, </w:t>
      </w:r>
      <w:r w:rsidRPr="00D57F63">
        <w:rPr>
          <w:rFonts w:ascii="Verdana" w:eastAsia="Times New Roman" w:hAnsi="Verdana" w:cs="Times New Roman"/>
          <w:sz w:val="16"/>
          <w:szCs w:val="16"/>
          <w:lang w:eastAsia="pl-PL"/>
        </w:rPr>
        <w:br/>
        <w:t xml:space="preserve">Skrócenie terminu składania wniosków, ze względu na pilną potrzebę udzielenia zamówienia (przetarg nieograniczony, przetarg ograniczony, negocjacje z ogłoszeniem): </w:t>
      </w:r>
      <w:r w:rsidRPr="00D57F63">
        <w:rPr>
          <w:rFonts w:ascii="Verdana" w:eastAsia="Times New Roman" w:hAnsi="Verdana" w:cs="Times New Roman"/>
          <w:sz w:val="16"/>
          <w:szCs w:val="16"/>
          <w:lang w:eastAsia="pl-PL"/>
        </w:rPr>
        <w:br/>
        <w:t xml:space="preserve">Nie </w:t>
      </w:r>
      <w:r w:rsidRPr="00D57F63">
        <w:rPr>
          <w:rFonts w:ascii="Verdana" w:eastAsia="Times New Roman" w:hAnsi="Verdana" w:cs="Times New Roman"/>
          <w:sz w:val="16"/>
          <w:szCs w:val="16"/>
          <w:lang w:eastAsia="pl-PL"/>
        </w:rPr>
        <w:br/>
        <w:t xml:space="preserve">Wskazać powody: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t xml:space="preserve">Język lub języki, w jakich mogą być sporządzane oferty lub wnioski o dopuszczenie do udziału w postępowaniu </w:t>
      </w:r>
      <w:r w:rsidRPr="00D57F63">
        <w:rPr>
          <w:rFonts w:ascii="Verdana" w:eastAsia="Times New Roman" w:hAnsi="Verdana" w:cs="Times New Roman"/>
          <w:sz w:val="16"/>
          <w:szCs w:val="16"/>
          <w:lang w:eastAsia="pl-PL"/>
        </w:rPr>
        <w:br/>
        <w:t xml:space="preserve">&gt;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IV.6.3) Termin związania ofertą: </w:t>
      </w:r>
      <w:r w:rsidRPr="00D57F63">
        <w:rPr>
          <w:rFonts w:ascii="Verdana" w:eastAsia="Times New Roman" w:hAnsi="Verdana" w:cs="Times New Roman"/>
          <w:sz w:val="16"/>
          <w:szCs w:val="16"/>
          <w:lang w:eastAsia="pl-PL"/>
        </w:rPr>
        <w:t xml:space="preserve">do: okres w dniach: 30 (od ostatecznego terminu składania ofert)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7F63">
        <w:rPr>
          <w:rFonts w:ascii="Verdana" w:eastAsia="Times New Roman" w:hAnsi="Verdana" w:cs="Times New Roman"/>
          <w:sz w:val="16"/>
          <w:szCs w:val="16"/>
          <w:lang w:eastAsia="pl-PL"/>
        </w:rPr>
        <w:t xml:space="preserve"> Nie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7F63">
        <w:rPr>
          <w:rFonts w:ascii="Verdana" w:eastAsia="Times New Roman" w:hAnsi="Verdana" w:cs="Times New Roman"/>
          <w:sz w:val="16"/>
          <w:szCs w:val="16"/>
          <w:lang w:eastAsia="pl-PL"/>
        </w:rPr>
        <w:t xml:space="preserve"> Nie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IV.6.6) Informacje dodatkowe:</w:t>
      </w:r>
      <w:r w:rsidRPr="00D57F63">
        <w:rPr>
          <w:rFonts w:ascii="Verdana" w:eastAsia="Times New Roman" w:hAnsi="Verdana" w:cs="Times New Roman"/>
          <w:sz w:val="16"/>
          <w:szCs w:val="16"/>
          <w:lang w:eastAsia="pl-PL"/>
        </w:rPr>
        <w:t xml:space="preserve"> </w:t>
      </w:r>
      <w:r w:rsidRPr="00D57F63">
        <w:rPr>
          <w:rFonts w:ascii="Verdana" w:eastAsia="Times New Roman" w:hAnsi="Verdana" w:cs="Times New Roman"/>
          <w:sz w:val="16"/>
          <w:szCs w:val="16"/>
          <w:lang w:eastAsia="pl-PL"/>
        </w:rPr>
        <w:br/>
      </w:r>
    </w:p>
    <w:p w:rsidR="00D57F63" w:rsidRPr="00D57F63" w:rsidRDefault="00D57F63" w:rsidP="00D57F63">
      <w:pPr>
        <w:spacing w:after="0" w:line="240" w:lineRule="auto"/>
        <w:jc w:val="center"/>
        <w:rPr>
          <w:rFonts w:ascii="Verdana" w:eastAsia="Times New Roman" w:hAnsi="Verdana" w:cs="Times New Roman"/>
          <w:b/>
          <w:bCs/>
          <w:sz w:val="16"/>
          <w:szCs w:val="16"/>
          <w:lang w:eastAsia="pl-PL"/>
        </w:rPr>
      </w:pPr>
      <w:r w:rsidRPr="00D57F63">
        <w:rPr>
          <w:rFonts w:ascii="Verdana" w:eastAsia="Times New Roman" w:hAnsi="Verdana" w:cs="Times New Roman"/>
          <w:b/>
          <w:bCs/>
          <w:sz w:val="16"/>
          <w:szCs w:val="16"/>
          <w:u w:val="single"/>
          <w:lang w:eastAsia="pl-PL"/>
        </w:rPr>
        <w:t xml:space="preserve">ZAŁĄCZNIK I - INFORMACJE DOTYCZĄCE OFERT CZĘŚCIOWYCH </w:t>
      </w:r>
    </w:p>
    <w:p w:rsidR="00D57F63" w:rsidRPr="00D57F63" w:rsidRDefault="00D57F63" w:rsidP="00D57F63">
      <w:pPr>
        <w:spacing w:after="0" w:line="240" w:lineRule="auto"/>
        <w:rPr>
          <w:rFonts w:ascii="Verdana" w:eastAsia="Times New Roman" w:hAnsi="Verdana" w:cs="Times New Roman"/>
          <w:sz w:val="16"/>
          <w:szCs w:val="16"/>
          <w:lang w:eastAsia="pl-PL"/>
        </w:rPr>
      </w:pPr>
    </w:p>
    <w:p w:rsidR="00D57F63" w:rsidRPr="00D57F63" w:rsidRDefault="00D57F63" w:rsidP="00D57F63">
      <w:pPr>
        <w:spacing w:after="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4300"/>
      </w:tblGrid>
      <w:tr w:rsidR="00D57F63" w:rsidRPr="00D57F63" w:rsidTr="00D57F63">
        <w:trPr>
          <w:tblCellSpacing w:w="15" w:type="dxa"/>
        </w:trPr>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Część nr: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1</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Nazwa: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pakiet nr 1 - sterylne serwety pakowane pojedynczo</w:t>
            </w:r>
          </w:p>
        </w:tc>
      </w:tr>
    </w:tbl>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1) Krótki opis przedmiotu zamówienia </w:t>
      </w:r>
      <w:r w:rsidRPr="00D57F63">
        <w:rPr>
          <w:rFonts w:ascii="Verdana" w:eastAsia="Times New Roman" w:hAnsi="Verdana" w:cs="Times New Roman"/>
          <w:i/>
          <w:iCs/>
          <w:sz w:val="16"/>
          <w:szCs w:val="16"/>
          <w:lang w:eastAsia="pl-PL"/>
        </w:rPr>
        <w:t>(wielkość, zakres, rodzaj i ilość dostaw, usług lub robót budowlanych lub określenie zapotrzebowania i wymagań)</w:t>
      </w:r>
      <w:r w:rsidRPr="00D57F63">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D57F63">
        <w:rPr>
          <w:rFonts w:ascii="Verdana" w:eastAsia="Times New Roman" w:hAnsi="Verdana" w:cs="Times New Roman"/>
          <w:b/>
          <w:bCs/>
          <w:sz w:val="16"/>
          <w:szCs w:val="16"/>
          <w:lang w:eastAsia="pl-PL"/>
        </w:rPr>
        <w:t>budowlane:</w:t>
      </w:r>
      <w:r w:rsidRPr="00D57F63">
        <w:rPr>
          <w:rFonts w:ascii="Verdana" w:eastAsia="Times New Roman" w:hAnsi="Verdana" w:cs="Times New Roman"/>
          <w:sz w:val="16"/>
          <w:szCs w:val="16"/>
          <w:lang w:eastAsia="pl-PL"/>
        </w:rPr>
        <w:t>sterylne</w:t>
      </w:r>
      <w:proofErr w:type="spellEnd"/>
      <w:r w:rsidRPr="00D57F63">
        <w:rPr>
          <w:rFonts w:ascii="Verdana" w:eastAsia="Times New Roman" w:hAnsi="Verdana" w:cs="Times New Roman"/>
          <w:sz w:val="16"/>
          <w:szCs w:val="16"/>
          <w:lang w:eastAsia="pl-PL"/>
        </w:rPr>
        <w:t xml:space="preserve"> serwety pakowane pojedynczo, zgodnie z zapisami w załączniku nr 2 do SIWZ - formularz asortymentowo cenowy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2) Wspólny Słownik Zamówień(CPV): </w:t>
      </w:r>
      <w:r w:rsidRPr="00D57F63">
        <w:rPr>
          <w:rFonts w:ascii="Verdana" w:eastAsia="Times New Roman" w:hAnsi="Verdana" w:cs="Times New Roman"/>
          <w:sz w:val="16"/>
          <w:szCs w:val="16"/>
          <w:lang w:eastAsia="pl-PL"/>
        </w:rPr>
        <w:t>33141000-0, 39500000-7, 33770000-8</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3) Wartość części zamówienia(jeżeli zamawiający podaje informacje o wartości zamówienia):</w:t>
      </w:r>
      <w:r w:rsidRPr="00D57F63">
        <w:rPr>
          <w:rFonts w:ascii="Verdana" w:eastAsia="Times New Roman" w:hAnsi="Verdana" w:cs="Times New Roman"/>
          <w:sz w:val="16"/>
          <w:szCs w:val="16"/>
          <w:lang w:eastAsia="pl-PL"/>
        </w:rPr>
        <w:br/>
        <w:t xml:space="preserve">Wartość bez VAT: </w:t>
      </w:r>
      <w:r w:rsidRPr="00D57F63">
        <w:rPr>
          <w:rFonts w:ascii="Verdana" w:eastAsia="Times New Roman" w:hAnsi="Verdana" w:cs="Times New Roman"/>
          <w:sz w:val="16"/>
          <w:szCs w:val="16"/>
          <w:lang w:eastAsia="pl-PL"/>
        </w:rPr>
        <w:br/>
        <w:t xml:space="preserve">Waluta: </w:t>
      </w:r>
      <w:r w:rsidRPr="00D57F63">
        <w:rPr>
          <w:rFonts w:ascii="Verdana" w:eastAsia="Times New Roman" w:hAnsi="Verdana" w:cs="Times New Roman"/>
          <w:sz w:val="16"/>
          <w:szCs w:val="16"/>
          <w:lang w:eastAsia="pl-PL"/>
        </w:rPr>
        <w:br/>
        <w:t>PLN</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4) Czas trwania lub termin wykonania: </w:t>
      </w:r>
      <w:r w:rsidRPr="00D57F63">
        <w:rPr>
          <w:rFonts w:ascii="Verdana" w:eastAsia="Times New Roman" w:hAnsi="Verdana" w:cs="Times New Roman"/>
          <w:sz w:val="16"/>
          <w:szCs w:val="16"/>
          <w:lang w:eastAsia="pl-PL"/>
        </w:rPr>
        <w:br/>
        <w:t>okres w miesiącach: 12</w:t>
      </w:r>
      <w:r w:rsidRPr="00D57F63">
        <w:rPr>
          <w:rFonts w:ascii="Verdana" w:eastAsia="Times New Roman" w:hAnsi="Verdana" w:cs="Times New Roman"/>
          <w:sz w:val="16"/>
          <w:szCs w:val="16"/>
          <w:lang w:eastAsia="pl-PL"/>
        </w:rPr>
        <w:br/>
        <w:t xml:space="preserve">okres w dniach: </w:t>
      </w:r>
      <w:r w:rsidRPr="00D57F63">
        <w:rPr>
          <w:rFonts w:ascii="Verdana" w:eastAsia="Times New Roman" w:hAnsi="Verdana" w:cs="Times New Roman"/>
          <w:sz w:val="16"/>
          <w:szCs w:val="16"/>
          <w:lang w:eastAsia="pl-PL"/>
        </w:rPr>
        <w:br/>
        <w:t xml:space="preserve">data rozpoczęcia: </w:t>
      </w:r>
      <w:r w:rsidRPr="00D57F63">
        <w:rPr>
          <w:rFonts w:ascii="Verdana" w:eastAsia="Times New Roman" w:hAnsi="Verdana" w:cs="Times New Roman"/>
          <w:sz w:val="16"/>
          <w:szCs w:val="16"/>
          <w:lang w:eastAsia="pl-PL"/>
        </w:rPr>
        <w:br/>
        <w:t xml:space="preserve">data zakończenia: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Znaczenie</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60,00</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40,00</w:t>
            </w:r>
          </w:p>
        </w:tc>
      </w:tr>
    </w:tbl>
    <w:p w:rsidR="00D57F63" w:rsidRPr="00D57F63" w:rsidRDefault="00D57F63" w:rsidP="00D57F63">
      <w:pPr>
        <w:spacing w:after="24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lastRenderedPageBreak/>
        <w:br/>
      </w:r>
      <w:r w:rsidRPr="00D57F63">
        <w:rPr>
          <w:rFonts w:ascii="Verdana" w:eastAsia="Times New Roman" w:hAnsi="Verdana" w:cs="Times New Roman"/>
          <w:b/>
          <w:bCs/>
          <w:sz w:val="16"/>
          <w:szCs w:val="16"/>
          <w:lang w:eastAsia="pl-PL"/>
        </w:rPr>
        <w:t>6) INFORMACJE DODATKOWE:</w:t>
      </w:r>
      <w:r w:rsidRPr="00D57F63">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3757"/>
      </w:tblGrid>
      <w:tr w:rsidR="00D57F63" w:rsidRPr="00D57F63" w:rsidTr="00D57F63">
        <w:trPr>
          <w:tblCellSpacing w:w="15" w:type="dxa"/>
        </w:trPr>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Część nr: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2</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Nazwa: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pakiet nr 2 - niesterylny komplet chirurgiczny</w:t>
            </w:r>
          </w:p>
        </w:tc>
      </w:tr>
    </w:tbl>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1) Krótki opis przedmiotu zamówienia </w:t>
      </w:r>
      <w:r w:rsidRPr="00D57F63">
        <w:rPr>
          <w:rFonts w:ascii="Verdana" w:eastAsia="Times New Roman" w:hAnsi="Verdana" w:cs="Times New Roman"/>
          <w:i/>
          <w:iCs/>
          <w:sz w:val="16"/>
          <w:szCs w:val="16"/>
          <w:lang w:eastAsia="pl-PL"/>
        </w:rPr>
        <w:t>(wielkość, zakres, rodzaj i ilość dostaw, usług lub robót budowlanych lub określenie zapotrzebowania i wymagań)</w:t>
      </w:r>
      <w:r w:rsidRPr="00D57F63">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D57F63">
        <w:rPr>
          <w:rFonts w:ascii="Verdana" w:eastAsia="Times New Roman" w:hAnsi="Verdana" w:cs="Times New Roman"/>
          <w:b/>
          <w:bCs/>
          <w:sz w:val="16"/>
          <w:szCs w:val="16"/>
          <w:lang w:eastAsia="pl-PL"/>
        </w:rPr>
        <w:t>budowlane:</w:t>
      </w:r>
      <w:r w:rsidRPr="00D57F63">
        <w:rPr>
          <w:rFonts w:ascii="Verdana" w:eastAsia="Times New Roman" w:hAnsi="Verdana" w:cs="Times New Roman"/>
          <w:sz w:val="16"/>
          <w:szCs w:val="16"/>
          <w:lang w:eastAsia="pl-PL"/>
        </w:rPr>
        <w:t>niesterylny</w:t>
      </w:r>
      <w:proofErr w:type="spellEnd"/>
      <w:r w:rsidRPr="00D57F63">
        <w:rPr>
          <w:rFonts w:ascii="Verdana" w:eastAsia="Times New Roman" w:hAnsi="Verdana" w:cs="Times New Roman"/>
          <w:sz w:val="16"/>
          <w:szCs w:val="16"/>
          <w:lang w:eastAsia="pl-PL"/>
        </w:rPr>
        <w:t xml:space="preserve"> komplet chirurgiczny, zgodnie z zapisami w załączniku nr 2 do SIWZ - formularz asortymentowo cenowy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2) Wspólny Słownik Zamówień(CPV): </w:t>
      </w:r>
      <w:r w:rsidRPr="00D57F63">
        <w:rPr>
          <w:rFonts w:ascii="Verdana" w:eastAsia="Times New Roman" w:hAnsi="Verdana" w:cs="Times New Roman"/>
          <w:sz w:val="16"/>
          <w:szCs w:val="16"/>
          <w:lang w:eastAsia="pl-PL"/>
        </w:rPr>
        <w:t xml:space="preserve">33199000-1,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3) Wartość części zamówienia(jeżeli zamawiający podaje informacje o wartości zamówienia):</w:t>
      </w:r>
      <w:r w:rsidRPr="00D57F63">
        <w:rPr>
          <w:rFonts w:ascii="Verdana" w:eastAsia="Times New Roman" w:hAnsi="Verdana" w:cs="Times New Roman"/>
          <w:sz w:val="16"/>
          <w:szCs w:val="16"/>
          <w:lang w:eastAsia="pl-PL"/>
        </w:rPr>
        <w:br/>
        <w:t xml:space="preserve">Wartość bez VAT: </w:t>
      </w:r>
      <w:r w:rsidRPr="00D57F63">
        <w:rPr>
          <w:rFonts w:ascii="Verdana" w:eastAsia="Times New Roman" w:hAnsi="Verdana" w:cs="Times New Roman"/>
          <w:sz w:val="16"/>
          <w:szCs w:val="16"/>
          <w:lang w:eastAsia="pl-PL"/>
        </w:rPr>
        <w:br/>
        <w:t xml:space="preserve">Waluta: </w:t>
      </w:r>
      <w:r w:rsidRPr="00D57F63">
        <w:rPr>
          <w:rFonts w:ascii="Verdana" w:eastAsia="Times New Roman" w:hAnsi="Verdana" w:cs="Times New Roman"/>
          <w:sz w:val="16"/>
          <w:szCs w:val="16"/>
          <w:lang w:eastAsia="pl-PL"/>
        </w:rPr>
        <w:br/>
        <w:t>PLN</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4) Czas trwania lub termin wykonania: </w:t>
      </w:r>
      <w:r w:rsidRPr="00D57F63">
        <w:rPr>
          <w:rFonts w:ascii="Verdana" w:eastAsia="Times New Roman" w:hAnsi="Verdana" w:cs="Times New Roman"/>
          <w:sz w:val="16"/>
          <w:szCs w:val="16"/>
          <w:lang w:eastAsia="pl-PL"/>
        </w:rPr>
        <w:br/>
        <w:t>okres w miesiącach: 12</w:t>
      </w:r>
      <w:r w:rsidRPr="00D57F63">
        <w:rPr>
          <w:rFonts w:ascii="Verdana" w:eastAsia="Times New Roman" w:hAnsi="Verdana" w:cs="Times New Roman"/>
          <w:sz w:val="16"/>
          <w:szCs w:val="16"/>
          <w:lang w:eastAsia="pl-PL"/>
        </w:rPr>
        <w:br/>
        <w:t xml:space="preserve">okres w dniach: </w:t>
      </w:r>
      <w:r w:rsidRPr="00D57F63">
        <w:rPr>
          <w:rFonts w:ascii="Verdana" w:eastAsia="Times New Roman" w:hAnsi="Verdana" w:cs="Times New Roman"/>
          <w:sz w:val="16"/>
          <w:szCs w:val="16"/>
          <w:lang w:eastAsia="pl-PL"/>
        </w:rPr>
        <w:br/>
        <w:t xml:space="preserve">data rozpoczęcia: </w:t>
      </w:r>
      <w:r w:rsidRPr="00D57F63">
        <w:rPr>
          <w:rFonts w:ascii="Verdana" w:eastAsia="Times New Roman" w:hAnsi="Verdana" w:cs="Times New Roman"/>
          <w:sz w:val="16"/>
          <w:szCs w:val="16"/>
          <w:lang w:eastAsia="pl-PL"/>
        </w:rPr>
        <w:br/>
        <w:t xml:space="preserve">data zakończenia: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Znaczenie</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60,00</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40,00</w:t>
            </w:r>
          </w:p>
        </w:tc>
      </w:tr>
    </w:tbl>
    <w:p w:rsidR="00D57F63" w:rsidRPr="00D57F63" w:rsidRDefault="00D57F63" w:rsidP="00D57F63">
      <w:pPr>
        <w:spacing w:after="24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6) INFORMACJE DODATKOWE:</w:t>
      </w:r>
      <w:r w:rsidRPr="00D57F63">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5089"/>
      </w:tblGrid>
      <w:tr w:rsidR="00D57F63" w:rsidRPr="00D57F63" w:rsidTr="00D57F63">
        <w:trPr>
          <w:tblCellSpacing w:w="15" w:type="dxa"/>
        </w:trPr>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Część nr: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3</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Nazwa: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pakiet nr 3 - niesterylny fartuch chirurgiczny bawełnopodobny</w:t>
            </w:r>
          </w:p>
        </w:tc>
      </w:tr>
    </w:tbl>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1) Krótki opis przedmiotu zamówienia </w:t>
      </w:r>
      <w:r w:rsidRPr="00D57F63">
        <w:rPr>
          <w:rFonts w:ascii="Verdana" w:eastAsia="Times New Roman" w:hAnsi="Verdana" w:cs="Times New Roman"/>
          <w:i/>
          <w:iCs/>
          <w:sz w:val="16"/>
          <w:szCs w:val="16"/>
          <w:lang w:eastAsia="pl-PL"/>
        </w:rPr>
        <w:t>(wielkość, zakres, rodzaj i ilość dostaw, usług lub robót budowlanych lub określenie zapotrzebowania i wymagań)</w:t>
      </w:r>
      <w:r w:rsidRPr="00D57F63">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D57F63">
        <w:rPr>
          <w:rFonts w:ascii="Verdana" w:eastAsia="Times New Roman" w:hAnsi="Verdana" w:cs="Times New Roman"/>
          <w:b/>
          <w:bCs/>
          <w:sz w:val="16"/>
          <w:szCs w:val="16"/>
          <w:lang w:eastAsia="pl-PL"/>
        </w:rPr>
        <w:t>budowlane:</w:t>
      </w:r>
      <w:r w:rsidRPr="00D57F63">
        <w:rPr>
          <w:rFonts w:ascii="Verdana" w:eastAsia="Times New Roman" w:hAnsi="Verdana" w:cs="Times New Roman"/>
          <w:sz w:val="16"/>
          <w:szCs w:val="16"/>
          <w:lang w:eastAsia="pl-PL"/>
        </w:rPr>
        <w:t>niesterylny</w:t>
      </w:r>
      <w:proofErr w:type="spellEnd"/>
      <w:r w:rsidRPr="00D57F63">
        <w:rPr>
          <w:rFonts w:ascii="Verdana" w:eastAsia="Times New Roman" w:hAnsi="Verdana" w:cs="Times New Roman"/>
          <w:sz w:val="16"/>
          <w:szCs w:val="16"/>
          <w:lang w:eastAsia="pl-PL"/>
        </w:rPr>
        <w:t xml:space="preserve"> fartuch chirurgiczny bawełnopodobny, zgodnie z zapisami w załączniku nr 2 do SIWZ - formularz asortymentowo cenowy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2) Wspólny Słownik Zamówień(CPV): </w:t>
      </w:r>
      <w:r w:rsidRPr="00D57F63">
        <w:rPr>
          <w:rFonts w:ascii="Verdana" w:eastAsia="Times New Roman" w:hAnsi="Verdana" w:cs="Times New Roman"/>
          <w:sz w:val="16"/>
          <w:szCs w:val="16"/>
          <w:lang w:eastAsia="pl-PL"/>
        </w:rPr>
        <w:t xml:space="preserve">33199000-1,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3) Wartość części zamówienia(jeżeli zamawiający podaje informacje o wartości zamówienia):</w:t>
      </w:r>
      <w:r w:rsidRPr="00D57F63">
        <w:rPr>
          <w:rFonts w:ascii="Verdana" w:eastAsia="Times New Roman" w:hAnsi="Verdana" w:cs="Times New Roman"/>
          <w:sz w:val="16"/>
          <w:szCs w:val="16"/>
          <w:lang w:eastAsia="pl-PL"/>
        </w:rPr>
        <w:br/>
        <w:t xml:space="preserve">Wartość bez VAT: </w:t>
      </w:r>
      <w:r w:rsidRPr="00D57F63">
        <w:rPr>
          <w:rFonts w:ascii="Verdana" w:eastAsia="Times New Roman" w:hAnsi="Verdana" w:cs="Times New Roman"/>
          <w:sz w:val="16"/>
          <w:szCs w:val="16"/>
          <w:lang w:eastAsia="pl-PL"/>
        </w:rPr>
        <w:br/>
        <w:t xml:space="preserve">Waluta: </w:t>
      </w:r>
      <w:r w:rsidRPr="00D57F63">
        <w:rPr>
          <w:rFonts w:ascii="Verdana" w:eastAsia="Times New Roman" w:hAnsi="Verdana" w:cs="Times New Roman"/>
          <w:sz w:val="16"/>
          <w:szCs w:val="16"/>
          <w:lang w:eastAsia="pl-PL"/>
        </w:rPr>
        <w:br/>
        <w:t>PLN</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4) Czas trwania lub termin wykonania: </w:t>
      </w:r>
      <w:r w:rsidRPr="00D57F63">
        <w:rPr>
          <w:rFonts w:ascii="Verdana" w:eastAsia="Times New Roman" w:hAnsi="Verdana" w:cs="Times New Roman"/>
          <w:sz w:val="16"/>
          <w:szCs w:val="16"/>
          <w:lang w:eastAsia="pl-PL"/>
        </w:rPr>
        <w:br/>
        <w:t>okres w miesiącach: 12</w:t>
      </w:r>
      <w:r w:rsidRPr="00D57F63">
        <w:rPr>
          <w:rFonts w:ascii="Verdana" w:eastAsia="Times New Roman" w:hAnsi="Verdana" w:cs="Times New Roman"/>
          <w:sz w:val="16"/>
          <w:szCs w:val="16"/>
          <w:lang w:eastAsia="pl-PL"/>
        </w:rPr>
        <w:br/>
        <w:t xml:space="preserve">okres w dniach: </w:t>
      </w:r>
      <w:r w:rsidRPr="00D57F63">
        <w:rPr>
          <w:rFonts w:ascii="Verdana" w:eastAsia="Times New Roman" w:hAnsi="Verdana" w:cs="Times New Roman"/>
          <w:sz w:val="16"/>
          <w:szCs w:val="16"/>
          <w:lang w:eastAsia="pl-PL"/>
        </w:rPr>
        <w:br/>
        <w:t xml:space="preserve">data rozpoczęcia: </w:t>
      </w:r>
      <w:r w:rsidRPr="00D57F63">
        <w:rPr>
          <w:rFonts w:ascii="Verdana" w:eastAsia="Times New Roman" w:hAnsi="Verdana" w:cs="Times New Roman"/>
          <w:sz w:val="16"/>
          <w:szCs w:val="16"/>
          <w:lang w:eastAsia="pl-PL"/>
        </w:rPr>
        <w:br/>
        <w:t xml:space="preserve">data zakończenia: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Znaczenie</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60,00</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40,00</w:t>
            </w:r>
          </w:p>
        </w:tc>
      </w:tr>
    </w:tbl>
    <w:p w:rsidR="00D57F63" w:rsidRPr="00D57F63" w:rsidRDefault="00D57F63" w:rsidP="00D57F63">
      <w:pPr>
        <w:spacing w:after="24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6) INFORMACJE DODATKOWE:</w:t>
      </w:r>
      <w:r w:rsidRPr="00D57F63">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5743"/>
      </w:tblGrid>
      <w:tr w:rsidR="00D57F63" w:rsidRPr="00D57F63" w:rsidTr="00D57F63">
        <w:trPr>
          <w:tblCellSpacing w:w="15" w:type="dxa"/>
        </w:trPr>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Część nr: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4</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Nazwa: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pakiet nr 4 - włókna w arkuszach do sterylizacji wyrobów medycznych</w:t>
            </w:r>
          </w:p>
        </w:tc>
      </w:tr>
    </w:tbl>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1) Krótki opis przedmiotu zamówienia </w:t>
      </w:r>
      <w:r w:rsidRPr="00D57F63">
        <w:rPr>
          <w:rFonts w:ascii="Verdana" w:eastAsia="Times New Roman" w:hAnsi="Verdana" w:cs="Times New Roman"/>
          <w:i/>
          <w:iCs/>
          <w:sz w:val="16"/>
          <w:szCs w:val="16"/>
          <w:lang w:eastAsia="pl-PL"/>
        </w:rPr>
        <w:t>(wielkość, zakres, rodzaj i ilość dostaw, usług lub robót budowlanych lub określenie zapotrzebowania i wymagań)</w:t>
      </w:r>
      <w:r w:rsidRPr="00D57F63">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D57F63">
        <w:rPr>
          <w:rFonts w:ascii="Verdana" w:eastAsia="Times New Roman" w:hAnsi="Verdana" w:cs="Times New Roman"/>
          <w:b/>
          <w:bCs/>
          <w:sz w:val="16"/>
          <w:szCs w:val="16"/>
          <w:lang w:eastAsia="pl-PL"/>
        </w:rPr>
        <w:t>budowlane:</w:t>
      </w:r>
      <w:r w:rsidRPr="00D57F63">
        <w:rPr>
          <w:rFonts w:ascii="Verdana" w:eastAsia="Times New Roman" w:hAnsi="Verdana" w:cs="Times New Roman"/>
          <w:sz w:val="16"/>
          <w:szCs w:val="16"/>
          <w:lang w:eastAsia="pl-PL"/>
        </w:rPr>
        <w:t>włókna</w:t>
      </w:r>
      <w:proofErr w:type="spellEnd"/>
      <w:r w:rsidRPr="00D57F63">
        <w:rPr>
          <w:rFonts w:ascii="Verdana" w:eastAsia="Times New Roman" w:hAnsi="Verdana" w:cs="Times New Roman"/>
          <w:sz w:val="16"/>
          <w:szCs w:val="16"/>
          <w:lang w:eastAsia="pl-PL"/>
        </w:rPr>
        <w:t xml:space="preserve"> w arkuszach do sterylizacji wyrobów medycznych, zgodnie z zapisami w załączniku nr 2 do SIWZ - formularz asortymentowo cenowy.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2) Wspólny Słownik Zamówień(CPV): </w:t>
      </w:r>
      <w:r w:rsidRPr="00D57F63">
        <w:rPr>
          <w:rFonts w:ascii="Verdana" w:eastAsia="Times New Roman" w:hAnsi="Verdana" w:cs="Times New Roman"/>
          <w:sz w:val="16"/>
          <w:szCs w:val="16"/>
          <w:lang w:eastAsia="pl-PL"/>
        </w:rPr>
        <w:t xml:space="preserve">39500000-7,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3) Wartość części zamówienia(jeżeli zamawiający podaje informacje o wartości zamówienia):</w:t>
      </w:r>
      <w:r w:rsidRPr="00D57F63">
        <w:rPr>
          <w:rFonts w:ascii="Verdana" w:eastAsia="Times New Roman" w:hAnsi="Verdana" w:cs="Times New Roman"/>
          <w:sz w:val="16"/>
          <w:szCs w:val="16"/>
          <w:lang w:eastAsia="pl-PL"/>
        </w:rPr>
        <w:br/>
        <w:t xml:space="preserve">Wartość bez VAT: </w:t>
      </w:r>
      <w:r w:rsidRPr="00D57F63">
        <w:rPr>
          <w:rFonts w:ascii="Verdana" w:eastAsia="Times New Roman" w:hAnsi="Verdana" w:cs="Times New Roman"/>
          <w:sz w:val="16"/>
          <w:szCs w:val="16"/>
          <w:lang w:eastAsia="pl-PL"/>
        </w:rPr>
        <w:br/>
        <w:t xml:space="preserve">Waluta: </w:t>
      </w:r>
      <w:r w:rsidRPr="00D57F63">
        <w:rPr>
          <w:rFonts w:ascii="Verdana" w:eastAsia="Times New Roman" w:hAnsi="Verdana" w:cs="Times New Roman"/>
          <w:sz w:val="16"/>
          <w:szCs w:val="16"/>
          <w:lang w:eastAsia="pl-PL"/>
        </w:rPr>
        <w:br/>
        <w:t>PLN</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4) Czas trwania lub termin wykonania: </w:t>
      </w:r>
      <w:r w:rsidRPr="00D57F63">
        <w:rPr>
          <w:rFonts w:ascii="Verdana" w:eastAsia="Times New Roman" w:hAnsi="Verdana" w:cs="Times New Roman"/>
          <w:sz w:val="16"/>
          <w:szCs w:val="16"/>
          <w:lang w:eastAsia="pl-PL"/>
        </w:rPr>
        <w:br/>
        <w:t>okres w miesiącach: 12</w:t>
      </w:r>
      <w:r w:rsidRPr="00D57F63">
        <w:rPr>
          <w:rFonts w:ascii="Verdana" w:eastAsia="Times New Roman" w:hAnsi="Verdana" w:cs="Times New Roman"/>
          <w:sz w:val="16"/>
          <w:szCs w:val="16"/>
          <w:lang w:eastAsia="pl-PL"/>
        </w:rPr>
        <w:br/>
        <w:t xml:space="preserve">okres w dniach: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lastRenderedPageBreak/>
        <w:t xml:space="preserve">data rozpoczęcia: </w:t>
      </w:r>
      <w:r w:rsidRPr="00D57F63">
        <w:rPr>
          <w:rFonts w:ascii="Verdana" w:eastAsia="Times New Roman" w:hAnsi="Verdana" w:cs="Times New Roman"/>
          <w:sz w:val="16"/>
          <w:szCs w:val="16"/>
          <w:lang w:eastAsia="pl-PL"/>
        </w:rPr>
        <w:br/>
        <w:t xml:space="preserve">data zakończenia: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Znaczenie</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60,00</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40,00</w:t>
            </w:r>
          </w:p>
        </w:tc>
      </w:tr>
    </w:tbl>
    <w:p w:rsidR="00D57F63" w:rsidRPr="00D57F63" w:rsidRDefault="00D57F63" w:rsidP="00D57F63">
      <w:pPr>
        <w:spacing w:after="24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6) INFORMACJE DODATKOWE:</w:t>
      </w:r>
      <w:r w:rsidRPr="00D57F63">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4428"/>
      </w:tblGrid>
      <w:tr w:rsidR="00D57F63" w:rsidRPr="00D57F63" w:rsidTr="00D57F63">
        <w:trPr>
          <w:tblCellSpacing w:w="15" w:type="dxa"/>
        </w:trPr>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Część nr: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5</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Nazwa: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pakiet nr 5 - zestaw serwet jednorazowych sterylnych</w:t>
            </w:r>
          </w:p>
        </w:tc>
      </w:tr>
    </w:tbl>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1) Krótki opis przedmiotu zamówienia </w:t>
      </w:r>
      <w:r w:rsidRPr="00D57F63">
        <w:rPr>
          <w:rFonts w:ascii="Verdana" w:eastAsia="Times New Roman" w:hAnsi="Verdana" w:cs="Times New Roman"/>
          <w:i/>
          <w:iCs/>
          <w:sz w:val="16"/>
          <w:szCs w:val="16"/>
          <w:lang w:eastAsia="pl-PL"/>
        </w:rPr>
        <w:t>(wielkość, zakres, rodzaj i ilość dostaw, usług lub robót budowlanych lub określenie zapotrzebowania i wymagań)</w:t>
      </w:r>
      <w:r w:rsidRPr="00D57F63">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D57F63">
        <w:rPr>
          <w:rFonts w:ascii="Verdana" w:eastAsia="Times New Roman" w:hAnsi="Verdana" w:cs="Times New Roman"/>
          <w:b/>
          <w:bCs/>
          <w:sz w:val="16"/>
          <w:szCs w:val="16"/>
          <w:lang w:eastAsia="pl-PL"/>
        </w:rPr>
        <w:t>budowlane:</w:t>
      </w:r>
      <w:r w:rsidRPr="00D57F63">
        <w:rPr>
          <w:rFonts w:ascii="Verdana" w:eastAsia="Times New Roman" w:hAnsi="Verdana" w:cs="Times New Roman"/>
          <w:sz w:val="16"/>
          <w:szCs w:val="16"/>
          <w:lang w:eastAsia="pl-PL"/>
        </w:rPr>
        <w:t>zestaw</w:t>
      </w:r>
      <w:proofErr w:type="spellEnd"/>
      <w:r w:rsidRPr="00D57F63">
        <w:rPr>
          <w:rFonts w:ascii="Verdana" w:eastAsia="Times New Roman" w:hAnsi="Verdana" w:cs="Times New Roman"/>
          <w:sz w:val="16"/>
          <w:szCs w:val="16"/>
          <w:lang w:eastAsia="pl-PL"/>
        </w:rPr>
        <w:t xml:space="preserve"> serwet jednorazowych </w:t>
      </w:r>
      <w:proofErr w:type="spellStart"/>
      <w:r w:rsidRPr="00D57F63">
        <w:rPr>
          <w:rFonts w:ascii="Verdana" w:eastAsia="Times New Roman" w:hAnsi="Verdana" w:cs="Times New Roman"/>
          <w:sz w:val="16"/>
          <w:szCs w:val="16"/>
          <w:lang w:eastAsia="pl-PL"/>
        </w:rPr>
        <w:t>sterylnychzgodnie</w:t>
      </w:r>
      <w:proofErr w:type="spellEnd"/>
      <w:r w:rsidRPr="00D57F63">
        <w:rPr>
          <w:rFonts w:ascii="Verdana" w:eastAsia="Times New Roman" w:hAnsi="Verdana" w:cs="Times New Roman"/>
          <w:sz w:val="16"/>
          <w:szCs w:val="16"/>
          <w:lang w:eastAsia="pl-PL"/>
        </w:rPr>
        <w:t xml:space="preserve"> z zapisami w załączniku nr 2 do SIWZ - formularz asortymentowo cenowy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2) Wspólny Słownik Zamówień(CPV): </w:t>
      </w:r>
      <w:r w:rsidRPr="00D57F63">
        <w:rPr>
          <w:rFonts w:ascii="Verdana" w:eastAsia="Times New Roman" w:hAnsi="Verdana" w:cs="Times New Roman"/>
          <w:sz w:val="16"/>
          <w:szCs w:val="16"/>
          <w:lang w:eastAsia="pl-PL"/>
        </w:rPr>
        <w:t>33141000-0, 39500000-7, 33770000-8</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3) Wartość części zamówienia(jeżeli zamawiający podaje informacje o wartości zamówienia):</w:t>
      </w:r>
      <w:r w:rsidRPr="00D57F63">
        <w:rPr>
          <w:rFonts w:ascii="Verdana" w:eastAsia="Times New Roman" w:hAnsi="Verdana" w:cs="Times New Roman"/>
          <w:sz w:val="16"/>
          <w:szCs w:val="16"/>
          <w:lang w:eastAsia="pl-PL"/>
        </w:rPr>
        <w:br/>
        <w:t xml:space="preserve">Wartość bez VAT: </w:t>
      </w:r>
      <w:r w:rsidRPr="00D57F63">
        <w:rPr>
          <w:rFonts w:ascii="Verdana" w:eastAsia="Times New Roman" w:hAnsi="Verdana" w:cs="Times New Roman"/>
          <w:sz w:val="16"/>
          <w:szCs w:val="16"/>
          <w:lang w:eastAsia="pl-PL"/>
        </w:rPr>
        <w:br/>
        <w:t xml:space="preserve">Waluta: </w:t>
      </w:r>
      <w:r w:rsidRPr="00D57F63">
        <w:rPr>
          <w:rFonts w:ascii="Verdana" w:eastAsia="Times New Roman" w:hAnsi="Verdana" w:cs="Times New Roman"/>
          <w:sz w:val="16"/>
          <w:szCs w:val="16"/>
          <w:lang w:eastAsia="pl-PL"/>
        </w:rPr>
        <w:br/>
        <w:t>PLN</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4) Czas trwania lub termin wykonania: </w:t>
      </w:r>
      <w:r w:rsidRPr="00D57F63">
        <w:rPr>
          <w:rFonts w:ascii="Verdana" w:eastAsia="Times New Roman" w:hAnsi="Verdana" w:cs="Times New Roman"/>
          <w:sz w:val="16"/>
          <w:szCs w:val="16"/>
          <w:lang w:eastAsia="pl-PL"/>
        </w:rPr>
        <w:br/>
        <w:t>okres w miesiącach: 12</w:t>
      </w:r>
      <w:r w:rsidRPr="00D57F63">
        <w:rPr>
          <w:rFonts w:ascii="Verdana" w:eastAsia="Times New Roman" w:hAnsi="Verdana" w:cs="Times New Roman"/>
          <w:sz w:val="16"/>
          <w:szCs w:val="16"/>
          <w:lang w:eastAsia="pl-PL"/>
        </w:rPr>
        <w:br/>
        <w:t xml:space="preserve">okres w dniach: </w:t>
      </w:r>
      <w:r w:rsidRPr="00D57F63">
        <w:rPr>
          <w:rFonts w:ascii="Verdana" w:eastAsia="Times New Roman" w:hAnsi="Verdana" w:cs="Times New Roman"/>
          <w:sz w:val="16"/>
          <w:szCs w:val="16"/>
          <w:lang w:eastAsia="pl-PL"/>
        </w:rPr>
        <w:br/>
        <w:t xml:space="preserve">data rozpoczęcia: </w:t>
      </w:r>
      <w:r w:rsidRPr="00D57F63">
        <w:rPr>
          <w:rFonts w:ascii="Verdana" w:eastAsia="Times New Roman" w:hAnsi="Verdana" w:cs="Times New Roman"/>
          <w:sz w:val="16"/>
          <w:szCs w:val="16"/>
          <w:lang w:eastAsia="pl-PL"/>
        </w:rPr>
        <w:br/>
        <w:t xml:space="preserve">data zakończenia: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Znaczenie</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60,00</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40,00</w:t>
            </w:r>
          </w:p>
        </w:tc>
      </w:tr>
    </w:tbl>
    <w:p w:rsidR="00D57F63" w:rsidRPr="00D57F63" w:rsidRDefault="00D57F63" w:rsidP="00D57F63">
      <w:pPr>
        <w:spacing w:after="24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6) INFORMACJE DODATKOWE:</w:t>
      </w:r>
      <w:r w:rsidRPr="00D57F63">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4371"/>
      </w:tblGrid>
      <w:tr w:rsidR="00D57F63" w:rsidRPr="00D57F63" w:rsidTr="00D57F63">
        <w:trPr>
          <w:tblCellSpacing w:w="15" w:type="dxa"/>
        </w:trPr>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Część nr: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6</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Nazwa: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pakiet nr 6 - sterylny zestaw bielizny trzywarstwowej</w:t>
            </w:r>
          </w:p>
        </w:tc>
      </w:tr>
    </w:tbl>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1) Krótki opis przedmiotu zamówienia </w:t>
      </w:r>
      <w:r w:rsidRPr="00D57F63">
        <w:rPr>
          <w:rFonts w:ascii="Verdana" w:eastAsia="Times New Roman" w:hAnsi="Verdana" w:cs="Times New Roman"/>
          <w:i/>
          <w:iCs/>
          <w:sz w:val="16"/>
          <w:szCs w:val="16"/>
          <w:lang w:eastAsia="pl-PL"/>
        </w:rPr>
        <w:t>(wielkość, zakres, rodzaj i ilość dostaw, usług lub robót budowlanych lub określenie zapotrzebowania i wymagań)</w:t>
      </w:r>
      <w:r w:rsidRPr="00D57F63">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D57F63">
        <w:rPr>
          <w:rFonts w:ascii="Verdana" w:eastAsia="Times New Roman" w:hAnsi="Verdana" w:cs="Times New Roman"/>
          <w:b/>
          <w:bCs/>
          <w:sz w:val="16"/>
          <w:szCs w:val="16"/>
          <w:lang w:eastAsia="pl-PL"/>
        </w:rPr>
        <w:t>budowlane:</w:t>
      </w:r>
      <w:r w:rsidRPr="00D57F63">
        <w:rPr>
          <w:rFonts w:ascii="Verdana" w:eastAsia="Times New Roman" w:hAnsi="Verdana" w:cs="Times New Roman"/>
          <w:sz w:val="16"/>
          <w:szCs w:val="16"/>
          <w:lang w:eastAsia="pl-PL"/>
        </w:rPr>
        <w:t>sterylny</w:t>
      </w:r>
      <w:proofErr w:type="spellEnd"/>
      <w:r w:rsidRPr="00D57F63">
        <w:rPr>
          <w:rFonts w:ascii="Verdana" w:eastAsia="Times New Roman" w:hAnsi="Verdana" w:cs="Times New Roman"/>
          <w:sz w:val="16"/>
          <w:szCs w:val="16"/>
          <w:lang w:eastAsia="pl-PL"/>
        </w:rPr>
        <w:t xml:space="preserve"> zestaw bielizny trzywarstwowej, zgodnie z zapisami w załączniku nr 2 do SIWZ - formularz asortymentowo cenowy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2) Wspólny Słownik Zamówień(CPV): </w:t>
      </w:r>
      <w:r w:rsidRPr="00D57F63">
        <w:rPr>
          <w:rFonts w:ascii="Verdana" w:eastAsia="Times New Roman" w:hAnsi="Verdana" w:cs="Times New Roman"/>
          <w:sz w:val="16"/>
          <w:szCs w:val="16"/>
          <w:lang w:eastAsia="pl-PL"/>
        </w:rPr>
        <w:t xml:space="preserve">39518000-6,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3) Wartość części zamówienia(jeżeli zamawiający podaje informacje o wartości zamówienia):</w:t>
      </w:r>
      <w:r w:rsidRPr="00D57F63">
        <w:rPr>
          <w:rFonts w:ascii="Verdana" w:eastAsia="Times New Roman" w:hAnsi="Verdana" w:cs="Times New Roman"/>
          <w:sz w:val="16"/>
          <w:szCs w:val="16"/>
          <w:lang w:eastAsia="pl-PL"/>
        </w:rPr>
        <w:br/>
        <w:t xml:space="preserve">Wartość bez VAT: </w:t>
      </w:r>
      <w:r w:rsidRPr="00D57F63">
        <w:rPr>
          <w:rFonts w:ascii="Verdana" w:eastAsia="Times New Roman" w:hAnsi="Verdana" w:cs="Times New Roman"/>
          <w:sz w:val="16"/>
          <w:szCs w:val="16"/>
          <w:lang w:eastAsia="pl-PL"/>
        </w:rPr>
        <w:br/>
        <w:t xml:space="preserve">Waluta: </w:t>
      </w:r>
      <w:r w:rsidRPr="00D57F63">
        <w:rPr>
          <w:rFonts w:ascii="Verdana" w:eastAsia="Times New Roman" w:hAnsi="Verdana" w:cs="Times New Roman"/>
          <w:sz w:val="16"/>
          <w:szCs w:val="16"/>
          <w:lang w:eastAsia="pl-PL"/>
        </w:rPr>
        <w:br/>
        <w:t>PLN</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4) Czas trwania lub termin wykonania: </w:t>
      </w:r>
      <w:r w:rsidRPr="00D57F63">
        <w:rPr>
          <w:rFonts w:ascii="Verdana" w:eastAsia="Times New Roman" w:hAnsi="Verdana" w:cs="Times New Roman"/>
          <w:sz w:val="16"/>
          <w:szCs w:val="16"/>
          <w:lang w:eastAsia="pl-PL"/>
        </w:rPr>
        <w:br/>
        <w:t>okres w miesiącach: 12</w:t>
      </w:r>
      <w:r w:rsidRPr="00D57F63">
        <w:rPr>
          <w:rFonts w:ascii="Verdana" w:eastAsia="Times New Roman" w:hAnsi="Verdana" w:cs="Times New Roman"/>
          <w:sz w:val="16"/>
          <w:szCs w:val="16"/>
          <w:lang w:eastAsia="pl-PL"/>
        </w:rPr>
        <w:br/>
        <w:t xml:space="preserve">okres w dniach: </w:t>
      </w:r>
      <w:r w:rsidRPr="00D57F63">
        <w:rPr>
          <w:rFonts w:ascii="Verdana" w:eastAsia="Times New Roman" w:hAnsi="Verdana" w:cs="Times New Roman"/>
          <w:sz w:val="16"/>
          <w:szCs w:val="16"/>
          <w:lang w:eastAsia="pl-PL"/>
        </w:rPr>
        <w:br/>
        <w:t xml:space="preserve">data rozpoczęcia: </w:t>
      </w:r>
      <w:r w:rsidRPr="00D57F63">
        <w:rPr>
          <w:rFonts w:ascii="Verdana" w:eastAsia="Times New Roman" w:hAnsi="Verdana" w:cs="Times New Roman"/>
          <w:sz w:val="16"/>
          <w:szCs w:val="16"/>
          <w:lang w:eastAsia="pl-PL"/>
        </w:rPr>
        <w:br/>
        <w:t xml:space="preserve">data zakończenia: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Znaczenie</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60,00</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40,00</w:t>
            </w:r>
          </w:p>
        </w:tc>
      </w:tr>
    </w:tbl>
    <w:p w:rsidR="00D57F63" w:rsidRPr="00D57F63" w:rsidRDefault="00D57F63" w:rsidP="00D57F63">
      <w:pPr>
        <w:spacing w:after="24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6) INFORMACJE DODATKOWE:</w:t>
      </w:r>
      <w:r w:rsidRPr="00D57F63">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3788"/>
      </w:tblGrid>
      <w:tr w:rsidR="00D57F63" w:rsidRPr="00D57F63" w:rsidTr="00D57F63">
        <w:trPr>
          <w:tblCellSpacing w:w="15" w:type="dxa"/>
        </w:trPr>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Część nr: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7</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Nazwa: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pakiet nr 7 - gazowe zestawy operacyjnej pak</w:t>
            </w:r>
          </w:p>
        </w:tc>
      </w:tr>
    </w:tbl>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1) Krótki opis przedmiotu zamówienia </w:t>
      </w:r>
      <w:r w:rsidRPr="00D57F63">
        <w:rPr>
          <w:rFonts w:ascii="Verdana" w:eastAsia="Times New Roman" w:hAnsi="Verdana" w:cs="Times New Roman"/>
          <w:i/>
          <w:iCs/>
          <w:sz w:val="16"/>
          <w:szCs w:val="16"/>
          <w:lang w:eastAsia="pl-PL"/>
        </w:rPr>
        <w:t>(wielkość, zakres, rodzaj i ilość dostaw, usług lub robót budowlanych lub określenie zapotrzebowania i wymagań)</w:t>
      </w:r>
      <w:r w:rsidRPr="00D57F63">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D57F63">
        <w:rPr>
          <w:rFonts w:ascii="Verdana" w:eastAsia="Times New Roman" w:hAnsi="Verdana" w:cs="Times New Roman"/>
          <w:b/>
          <w:bCs/>
          <w:sz w:val="16"/>
          <w:szCs w:val="16"/>
          <w:lang w:eastAsia="pl-PL"/>
        </w:rPr>
        <w:t>budowlane:</w:t>
      </w:r>
      <w:r w:rsidRPr="00D57F63">
        <w:rPr>
          <w:rFonts w:ascii="Verdana" w:eastAsia="Times New Roman" w:hAnsi="Verdana" w:cs="Times New Roman"/>
          <w:sz w:val="16"/>
          <w:szCs w:val="16"/>
          <w:lang w:eastAsia="pl-PL"/>
        </w:rPr>
        <w:t>gazowe</w:t>
      </w:r>
      <w:proofErr w:type="spellEnd"/>
      <w:r w:rsidRPr="00D57F63">
        <w:rPr>
          <w:rFonts w:ascii="Verdana" w:eastAsia="Times New Roman" w:hAnsi="Verdana" w:cs="Times New Roman"/>
          <w:sz w:val="16"/>
          <w:szCs w:val="16"/>
          <w:lang w:eastAsia="pl-PL"/>
        </w:rPr>
        <w:t xml:space="preserve"> zestawy operacyjnej pak, zgodnie z zapisami w załączniku nr 2 do SIWZ - formularz asortymentowo cenowy.</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2) Wspólny Słownik Zamówień(CPV): </w:t>
      </w:r>
      <w:r w:rsidRPr="00D57F63">
        <w:rPr>
          <w:rFonts w:ascii="Verdana" w:eastAsia="Times New Roman" w:hAnsi="Verdana" w:cs="Times New Roman"/>
          <w:sz w:val="16"/>
          <w:szCs w:val="16"/>
          <w:lang w:eastAsia="pl-PL"/>
        </w:rPr>
        <w:t xml:space="preserve">33140000-3,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3) Wartość części zamówienia(jeżeli zamawiający podaje informacje o wartości zamówienia):</w:t>
      </w:r>
      <w:r w:rsidRPr="00D57F63">
        <w:rPr>
          <w:rFonts w:ascii="Verdana" w:eastAsia="Times New Roman" w:hAnsi="Verdana" w:cs="Times New Roman"/>
          <w:sz w:val="16"/>
          <w:szCs w:val="16"/>
          <w:lang w:eastAsia="pl-PL"/>
        </w:rPr>
        <w:br/>
        <w:t xml:space="preserve">Wartość bez VAT: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lastRenderedPageBreak/>
        <w:t xml:space="preserve">Waluta: </w:t>
      </w:r>
      <w:r w:rsidRPr="00D57F63">
        <w:rPr>
          <w:rFonts w:ascii="Verdana" w:eastAsia="Times New Roman" w:hAnsi="Verdana" w:cs="Times New Roman"/>
          <w:sz w:val="16"/>
          <w:szCs w:val="16"/>
          <w:lang w:eastAsia="pl-PL"/>
        </w:rPr>
        <w:br/>
        <w:t>PLN</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4) Czas trwania lub termin wykonania: </w:t>
      </w:r>
      <w:r w:rsidRPr="00D57F63">
        <w:rPr>
          <w:rFonts w:ascii="Verdana" w:eastAsia="Times New Roman" w:hAnsi="Verdana" w:cs="Times New Roman"/>
          <w:sz w:val="16"/>
          <w:szCs w:val="16"/>
          <w:lang w:eastAsia="pl-PL"/>
        </w:rPr>
        <w:br/>
        <w:t>okres w miesiącach: 12</w:t>
      </w:r>
      <w:r w:rsidRPr="00D57F63">
        <w:rPr>
          <w:rFonts w:ascii="Verdana" w:eastAsia="Times New Roman" w:hAnsi="Verdana" w:cs="Times New Roman"/>
          <w:sz w:val="16"/>
          <w:szCs w:val="16"/>
          <w:lang w:eastAsia="pl-PL"/>
        </w:rPr>
        <w:br/>
        <w:t xml:space="preserve">okres w dniach: </w:t>
      </w:r>
      <w:r w:rsidRPr="00D57F63">
        <w:rPr>
          <w:rFonts w:ascii="Verdana" w:eastAsia="Times New Roman" w:hAnsi="Verdana" w:cs="Times New Roman"/>
          <w:sz w:val="16"/>
          <w:szCs w:val="16"/>
          <w:lang w:eastAsia="pl-PL"/>
        </w:rPr>
        <w:br/>
        <w:t xml:space="preserve">data rozpoczęcia: </w:t>
      </w:r>
      <w:r w:rsidRPr="00D57F63">
        <w:rPr>
          <w:rFonts w:ascii="Verdana" w:eastAsia="Times New Roman" w:hAnsi="Verdana" w:cs="Times New Roman"/>
          <w:sz w:val="16"/>
          <w:szCs w:val="16"/>
          <w:lang w:eastAsia="pl-PL"/>
        </w:rPr>
        <w:br/>
        <w:t xml:space="preserve">data zakończenia: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Znaczenie</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60,00</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40,00</w:t>
            </w:r>
          </w:p>
        </w:tc>
      </w:tr>
    </w:tbl>
    <w:p w:rsidR="00D57F63" w:rsidRPr="00D57F63" w:rsidRDefault="00D57F63" w:rsidP="00D57F63">
      <w:pPr>
        <w:spacing w:after="24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6) INFORMACJE DODATKOWE:</w:t>
      </w:r>
      <w:r w:rsidRPr="00D57F63">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4268"/>
      </w:tblGrid>
      <w:tr w:rsidR="00D57F63" w:rsidRPr="00D57F63" w:rsidTr="00D57F63">
        <w:trPr>
          <w:tblCellSpacing w:w="15" w:type="dxa"/>
        </w:trPr>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Część nr: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8</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Nazwa: </w:t>
            </w:r>
          </w:p>
        </w:tc>
        <w:tc>
          <w:tcPr>
            <w:tcW w:w="0" w:type="auto"/>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pakiet nr 8 - bielizna sterylna i niesterylna, pieluchy</w:t>
            </w:r>
          </w:p>
        </w:tc>
      </w:tr>
    </w:tbl>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b/>
          <w:bCs/>
          <w:sz w:val="16"/>
          <w:szCs w:val="16"/>
          <w:lang w:eastAsia="pl-PL"/>
        </w:rPr>
        <w:t xml:space="preserve">1) Krótki opis przedmiotu zamówienia </w:t>
      </w:r>
      <w:r w:rsidRPr="00D57F63">
        <w:rPr>
          <w:rFonts w:ascii="Verdana" w:eastAsia="Times New Roman" w:hAnsi="Verdana" w:cs="Times New Roman"/>
          <w:i/>
          <w:iCs/>
          <w:sz w:val="16"/>
          <w:szCs w:val="16"/>
          <w:lang w:eastAsia="pl-PL"/>
        </w:rPr>
        <w:t>(wielkość, zakres, rodzaj i ilość dostaw, usług lub robót budowlanych lub określenie zapotrzebowania i wymagań)</w:t>
      </w:r>
      <w:r w:rsidRPr="00D57F63">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D57F63">
        <w:rPr>
          <w:rFonts w:ascii="Verdana" w:eastAsia="Times New Roman" w:hAnsi="Verdana" w:cs="Times New Roman"/>
          <w:b/>
          <w:bCs/>
          <w:sz w:val="16"/>
          <w:szCs w:val="16"/>
          <w:lang w:eastAsia="pl-PL"/>
        </w:rPr>
        <w:t>budowlane:</w:t>
      </w:r>
      <w:r w:rsidRPr="00D57F63">
        <w:rPr>
          <w:rFonts w:ascii="Verdana" w:eastAsia="Times New Roman" w:hAnsi="Verdana" w:cs="Times New Roman"/>
          <w:sz w:val="16"/>
          <w:szCs w:val="16"/>
          <w:lang w:eastAsia="pl-PL"/>
        </w:rPr>
        <w:t>bielizna</w:t>
      </w:r>
      <w:proofErr w:type="spellEnd"/>
      <w:r w:rsidRPr="00D57F63">
        <w:rPr>
          <w:rFonts w:ascii="Verdana" w:eastAsia="Times New Roman" w:hAnsi="Verdana" w:cs="Times New Roman"/>
          <w:sz w:val="16"/>
          <w:szCs w:val="16"/>
          <w:lang w:eastAsia="pl-PL"/>
        </w:rPr>
        <w:t xml:space="preserve"> sterylna i niesterylna, pieluchy, zgodnie z zapisami w załączniku nr 2 do SIWZ - formularz asortymentowo cenowy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2) Wspólny Słownik Zamówień(CPV): </w:t>
      </w:r>
      <w:r w:rsidRPr="00D57F63">
        <w:rPr>
          <w:rFonts w:ascii="Verdana" w:eastAsia="Times New Roman" w:hAnsi="Verdana" w:cs="Times New Roman"/>
          <w:sz w:val="16"/>
          <w:szCs w:val="16"/>
          <w:lang w:eastAsia="pl-PL"/>
        </w:rPr>
        <w:t xml:space="preserve">39518000-6, </w:t>
      </w:r>
      <w:r w:rsidRPr="00D57F63">
        <w:rPr>
          <w:rFonts w:ascii="Verdana" w:eastAsia="Times New Roman" w:hAnsi="Verdana" w:cs="Times New Roman"/>
          <w:sz w:val="16"/>
          <w:szCs w:val="16"/>
          <w:lang w:eastAsia="pl-PL"/>
        </w:rPr>
        <w:br/>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3) Wartość części zamówienia(jeżeli zamawiający podaje informacje o wartości zamówienia):</w:t>
      </w:r>
      <w:r w:rsidRPr="00D57F63">
        <w:rPr>
          <w:rFonts w:ascii="Verdana" w:eastAsia="Times New Roman" w:hAnsi="Verdana" w:cs="Times New Roman"/>
          <w:sz w:val="16"/>
          <w:szCs w:val="16"/>
          <w:lang w:eastAsia="pl-PL"/>
        </w:rPr>
        <w:br/>
        <w:t xml:space="preserve">Wartość bez VAT: </w:t>
      </w:r>
      <w:r w:rsidRPr="00D57F63">
        <w:rPr>
          <w:rFonts w:ascii="Verdana" w:eastAsia="Times New Roman" w:hAnsi="Verdana" w:cs="Times New Roman"/>
          <w:sz w:val="16"/>
          <w:szCs w:val="16"/>
          <w:lang w:eastAsia="pl-PL"/>
        </w:rPr>
        <w:br/>
        <w:t xml:space="preserve">Waluta: </w:t>
      </w:r>
      <w:r w:rsidRPr="00D57F63">
        <w:rPr>
          <w:rFonts w:ascii="Verdana" w:eastAsia="Times New Roman" w:hAnsi="Verdana" w:cs="Times New Roman"/>
          <w:sz w:val="16"/>
          <w:szCs w:val="16"/>
          <w:lang w:eastAsia="pl-PL"/>
        </w:rPr>
        <w:br/>
        <w:t>PLN</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4) Czas trwania lub termin wykonania: </w:t>
      </w:r>
      <w:r w:rsidRPr="00D57F63">
        <w:rPr>
          <w:rFonts w:ascii="Verdana" w:eastAsia="Times New Roman" w:hAnsi="Verdana" w:cs="Times New Roman"/>
          <w:sz w:val="16"/>
          <w:szCs w:val="16"/>
          <w:lang w:eastAsia="pl-PL"/>
        </w:rPr>
        <w:br/>
        <w:t>okres w miesiącach: 12</w:t>
      </w:r>
      <w:r w:rsidRPr="00D57F63">
        <w:rPr>
          <w:rFonts w:ascii="Verdana" w:eastAsia="Times New Roman" w:hAnsi="Verdana" w:cs="Times New Roman"/>
          <w:sz w:val="16"/>
          <w:szCs w:val="16"/>
          <w:lang w:eastAsia="pl-PL"/>
        </w:rPr>
        <w:br/>
        <w:t xml:space="preserve">okres w dniach: </w:t>
      </w:r>
      <w:r w:rsidRPr="00D57F63">
        <w:rPr>
          <w:rFonts w:ascii="Verdana" w:eastAsia="Times New Roman" w:hAnsi="Verdana" w:cs="Times New Roman"/>
          <w:sz w:val="16"/>
          <w:szCs w:val="16"/>
          <w:lang w:eastAsia="pl-PL"/>
        </w:rPr>
        <w:br/>
        <w:t xml:space="preserve">data rozpoczęcia: </w:t>
      </w:r>
      <w:r w:rsidRPr="00D57F63">
        <w:rPr>
          <w:rFonts w:ascii="Verdana" w:eastAsia="Times New Roman" w:hAnsi="Verdana" w:cs="Times New Roman"/>
          <w:sz w:val="16"/>
          <w:szCs w:val="16"/>
          <w:lang w:eastAsia="pl-PL"/>
        </w:rPr>
        <w:br/>
        <w:t xml:space="preserve">data zakończenia: </w:t>
      </w: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7"/>
        <w:gridCol w:w="841"/>
      </w:tblGrid>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Znaczenie</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60,00</w:t>
            </w:r>
          </w:p>
        </w:tc>
      </w:tr>
      <w:tr w:rsidR="00D57F63" w:rsidRPr="00D57F63" w:rsidTr="00D57F63">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57F63" w:rsidRPr="00D57F63" w:rsidRDefault="00D57F63" w:rsidP="00D57F63">
            <w:pPr>
              <w:spacing w:after="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t>40,00</w:t>
            </w:r>
          </w:p>
        </w:tc>
      </w:tr>
    </w:tbl>
    <w:p w:rsidR="00D57F63" w:rsidRPr="00D57F63" w:rsidRDefault="00D57F63" w:rsidP="00D57F63">
      <w:pPr>
        <w:spacing w:after="240" w:line="240" w:lineRule="auto"/>
        <w:rPr>
          <w:rFonts w:ascii="Verdana" w:eastAsia="Times New Roman" w:hAnsi="Verdana" w:cs="Times New Roman"/>
          <w:sz w:val="16"/>
          <w:szCs w:val="16"/>
          <w:lang w:eastAsia="pl-PL"/>
        </w:rPr>
      </w:pPr>
      <w:r w:rsidRPr="00D57F63">
        <w:rPr>
          <w:rFonts w:ascii="Verdana" w:eastAsia="Times New Roman" w:hAnsi="Verdana" w:cs="Times New Roman"/>
          <w:sz w:val="16"/>
          <w:szCs w:val="16"/>
          <w:lang w:eastAsia="pl-PL"/>
        </w:rPr>
        <w:br/>
      </w:r>
      <w:r w:rsidRPr="00D57F63">
        <w:rPr>
          <w:rFonts w:ascii="Verdana" w:eastAsia="Times New Roman" w:hAnsi="Verdana" w:cs="Times New Roman"/>
          <w:b/>
          <w:bCs/>
          <w:sz w:val="16"/>
          <w:szCs w:val="16"/>
          <w:lang w:eastAsia="pl-PL"/>
        </w:rPr>
        <w:t>6) INFORMACJE DODATKOWE:</w:t>
      </w:r>
      <w:r w:rsidRPr="00D57F63">
        <w:rPr>
          <w:rFonts w:ascii="Verdana" w:eastAsia="Times New Roman" w:hAnsi="Verdana" w:cs="Times New Roman"/>
          <w:sz w:val="16"/>
          <w:szCs w:val="16"/>
          <w:lang w:eastAsia="pl-PL"/>
        </w:rPr>
        <w:br/>
      </w:r>
    </w:p>
    <w:p w:rsidR="00D57F63" w:rsidRPr="00D57F63" w:rsidRDefault="00D57F63" w:rsidP="00D57F63">
      <w:pPr>
        <w:spacing w:after="240" w:line="240" w:lineRule="auto"/>
        <w:rPr>
          <w:rFonts w:ascii="Verdana" w:eastAsia="Times New Roman" w:hAnsi="Verdana" w:cs="Times New Roman"/>
          <w:sz w:val="16"/>
          <w:szCs w:val="16"/>
          <w:lang w:eastAsia="pl-PL"/>
        </w:rPr>
      </w:pPr>
    </w:p>
    <w:p w:rsidR="00D57F63" w:rsidRPr="00D57F63" w:rsidRDefault="00D57F63" w:rsidP="00D57F63">
      <w:pPr>
        <w:pBdr>
          <w:top w:val="single" w:sz="6" w:space="1" w:color="auto"/>
        </w:pBdr>
        <w:spacing w:after="0" w:line="240" w:lineRule="auto"/>
        <w:rPr>
          <w:rFonts w:ascii="Verdana" w:eastAsia="Times New Roman" w:hAnsi="Verdana" w:cs="Arial"/>
          <w:vanish/>
          <w:sz w:val="16"/>
          <w:szCs w:val="16"/>
          <w:lang w:eastAsia="pl-PL"/>
        </w:rPr>
      </w:pPr>
      <w:bookmarkStart w:id="0" w:name="_GoBack"/>
      <w:bookmarkEnd w:id="0"/>
      <w:r w:rsidRPr="00D57F63">
        <w:rPr>
          <w:rFonts w:ascii="Verdana" w:eastAsia="Times New Roman" w:hAnsi="Verdana" w:cs="Arial"/>
          <w:vanish/>
          <w:sz w:val="16"/>
          <w:szCs w:val="16"/>
          <w:lang w:eastAsia="pl-PL"/>
        </w:rPr>
        <w:t>Dół formularza</w:t>
      </w:r>
    </w:p>
    <w:p w:rsidR="00723ED2" w:rsidRPr="00D57F63" w:rsidRDefault="00D57F63" w:rsidP="00D57F63">
      <w:pPr>
        <w:spacing w:line="240" w:lineRule="auto"/>
        <w:rPr>
          <w:rFonts w:ascii="Verdana" w:hAnsi="Verdana"/>
          <w:sz w:val="16"/>
          <w:szCs w:val="16"/>
        </w:rPr>
      </w:pPr>
    </w:p>
    <w:sectPr w:rsidR="00723ED2" w:rsidRPr="00D57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AB"/>
    <w:rsid w:val="00715322"/>
    <w:rsid w:val="009431AB"/>
    <w:rsid w:val="00D57F63"/>
    <w:rsid w:val="00E646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21783-D68E-4ACF-97B0-7A53AD15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57F6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57F6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57F6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57F6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57F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485904">
      <w:bodyDiv w:val="1"/>
      <w:marLeft w:val="0"/>
      <w:marRight w:val="0"/>
      <w:marTop w:val="0"/>
      <w:marBottom w:val="0"/>
      <w:divBdr>
        <w:top w:val="none" w:sz="0" w:space="0" w:color="auto"/>
        <w:left w:val="none" w:sz="0" w:space="0" w:color="auto"/>
        <w:bottom w:val="none" w:sz="0" w:space="0" w:color="auto"/>
        <w:right w:val="none" w:sz="0" w:space="0" w:color="auto"/>
      </w:divBdr>
      <w:divsChild>
        <w:div w:id="1363826350">
          <w:marLeft w:val="0"/>
          <w:marRight w:val="0"/>
          <w:marTop w:val="0"/>
          <w:marBottom w:val="0"/>
          <w:divBdr>
            <w:top w:val="none" w:sz="0" w:space="0" w:color="auto"/>
            <w:left w:val="none" w:sz="0" w:space="0" w:color="auto"/>
            <w:bottom w:val="none" w:sz="0" w:space="0" w:color="auto"/>
            <w:right w:val="none" w:sz="0" w:space="0" w:color="auto"/>
          </w:divBdr>
        </w:div>
        <w:div w:id="40522218">
          <w:marLeft w:val="0"/>
          <w:marRight w:val="0"/>
          <w:marTop w:val="0"/>
          <w:marBottom w:val="0"/>
          <w:divBdr>
            <w:top w:val="none" w:sz="0" w:space="0" w:color="auto"/>
            <w:left w:val="none" w:sz="0" w:space="0" w:color="auto"/>
            <w:bottom w:val="none" w:sz="0" w:space="0" w:color="auto"/>
            <w:right w:val="none" w:sz="0" w:space="0" w:color="auto"/>
          </w:divBdr>
        </w:div>
        <w:div w:id="230235051">
          <w:marLeft w:val="0"/>
          <w:marRight w:val="0"/>
          <w:marTop w:val="0"/>
          <w:marBottom w:val="0"/>
          <w:divBdr>
            <w:top w:val="none" w:sz="0" w:space="0" w:color="auto"/>
            <w:left w:val="none" w:sz="0" w:space="0" w:color="auto"/>
            <w:bottom w:val="none" w:sz="0" w:space="0" w:color="auto"/>
            <w:right w:val="none" w:sz="0" w:space="0" w:color="auto"/>
          </w:divBdr>
          <w:divsChild>
            <w:div w:id="334262081">
              <w:marLeft w:val="0"/>
              <w:marRight w:val="0"/>
              <w:marTop w:val="0"/>
              <w:marBottom w:val="0"/>
              <w:divBdr>
                <w:top w:val="none" w:sz="0" w:space="0" w:color="auto"/>
                <w:left w:val="none" w:sz="0" w:space="0" w:color="auto"/>
                <w:bottom w:val="none" w:sz="0" w:space="0" w:color="auto"/>
                <w:right w:val="none" w:sz="0" w:space="0" w:color="auto"/>
              </w:divBdr>
              <w:divsChild>
                <w:div w:id="216205751">
                  <w:marLeft w:val="0"/>
                  <w:marRight w:val="0"/>
                  <w:marTop w:val="0"/>
                  <w:marBottom w:val="0"/>
                  <w:divBdr>
                    <w:top w:val="none" w:sz="0" w:space="0" w:color="auto"/>
                    <w:left w:val="none" w:sz="0" w:space="0" w:color="auto"/>
                    <w:bottom w:val="none" w:sz="0" w:space="0" w:color="auto"/>
                    <w:right w:val="none" w:sz="0" w:space="0" w:color="auto"/>
                  </w:divBdr>
                </w:div>
                <w:div w:id="891649146">
                  <w:marLeft w:val="0"/>
                  <w:marRight w:val="0"/>
                  <w:marTop w:val="0"/>
                  <w:marBottom w:val="0"/>
                  <w:divBdr>
                    <w:top w:val="none" w:sz="0" w:space="0" w:color="auto"/>
                    <w:left w:val="none" w:sz="0" w:space="0" w:color="auto"/>
                    <w:bottom w:val="none" w:sz="0" w:space="0" w:color="auto"/>
                    <w:right w:val="none" w:sz="0" w:space="0" w:color="auto"/>
                  </w:divBdr>
                </w:div>
                <w:div w:id="936448598">
                  <w:marLeft w:val="0"/>
                  <w:marRight w:val="0"/>
                  <w:marTop w:val="0"/>
                  <w:marBottom w:val="0"/>
                  <w:divBdr>
                    <w:top w:val="none" w:sz="0" w:space="0" w:color="auto"/>
                    <w:left w:val="none" w:sz="0" w:space="0" w:color="auto"/>
                    <w:bottom w:val="none" w:sz="0" w:space="0" w:color="auto"/>
                    <w:right w:val="none" w:sz="0" w:space="0" w:color="auto"/>
                  </w:divBdr>
                  <w:divsChild>
                    <w:div w:id="1998848452">
                      <w:marLeft w:val="0"/>
                      <w:marRight w:val="0"/>
                      <w:marTop w:val="0"/>
                      <w:marBottom w:val="0"/>
                      <w:divBdr>
                        <w:top w:val="none" w:sz="0" w:space="0" w:color="auto"/>
                        <w:left w:val="none" w:sz="0" w:space="0" w:color="auto"/>
                        <w:bottom w:val="none" w:sz="0" w:space="0" w:color="auto"/>
                        <w:right w:val="none" w:sz="0" w:space="0" w:color="auto"/>
                      </w:divBdr>
                    </w:div>
                  </w:divsChild>
                </w:div>
                <w:div w:id="1227180665">
                  <w:marLeft w:val="0"/>
                  <w:marRight w:val="0"/>
                  <w:marTop w:val="0"/>
                  <w:marBottom w:val="0"/>
                  <w:divBdr>
                    <w:top w:val="none" w:sz="0" w:space="0" w:color="auto"/>
                    <w:left w:val="none" w:sz="0" w:space="0" w:color="auto"/>
                    <w:bottom w:val="none" w:sz="0" w:space="0" w:color="auto"/>
                    <w:right w:val="none" w:sz="0" w:space="0" w:color="auto"/>
                  </w:divBdr>
                  <w:divsChild>
                    <w:div w:id="1815103421">
                      <w:marLeft w:val="0"/>
                      <w:marRight w:val="0"/>
                      <w:marTop w:val="0"/>
                      <w:marBottom w:val="0"/>
                      <w:divBdr>
                        <w:top w:val="none" w:sz="0" w:space="0" w:color="auto"/>
                        <w:left w:val="none" w:sz="0" w:space="0" w:color="auto"/>
                        <w:bottom w:val="none" w:sz="0" w:space="0" w:color="auto"/>
                        <w:right w:val="none" w:sz="0" w:space="0" w:color="auto"/>
                      </w:divBdr>
                    </w:div>
                  </w:divsChild>
                </w:div>
                <w:div w:id="1720595282">
                  <w:marLeft w:val="0"/>
                  <w:marRight w:val="0"/>
                  <w:marTop w:val="0"/>
                  <w:marBottom w:val="0"/>
                  <w:divBdr>
                    <w:top w:val="none" w:sz="0" w:space="0" w:color="auto"/>
                    <w:left w:val="none" w:sz="0" w:space="0" w:color="auto"/>
                    <w:bottom w:val="none" w:sz="0" w:space="0" w:color="auto"/>
                    <w:right w:val="none" w:sz="0" w:space="0" w:color="auto"/>
                  </w:divBdr>
                  <w:divsChild>
                    <w:div w:id="331492482">
                      <w:marLeft w:val="0"/>
                      <w:marRight w:val="0"/>
                      <w:marTop w:val="0"/>
                      <w:marBottom w:val="0"/>
                      <w:divBdr>
                        <w:top w:val="none" w:sz="0" w:space="0" w:color="auto"/>
                        <w:left w:val="none" w:sz="0" w:space="0" w:color="auto"/>
                        <w:bottom w:val="none" w:sz="0" w:space="0" w:color="auto"/>
                        <w:right w:val="none" w:sz="0" w:space="0" w:color="auto"/>
                      </w:divBdr>
                    </w:div>
                    <w:div w:id="242573530">
                      <w:marLeft w:val="0"/>
                      <w:marRight w:val="0"/>
                      <w:marTop w:val="0"/>
                      <w:marBottom w:val="0"/>
                      <w:divBdr>
                        <w:top w:val="none" w:sz="0" w:space="0" w:color="auto"/>
                        <w:left w:val="none" w:sz="0" w:space="0" w:color="auto"/>
                        <w:bottom w:val="none" w:sz="0" w:space="0" w:color="auto"/>
                        <w:right w:val="none" w:sz="0" w:space="0" w:color="auto"/>
                      </w:divBdr>
                    </w:div>
                    <w:div w:id="717779783">
                      <w:marLeft w:val="0"/>
                      <w:marRight w:val="0"/>
                      <w:marTop w:val="0"/>
                      <w:marBottom w:val="0"/>
                      <w:divBdr>
                        <w:top w:val="none" w:sz="0" w:space="0" w:color="auto"/>
                        <w:left w:val="none" w:sz="0" w:space="0" w:color="auto"/>
                        <w:bottom w:val="none" w:sz="0" w:space="0" w:color="auto"/>
                        <w:right w:val="none" w:sz="0" w:space="0" w:color="auto"/>
                      </w:divBdr>
                    </w:div>
                    <w:div w:id="356662572">
                      <w:marLeft w:val="0"/>
                      <w:marRight w:val="0"/>
                      <w:marTop w:val="0"/>
                      <w:marBottom w:val="0"/>
                      <w:divBdr>
                        <w:top w:val="none" w:sz="0" w:space="0" w:color="auto"/>
                        <w:left w:val="none" w:sz="0" w:space="0" w:color="auto"/>
                        <w:bottom w:val="none" w:sz="0" w:space="0" w:color="auto"/>
                        <w:right w:val="none" w:sz="0" w:space="0" w:color="auto"/>
                      </w:divBdr>
                    </w:div>
                  </w:divsChild>
                </w:div>
                <w:div w:id="1330133810">
                  <w:marLeft w:val="0"/>
                  <w:marRight w:val="0"/>
                  <w:marTop w:val="0"/>
                  <w:marBottom w:val="0"/>
                  <w:divBdr>
                    <w:top w:val="none" w:sz="0" w:space="0" w:color="auto"/>
                    <w:left w:val="none" w:sz="0" w:space="0" w:color="auto"/>
                    <w:bottom w:val="none" w:sz="0" w:space="0" w:color="auto"/>
                    <w:right w:val="none" w:sz="0" w:space="0" w:color="auto"/>
                  </w:divBdr>
                  <w:divsChild>
                    <w:div w:id="2055230617">
                      <w:marLeft w:val="0"/>
                      <w:marRight w:val="0"/>
                      <w:marTop w:val="0"/>
                      <w:marBottom w:val="0"/>
                      <w:divBdr>
                        <w:top w:val="none" w:sz="0" w:space="0" w:color="auto"/>
                        <w:left w:val="none" w:sz="0" w:space="0" w:color="auto"/>
                        <w:bottom w:val="none" w:sz="0" w:space="0" w:color="auto"/>
                        <w:right w:val="none" w:sz="0" w:space="0" w:color="auto"/>
                      </w:divBdr>
                    </w:div>
                    <w:div w:id="218907462">
                      <w:marLeft w:val="0"/>
                      <w:marRight w:val="0"/>
                      <w:marTop w:val="0"/>
                      <w:marBottom w:val="0"/>
                      <w:divBdr>
                        <w:top w:val="none" w:sz="0" w:space="0" w:color="auto"/>
                        <w:left w:val="none" w:sz="0" w:space="0" w:color="auto"/>
                        <w:bottom w:val="none" w:sz="0" w:space="0" w:color="auto"/>
                        <w:right w:val="none" w:sz="0" w:space="0" w:color="auto"/>
                      </w:divBdr>
                    </w:div>
                    <w:div w:id="2088337029">
                      <w:marLeft w:val="0"/>
                      <w:marRight w:val="0"/>
                      <w:marTop w:val="0"/>
                      <w:marBottom w:val="0"/>
                      <w:divBdr>
                        <w:top w:val="none" w:sz="0" w:space="0" w:color="auto"/>
                        <w:left w:val="none" w:sz="0" w:space="0" w:color="auto"/>
                        <w:bottom w:val="none" w:sz="0" w:space="0" w:color="auto"/>
                        <w:right w:val="none" w:sz="0" w:space="0" w:color="auto"/>
                      </w:divBdr>
                    </w:div>
                    <w:div w:id="1682194900">
                      <w:marLeft w:val="0"/>
                      <w:marRight w:val="0"/>
                      <w:marTop w:val="0"/>
                      <w:marBottom w:val="0"/>
                      <w:divBdr>
                        <w:top w:val="none" w:sz="0" w:space="0" w:color="auto"/>
                        <w:left w:val="none" w:sz="0" w:space="0" w:color="auto"/>
                        <w:bottom w:val="none" w:sz="0" w:space="0" w:color="auto"/>
                        <w:right w:val="none" w:sz="0" w:space="0" w:color="auto"/>
                      </w:divBdr>
                    </w:div>
                    <w:div w:id="275872770">
                      <w:marLeft w:val="0"/>
                      <w:marRight w:val="0"/>
                      <w:marTop w:val="0"/>
                      <w:marBottom w:val="0"/>
                      <w:divBdr>
                        <w:top w:val="none" w:sz="0" w:space="0" w:color="auto"/>
                        <w:left w:val="none" w:sz="0" w:space="0" w:color="auto"/>
                        <w:bottom w:val="none" w:sz="0" w:space="0" w:color="auto"/>
                        <w:right w:val="none" w:sz="0" w:space="0" w:color="auto"/>
                      </w:divBdr>
                    </w:div>
                    <w:div w:id="294064606">
                      <w:marLeft w:val="0"/>
                      <w:marRight w:val="0"/>
                      <w:marTop w:val="0"/>
                      <w:marBottom w:val="0"/>
                      <w:divBdr>
                        <w:top w:val="none" w:sz="0" w:space="0" w:color="auto"/>
                        <w:left w:val="none" w:sz="0" w:space="0" w:color="auto"/>
                        <w:bottom w:val="none" w:sz="0" w:space="0" w:color="auto"/>
                        <w:right w:val="none" w:sz="0" w:space="0" w:color="auto"/>
                      </w:divBdr>
                    </w:div>
                    <w:div w:id="1808929795">
                      <w:marLeft w:val="0"/>
                      <w:marRight w:val="0"/>
                      <w:marTop w:val="0"/>
                      <w:marBottom w:val="0"/>
                      <w:divBdr>
                        <w:top w:val="none" w:sz="0" w:space="0" w:color="auto"/>
                        <w:left w:val="none" w:sz="0" w:space="0" w:color="auto"/>
                        <w:bottom w:val="none" w:sz="0" w:space="0" w:color="auto"/>
                        <w:right w:val="none" w:sz="0" w:space="0" w:color="auto"/>
                      </w:divBdr>
                    </w:div>
                  </w:divsChild>
                </w:div>
                <w:div w:id="993295552">
                  <w:marLeft w:val="0"/>
                  <w:marRight w:val="0"/>
                  <w:marTop w:val="0"/>
                  <w:marBottom w:val="0"/>
                  <w:divBdr>
                    <w:top w:val="none" w:sz="0" w:space="0" w:color="auto"/>
                    <w:left w:val="none" w:sz="0" w:space="0" w:color="auto"/>
                    <w:bottom w:val="none" w:sz="0" w:space="0" w:color="auto"/>
                    <w:right w:val="none" w:sz="0" w:space="0" w:color="auto"/>
                  </w:divBdr>
                  <w:divsChild>
                    <w:div w:id="277612390">
                      <w:marLeft w:val="0"/>
                      <w:marRight w:val="0"/>
                      <w:marTop w:val="0"/>
                      <w:marBottom w:val="0"/>
                      <w:divBdr>
                        <w:top w:val="none" w:sz="0" w:space="0" w:color="auto"/>
                        <w:left w:val="none" w:sz="0" w:space="0" w:color="auto"/>
                        <w:bottom w:val="none" w:sz="0" w:space="0" w:color="auto"/>
                        <w:right w:val="none" w:sz="0" w:space="0" w:color="auto"/>
                      </w:divBdr>
                    </w:div>
                    <w:div w:id="1377468386">
                      <w:marLeft w:val="0"/>
                      <w:marRight w:val="0"/>
                      <w:marTop w:val="0"/>
                      <w:marBottom w:val="0"/>
                      <w:divBdr>
                        <w:top w:val="none" w:sz="0" w:space="0" w:color="auto"/>
                        <w:left w:val="none" w:sz="0" w:space="0" w:color="auto"/>
                        <w:bottom w:val="none" w:sz="0" w:space="0" w:color="auto"/>
                        <w:right w:val="none" w:sz="0" w:space="0" w:color="auto"/>
                      </w:divBdr>
                    </w:div>
                  </w:divsChild>
                </w:div>
                <w:div w:id="1677616199">
                  <w:marLeft w:val="0"/>
                  <w:marRight w:val="0"/>
                  <w:marTop w:val="0"/>
                  <w:marBottom w:val="0"/>
                  <w:divBdr>
                    <w:top w:val="none" w:sz="0" w:space="0" w:color="auto"/>
                    <w:left w:val="none" w:sz="0" w:space="0" w:color="auto"/>
                    <w:bottom w:val="none" w:sz="0" w:space="0" w:color="auto"/>
                    <w:right w:val="none" w:sz="0" w:space="0" w:color="auto"/>
                  </w:divBdr>
                  <w:divsChild>
                    <w:div w:id="6490252">
                      <w:marLeft w:val="0"/>
                      <w:marRight w:val="0"/>
                      <w:marTop w:val="0"/>
                      <w:marBottom w:val="0"/>
                      <w:divBdr>
                        <w:top w:val="none" w:sz="0" w:space="0" w:color="auto"/>
                        <w:left w:val="none" w:sz="0" w:space="0" w:color="auto"/>
                        <w:bottom w:val="none" w:sz="0" w:space="0" w:color="auto"/>
                        <w:right w:val="none" w:sz="0" w:space="0" w:color="auto"/>
                      </w:divBdr>
                    </w:div>
                    <w:div w:id="1815903149">
                      <w:marLeft w:val="0"/>
                      <w:marRight w:val="0"/>
                      <w:marTop w:val="0"/>
                      <w:marBottom w:val="0"/>
                      <w:divBdr>
                        <w:top w:val="none" w:sz="0" w:space="0" w:color="auto"/>
                        <w:left w:val="none" w:sz="0" w:space="0" w:color="auto"/>
                        <w:bottom w:val="none" w:sz="0" w:space="0" w:color="auto"/>
                        <w:right w:val="none" w:sz="0" w:space="0" w:color="auto"/>
                      </w:divBdr>
                    </w:div>
                    <w:div w:id="1355963066">
                      <w:marLeft w:val="0"/>
                      <w:marRight w:val="0"/>
                      <w:marTop w:val="0"/>
                      <w:marBottom w:val="0"/>
                      <w:divBdr>
                        <w:top w:val="none" w:sz="0" w:space="0" w:color="auto"/>
                        <w:left w:val="none" w:sz="0" w:space="0" w:color="auto"/>
                        <w:bottom w:val="none" w:sz="0" w:space="0" w:color="auto"/>
                        <w:right w:val="none" w:sz="0" w:space="0" w:color="auto"/>
                      </w:divBdr>
                    </w:div>
                    <w:div w:id="855653492">
                      <w:marLeft w:val="0"/>
                      <w:marRight w:val="0"/>
                      <w:marTop w:val="0"/>
                      <w:marBottom w:val="0"/>
                      <w:divBdr>
                        <w:top w:val="none" w:sz="0" w:space="0" w:color="auto"/>
                        <w:left w:val="none" w:sz="0" w:space="0" w:color="auto"/>
                        <w:bottom w:val="none" w:sz="0" w:space="0" w:color="auto"/>
                        <w:right w:val="none" w:sz="0" w:space="0" w:color="auto"/>
                      </w:divBdr>
                    </w:div>
                    <w:div w:id="1066803338">
                      <w:marLeft w:val="0"/>
                      <w:marRight w:val="0"/>
                      <w:marTop w:val="0"/>
                      <w:marBottom w:val="0"/>
                      <w:divBdr>
                        <w:top w:val="none" w:sz="0" w:space="0" w:color="auto"/>
                        <w:left w:val="none" w:sz="0" w:space="0" w:color="auto"/>
                        <w:bottom w:val="none" w:sz="0" w:space="0" w:color="auto"/>
                        <w:right w:val="none" w:sz="0" w:space="0" w:color="auto"/>
                      </w:divBdr>
                    </w:div>
                    <w:div w:id="1546409956">
                      <w:marLeft w:val="0"/>
                      <w:marRight w:val="0"/>
                      <w:marTop w:val="0"/>
                      <w:marBottom w:val="0"/>
                      <w:divBdr>
                        <w:top w:val="none" w:sz="0" w:space="0" w:color="auto"/>
                        <w:left w:val="none" w:sz="0" w:space="0" w:color="auto"/>
                        <w:bottom w:val="none" w:sz="0" w:space="0" w:color="auto"/>
                        <w:right w:val="none" w:sz="0" w:space="0" w:color="auto"/>
                      </w:divBdr>
                    </w:div>
                    <w:div w:id="1445340929">
                      <w:marLeft w:val="0"/>
                      <w:marRight w:val="0"/>
                      <w:marTop w:val="0"/>
                      <w:marBottom w:val="0"/>
                      <w:divBdr>
                        <w:top w:val="none" w:sz="0" w:space="0" w:color="auto"/>
                        <w:left w:val="none" w:sz="0" w:space="0" w:color="auto"/>
                        <w:bottom w:val="none" w:sz="0" w:space="0" w:color="auto"/>
                        <w:right w:val="none" w:sz="0" w:space="0" w:color="auto"/>
                      </w:divBdr>
                    </w:div>
                  </w:divsChild>
                </w:div>
                <w:div w:id="1919946983">
                  <w:marLeft w:val="0"/>
                  <w:marRight w:val="0"/>
                  <w:marTop w:val="0"/>
                  <w:marBottom w:val="0"/>
                  <w:divBdr>
                    <w:top w:val="none" w:sz="0" w:space="0" w:color="auto"/>
                    <w:left w:val="none" w:sz="0" w:space="0" w:color="auto"/>
                    <w:bottom w:val="none" w:sz="0" w:space="0" w:color="auto"/>
                    <w:right w:val="none" w:sz="0" w:space="0" w:color="auto"/>
                  </w:divBdr>
                  <w:divsChild>
                    <w:div w:id="809397254">
                      <w:marLeft w:val="0"/>
                      <w:marRight w:val="0"/>
                      <w:marTop w:val="0"/>
                      <w:marBottom w:val="0"/>
                      <w:divBdr>
                        <w:top w:val="none" w:sz="0" w:space="0" w:color="auto"/>
                        <w:left w:val="none" w:sz="0" w:space="0" w:color="auto"/>
                        <w:bottom w:val="none" w:sz="0" w:space="0" w:color="auto"/>
                        <w:right w:val="none" w:sz="0" w:space="0" w:color="auto"/>
                      </w:divBdr>
                    </w:div>
                    <w:div w:id="1276331431">
                      <w:marLeft w:val="0"/>
                      <w:marRight w:val="0"/>
                      <w:marTop w:val="0"/>
                      <w:marBottom w:val="0"/>
                      <w:divBdr>
                        <w:top w:val="none" w:sz="0" w:space="0" w:color="auto"/>
                        <w:left w:val="none" w:sz="0" w:space="0" w:color="auto"/>
                        <w:bottom w:val="none" w:sz="0" w:space="0" w:color="auto"/>
                        <w:right w:val="none" w:sz="0" w:space="0" w:color="auto"/>
                      </w:divBdr>
                    </w:div>
                    <w:div w:id="715549718">
                      <w:marLeft w:val="0"/>
                      <w:marRight w:val="0"/>
                      <w:marTop w:val="0"/>
                      <w:marBottom w:val="0"/>
                      <w:divBdr>
                        <w:top w:val="none" w:sz="0" w:space="0" w:color="auto"/>
                        <w:left w:val="none" w:sz="0" w:space="0" w:color="auto"/>
                        <w:bottom w:val="none" w:sz="0" w:space="0" w:color="auto"/>
                        <w:right w:val="none" w:sz="0" w:space="0" w:color="auto"/>
                      </w:divBdr>
                    </w:div>
                    <w:div w:id="936521420">
                      <w:marLeft w:val="0"/>
                      <w:marRight w:val="0"/>
                      <w:marTop w:val="0"/>
                      <w:marBottom w:val="0"/>
                      <w:divBdr>
                        <w:top w:val="none" w:sz="0" w:space="0" w:color="auto"/>
                        <w:left w:val="none" w:sz="0" w:space="0" w:color="auto"/>
                        <w:bottom w:val="none" w:sz="0" w:space="0" w:color="auto"/>
                        <w:right w:val="none" w:sz="0" w:space="0" w:color="auto"/>
                      </w:divBdr>
                    </w:div>
                    <w:div w:id="1315141389">
                      <w:marLeft w:val="0"/>
                      <w:marRight w:val="0"/>
                      <w:marTop w:val="0"/>
                      <w:marBottom w:val="0"/>
                      <w:divBdr>
                        <w:top w:val="none" w:sz="0" w:space="0" w:color="auto"/>
                        <w:left w:val="none" w:sz="0" w:space="0" w:color="auto"/>
                        <w:bottom w:val="none" w:sz="0" w:space="0" w:color="auto"/>
                        <w:right w:val="none" w:sz="0" w:space="0" w:color="auto"/>
                      </w:divBdr>
                    </w:div>
                    <w:div w:id="1812822076">
                      <w:marLeft w:val="0"/>
                      <w:marRight w:val="0"/>
                      <w:marTop w:val="0"/>
                      <w:marBottom w:val="0"/>
                      <w:divBdr>
                        <w:top w:val="none" w:sz="0" w:space="0" w:color="auto"/>
                        <w:left w:val="none" w:sz="0" w:space="0" w:color="auto"/>
                        <w:bottom w:val="none" w:sz="0" w:space="0" w:color="auto"/>
                        <w:right w:val="none" w:sz="0" w:space="0" w:color="auto"/>
                      </w:divBdr>
                    </w:div>
                    <w:div w:id="1098645989">
                      <w:marLeft w:val="0"/>
                      <w:marRight w:val="0"/>
                      <w:marTop w:val="0"/>
                      <w:marBottom w:val="0"/>
                      <w:divBdr>
                        <w:top w:val="none" w:sz="0" w:space="0" w:color="auto"/>
                        <w:left w:val="none" w:sz="0" w:space="0" w:color="auto"/>
                        <w:bottom w:val="none" w:sz="0" w:space="0" w:color="auto"/>
                        <w:right w:val="none" w:sz="0" w:space="0" w:color="auto"/>
                      </w:divBdr>
                    </w:div>
                    <w:div w:id="1215581536">
                      <w:marLeft w:val="0"/>
                      <w:marRight w:val="0"/>
                      <w:marTop w:val="0"/>
                      <w:marBottom w:val="0"/>
                      <w:divBdr>
                        <w:top w:val="none" w:sz="0" w:space="0" w:color="auto"/>
                        <w:left w:val="none" w:sz="0" w:space="0" w:color="auto"/>
                        <w:bottom w:val="none" w:sz="0" w:space="0" w:color="auto"/>
                        <w:right w:val="none" w:sz="0" w:space="0" w:color="auto"/>
                      </w:divBdr>
                    </w:div>
                  </w:divsChild>
                </w:div>
                <w:div w:id="6279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4619</Words>
  <Characters>27720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Maciążek</dc:creator>
  <cp:keywords/>
  <dc:description/>
  <cp:lastModifiedBy>Paulina Maciążek</cp:lastModifiedBy>
  <cp:revision>2</cp:revision>
  <cp:lastPrinted>2018-02-20T11:14:00Z</cp:lastPrinted>
  <dcterms:created xsi:type="dcterms:W3CDTF">2018-02-20T11:11:00Z</dcterms:created>
  <dcterms:modified xsi:type="dcterms:W3CDTF">2018-02-20T11:14:00Z</dcterms:modified>
</cp:coreProperties>
</file>