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2" w:rsidRPr="003C0473" w:rsidRDefault="00697F92">
      <w:pPr>
        <w:pStyle w:val="Textbody"/>
        <w:tabs>
          <w:tab w:val="left" w:pos="1530"/>
        </w:tabs>
        <w:spacing w:after="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697F92" w:rsidRPr="003C0473" w:rsidRDefault="00A15F5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697F92" w:rsidRPr="003C0473" w:rsidRDefault="007F7075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Nr sprawy DZP/BZU</w:t>
      </w:r>
      <w:r w:rsidR="00A15F5D"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</w:t>
      </w: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217</w:t>
      </w:r>
      <w:r w:rsidR="00A15F5D"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/2020</w:t>
      </w:r>
    </w:p>
    <w:p w:rsidR="00697F92" w:rsidRPr="003C0473" w:rsidRDefault="00697F92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</w:p>
    <w:p w:rsidR="00697F92" w:rsidRPr="003C0473" w:rsidRDefault="00A15F5D" w:rsidP="003C0473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1. Zamawiający: Szpital Powiatowy w Zawierciu 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zaprasza do złożenia oferty w 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 xml:space="preserve">iu 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icznego w trybie art. 6 </w:t>
      </w:r>
      <w:r w:rsidRPr="003C0473">
        <w:rPr>
          <w:rFonts w:asciiTheme="majorHAnsi" w:hAnsiTheme="majorHAnsi" w:cstheme="majorHAnsi"/>
          <w:sz w:val="22"/>
          <w:szCs w:val="22"/>
        </w:rPr>
        <w:t xml:space="preserve">z dnia 2 marca 2020 r. o szczególnych rozwiązaniach związanych </w:t>
      </w:r>
      <w:r w:rsidRPr="003C0473">
        <w:rPr>
          <w:rFonts w:asciiTheme="majorHAnsi" w:hAnsiTheme="majorHAnsi" w:cstheme="majorHAnsi"/>
          <w:sz w:val="22"/>
          <w:szCs w:val="22"/>
        </w:rPr>
        <w:br/>
        <w:t xml:space="preserve">z zapobieganiem, przeciwdziałaniem i zwalczaniem COVID-19, innych chorób zakaźnych oraz wywołanych nimi sytuacji kryzysowych  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  <w:r w:rsidR="00AF7E99" w:rsidRPr="004A23DB">
        <w:rPr>
          <w:rFonts w:asciiTheme="majorHAnsi" w:hAnsiTheme="majorHAnsi" w:cstheme="majorHAnsi"/>
          <w:bCs/>
          <w:color w:val="2D2D2D"/>
          <w:sz w:val="22"/>
          <w:szCs w:val="22"/>
        </w:rPr>
        <w:t xml:space="preserve">zakup i </w:t>
      </w:r>
      <w:r w:rsidRPr="004A23DB">
        <w:rPr>
          <w:rFonts w:asciiTheme="majorHAnsi" w:hAnsiTheme="majorHAnsi" w:cstheme="majorHAnsi"/>
          <w:bCs/>
          <w:color w:val="2D2D2D"/>
          <w:sz w:val="22"/>
          <w:szCs w:val="22"/>
        </w:rPr>
        <w:t>dostawę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  </w:t>
      </w:r>
      <w:r w:rsidR="00AF7E99" w:rsidRPr="00AF7E99">
        <w:rPr>
          <w:rFonts w:asciiTheme="majorHAnsi" w:hAnsiTheme="majorHAnsi" w:cstheme="majorHAnsi"/>
          <w:color w:val="2D2D2D"/>
          <w:sz w:val="22"/>
          <w:szCs w:val="22"/>
        </w:rPr>
        <w:t>komory</w:t>
      </w:r>
      <w:r w:rsidR="002640A7">
        <w:rPr>
          <w:rFonts w:asciiTheme="majorHAnsi" w:hAnsiTheme="majorHAnsi" w:cstheme="majorHAnsi"/>
          <w:color w:val="2D2D2D"/>
          <w:sz w:val="22"/>
          <w:szCs w:val="22"/>
        </w:rPr>
        <w:t xml:space="preserve"> laminarnej</w:t>
      </w:r>
      <w:r w:rsidR="00AF7E99" w:rsidRPr="00AF7E99">
        <w:rPr>
          <w:rFonts w:asciiTheme="majorHAnsi" w:hAnsiTheme="majorHAnsi" w:cstheme="majorHAnsi"/>
          <w:color w:val="2D2D2D"/>
          <w:sz w:val="22"/>
          <w:szCs w:val="22"/>
        </w:rPr>
        <w:t xml:space="preserve"> do badań laboratoryjnych w kierunku </w:t>
      </w:r>
      <w:proofErr w:type="spellStart"/>
      <w:r w:rsidR="00AF7E99" w:rsidRPr="00AF7E99">
        <w:rPr>
          <w:rFonts w:asciiTheme="majorHAnsi" w:hAnsiTheme="majorHAnsi" w:cstheme="majorHAnsi"/>
          <w:color w:val="2D2D2D"/>
          <w:sz w:val="22"/>
          <w:szCs w:val="22"/>
        </w:rPr>
        <w:t>koronawirusa</w:t>
      </w:r>
      <w:proofErr w:type="spellEnd"/>
      <w:r w:rsidR="00AF7E99" w:rsidRPr="00AF7E99">
        <w:rPr>
          <w:rFonts w:asciiTheme="majorHAnsi" w:hAnsiTheme="majorHAnsi" w:cstheme="majorHAnsi"/>
          <w:color w:val="2D2D2D"/>
          <w:sz w:val="22"/>
          <w:szCs w:val="22"/>
        </w:rPr>
        <w:t xml:space="preserve"> – 1 szt.</w:t>
      </w:r>
    </w:p>
    <w:p w:rsidR="00697F92" w:rsidRPr="003C0473" w:rsidRDefault="00697F92">
      <w:pPr>
        <w:pStyle w:val="Standard"/>
        <w:suppressAutoHyphens w:val="0"/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97F92" w:rsidRDefault="00A15F5D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Zamówienie realizowane jest w ramach projektu dofinansowanego z Funduszy Europejskich pn.:</w:t>
      </w:r>
      <w:r w:rsidRPr="003C0473">
        <w:rPr>
          <w:rFonts w:asciiTheme="majorHAnsi" w:hAnsiTheme="majorHAnsi" w:cstheme="majorHAnsi"/>
          <w:sz w:val="22"/>
          <w:szCs w:val="22"/>
        </w:rPr>
        <w:br/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</w:p>
    <w:p w:rsidR="005A18F0" w:rsidRPr="005A18F0" w:rsidRDefault="005A18F0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97F92" w:rsidRPr="003C0473" w:rsidRDefault="00A15F5D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697F92" w:rsidRPr="003C0473" w:rsidRDefault="00A15F5D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color w:val="2D2D2D"/>
          <w:sz w:val="22"/>
          <w:szCs w:val="22"/>
        </w:rPr>
      </w:pPr>
      <w:r w:rsidRPr="003C0473">
        <w:rPr>
          <w:rFonts w:asciiTheme="majorHAnsi" w:hAnsiTheme="majorHAnsi" w:cstheme="majorHAnsi"/>
          <w:color w:val="2D2D2D"/>
          <w:sz w:val="22"/>
          <w:szCs w:val="22"/>
        </w:rPr>
        <w:t>Przedmiotem</w:t>
      </w:r>
      <w:r w:rsidR="00AF7E99">
        <w:rPr>
          <w:rFonts w:asciiTheme="majorHAnsi" w:hAnsiTheme="majorHAnsi" w:cstheme="majorHAnsi"/>
          <w:color w:val="2D2D2D"/>
          <w:sz w:val="22"/>
          <w:szCs w:val="22"/>
        </w:rPr>
        <w:t xml:space="preserve"> zamówienie </w:t>
      </w:r>
      <w:r w:rsidR="00AF7E99" w:rsidRPr="00AF7E99">
        <w:rPr>
          <w:rFonts w:asciiTheme="majorHAnsi" w:hAnsiTheme="majorHAnsi" w:cstheme="majorHAnsi"/>
          <w:color w:val="2D2D2D"/>
          <w:sz w:val="22"/>
          <w:szCs w:val="22"/>
        </w:rPr>
        <w:t xml:space="preserve">jest </w:t>
      </w:r>
      <w:r w:rsidR="00AF7E99" w:rsidRPr="00AF7E99">
        <w:rPr>
          <w:rFonts w:asciiTheme="majorHAnsi" w:hAnsiTheme="majorHAnsi" w:cstheme="majorHAnsi"/>
          <w:bCs/>
        </w:rPr>
        <w:t xml:space="preserve">komora laminarna do badań laboratoryjnych w kierunku </w:t>
      </w:r>
      <w:proofErr w:type="spellStart"/>
      <w:r w:rsidR="00AF7E99" w:rsidRPr="00AF7E99">
        <w:rPr>
          <w:rFonts w:asciiTheme="majorHAnsi" w:hAnsiTheme="majorHAnsi" w:cstheme="majorHAnsi"/>
          <w:bCs/>
        </w:rPr>
        <w:t>koronawirusa</w:t>
      </w:r>
      <w:proofErr w:type="spellEnd"/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 zgodnie z załącznikiem 2 - opis przedmiotu zamówienia.</w:t>
      </w:r>
    </w:p>
    <w:p w:rsidR="00697F92" w:rsidRDefault="00A15F5D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kod CPV  </w:t>
      </w:r>
      <w:r w:rsidR="009F1328" w:rsidRPr="009F1328">
        <w:rPr>
          <w:rFonts w:asciiTheme="majorHAnsi" w:hAnsiTheme="majorHAnsi" w:cstheme="majorHAnsi" w:hint="eastAsia"/>
          <w:bCs/>
          <w:sz w:val="22"/>
          <w:szCs w:val="22"/>
          <w:shd w:val="clear" w:color="auto" w:fill="FFFFFF"/>
        </w:rPr>
        <w:t>38000000-5</w:t>
      </w:r>
      <w:r w:rsidR="009F1328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- </w:t>
      </w:r>
      <w:r w:rsidR="009F1328" w:rsidRPr="009F1328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Sprzęt laboratoryjny, optyczny i precyzyjny (z wyjątkiem szklanego)</w:t>
      </w:r>
    </w:p>
    <w:p w:rsidR="009F1328" w:rsidRPr="003C0473" w:rsidRDefault="009F1328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</w:p>
    <w:p w:rsidR="00697F92" w:rsidRPr="003C0473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697F92" w:rsidRPr="003C0473" w:rsidRDefault="007116A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 </w:t>
      </w:r>
      <w:r w:rsidR="007F7075">
        <w:rPr>
          <w:rFonts w:asciiTheme="majorHAnsi" w:hAnsiTheme="majorHAnsi" w:cstheme="majorHAnsi"/>
          <w:sz w:val="22"/>
          <w:szCs w:val="22"/>
        </w:rPr>
        <w:t>21</w:t>
      </w:r>
      <w:r w:rsidR="00A15F5D" w:rsidRPr="003C0473">
        <w:rPr>
          <w:rFonts w:asciiTheme="majorHAnsi" w:hAnsiTheme="majorHAnsi" w:cstheme="majorHAnsi"/>
          <w:sz w:val="22"/>
          <w:szCs w:val="22"/>
        </w:rPr>
        <w:t xml:space="preserve"> dni od daty z</w:t>
      </w:r>
      <w:r w:rsidR="00946E74">
        <w:rPr>
          <w:rFonts w:asciiTheme="majorHAnsi" w:hAnsiTheme="majorHAnsi" w:cstheme="majorHAnsi"/>
          <w:sz w:val="22"/>
          <w:szCs w:val="22"/>
        </w:rPr>
        <w:t>awarcia umowy</w:t>
      </w:r>
      <w:r w:rsidR="00A15F5D" w:rsidRPr="003C0473">
        <w:rPr>
          <w:rFonts w:asciiTheme="majorHAnsi" w:hAnsiTheme="majorHAnsi" w:cstheme="majorHAnsi"/>
          <w:sz w:val="22"/>
          <w:szCs w:val="22"/>
        </w:rPr>
        <w:t>.</w:t>
      </w:r>
    </w:p>
    <w:p w:rsidR="00697F92" w:rsidRPr="003C0473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4. Warunki płatności </w:t>
      </w:r>
      <w:bookmarkStart w:id="0" w:name="_GoBack"/>
      <w:bookmarkEnd w:id="0"/>
    </w:p>
    <w:p w:rsidR="00697F92" w:rsidRPr="003C0473" w:rsidRDefault="00697F92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:rsidR="00697F92" w:rsidRPr="003C0473" w:rsidRDefault="009F132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do 30</w:t>
      </w:r>
      <w:r w:rsidR="00A15F5D" w:rsidRPr="003C047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dni od otrzymania prawidłowo wystawionej faktury.</w:t>
      </w:r>
    </w:p>
    <w:p w:rsidR="00697F92" w:rsidRPr="003C0473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5. Kryteria wyboru oferty:</w:t>
      </w:r>
    </w:p>
    <w:p w:rsidR="00697F92" w:rsidRPr="003C0473" w:rsidRDefault="00697F92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</w:p>
    <w:p w:rsidR="00697F92" w:rsidRPr="003C0473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Kryterium 1 - cena - waga 100 %</w:t>
      </w:r>
    </w:p>
    <w:p w:rsidR="00697F92" w:rsidRPr="003C0473" w:rsidRDefault="00697F92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</w:p>
    <w:p w:rsidR="00697F92" w:rsidRPr="002640A7" w:rsidRDefault="00A15F5D" w:rsidP="002640A7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6. Warunki udziału w postepowaniu (w tym wymagania, jakie powinni spełniać wykonawcy zamówienia w zakresie  dokumentów i oświadczeń) </w:t>
      </w:r>
    </w:p>
    <w:p w:rsidR="00697F92" w:rsidRPr="003C0473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3C0473">
        <w:rPr>
          <w:rFonts w:asciiTheme="majorHAnsi" w:hAnsiTheme="majorHAnsi" w:cstheme="majorHAnsi"/>
          <w:color w:val="191919"/>
          <w:sz w:val="22"/>
          <w:szCs w:val="22"/>
        </w:rPr>
        <w:t>W celu spełnienia wymagań dotyczących przedmiotu zamówienia Zamawiający wymaga dołączenia do oferty atestów, certyfikatów potwierdzających parametry asortymentu określonego w Formularzu cenowym - opisie przedmiotu zamówienia załącznik nr 2.</w:t>
      </w:r>
    </w:p>
    <w:p w:rsidR="00697F92" w:rsidRPr="003C0473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color w:val="191919"/>
          <w:sz w:val="22"/>
          <w:szCs w:val="22"/>
        </w:rPr>
      </w:pPr>
      <w:r w:rsidRPr="003C0473">
        <w:rPr>
          <w:rFonts w:asciiTheme="majorHAnsi" w:hAnsiTheme="majorHAnsi" w:cstheme="majorHAnsi"/>
          <w:b/>
          <w:color w:val="191919"/>
          <w:sz w:val="22"/>
          <w:szCs w:val="22"/>
        </w:rPr>
        <w:t>7. Warunki gwarancji</w:t>
      </w:r>
    </w:p>
    <w:p w:rsidR="00697F92" w:rsidRPr="003C0473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3C0473">
        <w:rPr>
          <w:rFonts w:asciiTheme="majorHAnsi" w:hAnsiTheme="majorHAnsi" w:cstheme="majorHAnsi"/>
          <w:color w:val="191919"/>
          <w:sz w:val="22"/>
          <w:szCs w:val="22"/>
        </w:rPr>
        <w:t>Minimum 24 miesiące</w:t>
      </w:r>
    </w:p>
    <w:p w:rsidR="00697F92" w:rsidRPr="003C0473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Wykonawca w cenie oferty zapewni przeglądy gwarancyjne wykonywane bez wezwania, z dokonaniem wpisu do karty gwarancyjnej/paszportu w terminach zgodnych z wymaganiami producenta ale nie rzadziej niż 1 raz w roku.</w:t>
      </w:r>
    </w:p>
    <w:p w:rsidR="00697F92" w:rsidRPr="003C0473" w:rsidRDefault="00A15F5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8. Wzór umowy </w:t>
      </w:r>
    </w:p>
    <w:p w:rsidR="00697F92" w:rsidRPr="003C0473" w:rsidRDefault="00A15F5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Załącznik nr 3 do niniejszego zaproszenia</w:t>
      </w:r>
    </w:p>
    <w:p w:rsidR="003C0473" w:rsidRPr="00415571" w:rsidRDefault="00A15F5D" w:rsidP="00415571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9. Sposób przygotowania oferty </w:t>
      </w:r>
    </w:p>
    <w:p w:rsidR="00697F92" w:rsidRPr="009F1328" w:rsidRDefault="00920ED6" w:rsidP="005250CB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9F1328">
        <w:rPr>
          <w:rFonts w:asciiTheme="majorHAnsi" w:eastAsia="Arial" w:hAnsiTheme="majorHAnsi" w:cstheme="majorHAnsi"/>
          <w:kern w:val="0"/>
          <w:lang w:eastAsia="pl-PL"/>
        </w:rPr>
        <w:t>Ofertę, sporządzoną n</w:t>
      </w:r>
      <w:r w:rsidR="003C0473" w:rsidRPr="009F1328">
        <w:rPr>
          <w:rFonts w:asciiTheme="majorHAnsi" w:eastAsia="Arial" w:hAnsiTheme="majorHAnsi" w:cstheme="majorHAnsi"/>
          <w:kern w:val="0"/>
          <w:lang w:eastAsia="pl-PL"/>
        </w:rPr>
        <w:t xml:space="preserve">a Formularzu ofertowym – załącznik 1 wraz z kompletem </w:t>
      </w:r>
      <w:r w:rsidR="005A18F0" w:rsidRPr="009F1328">
        <w:rPr>
          <w:rFonts w:asciiTheme="majorHAnsi" w:eastAsia="Arial" w:hAnsiTheme="majorHAnsi" w:cstheme="majorHAnsi"/>
          <w:kern w:val="0"/>
          <w:lang w:eastAsia="pl-PL"/>
        </w:rPr>
        <w:t xml:space="preserve">reszty </w:t>
      </w:r>
      <w:r w:rsidR="003C0473" w:rsidRPr="009F1328">
        <w:rPr>
          <w:rFonts w:asciiTheme="majorHAnsi" w:eastAsia="Arial" w:hAnsiTheme="majorHAnsi" w:cstheme="majorHAnsi"/>
          <w:kern w:val="0"/>
          <w:lang w:eastAsia="pl-PL"/>
        </w:rPr>
        <w:t>załączników należy umieścić w trwale zaklejonej kopercie, opisanej w następujący sposób</w:t>
      </w:r>
      <w:r w:rsidR="00A15F5D" w:rsidRPr="009F1328">
        <w:rPr>
          <w:rFonts w:asciiTheme="majorHAnsi" w:hAnsiTheme="majorHAnsi" w:cstheme="majorHAnsi"/>
        </w:rPr>
        <w:t>:</w:t>
      </w:r>
    </w:p>
    <w:p w:rsidR="003C0473" w:rsidRPr="003C0473" w:rsidRDefault="003C0473">
      <w:pPr>
        <w:pStyle w:val="Bezodstpw"/>
        <w:spacing w:line="276" w:lineRule="auto"/>
        <w:jc w:val="both"/>
        <w:rPr>
          <w:rFonts w:asciiTheme="majorHAnsi" w:hAnsiTheme="majorHAnsi" w:cstheme="majorHAnsi"/>
          <w:color w:val="191919"/>
        </w:rPr>
      </w:pPr>
    </w:p>
    <w:p w:rsidR="00697F92" w:rsidRPr="003C0473" w:rsidRDefault="00A15F5D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C0473">
        <w:rPr>
          <w:rFonts w:asciiTheme="majorHAnsi" w:hAnsiTheme="majorHAnsi" w:cstheme="majorHAnsi"/>
          <w:color w:val="191919"/>
        </w:rPr>
        <w:t>naz</w:t>
      </w:r>
      <w:r w:rsidRPr="003C0473">
        <w:rPr>
          <w:rFonts w:asciiTheme="majorHAnsi" w:hAnsiTheme="majorHAnsi" w:cstheme="majorHAnsi"/>
          <w:color w:val="2D2D2D"/>
        </w:rPr>
        <w:t>w</w:t>
      </w:r>
      <w:r w:rsidRPr="003C0473">
        <w:rPr>
          <w:rFonts w:asciiTheme="majorHAnsi" w:hAnsiTheme="majorHAnsi" w:cstheme="majorHAnsi"/>
          <w:color w:val="191919"/>
        </w:rPr>
        <w:t>a i ad</w:t>
      </w:r>
      <w:r w:rsidRPr="003C0473">
        <w:rPr>
          <w:rFonts w:asciiTheme="majorHAnsi" w:hAnsiTheme="majorHAnsi" w:cstheme="majorHAnsi"/>
          <w:color w:val="2D2D2D"/>
        </w:rPr>
        <w:t>r</w:t>
      </w:r>
      <w:r w:rsidRPr="003C0473">
        <w:rPr>
          <w:rFonts w:asciiTheme="majorHAnsi" w:hAnsiTheme="majorHAnsi" w:cstheme="majorHAnsi"/>
          <w:color w:val="191919"/>
        </w:rPr>
        <w:t>es Zama</w:t>
      </w:r>
      <w:r w:rsidRPr="003C0473">
        <w:rPr>
          <w:rFonts w:asciiTheme="majorHAnsi" w:hAnsiTheme="majorHAnsi" w:cstheme="majorHAnsi"/>
          <w:color w:val="2D2D2D"/>
        </w:rPr>
        <w:t>wi</w:t>
      </w:r>
      <w:r w:rsidRPr="003C0473">
        <w:rPr>
          <w:rFonts w:asciiTheme="majorHAnsi" w:hAnsiTheme="majorHAnsi" w:cstheme="majorHAnsi"/>
          <w:color w:val="191919"/>
        </w:rPr>
        <w:t>a</w:t>
      </w:r>
      <w:r w:rsidRPr="003C0473">
        <w:rPr>
          <w:rFonts w:asciiTheme="majorHAnsi" w:hAnsiTheme="majorHAnsi" w:cstheme="majorHAnsi"/>
          <w:color w:val="2D2D2D"/>
        </w:rPr>
        <w:t>jącego, nazwa i adres Wyko</w:t>
      </w:r>
      <w:r w:rsidRPr="003C0473">
        <w:rPr>
          <w:rFonts w:asciiTheme="majorHAnsi" w:hAnsiTheme="majorHAnsi" w:cstheme="majorHAnsi"/>
          <w:color w:val="191919"/>
        </w:rPr>
        <w:t>n</w:t>
      </w:r>
      <w:r w:rsidRPr="003C0473">
        <w:rPr>
          <w:rFonts w:asciiTheme="majorHAnsi" w:hAnsiTheme="majorHAnsi" w:cstheme="majorHAnsi"/>
          <w:color w:val="2D2D2D"/>
        </w:rPr>
        <w:t>awcy</w:t>
      </w:r>
      <w:r w:rsidRPr="003C0473">
        <w:rPr>
          <w:rFonts w:asciiTheme="majorHAnsi" w:hAnsiTheme="majorHAnsi" w:cstheme="majorHAnsi"/>
          <w:color w:val="585858"/>
        </w:rPr>
        <w:t xml:space="preserve">, </w:t>
      </w:r>
      <w:r w:rsidRPr="003C0473">
        <w:rPr>
          <w:rFonts w:asciiTheme="majorHAnsi" w:hAnsiTheme="majorHAnsi" w:cstheme="majorHAnsi"/>
          <w:color w:val="2D2D2D"/>
        </w:rPr>
        <w:t xml:space="preserve">z dopiskiem: </w:t>
      </w:r>
    </w:p>
    <w:p w:rsidR="00697F92" w:rsidRPr="003C0473" w:rsidRDefault="00A15F5D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C0473">
        <w:rPr>
          <w:rFonts w:asciiTheme="majorHAnsi" w:hAnsiTheme="majorHAnsi" w:cstheme="majorHAnsi"/>
          <w:b/>
          <w:color w:val="191919"/>
        </w:rPr>
        <w:t>D</w:t>
      </w:r>
      <w:r w:rsidRPr="003C0473">
        <w:rPr>
          <w:rFonts w:asciiTheme="majorHAnsi" w:hAnsiTheme="majorHAnsi" w:cstheme="majorHAnsi"/>
          <w:b/>
          <w:color w:val="2D2D2D"/>
        </w:rPr>
        <w:t>otyc</w:t>
      </w:r>
      <w:r w:rsidRPr="003C0473">
        <w:rPr>
          <w:rFonts w:asciiTheme="majorHAnsi" w:hAnsiTheme="majorHAnsi" w:cstheme="majorHAnsi"/>
          <w:b/>
          <w:color w:val="191919"/>
        </w:rPr>
        <w:t>z</w:t>
      </w:r>
      <w:r w:rsidRPr="003C0473">
        <w:rPr>
          <w:rFonts w:asciiTheme="majorHAnsi" w:hAnsiTheme="majorHAnsi" w:cstheme="majorHAnsi"/>
          <w:b/>
          <w:color w:val="2D2D2D"/>
        </w:rPr>
        <w:t>y p</w:t>
      </w:r>
      <w:r w:rsidRPr="003C0473">
        <w:rPr>
          <w:rFonts w:asciiTheme="majorHAnsi" w:hAnsiTheme="majorHAnsi" w:cstheme="majorHAnsi"/>
          <w:b/>
          <w:color w:val="191919"/>
        </w:rPr>
        <w:t>o</w:t>
      </w:r>
      <w:r w:rsidRPr="003C0473">
        <w:rPr>
          <w:rFonts w:asciiTheme="majorHAnsi" w:hAnsiTheme="majorHAnsi" w:cstheme="majorHAnsi"/>
          <w:b/>
          <w:color w:val="2D2D2D"/>
        </w:rPr>
        <w:t>s</w:t>
      </w:r>
      <w:r w:rsidRPr="003C0473">
        <w:rPr>
          <w:rFonts w:asciiTheme="majorHAnsi" w:hAnsiTheme="majorHAnsi" w:cstheme="majorHAnsi"/>
          <w:b/>
          <w:color w:val="191919"/>
        </w:rPr>
        <w:t>t</w:t>
      </w:r>
      <w:r w:rsidRPr="003C0473">
        <w:rPr>
          <w:rFonts w:asciiTheme="majorHAnsi" w:hAnsiTheme="majorHAnsi" w:cstheme="majorHAnsi"/>
          <w:b/>
          <w:color w:val="2D2D2D"/>
        </w:rPr>
        <w:t>ę</w:t>
      </w:r>
      <w:r w:rsidRPr="003C0473">
        <w:rPr>
          <w:rFonts w:asciiTheme="majorHAnsi" w:hAnsiTheme="majorHAnsi" w:cstheme="majorHAnsi"/>
          <w:b/>
          <w:color w:val="191919"/>
        </w:rPr>
        <w:t>p</w:t>
      </w:r>
      <w:r w:rsidRPr="003C0473">
        <w:rPr>
          <w:rFonts w:asciiTheme="majorHAnsi" w:hAnsiTheme="majorHAnsi" w:cstheme="majorHAnsi"/>
          <w:b/>
          <w:color w:val="2D2D2D"/>
        </w:rPr>
        <w:t>ow</w:t>
      </w:r>
      <w:r w:rsidRPr="003C0473">
        <w:rPr>
          <w:rFonts w:asciiTheme="majorHAnsi" w:hAnsiTheme="majorHAnsi" w:cstheme="majorHAnsi"/>
          <w:b/>
          <w:color w:val="191919"/>
        </w:rPr>
        <w:t>an</w:t>
      </w:r>
      <w:r w:rsidRPr="003C0473">
        <w:rPr>
          <w:rFonts w:asciiTheme="majorHAnsi" w:hAnsiTheme="majorHAnsi" w:cstheme="majorHAnsi"/>
          <w:b/>
          <w:color w:val="2D2D2D"/>
        </w:rPr>
        <w:t xml:space="preserve">ia o </w:t>
      </w:r>
      <w:r w:rsidRPr="003C0473">
        <w:rPr>
          <w:rFonts w:asciiTheme="majorHAnsi" w:hAnsiTheme="majorHAnsi" w:cstheme="majorHAnsi"/>
          <w:b/>
          <w:color w:val="191919"/>
        </w:rPr>
        <w:t>udzielenie zamów</w:t>
      </w:r>
      <w:r w:rsidRPr="003C0473">
        <w:rPr>
          <w:rFonts w:asciiTheme="majorHAnsi" w:hAnsiTheme="majorHAnsi" w:cstheme="majorHAnsi"/>
          <w:b/>
          <w:color w:val="2D2D2D"/>
        </w:rPr>
        <w:t>i</w:t>
      </w:r>
      <w:r w:rsidRPr="003C0473">
        <w:rPr>
          <w:rFonts w:asciiTheme="majorHAnsi" w:hAnsiTheme="majorHAnsi" w:cstheme="majorHAnsi"/>
          <w:b/>
          <w:color w:val="191919"/>
        </w:rPr>
        <w:t>en</w:t>
      </w:r>
      <w:r w:rsidRPr="003C0473">
        <w:rPr>
          <w:rFonts w:asciiTheme="majorHAnsi" w:hAnsiTheme="majorHAnsi" w:cstheme="majorHAnsi"/>
          <w:b/>
          <w:color w:val="2D2D2D"/>
        </w:rPr>
        <w:t>i</w:t>
      </w:r>
      <w:r w:rsidRPr="003C0473">
        <w:rPr>
          <w:rFonts w:asciiTheme="majorHAnsi" w:hAnsiTheme="majorHAnsi" w:cstheme="majorHAnsi"/>
          <w:b/>
          <w:color w:val="191919"/>
        </w:rPr>
        <w:t>a publ</w:t>
      </w:r>
      <w:r w:rsidRPr="003C0473">
        <w:rPr>
          <w:rFonts w:asciiTheme="majorHAnsi" w:hAnsiTheme="majorHAnsi" w:cstheme="majorHAnsi"/>
          <w:b/>
          <w:color w:val="2D2D2D"/>
        </w:rPr>
        <w:t>iczneg</w:t>
      </w:r>
      <w:r w:rsidRPr="003C0473">
        <w:rPr>
          <w:rFonts w:asciiTheme="majorHAnsi" w:hAnsiTheme="majorHAnsi" w:cstheme="majorHAnsi"/>
          <w:b/>
          <w:color w:val="191919"/>
        </w:rPr>
        <w:t>o n</w:t>
      </w:r>
      <w:r w:rsidR="002640A7">
        <w:rPr>
          <w:rFonts w:asciiTheme="majorHAnsi" w:hAnsiTheme="majorHAnsi" w:cstheme="majorHAnsi"/>
          <w:b/>
          <w:color w:val="2D2D2D"/>
        </w:rPr>
        <w:t xml:space="preserve">a zakup i </w:t>
      </w:r>
      <w:r w:rsidRPr="003C0473">
        <w:rPr>
          <w:rFonts w:asciiTheme="majorHAnsi" w:hAnsiTheme="majorHAnsi" w:cstheme="majorHAnsi"/>
          <w:b/>
          <w:color w:val="2D2D2D"/>
        </w:rPr>
        <w:t>dostawę</w:t>
      </w:r>
      <w:r w:rsidR="002640A7" w:rsidRPr="002640A7">
        <w:rPr>
          <w:rFonts w:hint="eastAsia"/>
        </w:rPr>
        <w:t xml:space="preserve"> </w:t>
      </w:r>
      <w:r w:rsidR="002640A7">
        <w:rPr>
          <w:rFonts w:asciiTheme="majorHAnsi" w:hAnsiTheme="majorHAnsi" w:cstheme="majorHAnsi" w:hint="eastAsia"/>
          <w:b/>
          <w:color w:val="2D2D2D"/>
        </w:rPr>
        <w:t>komory laminarnej</w:t>
      </w:r>
      <w:r w:rsidR="002640A7" w:rsidRPr="002640A7">
        <w:rPr>
          <w:rFonts w:asciiTheme="majorHAnsi" w:hAnsiTheme="majorHAnsi" w:cstheme="majorHAnsi" w:hint="eastAsia"/>
          <w:b/>
          <w:color w:val="2D2D2D"/>
        </w:rPr>
        <w:t xml:space="preserve"> do bada</w:t>
      </w:r>
      <w:r w:rsidR="002640A7" w:rsidRPr="002640A7">
        <w:rPr>
          <w:rFonts w:asciiTheme="majorHAnsi" w:hAnsiTheme="majorHAnsi" w:cstheme="majorHAnsi" w:hint="eastAsia"/>
          <w:b/>
          <w:color w:val="2D2D2D"/>
        </w:rPr>
        <w:t>ń</w:t>
      </w:r>
      <w:r w:rsidR="002640A7" w:rsidRPr="002640A7">
        <w:rPr>
          <w:rFonts w:asciiTheme="majorHAnsi" w:hAnsiTheme="majorHAnsi" w:cstheme="majorHAnsi" w:hint="eastAsia"/>
          <w:b/>
          <w:color w:val="2D2D2D"/>
        </w:rPr>
        <w:t xml:space="preserve"> laboratoryjnych w kierunku </w:t>
      </w:r>
      <w:proofErr w:type="spellStart"/>
      <w:r w:rsidR="002640A7" w:rsidRPr="002640A7">
        <w:rPr>
          <w:rFonts w:asciiTheme="majorHAnsi" w:hAnsiTheme="majorHAnsi" w:cstheme="majorHAnsi" w:hint="eastAsia"/>
          <w:b/>
          <w:color w:val="2D2D2D"/>
        </w:rPr>
        <w:t>koronawirusa</w:t>
      </w:r>
      <w:proofErr w:type="spellEnd"/>
      <w:r w:rsidRPr="003C0473">
        <w:rPr>
          <w:rFonts w:asciiTheme="majorHAnsi" w:hAnsiTheme="majorHAnsi" w:cstheme="majorHAnsi"/>
          <w:b/>
        </w:rPr>
        <w:t xml:space="preserve">, </w:t>
      </w:r>
      <w:r w:rsidRPr="003C0473">
        <w:rPr>
          <w:rFonts w:asciiTheme="majorHAnsi" w:hAnsiTheme="majorHAnsi" w:cstheme="majorHAnsi"/>
          <w:b/>
          <w:color w:val="191919"/>
        </w:rPr>
        <w:t xml:space="preserve">przeprowadzonego </w:t>
      </w:r>
      <w:r w:rsidRPr="003C0473">
        <w:rPr>
          <w:rFonts w:asciiTheme="majorHAnsi" w:hAnsiTheme="majorHAnsi" w:cstheme="majorHAnsi"/>
          <w:b/>
          <w:color w:val="2D2D2D"/>
        </w:rPr>
        <w:t xml:space="preserve">na podstawie art. 6 </w:t>
      </w:r>
      <w:r w:rsidRPr="003C0473">
        <w:rPr>
          <w:rFonts w:asciiTheme="majorHAnsi" w:hAnsiTheme="majorHAnsi" w:cstheme="majorHAnsi"/>
          <w:b/>
        </w:rPr>
        <w:t>z dnia 2 marca 2020 r. o szczegó</w:t>
      </w:r>
      <w:r w:rsidR="002640A7">
        <w:rPr>
          <w:rFonts w:asciiTheme="majorHAnsi" w:hAnsiTheme="majorHAnsi" w:cstheme="majorHAnsi"/>
          <w:b/>
        </w:rPr>
        <w:t xml:space="preserve">lnych rozwiązaniach związanych  </w:t>
      </w:r>
      <w:r w:rsidRPr="003C0473">
        <w:rPr>
          <w:rFonts w:asciiTheme="majorHAnsi" w:hAnsiTheme="majorHAnsi" w:cstheme="majorHAnsi"/>
          <w:b/>
        </w:rPr>
        <w:t xml:space="preserve">z zapobieganiem, przeciwdziałaniem i zwalczaniem COVID-19, i innych chorób zakaźnych oraz wywołanych nimi sytuacji kryzysowych </w:t>
      </w:r>
      <w:bookmarkStart w:id="1" w:name="_Hlk5240300571"/>
      <w:bookmarkStart w:id="2" w:name="_Hlk5240305761"/>
    </w:p>
    <w:bookmarkEnd w:id="1"/>
    <w:bookmarkEnd w:id="2"/>
    <w:p w:rsidR="00697F92" w:rsidRPr="003C0473" w:rsidRDefault="00A15F5D" w:rsidP="005250CB">
      <w:pPr>
        <w:pStyle w:val="Bezodstpw"/>
        <w:spacing w:line="276" w:lineRule="auto"/>
        <w:rPr>
          <w:rFonts w:asciiTheme="majorHAnsi" w:hAnsiTheme="majorHAnsi" w:cstheme="majorHAnsi"/>
          <w:color w:val="2D2D2D"/>
        </w:rPr>
      </w:pPr>
      <w:r w:rsidRPr="003C0473">
        <w:rPr>
          <w:rFonts w:asciiTheme="majorHAnsi" w:hAnsiTheme="majorHAnsi" w:cstheme="majorHAnsi"/>
          <w:color w:val="2D2D2D"/>
        </w:rPr>
        <w:t xml:space="preserve">lub </w:t>
      </w:r>
    </w:p>
    <w:p w:rsidR="00697F92" w:rsidRPr="003C0473" w:rsidRDefault="00A15F5D" w:rsidP="005250CB">
      <w:pPr>
        <w:pStyle w:val="Bezodstpw"/>
        <w:spacing w:line="276" w:lineRule="auto"/>
        <w:jc w:val="both"/>
        <w:rPr>
          <w:rFonts w:asciiTheme="majorHAnsi" w:hAnsiTheme="majorHAnsi" w:cstheme="majorHAnsi"/>
          <w:color w:val="2D2D2D"/>
        </w:rPr>
      </w:pPr>
      <w:r w:rsidRPr="003C0473">
        <w:rPr>
          <w:rFonts w:asciiTheme="majorHAnsi" w:hAnsiTheme="majorHAnsi" w:cstheme="majorHAnsi"/>
          <w:color w:val="2D2D2D"/>
        </w:rPr>
        <w:t>skan</w:t>
      </w:r>
      <w:r w:rsidR="002C6189" w:rsidRPr="003C0473">
        <w:rPr>
          <w:rFonts w:asciiTheme="majorHAnsi" w:hAnsiTheme="majorHAnsi" w:cstheme="majorHAnsi"/>
          <w:color w:val="2D2D2D"/>
        </w:rPr>
        <w:t xml:space="preserve"> zaproszenia wraz z załą</w:t>
      </w:r>
      <w:r w:rsidR="005250CB" w:rsidRPr="003C0473">
        <w:rPr>
          <w:rFonts w:asciiTheme="majorHAnsi" w:hAnsiTheme="majorHAnsi" w:cstheme="majorHAnsi"/>
          <w:color w:val="2D2D2D"/>
        </w:rPr>
        <w:t>cznikami</w:t>
      </w:r>
      <w:r w:rsidRPr="003C0473">
        <w:rPr>
          <w:rFonts w:asciiTheme="majorHAnsi" w:hAnsiTheme="majorHAnsi" w:cstheme="majorHAnsi"/>
          <w:color w:val="2D2D2D"/>
        </w:rPr>
        <w:t xml:space="preserve"> przesłać na adres poczty elektronicznej </w:t>
      </w:r>
      <w:r w:rsidR="002640A7" w:rsidRPr="002640A7">
        <w:rPr>
          <w:rFonts w:asciiTheme="majorHAnsi" w:hAnsiTheme="majorHAnsi" w:cstheme="majorHAnsi"/>
          <w:b/>
          <w:color w:val="2D2D2D"/>
        </w:rPr>
        <w:t>zaopatrzenie@szpitalzawiercie.pl</w:t>
      </w:r>
    </w:p>
    <w:p w:rsidR="00697F92" w:rsidRPr="003C0473" w:rsidRDefault="00697F92">
      <w:pPr>
        <w:pStyle w:val="Bezodstpw"/>
        <w:spacing w:line="276" w:lineRule="auto"/>
        <w:jc w:val="both"/>
        <w:rPr>
          <w:rFonts w:asciiTheme="majorHAnsi" w:hAnsiTheme="majorHAnsi" w:cstheme="majorHAnsi"/>
          <w:color w:val="2D2D2D"/>
        </w:rPr>
      </w:pPr>
    </w:p>
    <w:p w:rsidR="00697F92" w:rsidRPr="003C0473" w:rsidRDefault="00A15F5D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Ofertę należy złożyć do dnia </w:t>
      </w:r>
      <w:r w:rsidR="003D07E0">
        <w:rPr>
          <w:rFonts w:asciiTheme="majorHAnsi" w:hAnsiTheme="majorHAnsi" w:cstheme="majorHAnsi"/>
          <w:b/>
          <w:color w:val="2D2D2D"/>
          <w:sz w:val="22"/>
          <w:szCs w:val="22"/>
        </w:rPr>
        <w:t>19</w:t>
      </w:r>
      <w:r w:rsidR="00391E08">
        <w:rPr>
          <w:rFonts w:asciiTheme="majorHAnsi" w:hAnsiTheme="majorHAnsi" w:cstheme="majorHAnsi"/>
          <w:b/>
          <w:color w:val="2D2D2D"/>
          <w:sz w:val="22"/>
          <w:szCs w:val="22"/>
        </w:rPr>
        <w:t>.</w:t>
      </w:r>
      <w:r w:rsidRPr="003C0473">
        <w:rPr>
          <w:rFonts w:asciiTheme="majorHAnsi" w:hAnsiTheme="majorHAnsi" w:cstheme="majorHAnsi"/>
          <w:b/>
          <w:color w:val="2D2D2D"/>
          <w:sz w:val="22"/>
          <w:szCs w:val="22"/>
        </w:rPr>
        <w:t>05.</w:t>
      </w:r>
      <w:r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2020 r. 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do godziny </w:t>
      </w:r>
      <w:r w:rsidR="00391E0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10:</w:t>
      </w:r>
      <w:r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00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w: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>Szpital Po</w:t>
      </w:r>
      <w:r w:rsidR="00F255FA">
        <w:rPr>
          <w:rFonts w:asciiTheme="majorHAnsi" w:hAnsiTheme="majorHAnsi" w:cstheme="majorHAnsi"/>
          <w:sz w:val="22"/>
          <w:szCs w:val="22"/>
          <w:shd w:val="clear" w:color="auto" w:fill="FFFFFF"/>
        </w:rPr>
        <w:t>wiatowy w Zawierciu, ul. Piłsudskiego 80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>, 42-400 Zawiercie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Dział </w:t>
      </w:r>
      <w:r w:rsidR="00F255FA">
        <w:rPr>
          <w:rFonts w:asciiTheme="majorHAnsi" w:hAnsiTheme="majorHAnsi" w:cstheme="majorHAnsi"/>
          <w:sz w:val="22"/>
          <w:szCs w:val="22"/>
          <w:shd w:val="clear" w:color="auto" w:fill="FFFFFF"/>
        </w:rPr>
        <w:t>Zaopatrzenia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Tel </w:t>
      </w:r>
      <w:r w:rsidR="002640A7">
        <w:rPr>
          <w:rFonts w:asciiTheme="majorHAnsi" w:hAnsiTheme="majorHAnsi" w:cstheme="majorHAnsi"/>
          <w:sz w:val="22"/>
          <w:szCs w:val="22"/>
          <w:shd w:val="clear" w:color="auto" w:fill="FFFFFF"/>
        </w:rPr>
        <w:t>885 999 142</w:t>
      </w:r>
    </w:p>
    <w:p w:rsidR="00697F92" w:rsidRPr="002640A7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640A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lub 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na adres poczty elektronicznej </w:t>
      </w:r>
      <w:r w:rsidR="002640A7" w:rsidRPr="002640A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zaopatrzenie@szpitalzawiercie.pl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11. Miejsce i termin otwarcia ofert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Miodowa 14, 42-400 Zawiercie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Dział </w:t>
      </w:r>
      <w:r w:rsidR="002640A7">
        <w:rPr>
          <w:rFonts w:asciiTheme="majorHAnsi" w:hAnsiTheme="majorHAnsi" w:cstheme="majorHAnsi"/>
          <w:sz w:val="22"/>
          <w:szCs w:val="22"/>
          <w:shd w:val="clear" w:color="auto" w:fill="FFFFFF"/>
        </w:rPr>
        <w:t>Zaopatrzenia</w:t>
      </w:r>
    </w:p>
    <w:p w:rsidR="00697F92" w:rsidRPr="003C0473" w:rsidRDefault="003D07E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2D2D2D"/>
          <w:sz w:val="22"/>
          <w:szCs w:val="22"/>
        </w:rPr>
        <w:t>19</w:t>
      </w:r>
      <w:r w:rsidR="00391E08">
        <w:rPr>
          <w:rFonts w:asciiTheme="majorHAnsi" w:hAnsiTheme="majorHAnsi" w:cstheme="majorHAnsi"/>
          <w:b/>
          <w:color w:val="2D2D2D"/>
          <w:sz w:val="22"/>
          <w:szCs w:val="22"/>
        </w:rPr>
        <w:t>.</w:t>
      </w:r>
      <w:r w:rsidR="00A15F5D" w:rsidRPr="003C0473">
        <w:rPr>
          <w:rFonts w:asciiTheme="majorHAnsi" w:hAnsiTheme="majorHAnsi" w:cstheme="majorHAnsi"/>
          <w:b/>
          <w:color w:val="2D2D2D"/>
          <w:sz w:val="22"/>
          <w:szCs w:val="22"/>
        </w:rPr>
        <w:t>05</w:t>
      </w:r>
      <w:r w:rsidR="00A15F5D"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.2020 r., </w:t>
      </w:r>
      <w:r w:rsidR="00A15F5D"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godzina </w:t>
      </w:r>
      <w:r w:rsidR="00391E0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12:</w:t>
      </w:r>
      <w:r w:rsidR="00A15F5D"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00.</w:t>
      </w:r>
    </w:p>
    <w:p w:rsidR="00697F92" w:rsidRPr="003C0473" w:rsidRDefault="00A15F5D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C0473">
        <w:rPr>
          <w:rFonts w:asciiTheme="majorHAnsi" w:hAnsiTheme="majorHAnsi" w:cstheme="majorHAnsi"/>
          <w:b/>
          <w:sz w:val="22"/>
          <w:szCs w:val="22"/>
        </w:rPr>
        <w:t>12. Pytania od Wykonawców</w:t>
      </w:r>
    </w:p>
    <w:p w:rsidR="00697F92" w:rsidRPr="003C0473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Ewentualne pytania należy kie</w:t>
      </w:r>
      <w:r w:rsidR="002640A7">
        <w:rPr>
          <w:rFonts w:asciiTheme="majorHAnsi" w:hAnsiTheme="majorHAnsi" w:cstheme="majorHAnsi"/>
          <w:sz w:val="22"/>
          <w:szCs w:val="22"/>
        </w:rPr>
        <w:t>rować pod adresem e-mail zaopatrzenie</w:t>
      </w:r>
      <w:r w:rsidRPr="003C0473">
        <w:rPr>
          <w:rFonts w:asciiTheme="majorHAnsi" w:hAnsiTheme="majorHAnsi" w:cstheme="majorHAnsi"/>
          <w:sz w:val="22"/>
          <w:szCs w:val="22"/>
        </w:rPr>
        <w:t xml:space="preserve">@szpitalzawiercie.pl do </w:t>
      </w:r>
      <w:r w:rsidR="003D07E0">
        <w:rPr>
          <w:rFonts w:asciiTheme="majorHAnsi" w:hAnsiTheme="majorHAnsi" w:cstheme="majorHAnsi"/>
          <w:color w:val="2D2D2D"/>
          <w:sz w:val="22"/>
          <w:szCs w:val="22"/>
        </w:rPr>
        <w:t>13</w:t>
      </w:r>
      <w:r w:rsidR="00391E08">
        <w:rPr>
          <w:rFonts w:asciiTheme="majorHAnsi" w:hAnsiTheme="majorHAnsi" w:cstheme="majorHAnsi"/>
          <w:color w:val="2D2D2D"/>
          <w:sz w:val="22"/>
          <w:szCs w:val="22"/>
        </w:rPr>
        <w:t>.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>05</w:t>
      </w:r>
      <w:r w:rsidRPr="003C0473">
        <w:rPr>
          <w:rFonts w:asciiTheme="majorHAnsi" w:hAnsiTheme="majorHAnsi" w:cstheme="majorHAnsi"/>
          <w:sz w:val="22"/>
          <w:szCs w:val="22"/>
        </w:rPr>
        <w:t xml:space="preserve">.2020r. </w:t>
      </w:r>
    </w:p>
    <w:p w:rsidR="00697F92" w:rsidRPr="003C0473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Odpowiedzi zostaną zamieszczone na stronie internetowej Zamawiającego www.szpitalzawiercie.pl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13. Oferta winna zawierać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>a. załącznik nr 1 – formularz ofertowy</w:t>
      </w:r>
    </w:p>
    <w:p w:rsidR="00697F92" w:rsidRPr="003C0473" w:rsidRDefault="00A15F5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b.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załącznik nr 2 – </w:t>
      </w:r>
      <w:r w:rsidRPr="003C0473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697F92" w:rsidRDefault="00A15F5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 xml:space="preserve">c. 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3 – </w:t>
      </w:r>
      <w:r w:rsidRPr="003C0473">
        <w:rPr>
          <w:rFonts w:asciiTheme="majorHAnsi" w:hAnsiTheme="majorHAnsi" w:cstheme="majorHAnsi"/>
          <w:sz w:val="22"/>
          <w:szCs w:val="22"/>
        </w:rPr>
        <w:t xml:space="preserve">wzór umowy </w:t>
      </w:r>
      <w:r w:rsidR="005A18F0">
        <w:rPr>
          <w:rFonts w:asciiTheme="majorHAnsi" w:hAnsiTheme="majorHAnsi" w:cstheme="majorHAnsi"/>
          <w:sz w:val="22"/>
          <w:szCs w:val="22"/>
        </w:rPr>
        <w:t>–</w:t>
      </w:r>
      <w:r w:rsidRPr="003C0473">
        <w:rPr>
          <w:rFonts w:asciiTheme="majorHAnsi" w:hAnsiTheme="majorHAnsi" w:cstheme="majorHAnsi"/>
          <w:sz w:val="22"/>
          <w:szCs w:val="22"/>
        </w:rPr>
        <w:t xml:space="preserve"> zaparafowany</w:t>
      </w:r>
    </w:p>
    <w:p w:rsidR="005A18F0" w:rsidRPr="002640A7" w:rsidRDefault="005A18F0" w:rsidP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Calibri Light" w:hAnsi="Calibri Light" w:cs="Calibri Light"/>
          <w:sz w:val="22"/>
          <w:szCs w:val="22"/>
        </w:rPr>
      </w:pPr>
      <w:r w:rsidRPr="002640A7">
        <w:rPr>
          <w:rFonts w:ascii="Calibri Light" w:hAnsi="Calibri Light" w:cs="Calibri Light"/>
          <w:sz w:val="22"/>
          <w:szCs w:val="22"/>
        </w:rPr>
        <w:t xml:space="preserve">d. </w:t>
      </w:r>
      <w:r w:rsidRPr="002640A7">
        <w:rPr>
          <w:rFonts w:ascii="Calibri Light" w:hAnsi="Calibri Light" w:cs="Calibri Light"/>
          <w:sz w:val="22"/>
          <w:szCs w:val="22"/>
          <w:shd w:val="clear" w:color="auto" w:fill="FFFFFF"/>
        </w:rPr>
        <w:t>załącznik nr 4</w:t>
      </w:r>
      <w:r w:rsidR="00415571" w:rsidRPr="002640A7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="00415571" w:rsidRPr="002640A7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2640A7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Pr="002640A7">
        <w:rPr>
          <w:rFonts w:ascii="Calibri Light" w:hAnsi="Calibri Light" w:cs="Calibri Light"/>
          <w:sz w:val="22"/>
          <w:szCs w:val="22"/>
        </w:rPr>
        <w:t>oświadczenie Wykonawcy o spełnianiu warunk</w:t>
      </w:r>
      <w:r w:rsidRPr="002640A7">
        <w:rPr>
          <w:rFonts w:ascii="Calibri Light" w:hAnsi="Calibri Light" w:cs="Calibri Light" w:hint="eastAsia"/>
          <w:sz w:val="22"/>
          <w:szCs w:val="22"/>
        </w:rPr>
        <w:t>ó</w:t>
      </w:r>
      <w:r w:rsidRPr="002640A7">
        <w:rPr>
          <w:rFonts w:ascii="Calibri Light" w:hAnsi="Calibri Light" w:cs="Calibri Light"/>
          <w:sz w:val="22"/>
          <w:szCs w:val="22"/>
        </w:rPr>
        <w:t>w udziału w zapytaniu ofertowym – podpisane</w:t>
      </w:r>
    </w:p>
    <w:p w:rsidR="005A18F0" w:rsidRPr="002640A7" w:rsidRDefault="005A18F0" w:rsidP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640A7">
        <w:rPr>
          <w:rFonts w:ascii="Calibri Light" w:hAnsi="Calibri Light" w:cs="Calibri Light"/>
          <w:sz w:val="22"/>
          <w:szCs w:val="22"/>
        </w:rPr>
        <w:t xml:space="preserve">e. </w:t>
      </w:r>
      <w:r w:rsidRPr="002640A7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załącznik nr 5 </w:t>
      </w:r>
      <w:r w:rsidR="00415571" w:rsidRPr="002640A7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2640A7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o</w:t>
      </w:r>
      <w:r w:rsidRPr="002640A7">
        <w:rPr>
          <w:rFonts w:ascii="Calibri Light" w:hAnsi="Calibri Light" w:cs="Calibri Light"/>
          <w:sz w:val="22"/>
          <w:szCs w:val="22"/>
        </w:rPr>
        <w:t>świadczenie Wykonawcy o braku powiąza</w:t>
      </w:r>
      <w:r w:rsidRPr="002640A7">
        <w:rPr>
          <w:rFonts w:ascii="Calibri Light" w:hAnsi="Calibri Light" w:cs="Calibri Light" w:hint="eastAsia"/>
          <w:sz w:val="22"/>
          <w:szCs w:val="22"/>
        </w:rPr>
        <w:t>ń</w:t>
      </w:r>
      <w:r w:rsidRPr="002640A7">
        <w:rPr>
          <w:rFonts w:ascii="Calibri Light" w:hAnsi="Calibri Light" w:cs="Calibri Light"/>
          <w:sz w:val="22"/>
          <w:szCs w:val="22"/>
        </w:rPr>
        <w:t xml:space="preserve"> kapitałowych i osobowych – podpisane</w:t>
      </w:r>
    </w:p>
    <w:p w:rsidR="00697F92" w:rsidRPr="003C0473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A15F5D" w:rsidRPr="003C0473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697F92" w:rsidRPr="003C0473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="00A15F5D" w:rsidRPr="003C0473">
        <w:rPr>
          <w:rFonts w:asciiTheme="majorHAnsi" w:hAnsiTheme="majorHAnsi" w:cstheme="majorHAnsi"/>
          <w:sz w:val="22"/>
          <w:szCs w:val="22"/>
        </w:rPr>
        <w:t>. CEIDG lub KRS</w:t>
      </w:r>
    </w:p>
    <w:p w:rsidR="00697F92" w:rsidRPr="003C0473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</w:t>
      </w:r>
      <w:r w:rsidR="00A15F5D" w:rsidRPr="003C0473">
        <w:rPr>
          <w:rFonts w:asciiTheme="majorHAnsi" w:hAnsiTheme="majorHAnsi" w:cstheme="majorHAnsi"/>
          <w:sz w:val="22"/>
          <w:szCs w:val="22"/>
        </w:rPr>
        <w:t>. oświadczenie o braku powiązań</w:t>
      </w:r>
    </w:p>
    <w:p w:rsidR="00697F92" w:rsidRPr="003C0473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sz w:val="22"/>
          <w:szCs w:val="22"/>
        </w:rPr>
        <w:t>14.</w:t>
      </w:r>
      <w:r w:rsidRPr="003C0473">
        <w:rPr>
          <w:rFonts w:asciiTheme="majorHAnsi" w:hAnsiTheme="majorHAnsi" w:cstheme="maj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97F92" w:rsidRPr="003C0473" w:rsidRDefault="00A15F5D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697F92" w:rsidRPr="003C0473" w:rsidRDefault="00A15F5D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 xml:space="preserve">inspektorem ochrony danych osobowych w Szpitalu Powiatowym w Zawierciu jest Pani Agata </w:t>
      </w:r>
      <w:proofErr w:type="spellStart"/>
      <w:r w:rsidRPr="003C0473">
        <w:rPr>
          <w:rFonts w:asciiTheme="majorHAnsi" w:hAnsiTheme="majorHAnsi" w:cstheme="majorHAnsi"/>
          <w:sz w:val="22"/>
          <w:szCs w:val="22"/>
        </w:rPr>
        <w:t>Cup</w:t>
      </w:r>
      <w:proofErr w:type="spellEnd"/>
      <w:r w:rsidRPr="003C0473">
        <w:rPr>
          <w:rFonts w:asciiTheme="majorHAnsi" w:hAnsiTheme="majorHAnsi" w:cstheme="majorHAnsi"/>
          <w:sz w:val="22"/>
          <w:szCs w:val="22"/>
        </w:rPr>
        <w:t xml:space="preserve">, którego dane do kontaktu są następujące: </w:t>
      </w:r>
      <w:hyperlink r:id="rId8" w:history="1">
        <w:r w:rsidRPr="003C0473">
          <w:rPr>
            <w:rStyle w:val="Hipercze"/>
            <w:rFonts w:asciiTheme="majorHAnsi" w:hAnsiTheme="majorHAnsi" w:cstheme="majorHAnsi"/>
            <w:sz w:val="22"/>
            <w:szCs w:val="22"/>
          </w:rPr>
          <w:t>iod@szpitalzawiercie.pl</w:t>
        </w:r>
      </w:hyperlink>
      <w:r w:rsidRPr="003C0473">
        <w:rPr>
          <w:rFonts w:asciiTheme="majorHAnsi" w:hAnsiTheme="majorHAnsi" w:cstheme="majorHAnsi"/>
          <w:sz w:val="22"/>
          <w:szCs w:val="22"/>
        </w:rPr>
        <w:t>, telefon: 502 185 693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3C0473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Dz. U. z 2018 r. poz. 1986 ze zm.</w:t>
      </w:r>
      <w:r w:rsidRPr="003C0473">
        <w:rPr>
          <w:rFonts w:asciiTheme="majorHAnsi" w:hAnsiTheme="majorHAnsi" w:cstheme="majorHAnsi"/>
          <w:sz w:val="22"/>
          <w:szCs w:val="22"/>
        </w:rPr>
        <w:t xml:space="preserve">), dalej „ustawa </w:t>
      </w:r>
      <w:proofErr w:type="spellStart"/>
      <w:r w:rsidRPr="003C0473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C0473">
        <w:rPr>
          <w:rFonts w:asciiTheme="majorHAnsi" w:hAnsiTheme="majorHAnsi" w:cstheme="majorHAnsi"/>
          <w:sz w:val="22"/>
          <w:szCs w:val="22"/>
        </w:rPr>
        <w:t>”;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3C0473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C0473">
        <w:rPr>
          <w:rFonts w:asciiTheme="majorHAnsi" w:hAnsiTheme="majorHAnsi" w:cs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697F92" w:rsidRPr="003C0473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697F92" w:rsidRPr="003C0473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15.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Postępowanie może być unieważnione na każdym etapie. 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16.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697F92" w:rsidRPr="003C0473" w:rsidRDefault="00697F92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697F92" w:rsidRPr="003C0473" w:rsidRDefault="00A15F5D" w:rsidP="002640A7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</w:p>
    <w:p w:rsidR="00697F92" w:rsidRPr="003C0473" w:rsidRDefault="00A15F5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>.................................................</w:t>
      </w:r>
    </w:p>
    <w:p w:rsidR="00697F92" w:rsidRPr="003C0473" w:rsidRDefault="00A15F5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697F92" w:rsidRPr="003C0473" w:rsidRDefault="00697F92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697F92" w:rsidRPr="003C0473" w:rsidRDefault="00A15F5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697F92" w:rsidRPr="003C0473" w:rsidRDefault="00A15F5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97F92" w:rsidRPr="003C0473" w:rsidRDefault="00A15F5D" w:rsidP="002640A7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697F92" w:rsidRPr="003C0473">
      <w:headerReference w:type="default" r:id="rId9"/>
      <w:footerReference w:type="default" r:id="rId10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78" w:rsidRDefault="00C07A78">
      <w:pPr>
        <w:rPr>
          <w:rFonts w:hint="eastAsia"/>
        </w:rPr>
      </w:pPr>
      <w:r>
        <w:separator/>
      </w:r>
    </w:p>
  </w:endnote>
  <w:endnote w:type="continuationSeparator" w:id="0">
    <w:p w:rsidR="00C07A78" w:rsidRDefault="00C07A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5D" w:rsidRDefault="00A15F5D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A15F5D" w:rsidRDefault="00A15F5D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78" w:rsidRDefault="00C07A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07A78" w:rsidRDefault="00C07A7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5D" w:rsidRDefault="005A18F0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651510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8B0"/>
    <w:multiLevelType w:val="multilevel"/>
    <w:tmpl w:val="4BBCEDA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4958"/>
    <w:multiLevelType w:val="multilevel"/>
    <w:tmpl w:val="EB2457A0"/>
    <w:lvl w:ilvl="0">
      <w:start w:val="1"/>
      <w:numFmt w:val="decimal"/>
      <w:lvlText w:val="%1."/>
      <w:lvlJc w:val="left"/>
      <w:pPr>
        <w:ind w:left="720" w:hanging="360"/>
      </w:pPr>
      <w:rPr>
        <w:color w:val="2D2D2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CB"/>
    <w:rsid w:val="00186230"/>
    <w:rsid w:val="002640A7"/>
    <w:rsid w:val="002C6189"/>
    <w:rsid w:val="00391E08"/>
    <w:rsid w:val="003C0473"/>
    <w:rsid w:val="003D07E0"/>
    <w:rsid w:val="00415571"/>
    <w:rsid w:val="004912B0"/>
    <w:rsid w:val="004A23DB"/>
    <w:rsid w:val="005250CB"/>
    <w:rsid w:val="005A18F0"/>
    <w:rsid w:val="005E1624"/>
    <w:rsid w:val="006748F0"/>
    <w:rsid w:val="00697F92"/>
    <w:rsid w:val="007116AF"/>
    <w:rsid w:val="0076086D"/>
    <w:rsid w:val="007F7075"/>
    <w:rsid w:val="00920ED6"/>
    <w:rsid w:val="00946E74"/>
    <w:rsid w:val="009F1328"/>
    <w:rsid w:val="00A15F5D"/>
    <w:rsid w:val="00AF7E99"/>
    <w:rsid w:val="00C07A78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433AFAC-3576-4A8C-9527-ACDA757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rPr>
      <w:color w:val="0563C1"/>
      <w:u w:val="single"/>
    </w:rPr>
  </w:style>
  <w:style w:type="paragraph" w:styleId="Bezodstpw">
    <w:name w:val="No Spacing"/>
    <w:pPr>
      <w:widowControl w:val="0"/>
      <w:suppressAutoHyphens/>
      <w:autoSpaceDN w:val="0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customStyle="1" w:styleId="Styl">
    <w:name w:val="Styl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07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7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zawier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ZAPROSZENIE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75B9-DCD1-44C8-B53A-3BC430BB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 COVID</Template>
  <TotalTime>34</TotalTime>
  <Pages>3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Links>
    <vt:vector size="6" baseType="variant"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mailto:iod@szpitalzawiercie.pl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Bartosz Zachara</cp:lastModifiedBy>
  <cp:revision>8</cp:revision>
  <cp:lastPrinted>2020-05-07T10:54:00Z</cp:lastPrinted>
  <dcterms:created xsi:type="dcterms:W3CDTF">2020-05-06T08:44:00Z</dcterms:created>
  <dcterms:modified xsi:type="dcterms:W3CDTF">2020-05-11T07:27:00Z</dcterms:modified>
</cp:coreProperties>
</file>