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81" w:rsidRPr="00A12CD7" w:rsidRDefault="00AA2187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A12CD7">
        <w:rPr>
          <w:rFonts w:asciiTheme="majorHAnsi" w:hAnsiTheme="majorHAnsi" w:cstheme="majorHAnsi"/>
          <w:b/>
          <w:sz w:val="20"/>
          <w:szCs w:val="20"/>
        </w:rPr>
        <w:t>Załącznik nr 2</w:t>
      </w:r>
    </w:p>
    <w:p w:rsidR="0017758C" w:rsidRPr="00A12CD7" w:rsidRDefault="00E96F9A" w:rsidP="0017758C">
      <w:pPr>
        <w:rPr>
          <w:rFonts w:asciiTheme="majorHAnsi" w:hAnsiTheme="majorHAnsi" w:cstheme="majorHAnsi"/>
          <w:b/>
          <w:sz w:val="20"/>
          <w:szCs w:val="20"/>
        </w:rPr>
      </w:pPr>
      <w:r w:rsidRPr="00A12CD7">
        <w:rPr>
          <w:rFonts w:asciiTheme="majorHAnsi" w:hAnsiTheme="majorHAnsi" w:cstheme="majorHAnsi"/>
          <w:b/>
          <w:sz w:val="20"/>
          <w:szCs w:val="20"/>
        </w:rPr>
        <w:t>Pakiet 1 – O</w:t>
      </w:r>
      <w:r w:rsidR="0017758C" w:rsidRPr="00A12CD7">
        <w:rPr>
          <w:rFonts w:asciiTheme="majorHAnsi" w:hAnsiTheme="majorHAnsi" w:cstheme="majorHAnsi"/>
          <w:b/>
          <w:sz w:val="20"/>
          <w:szCs w:val="20"/>
        </w:rPr>
        <w:t>bieraczka do ziemniaków</w:t>
      </w:r>
    </w:p>
    <w:p w:rsidR="00810681" w:rsidRDefault="00810681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559"/>
        <w:gridCol w:w="851"/>
        <w:gridCol w:w="1701"/>
        <w:gridCol w:w="1984"/>
      </w:tblGrid>
      <w:tr w:rsidR="00E96F9A" w:rsidRPr="00705140" w:rsidTr="000D45F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hAnsiTheme="majorHAnsi" w:cstheme="majorHAnsi"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A" w:rsidRPr="00705140" w:rsidRDefault="00E96F9A" w:rsidP="000D45F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70514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E96F9A" w:rsidRPr="00705140" w:rsidTr="000D45F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Obieraczka do ziemniaków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05140">
              <w:rPr>
                <w:rFonts w:asciiTheme="majorHAnsi" w:hAnsiTheme="majorHAnsi" w:cstheme="majorHAnsi"/>
                <w:sz w:val="18"/>
                <w:szCs w:val="18"/>
              </w:rPr>
              <w:t>23%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F9A" w:rsidRPr="00705140" w:rsidRDefault="00E96F9A" w:rsidP="000D45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96F9A" w:rsidRDefault="00E96F9A">
      <w:pPr>
        <w:rPr>
          <w:rFonts w:asciiTheme="majorHAnsi" w:hAnsiTheme="majorHAnsi" w:cstheme="majorHAnsi"/>
          <w:b/>
          <w:sz w:val="18"/>
          <w:szCs w:val="18"/>
        </w:rPr>
      </w:pPr>
    </w:p>
    <w:p w:rsidR="00A12CD7" w:rsidRPr="00A12CD7" w:rsidRDefault="00A12CD7" w:rsidP="00A12CD7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Producent …………………………………………………………………………..</w:t>
      </w:r>
    </w:p>
    <w:p w:rsidR="00A12CD7" w:rsidRPr="00A12CD7" w:rsidRDefault="00A12CD7" w:rsidP="00A12CD7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Kraj pochodzenia</w:t>
      </w:r>
      <w:r w:rsidRPr="00A12CD7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…………………………………………………………………………..</w:t>
      </w:r>
    </w:p>
    <w:p w:rsidR="00A12CD7" w:rsidRPr="00A12CD7" w:rsidRDefault="00A12CD7" w:rsidP="00A12CD7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Oferowany model …………………………………………………………………………..</w:t>
      </w:r>
    </w:p>
    <w:p w:rsidR="00A12CD7" w:rsidRPr="00A12CD7" w:rsidRDefault="00A12CD7" w:rsidP="00A12CD7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Rok produkcji (wyprodukowany nie wcześniej niż w 2021r., fabrycznie nowy) …………….</w:t>
      </w:r>
    </w:p>
    <w:p w:rsidR="0017758C" w:rsidRDefault="0017758C" w:rsidP="0017758C">
      <w:pPr>
        <w:rPr>
          <w:rFonts w:asciiTheme="majorHAnsi" w:hAnsiTheme="majorHAnsi" w:cstheme="majorHAnsi"/>
          <w:b/>
          <w:sz w:val="20"/>
          <w:szCs w:val="20"/>
        </w:rPr>
      </w:pPr>
    </w:p>
    <w:p w:rsidR="00173C8D" w:rsidRPr="00A12CD7" w:rsidRDefault="00173C8D" w:rsidP="0017758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</w:t>
      </w:r>
      <w:r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urządzenie do obierania ziemniaków, marchwi, buraków </w:t>
      </w:r>
      <w:r w:rsidR="00905B48">
        <w:rPr>
          <w:rFonts w:asciiTheme="majorHAnsi" w:eastAsia="Times New Roman" w:hAnsiTheme="majorHAnsi" w:cstheme="majorHAnsi"/>
          <w:color w:val="000000"/>
          <w:sz w:val="20"/>
          <w:szCs w:val="20"/>
        </w:rPr>
        <w:t>itp.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b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wsad min. 7 kg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c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wydajność min. 150 kg/h</w:t>
      </w:r>
    </w:p>
    <w:p w:rsidR="00173C8D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d. </w:t>
      </w:r>
      <w:r w:rsid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wymiary </w:t>
      </w:r>
      <w:r w:rsidRPr="00173C8D">
        <w:rPr>
          <w:rFonts w:asciiTheme="majorHAnsi" w:eastAsia="Times New Roman" w:hAnsiTheme="majorHAnsi" w:cstheme="majorHAnsi"/>
          <w:color w:val="000000"/>
          <w:sz w:val="20"/>
          <w:szCs w:val="20"/>
        </w:rPr>
        <w:t>460x500x</w:t>
      </w:r>
      <w:r w:rsid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>(H)</w:t>
      </w:r>
      <w:r w:rsidRPr="00173C8D">
        <w:rPr>
          <w:rFonts w:asciiTheme="majorHAnsi" w:eastAsia="Times New Roman" w:hAnsiTheme="majorHAnsi" w:cstheme="majorHAnsi"/>
          <w:color w:val="000000"/>
          <w:sz w:val="20"/>
          <w:szCs w:val="20"/>
        </w:rPr>
        <w:t>800 mm (+/- 10%)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waga max 50 kg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f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08443C">
        <w:rPr>
          <w:rFonts w:asciiTheme="majorHAnsi" w:eastAsia="Times New Roman" w:hAnsiTheme="majorHAnsi" w:cstheme="majorHAnsi"/>
          <w:color w:val="000000"/>
          <w:sz w:val="20"/>
          <w:szCs w:val="20"/>
        </w:rPr>
        <w:t>obudowa wykonana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EC098D" w:rsidRP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>ze stali nierdzewnej AISI 430 lub r</w:t>
      </w:r>
      <w:r w:rsidR="00EC098D" w:rsidRPr="00EC098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ó</w:t>
      </w:r>
      <w:r w:rsidR="00EC098D" w:rsidRP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>wnoważnej</w:t>
      </w:r>
      <w:r w:rsid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g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pokrywa z wizjerem</w:t>
      </w:r>
      <w:r w:rsidR="000844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8443C">
        <w:rPr>
          <w:rFonts w:asciiTheme="majorHAnsi" w:eastAsia="Times New Roman" w:hAnsiTheme="majorHAnsi" w:cstheme="majorHAnsi"/>
          <w:color w:val="000000"/>
          <w:sz w:val="20"/>
          <w:szCs w:val="20"/>
        </w:rPr>
        <w:t>wykonana</w:t>
      </w:r>
      <w:r w:rsidR="0008443C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8443C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ze stali nierdzewnej AISI </w:t>
      </w:r>
      <w:r w:rsidR="0008443C" w:rsidRP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>30</w:t>
      </w:r>
      <w:r w:rsidR="0008443C">
        <w:rPr>
          <w:rFonts w:asciiTheme="majorHAnsi" w:eastAsia="Times New Roman" w:hAnsiTheme="majorHAnsi" w:cstheme="majorHAnsi"/>
          <w:color w:val="000000"/>
          <w:sz w:val="20"/>
          <w:szCs w:val="20"/>
        </w:rPr>
        <w:t>4</w:t>
      </w:r>
      <w:bookmarkStart w:id="0" w:name="_GoBack"/>
      <w:bookmarkEnd w:id="0"/>
      <w:r w:rsidR="0008443C" w:rsidRP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lub r</w:t>
      </w:r>
      <w:r w:rsidR="0008443C" w:rsidRPr="00EC098D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ó</w:t>
      </w:r>
      <w:r w:rsidR="0008443C" w:rsidRPr="00EC098D">
        <w:rPr>
          <w:rFonts w:asciiTheme="majorHAnsi" w:eastAsia="Times New Roman" w:hAnsiTheme="majorHAnsi" w:cstheme="majorHAnsi"/>
          <w:color w:val="000000"/>
          <w:sz w:val="20"/>
          <w:szCs w:val="20"/>
        </w:rPr>
        <w:t>wnoważnej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wyłącznik bezpieczeństwa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i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wymienny dysk i ściany bębna o właściwościach ściernych</w:t>
      </w:r>
    </w:p>
    <w:p w:rsidR="002B2D0D" w:rsidRPr="00A12CD7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j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łatwy demontaż ułatwia</w:t>
      </w:r>
      <w:r w:rsidR="002D0BB9">
        <w:rPr>
          <w:rFonts w:asciiTheme="majorHAnsi" w:eastAsia="Times New Roman" w:hAnsiTheme="majorHAnsi" w:cstheme="majorHAnsi"/>
          <w:color w:val="000000"/>
          <w:sz w:val="20"/>
          <w:szCs w:val="20"/>
        </w:rPr>
        <w:t>jący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czyszczenie urządzenia</w:t>
      </w:r>
    </w:p>
    <w:p w:rsidR="002B2D0D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k</w:t>
      </w:r>
      <w:r w:rsidR="00E96F9A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  <w:r w:rsidR="002B2D0D" w:rsidRPr="00A12CD7">
        <w:rPr>
          <w:rFonts w:asciiTheme="majorHAnsi" w:eastAsia="Times New Roman" w:hAnsiTheme="majorHAnsi" w:cstheme="majorHAnsi"/>
          <w:color w:val="000000"/>
          <w:sz w:val="20"/>
          <w:szCs w:val="20"/>
        </w:rPr>
        <w:t>boczne odprowadzenie miazgi</w:t>
      </w:r>
    </w:p>
    <w:p w:rsidR="00173C8D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l. napięcie 400 V</w:t>
      </w:r>
    </w:p>
    <w:p w:rsidR="00173C8D" w:rsidRDefault="00173C8D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ł. moc minimalna 500 W</w:t>
      </w:r>
    </w:p>
    <w:p w:rsidR="00255DE7" w:rsidRPr="00A12CD7" w:rsidRDefault="00255DE7" w:rsidP="002B2D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m. gwarancja – min. 24 mies.</w:t>
      </w:r>
    </w:p>
    <w:p w:rsidR="00F01806" w:rsidRPr="00A12CD7" w:rsidRDefault="00F01806">
      <w:pPr>
        <w:rPr>
          <w:rFonts w:asciiTheme="majorHAnsi" w:hAnsiTheme="majorHAnsi" w:cstheme="majorHAnsi"/>
          <w:sz w:val="20"/>
          <w:szCs w:val="20"/>
        </w:rPr>
      </w:pPr>
    </w:p>
    <w:p w:rsidR="0017758C" w:rsidRPr="00A12CD7" w:rsidRDefault="0017758C" w:rsidP="0017758C">
      <w:pPr>
        <w:rPr>
          <w:rFonts w:asciiTheme="majorHAnsi" w:hAnsiTheme="majorHAnsi" w:cstheme="majorHAnsi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Wszystkie parametry muszą być potwierdzone w dołączonych do oferty katalogach/folderach/prospektach/informacjach producenta z zakreśleniem danego parametru Wymienione dokumenty muszą być przedstawione w języku polskim.</w:t>
      </w:r>
    </w:p>
    <w:p w:rsidR="0017758C" w:rsidRPr="00A12CD7" w:rsidRDefault="0017758C" w:rsidP="0017758C">
      <w:pPr>
        <w:rPr>
          <w:rFonts w:asciiTheme="majorHAnsi" w:hAnsiTheme="majorHAnsi" w:cstheme="majorHAnsi"/>
          <w:sz w:val="20"/>
          <w:szCs w:val="20"/>
        </w:rPr>
      </w:pPr>
    </w:p>
    <w:p w:rsidR="0017758C" w:rsidRPr="00A12CD7" w:rsidRDefault="0017758C" w:rsidP="0017758C">
      <w:pPr>
        <w:rPr>
          <w:rFonts w:hint="eastAsia"/>
          <w:sz w:val="20"/>
          <w:szCs w:val="20"/>
        </w:rPr>
      </w:pPr>
      <w:r w:rsidRPr="00A12CD7">
        <w:rPr>
          <w:rFonts w:asciiTheme="majorHAnsi" w:hAnsiTheme="majorHAnsi" w:cstheme="majorHAnsi"/>
          <w:sz w:val="20"/>
          <w:szCs w:val="20"/>
        </w:rPr>
        <w:t>Oświadczam/y, że oferowany sprzęt jest kompletny i będzie po dostarczeniu gotowy do działania bez żadn</w:t>
      </w:r>
      <w:r w:rsidR="00BF6FE6">
        <w:rPr>
          <w:rFonts w:asciiTheme="majorHAnsi" w:hAnsiTheme="majorHAnsi" w:cstheme="majorHAnsi"/>
          <w:sz w:val="20"/>
          <w:szCs w:val="20"/>
        </w:rPr>
        <w:t>ych dodatkowych zakupów i jest f</w:t>
      </w:r>
      <w:r w:rsidRPr="00A12CD7">
        <w:rPr>
          <w:rFonts w:asciiTheme="majorHAnsi" w:hAnsiTheme="majorHAnsi" w:cstheme="majorHAnsi"/>
          <w:sz w:val="20"/>
          <w:szCs w:val="20"/>
        </w:rPr>
        <w:t xml:space="preserve">abrycznie nowy. </w:t>
      </w:r>
    </w:p>
    <w:p w:rsidR="00810681" w:rsidRDefault="00810681" w:rsidP="0017758C">
      <w:pPr>
        <w:rPr>
          <w:rFonts w:hint="eastAsia"/>
        </w:rPr>
      </w:pPr>
    </w:p>
    <w:sectPr w:rsidR="0081068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511FE"/>
    <w:multiLevelType w:val="hybridMultilevel"/>
    <w:tmpl w:val="6CC6720E"/>
    <w:lvl w:ilvl="0" w:tplc="1188EFA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8443C"/>
    <w:rsid w:val="00091F27"/>
    <w:rsid w:val="000C7EC2"/>
    <w:rsid w:val="000F0079"/>
    <w:rsid w:val="001031F6"/>
    <w:rsid w:val="00173C8D"/>
    <w:rsid w:val="0017758C"/>
    <w:rsid w:val="00186D2A"/>
    <w:rsid w:val="001C1829"/>
    <w:rsid w:val="001D5D0B"/>
    <w:rsid w:val="0020073C"/>
    <w:rsid w:val="0023619C"/>
    <w:rsid w:val="00255DE7"/>
    <w:rsid w:val="00260C2D"/>
    <w:rsid w:val="002624F1"/>
    <w:rsid w:val="002B2D0D"/>
    <w:rsid w:val="002D0BB9"/>
    <w:rsid w:val="00316241"/>
    <w:rsid w:val="003A6E10"/>
    <w:rsid w:val="004341B9"/>
    <w:rsid w:val="00454ABA"/>
    <w:rsid w:val="004F751C"/>
    <w:rsid w:val="00503AFC"/>
    <w:rsid w:val="005321F4"/>
    <w:rsid w:val="00557FCA"/>
    <w:rsid w:val="006E19D0"/>
    <w:rsid w:val="00710F32"/>
    <w:rsid w:val="007D4834"/>
    <w:rsid w:val="00810681"/>
    <w:rsid w:val="00843EE3"/>
    <w:rsid w:val="008805DE"/>
    <w:rsid w:val="008E45E8"/>
    <w:rsid w:val="00905B48"/>
    <w:rsid w:val="00955D9B"/>
    <w:rsid w:val="0096048E"/>
    <w:rsid w:val="00981AD9"/>
    <w:rsid w:val="00985701"/>
    <w:rsid w:val="009F4EA8"/>
    <w:rsid w:val="00A12CD7"/>
    <w:rsid w:val="00A21FCE"/>
    <w:rsid w:val="00A758B3"/>
    <w:rsid w:val="00AA2187"/>
    <w:rsid w:val="00AB36EB"/>
    <w:rsid w:val="00AB7770"/>
    <w:rsid w:val="00AC3570"/>
    <w:rsid w:val="00BF6FE6"/>
    <w:rsid w:val="00C22440"/>
    <w:rsid w:val="00CA0DED"/>
    <w:rsid w:val="00D30E07"/>
    <w:rsid w:val="00D85BCC"/>
    <w:rsid w:val="00D917D9"/>
    <w:rsid w:val="00D96166"/>
    <w:rsid w:val="00E96F9A"/>
    <w:rsid w:val="00EC098D"/>
    <w:rsid w:val="00EC6BF3"/>
    <w:rsid w:val="00EE644C"/>
    <w:rsid w:val="00EF2E44"/>
    <w:rsid w:val="00F01806"/>
    <w:rsid w:val="00F53430"/>
    <w:rsid w:val="00F97FB9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DD71-5BEC-43D7-AAD9-6531945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D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8D03D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EC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D03DE"/>
    <w:pPr>
      <w:widowControl/>
    </w:pPr>
  </w:style>
  <w:style w:type="paragraph" w:styleId="Bezodstpw">
    <w:name w:val="No Spacing"/>
    <w:uiPriority w:val="1"/>
    <w:qFormat/>
    <w:rsid w:val="008D03DE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EC9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F018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7B5F-8344-4EAC-92D1-F17AE9D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26</cp:revision>
  <cp:lastPrinted>2021-11-03T08:40:00Z</cp:lastPrinted>
  <dcterms:created xsi:type="dcterms:W3CDTF">2020-12-02T15:28:00Z</dcterms:created>
  <dcterms:modified xsi:type="dcterms:W3CDTF">2021-11-03T08:40:00Z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