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  <w:t>Dotyczy:     zaproszenia do złożenia oferty na dostawę myjni endoskopowej chemiczno – termicznej na 2 endoskopy.</w:t>
      </w:r>
    </w:p>
    <w:p>
      <w:pPr>
        <w:pStyle w:val="Normal"/>
        <w:rPr/>
      </w:pPr>
      <w:r>
        <w:rPr/>
        <w:t xml:space="preserve">                     </w:t>
      </w:r>
      <w:r>
        <w:rPr/>
        <w:t>Nr sprawy DZP/BZU/ 147 /2023</w:t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Normal"/>
        <w:rPr>
          <w:sz w:val="32"/>
          <w:szCs w:val="32"/>
        </w:rPr>
      </w:pPr>
      <w:r>
        <w:rPr/>
        <w:t xml:space="preserve">Pytania do </w:t>
      </w:r>
      <w:r>
        <w:rPr>
          <w:b/>
          <w:bCs/>
        </w:rPr>
        <w:t>Formularza asortymentowo – cenowego</w:t>
      </w:r>
      <w:r>
        <w:rPr>
          <w:sz w:val="32"/>
          <w:szCs w:val="32"/>
        </w:rPr>
        <w:t>:</w:t>
      </w:r>
    </w:p>
    <w:p>
      <w:pPr>
        <w:pStyle w:val="ListParagraph"/>
        <w:numPr>
          <w:ilvl w:val="0"/>
          <w:numId w:val="1"/>
        </w:numPr>
        <w:rPr/>
      </w:pPr>
      <w:r>
        <w:rPr/>
        <w:t>Dot. poz. 8: Czy Zamawiający dopuści myjnie z możliwością skonfigurowania 12 programów?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Odp. Zamawiający dopuszcza nie wymaga.</w:t>
      </w:r>
    </w:p>
    <w:p>
      <w:pPr>
        <w:pStyle w:val="ListParagraph"/>
        <w:numPr>
          <w:ilvl w:val="0"/>
          <w:numId w:val="1"/>
        </w:numPr>
        <w:rPr>
          <w:rFonts w:eastAsia="Calibri" w:cs="Calibri" w:eastAsiaTheme="minorHAnsi"/>
        </w:rPr>
      </w:pPr>
      <w:r>
        <w:rPr/>
        <w:t>Dot. poz. 14: Czy Zamawiający dopuści myjnie ze zbiornikiem wykonanym z innego materiału o równiej wytrzymałości oraz właściwościach?</w:t>
      </w:r>
    </w:p>
    <w:p>
      <w:pPr>
        <w:pStyle w:val="ListParagraph"/>
        <w:numPr>
          <w:ilvl w:val="0"/>
          <w:numId w:val="0"/>
        </w:numPr>
        <w:ind w:left="720" w:hanging="0"/>
        <w:rPr>
          <w:rFonts w:eastAsia="Calibri" w:cs="Calibri" w:eastAsiaTheme="minorHAnsi"/>
        </w:rPr>
      </w:pPr>
      <w:r>
        <w:rPr>
          <w:rFonts w:eastAsia="Calibri" w:cs="Calibri" w:eastAsiaTheme="minorHAnsi"/>
        </w:rPr>
        <w:t>Odp. Zamawiający nie dopuszcza. Zgodnie z SWZ</w:t>
      </w:r>
    </w:p>
    <w:p>
      <w:pPr>
        <w:pStyle w:val="ListParagraph"/>
        <w:numPr>
          <w:ilvl w:val="0"/>
          <w:numId w:val="1"/>
        </w:numPr>
        <w:rPr/>
      </w:pPr>
      <w:r>
        <w:rPr/>
        <w:t>Dot. poz. 38: Czy zamawiający dopuści myjnie o wymiarach: Szer. 615mm, Gł. 771mm, Wys. 1069mm?</w:t>
      </w:r>
    </w:p>
    <w:p>
      <w:pPr>
        <w:pStyle w:val="ListParagraph"/>
        <w:numPr>
          <w:ilvl w:val="0"/>
          <w:numId w:val="0"/>
        </w:numPr>
        <w:ind w:left="720" w:hanging="0"/>
        <w:rPr>
          <w:rFonts w:eastAsia="Calibri" w:cs="Calibri" w:eastAsiaTheme="minorHAnsi"/>
        </w:rPr>
      </w:pPr>
      <w:r>
        <w:rPr>
          <w:rFonts w:eastAsia="Calibri" w:cs="Calibri" w:eastAsiaTheme="minorHAnsi"/>
        </w:rPr>
        <w:t>Odp. Zamawiający nie dopuszcza. Zgodnie z SWZ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00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288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24"/>
      </w:rPr>
    </w:pPr>
    <w:r>
      <w:rPr>
        <w:sz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843c04"/>
    <w:pPr>
      <w:spacing w:before="200" w:after="0"/>
      <w:outlineLvl w:val="0"/>
    </w:pPr>
    <w:rPr>
      <w:rFonts w:ascii="Trebuchet MS" w:hAnsi="Trebuchet MS" w:eastAsia="Trebuchet MS" w:cs="Trebuchet MS"/>
      <w:color w:val="000000"/>
      <w:sz w:val="32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eb39a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463e3"/>
    <w:rPr/>
  </w:style>
  <w:style w:type="character" w:styleId="StopkaZnak" w:customStyle="1">
    <w:name w:val="Stopka Znak"/>
    <w:basedOn w:val="DefaultParagraphFont"/>
    <w:uiPriority w:val="99"/>
    <w:qFormat/>
    <w:rsid w:val="001463e3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0a60"/>
    <w:rPr>
      <w:rFonts w:ascii="Tahoma" w:hAnsi="Tahoma" w:cs="Tahoma"/>
      <w:sz w:val="16"/>
      <w:szCs w:val="16"/>
      <w:lang w:eastAsia="en-US"/>
    </w:rPr>
  </w:style>
  <w:style w:type="character" w:styleId="Teksttreci" w:customStyle="1">
    <w:name w:val="Tekst treści_"/>
    <w:link w:val="Teksttreci1"/>
    <w:qFormat/>
    <w:rsid w:val="00445e1d"/>
    <w:rPr>
      <w:rFonts w:ascii="Arial" w:hAnsi="Arial" w:eastAsia="Arial" w:cs="Arial"/>
      <w:spacing w:val="4"/>
      <w:sz w:val="17"/>
      <w:szCs w:val="17"/>
      <w:shd w:fill="FFFFFF" w:val="clear"/>
    </w:rPr>
  </w:style>
  <w:style w:type="character" w:styleId="Czeinternetowe">
    <w:name w:val="Łącze internetowe"/>
    <w:basedOn w:val="DefaultParagraphFont"/>
    <w:uiPriority w:val="99"/>
    <w:unhideWhenUsed/>
    <w:rsid w:val="0044548c"/>
    <w:rPr>
      <w:color w:val="0000FF" w:themeColor="hyperlink"/>
      <w:u w:val="single"/>
    </w:rPr>
  </w:style>
  <w:style w:type="character" w:styleId="Xbe" w:customStyle="1">
    <w:name w:val="_xbe"/>
    <w:basedOn w:val="DefaultParagraphFont"/>
    <w:qFormat/>
    <w:rsid w:val="0044548c"/>
    <w:rPr/>
  </w:style>
  <w:style w:type="character" w:styleId="Nagwek1Znak" w:customStyle="1">
    <w:name w:val="Nagłówek 1 Znak"/>
    <w:basedOn w:val="DefaultParagraphFont"/>
    <w:qFormat/>
    <w:rsid w:val="00843c04"/>
    <w:rPr>
      <w:rFonts w:ascii="Trebuchet MS" w:hAnsi="Trebuchet MS" w:eastAsia="Trebuchet MS" w:cs="Trebuchet MS"/>
      <w:color w:val="000000"/>
      <w:sz w:val="32"/>
      <w:szCs w:val="22"/>
    </w:rPr>
  </w:style>
  <w:style w:type="character" w:styleId="Nagwek2Znak" w:customStyle="1">
    <w:name w:val="Nagłówek 2 Znak"/>
    <w:basedOn w:val="DefaultParagraphFont"/>
    <w:uiPriority w:val="9"/>
    <w:semiHidden/>
    <w:qFormat/>
    <w:rsid w:val="00eb39a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73679"/>
    <w:rPr>
      <w:b/>
      <w:bCs/>
    </w:rPr>
  </w:style>
  <w:style w:type="character" w:styleId="TekstpodstawowyZnak" w:customStyle="1">
    <w:name w:val="Tekst podstawowy Znak"/>
    <w:basedOn w:val="DefaultParagraphFont"/>
    <w:uiPriority w:val="99"/>
    <w:qFormat/>
    <w:rsid w:val="00e73679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e7367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463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463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0a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kt" w:customStyle="1">
    <w:name w:val="pkt"/>
    <w:basedOn w:val="Normal"/>
    <w:qFormat/>
    <w:rsid w:val="00445e1d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Teksttreci1" w:customStyle="1">
    <w:name w:val="Tekst treści"/>
    <w:basedOn w:val="Normal"/>
    <w:link w:val="Teksttreci"/>
    <w:qFormat/>
    <w:rsid w:val="00445e1d"/>
    <w:pPr>
      <w:widowControl w:val="false"/>
      <w:shd w:val="clear" w:color="auto" w:fill="FFFFFF"/>
      <w:spacing w:lineRule="exact" w:line="341" w:before="60" w:after="0"/>
      <w:ind w:hanging="320"/>
    </w:pPr>
    <w:rPr>
      <w:rFonts w:ascii="Arial" w:hAnsi="Arial" w:eastAsia="Arial" w:cs="Arial"/>
      <w:spacing w:val="4"/>
      <w:sz w:val="17"/>
      <w:szCs w:val="17"/>
      <w:lang w:eastAsia="pl-PL"/>
    </w:rPr>
  </w:style>
  <w:style w:type="paragraph" w:styleId="ListParagraph">
    <w:name w:val="List Paragraph"/>
    <w:basedOn w:val="Normal"/>
    <w:uiPriority w:val="34"/>
    <w:qFormat/>
    <w:rsid w:val="006d66ce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939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StandardZnak" w:customStyle="1">
    <w:name w:val="Standard Znak"/>
    <w:basedOn w:val="Normal"/>
    <w:qFormat/>
    <w:rsid w:val="00e73679"/>
    <w:pPr>
      <w:spacing w:lineRule="auto" w:line="240" w:before="0" w:after="0"/>
    </w:pPr>
    <w:rPr>
      <w:rFonts w:ascii="Times New Roman" w:hAnsi="Times New Roman" w:eastAsia="Calibri" w:eastAsiaTheme="minorHAnsi"/>
      <w:sz w:val="24"/>
      <w:szCs w:val="24"/>
      <w:lang w:eastAsia="ar-SA"/>
    </w:rPr>
  </w:style>
  <w:style w:type="paragraph" w:styleId="Nagwek11" w:customStyle="1">
    <w:name w:val="Nagłówek1"/>
    <w:basedOn w:val="Normal"/>
    <w:next w:val="Tretekstu"/>
    <w:qFormat/>
    <w:rsid w:val="00e73679"/>
    <w:pPr>
      <w:keepNext w:val="true"/>
      <w:suppressAutoHyphens w:val="true"/>
      <w:spacing w:lineRule="auto" w:line="240" w:before="240" w:after="120"/>
    </w:pPr>
    <w:rPr>
      <w:rFonts w:ascii="Arial" w:hAnsi="Arial" w:eastAsia="MS Mincho" w:cs="Tahoma"/>
      <w:sz w:val="28"/>
      <w:szCs w:val="28"/>
      <w:lang w:eastAsia="zh-CN"/>
    </w:rPr>
  </w:style>
  <w:style w:type="paragraph" w:styleId="Styl" w:customStyle="1">
    <w:name w:val="Styl"/>
    <w:qFormat/>
    <w:rsid w:val="00d12da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63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4a7f89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1</Pages>
  <Words>91</Words>
  <Characters>550</Characters>
  <CharactersWithSpaces>657</CharactersWithSpaces>
  <Paragraphs>10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2018-12-03T15:06:00Z</dcterms:created>
  <dc:creator>TW</dc:creator>
  <dc:description/>
  <dc:language>pl-PL</dc:language>
  <cp:lastModifiedBy/>
  <cp:lastPrinted>2023-05-02T13:32:00Z</cp:lastPrinted>
  <dcterms:modified xsi:type="dcterms:W3CDTF">2023-05-02T13:34:43Z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