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ED" w:rsidRDefault="005A12ED" w:rsidP="005A12ED">
      <w:pPr>
        <w:pStyle w:val="Nagwek1"/>
        <w:tabs>
          <w:tab w:val="left" w:pos="1260"/>
        </w:tabs>
        <w:ind w:left="1260"/>
        <w:rPr>
          <w:sz w:val="22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-309245</wp:posOffset>
            </wp:positionV>
            <wp:extent cx="828675" cy="933450"/>
            <wp:effectExtent l="19050" t="0" r="9525" b="0"/>
            <wp:wrapSquare wrapText="larges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szpital powiatowy w zawierciu</w:t>
      </w:r>
    </w:p>
    <w:p w:rsidR="005A12ED" w:rsidRDefault="005A12ED" w:rsidP="005A12ED">
      <w:pPr>
        <w:spacing w:line="360" w:lineRule="auto"/>
        <w:ind w:firstLine="12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42-400 Zawiercie • ul. Miodowa 14 • 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fax</w:t>
      </w:r>
      <w:proofErr w:type="spellEnd"/>
      <w:r>
        <w:rPr>
          <w:sz w:val="22"/>
        </w:rPr>
        <w:t xml:space="preserve"> (032) 67-215-32 • </w:t>
      </w:r>
    </w:p>
    <w:p w:rsidR="005A12ED" w:rsidRDefault="005A12ED" w:rsidP="005A12ED">
      <w:pPr>
        <w:spacing w:line="360" w:lineRule="auto"/>
        <w:ind w:firstLine="1260"/>
        <w:jc w:val="center"/>
      </w:pPr>
      <w:r>
        <w:rPr>
          <w:sz w:val="22"/>
        </w:rPr>
        <w:t xml:space="preserve">e-mail: </w:t>
      </w:r>
      <w:hyperlink r:id="rId6" w:history="1">
        <w:r w:rsidRPr="00C94DCC">
          <w:rPr>
            <w:rStyle w:val="Hipercze"/>
          </w:rPr>
          <w:t>szpital@szpitalzawiercie.pl</w:t>
        </w:r>
      </w:hyperlink>
    </w:p>
    <w:p w:rsidR="005A12ED" w:rsidRDefault="005A12ED" w:rsidP="005A12ED"/>
    <w:p w:rsidR="005A12ED" w:rsidRDefault="005A12ED" w:rsidP="005A12ED"/>
    <w:p w:rsidR="005A12ED" w:rsidRDefault="005A12ED" w:rsidP="005A12ED">
      <w:r>
        <w:t xml:space="preserve">                                                                                                          Zawiercie, dn. 05.07.2016r.</w:t>
      </w:r>
    </w:p>
    <w:p w:rsidR="005A12ED" w:rsidRDefault="005A12ED" w:rsidP="005A12ED"/>
    <w:p w:rsidR="005A12ED" w:rsidRDefault="005A12ED" w:rsidP="005A12ED"/>
    <w:p w:rsidR="005A12ED" w:rsidRDefault="005A12ED" w:rsidP="005A12ED"/>
    <w:p w:rsidR="005A12ED" w:rsidRDefault="005A12ED" w:rsidP="005A12ED">
      <w:pPr>
        <w:jc w:val="both"/>
        <w:rPr>
          <w:b/>
          <w:bCs/>
        </w:rPr>
      </w:pPr>
      <w:r>
        <w:rPr>
          <w:b/>
          <w:bCs/>
        </w:rPr>
        <w:t>Dotyczy : postępowania o udzielenie zamówienia publicznego na  dostawę  materiałów opatrunkowych  dla  Szpitala Powiatowego  w Zawierciu. ZP/PN/31/2016 r.   opublikowanego  w BZP  w dniu  29.06.2016 r. pod numerem 109895-2016r. ,  z dnia 29.06.2016 r.</w:t>
      </w:r>
    </w:p>
    <w:p w:rsidR="005A12ED" w:rsidRDefault="005A12ED" w:rsidP="005A12ED">
      <w:pPr>
        <w:jc w:val="both"/>
        <w:rPr>
          <w:b/>
          <w:bCs/>
        </w:rPr>
      </w:pPr>
    </w:p>
    <w:p w:rsidR="007A462F" w:rsidRPr="007A462F" w:rsidRDefault="005A12ED" w:rsidP="007A462F">
      <w:pPr>
        <w:spacing w:line="100" w:lineRule="atLeast"/>
        <w:rPr>
          <w:b/>
          <w:bCs/>
        </w:rPr>
      </w:pPr>
      <w:r>
        <w:rPr>
          <w:rFonts w:cs="Times New Roman"/>
        </w:rPr>
        <w:t xml:space="preserve">W oparciu o  art. 38 ust. 4 ustawy prawo zamówień publicznych dokonujemy zmiany  treści specyfikacji  istotnych warunków zamówienia  </w:t>
      </w:r>
      <w:r w:rsidRPr="007A462F">
        <w:rPr>
          <w:rFonts w:cs="Times New Roman"/>
          <w:b/>
        </w:rPr>
        <w:t xml:space="preserve">w zakresie formularza  asortymentowo- cenowego – pakiet </w:t>
      </w:r>
      <w:r w:rsidR="007A462F" w:rsidRPr="007A462F">
        <w:rPr>
          <w:rFonts w:cs="Times New Roman"/>
          <w:b/>
        </w:rPr>
        <w:t xml:space="preserve">nr 4 </w:t>
      </w:r>
      <w:r w:rsidRPr="007A462F">
        <w:rPr>
          <w:b/>
          <w:bCs/>
        </w:rPr>
        <w:t xml:space="preserve">                                       </w:t>
      </w:r>
    </w:p>
    <w:p w:rsidR="007A462F" w:rsidRPr="007A462F" w:rsidRDefault="007A462F" w:rsidP="007A462F">
      <w:pPr>
        <w:spacing w:line="100" w:lineRule="atLeast"/>
        <w:rPr>
          <w:b/>
          <w:bCs/>
        </w:rPr>
      </w:pPr>
    </w:p>
    <w:p w:rsidR="007A462F" w:rsidRDefault="007A462F" w:rsidP="007A462F">
      <w:pPr>
        <w:spacing w:line="100" w:lineRule="atLeast"/>
        <w:rPr>
          <w:b/>
          <w:bCs/>
        </w:rPr>
      </w:pPr>
    </w:p>
    <w:p w:rsidR="007A462F" w:rsidRDefault="007A462F" w:rsidP="007A462F">
      <w:pPr>
        <w:spacing w:line="100" w:lineRule="atLeast"/>
        <w:rPr>
          <w:b/>
          <w:bCs/>
        </w:rPr>
      </w:pPr>
    </w:p>
    <w:p w:rsidR="007A462F" w:rsidRDefault="007A462F" w:rsidP="007A462F">
      <w:pPr>
        <w:spacing w:line="100" w:lineRule="atLeast"/>
        <w:rPr>
          <w:b/>
          <w:bCs/>
        </w:rPr>
      </w:pPr>
    </w:p>
    <w:p w:rsidR="007A462F" w:rsidRDefault="007A462F" w:rsidP="007A462F">
      <w:pPr>
        <w:spacing w:line="100" w:lineRule="atLeast"/>
        <w:rPr>
          <w:b/>
          <w:bCs/>
        </w:rPr>
      </w:pPr>
    </w:p>
    <w:p w:rsidR="005A12ED" w:rsidRPr="007A462F" w:rsidRDefault="005A12ED" w:rsidP="007A462F">
      <w:pPr>
        <w:spacing w:line="100" w:lineRule="atLeast"/>
        <w:rPr>
          <w:rFonts w:cs="Times New Roman"/>
        </w:rPr>
      </w:pPr>
      <w:r w:rsidRPr="001B72F3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</w:t>
      </w:r>
    </w:p>
    <w:p w:rsidR="007A462F" w:rsidRDefault="005A12ED" w:rsidP="005A12E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="007A462F">
        <w:rPr>
          <w:b/>
          <w:bCs/>
        </w:rPr>
        <w:t>p.o. Z</w:t>
      </w:r>
      <w:r w:rsidR="007B5AC2">
        <w:rPr>
          <w:b/>
          <w:bCs/>
        </w:rPr>
        <w:t>-ca  D</w:t>
      </w:r>
      <w:r>
        <w:rPr>
          <w:b/>
          <w:bCs/>
        </w:rPr>
        <w:t xml:space="preserve">yrektora </w:t>
      </w:r>
      <w:r w:rsidR="007A462F">
        <w:rPr>
          <w:b/>
          <w:bCs/>
        </w:rPr>
        <w:t xml:space="preserve"> ds. Lecznictwa      </w:t>
      </w:r>
    </w:p>
    <w:p w:rsidR="005A12ED" w:rsidRDefault="007A462F" w:rsidP="005A12E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="005A12ED" w:rsidRPr="001B72F3">
        <w:rPr>
          <w:b/>
          <w:bCs/>
        </w:rPr>
        <w:t>Szpitala Powiatowego w Zawierciu</w:t>
      </w:r>
    </w:p>
    <w:p w:rsidR="005A12ED" w:rsidRDefault="005A12ED" w:rsidP="005A12E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5A12ED" w:rsidRPr="001B72F3" w:rsidRDefault="005A12ED" w:rsidP="005A12ED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</w:t>
      </w:r>
      <w:r w:rsidR="007A462F">
        <w:rPr>
          <w:b/>
          <w:bCs/>
        </w:rPr>
        <w:t xml:space="preserve"> dr n. med. Sławomir Milka </w:t>
      </w:r>
      <w:r>
        <w:rPr>
          <w:b/>
          <w:bCs/>
        </w:rPr>
        <w:t xml:space="preserve"> </w:t>
      </w:r>
    </w:p>
    <w:p w:rsidR="005A12ED" w:rsidRPr="001B72F3" w:rsidRDefault="005A12ED" w:rsidP="005A12ED">
      <w:pPr>
        <w:rPr>
          <w:b/>
          <w:bCs/>
          <w:sz w:val="28"/>
          <w:szCs w:val="28"/>
        </w:rPr>
      </w:pPr>
    </w:p>
    <w:p w:rsidR="005A12ED" w:rsidRDefault="005A12ED" w:rsidP="005A12ED">
      <w:pPr>
        <w:jc w:val="right"/>
        <w:rPr>
          <w:rFonts w:cs="Times New Roman"/>
          <w:b/>
          <w:sz w:val="22"/>
          <w:szCs w:val="22"/>
        </w:rPr>
      </w:pPr>
    </w:p>
    <w:p w:rsidR="005A12ED" w:rsidRDefault="005A12ED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  <w:sectPr w:rsidR="007A462F" w:rsidSect="00D50E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462F" w:rsidRDefault="007A462F" w:rsidP="007A462F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Załącznik nr 1 do SIWZ</w:t>
      </w:r>
    </w:p>
    <w:p w:rsidR="007A462F" w:rsidRDefault="007A462F" w:rsidP="007A462F">
      <w:pPr>
        <w:ind w:left="-360" w:right="-75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asortymentowo-cenowy    </w:t>
      </w:r>
      <w:r>
        <w:rPr>
          <w:i/>
        </w:rPr>
        <w:t xml:space="preserve"> -</w:t>
      </w:r>
      <w:r>
        <w:rPr>
          <w:b/>
          <w:sz w:val="22"/>
          <w:szCs w:val="22"/>
        </w:rPr>
        <w:t xml:space="preserve"> Pakiet nr  4 </w:t>
      </w:r>
    </w:p>
    <w:p w:rsidR="007A462F" w:rsidRDefault="007A462F" w:rsidP="007A462F">
      <w:pPr>
        <w:ind w:left="-360" w:right="-758"/>
        <w:rPr>
          <w:sz w:val="22"/>
          <w:szCs w:val="22"/>
        </w:rPr>
      </w:pPr>
    </w:p>
    <w:tbl>
      <w:tblPr>
        <w:tblW w:w="0" w:type="auto"/>
        <w:tblInd w:w="-517" w:type="dxa"/>
        <w:tblLayout w:type="fixed"/>
        <w:tblLook w:val="0000"/>
      </w:tblPr>
      <w:tblGrid>
        <w:gridCol w:w="540"/>
        <w:gridCol w:w="3960"/>
        <w:gridCol w:w="1080"/>
        <w:gridCol w:w="1197"/>
        <w:gridCol w:w="992"/>
        <w:gridCol w:w="993"/>
        <w:gridCol w:w="992"/>
        <w:gridCol w:w="850"/>
        <w:gridCol w:w="993"/>
        <w:gridCol w:w="1134"/>
        <w:gridCol w:w="1587"/>
      </w:tblGrid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produktu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 Miary</w:t>
            </w: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(%)</w:t>
            </w: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  <w:rPr>
                <w:sz w:val="20"/>
                <w:szCs w:val="20"/>
              </w:rPr>
            </w:pP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       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</w:p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  <w:p w:rsidR="007A462F" w:rsidRDefault="007A462F" w:rsidP="008C659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Producent i nr katalogowy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ind w:right="-108"/>
              <w:jc w:val="center"/>
            </w:pPr>
            <w:r>
              <w:rPr>
                <w:sz w:val="18"/>
                <w:szCs w:val="18"/>
              </w:rPr>
              <w:t xml:space="preserve">Nazwa dokumentu dopuszczającego do obrotu oraz </w:t>
            </w:r>
            <w:r w:rsidRPr="00D417B2">
              <w:rPr>
                <w:b/>
                <w:sz w:val="18"/>
                <w:szCs w:val="18"/>
              </w:rPr>
              <w:t>numer strony w ofercie</w:t>
            </w: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1C40B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Cienki opatrunek </w:t>
            </w:r>
            <w:proofErr w:type="spellStart"/>
            <w:r w:rsidRPr="001C40B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hydrokoloidowy</w:t>
            </w:r>
            <w:proofErr w:type="spellEnd"/>
            <w:r w:rsidRPr="001C40B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wykonany z masy </w:t>
            </w:r>
            <w:proofErr w:type="spellStart"/>
            <w:r w:rsidRPr="001C40B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hydrokoloidowej</w:t>
            </w:r>
            <w:proofErr w:type="spellEnd"/>
            <w:r w:rsidRPr="001C40B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, z trzech rodzajów różnych </w:t>
            </w:r>
            <w:proofErr w:type="spellStart"/>
            <w:r w:rsidRPr="001C40B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hydrokoloidów</w:t>
            </w:r>
            <w:proofErr w:type="spellEnd"/>
            <w:r w:rsidRPr="001C40B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: </w:t>
            </w:r>
            <w:proofErr w:type="spellStart"/>
            <w:r w:rsidRPr="001C40B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karboksymetylocelulozy</w:t>
            </w:r>
            <w:proofErr w:type="spellEnd"/>
            <w:r w:rsidRPr="001C40B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sodowej, pektyny i żelatyny</w:t>
            </w:r>
          </w:p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7,5 x 7,5 cm</w:t>
            </w:r>
          </w:p>
          <w:p w:rsidR="007A462F" w:rsidRPr="001C40B3" w:rsidRDefault="007A462F" w:rsidP="008C659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Cienki opatrunek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wykonany z masy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z trzech rodzajów różnych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karboksymetylocelulozy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sodowej, pektyny i żelatyny</w:t>
            </w:r>
          </w:p>
          <w:p w:rsidR="007A462F" w:rsidRPr="001C40B3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10 x 10 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Opatrunek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składający się z trzech rodzajów różnych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karboksymetylocelulozy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sodowej, pektyny i żelatyny</w:t>
            </w:r>
          </w:p>
          <w:p w:rsidR="007A462F" w:rsidRPr="001C40B3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10 x 10 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Opatrunek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składający się z trzech rodzajów różnych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karboksymetylocelulozy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sodowej, pektyny i żelatyny</w:t>
            </w:r>
          </w:p>
          <w:p w:rsidR="007A462F" w:rsidRDefault="007A462F" w:rsidP="008C6599">
            <w:r>
              <w:rPr>
                <w:rFonts w:ascii="Arial" w:hAnsi="Arial" w:cs="Arial"/>
                <w:sz w:val="20"/>
                <w:szCs w:val="20"/>
              </w:rPr>
              <w:t>Rozmiar 15 x 15 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Opatrunek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wykonany z trzech rodzajów różnych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półprzeźroczysty posiadający cienki profil brzegów oraz sygnalizator zmiany</w:t>
            </w:r>
          </w:p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10 x 10 cm</w:t>
            </w:r>
          </w:p>
          <w:p w:rsidR="007A462F" w:rsidRDefault="007A462F" w:rsidP="008C659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Opatrunek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wykonany z trzech rodzajów różnych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półprzeźroczysty posiadający cienki profil brzegów oraz sygnalizator zmiany</w:t>
            </w:r>
          </w:p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14 x 14 cm</w:t>
            </w:r>
          </w:p>
          <w:p w:rsidR="007A462F" w:rsidRDefault="007A462F" w:rsidP="008C659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Opatrunek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postaci pasty, składający się z trzech rodzajów różnych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karboksymetylocelulozy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sodowej, żelatyny, pektyny.</w:t>
            </w:r>
          </w:p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tuba 30 g</w:t>
            </w:r>
          </w:p>
          <w:p w:rsidR="007A462F" w:rsidRDefault="007A462F" w:rsidP="008C659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Opatrunek absorpcyjny,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hydrowłóknisty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postaci płytki produkowany technologią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Hydrofiber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dodatkowo wzmocniony włóknami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elastanowymi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5 x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462F" w:rsidRDefault="007A462F" w:rsidP="008C659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Opatrunek absorpcyjny,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hydrowłóknisty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postaci płytki produkowany technologią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Hydrofiber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dodatkowo wzmocniony włóknami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elastanowymi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10 x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462F" w:rsidRDefault="007A462F" w:rsidP="008C659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Opatrunek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hydrowłóknisty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absorpcyjny w postaci płytki wyprodukowany technologią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Hydrofiber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dodatkiem srebra jonowego 1,2 % wagi opatrunku</w:t>
            </w:r>
          </w:p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5 x 5 cm</w:t>
            </w:r>
          </w:p>
          <w:p w:rsidR="007A462F" w:rsidRDefault="007A462F" w:rsidP="008C659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Opatrunek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hydrowłóknisty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absorpcyjny w postaci płytki wyprodukowany technologią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Hydrofiber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dodatkiem srebra jonowego 1,2 % wagi opatrunku</w:t>
            </w:r>
          </w:p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10 x 10 cm</w:t>
            </w:r>
          </w:p>
          <w:p w:rsidR="007A462F" w:rsidRDefault="007A462F" w:rsidP="008C659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hydrokoloidowy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silnie nawadniający,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składający się w 80 % z wody, 15 % glikolu propylenowego, 5 % pektyny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karboksymetylocelulozy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sodowej</w:t>
            </w:r>
          </w:p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tuba 15 g</w:t>
            </w:r>
          </w:p>
          <w:p w:rsidR="007A462F" w:rsidRDefault="007A462F" w:rsidP="008C659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</w:pPr>
            <w:r>
              <w:rPr>
                <w:sz w:val="22"/>
                <w:szCs w:val="22"/>
              </w:rPr>
              <w:lastRenderedPageBreak/>
              <w:t>Op.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Żelujący opatrunek piankowy produkowany technologią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Hydrofiber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przeznaczony do stosowania na rany płytkie z wysiękiem, niezakażone, nieprzylepny</w:t>
            </w:r>
          </w:p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15 x 15 cm</w:t>
            </w:r>
          </w:p>
          <w:p w:rsidR="007A462F" w:rsidRDefault="007A462F" w:rsidP="008C659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Pr="007A462F" w:rsidRDefault="007A462F" w:rsidP="007A462F">
            <w:pPr>
              <w:rPr>
                <w:b/>
              </w:rPr>
            </w:pPr>
            <w:r w:rsidRPr="007A462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Pr="007A462F" w:rsidRDefault="007A462F" w:rsidP="008C6599">
            <w:pPr>
              <w:rPr>
                <w:b/>
              </w:rPr>
            </w:pPr>
            <w:r w:rsidRPr="007A462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Żelujący opatrunek piankowy produkowany technologią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Hydrofiber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przeznaczony do stosowania na rany płytkie z wysiękiem, niezakażone, przylepny</w:t>
            </w:r>
          </w:p>
          <w:p w:rsidR="007A462F" w:rsidRDefault="007A462F" w:rsidP="008C6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10 x 10 cm</w:t>
            </w:r>
          </w:p>
          <w:p w:rsidR="007A462F" w:rsidRDefault="007A462F" w:rsidP="008C659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Pr="007A462F" w:rsidRDefault="007A462F" w:rsidP="007A462F">
            <w:pPr>
              <w:rPr>
                <w:b/>
              </w:rPr>
            </w:pPr>
            <w:r w:rsidRPr="007A462F">
              <w:rPr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Pr="007A462F" w:rsidRDefault="007A462F" w:rsidP="008C6599">
            <w:pPr>
              <w:rPr>
                <w:b/>
              </w:rPr>
            </w:pPr>
            <w:r w:rsidRPr="007A462F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  <w:tr w:rsidR="007A462F" w:rsidTr="008C6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r>
              <w:rPr>
                <w:b/>
                <w:sz w:val="22"/>
                <w:szCs w:val="22"/>
              </w:rPr>
              <w:t>Wartość pakietu  razem: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snapToGrid w:val="0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2F" w:rsidRDefault="007A462F" w:rsidP="008C659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2F" w:rsidRDefault="007A462F" w:rsidP="008C6599">
            <w:pPr>
              <w:snapToGrid w:val="0"/>
            </w:pPr>
          </w:p>
        </w:tc>
      </w:tr>
    </w:tbl>
    <w:p w:rsidR="007A462F" w:rsidRDefault="007A462F" w:rsidP="007A462F">
      <w:pPr>
        <w:autoSpaceDE w:val="0"/>
      </w:pPr>
    </w:p>
    <w:p w:rsidR="007A462F" w:rsidRDefault="007A462F" w:rsidP="007A462F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7A462F" w:rsidRDefault="007A462F" w:rsidP="007A462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Wyliczoną wartość zamówienia z kolumny  9 wiersz 15,   należy przenieść do formularza ofertowego. </w:t>
      </w:r>
    </w:p>
    <w:p w:rsidR="007A462F" w:rsidRDefault="007A462F" w:rsidP="007A462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      </w:t>
      </w:r>
    </w:p>
    <w:p w:rsidR="007A462F" w:rsidRDefault="007A462F" w:rsidP="007A46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</w:t>
      </w:r>
    </w:p>
    <w:p w:rsidR="007A462F" w:rsidRDefault="007A462F" w:rsidP="007A462F">
      <w:pPr>
        <w:rPr>
          <w:rFonts w:ascii="Arial" w:hAnsi="Arial" w:cs="Arial"/>
          <w:color w:val="000000"/>
          <w:sz w:val="22"/>
          <w:szCs w:val="22"/>
        </w:rPr>
      </w:pPr>
    </w:p>
    <w:p w:rsidR="007A462F" w:rsidRDefault="007A462F" w:rsidP="007A46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podpisy osób uprawnionych do reprezentowania </w:t>
      </w:r>
    </w:p>
    <w:p w:rsidR="007A462F" w:rsidRDefault="007A462F" w:rsidP="007A46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wykonawcy</w:t>
      </w:r>
    </w:p>
    <w:p w:rsidR="007A462F" w:rsidRDefault="007A462F" w:rsidP="007A462F">
      <w:pPr>
        <w:rPr>
          <w:rFonts w:ascii="Arial" w:hAnsi="Arial" w:cs="Arial"/>
          <w:color w:val="000000"/>
          <w:sz w:val="22"/>
          <w:szCs w:val="22"/>
        </w:rPr>
      </w:pPr>
    </w:p>
    <w:p w:rsidR="007A462F" w:rsidRDefault="007A462F" w:rsidP="007A462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7A462F" w:rsidRDefault="007A462F" w:rsidP="007A462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7A462F" w:rsidRDefault="007A462F" w:rsidP="007A462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7A462F" w:rsidRDefault="007A462F" w:rsidP="007A462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7A462F" w:rsidRDefault="007A462F" w:rsidP="007A462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7A462F" w:rsidRDefault="007A462F" w:rsidP="007A462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7A462F" w:rsidRDefault="007A462F" w:rsidP="007A462F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sectPr w:rsidR="007A462F" w:rsidSect="007A4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A12ED"/>
    <w:rsid w:val="000F086F"/>
    <w:rsid w:val="0011164E"/>
    <w:rsid w:val="003264BD"/>
    <w:rsid w:val="003F2C86"/>
    <w:rsid w:val="005A12ED"/>
    <w:rsid w:val="005C5845"/>
    <w:rsid w:val="007A462F"/>
    <w:rsid w:val="007B5AC2"/>
    <w:rsid w:val="00961508"/>
    <w:rsid w:val="009B19FE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A12ED"/>
    <w:pPr>
      <w:keepNext/>
      <w:widowControl/>
      <w:numPr>
        <w:numId w:val="1"/>
      </w:numPr>
      <w:outlineLvl w:val="0"/>
    </w:pPr>
    <w:rPr>
      <w:rFonts w:eastAsia="Times New Roman" w:cs="Times New Roman"/>
      <w:b/>
      <w:caps/>
      <w:shadow/>
      <w:kern w:val="0"/>
      <w:sz w:val="40"/>
      <w:u w:val="thick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2ED"/>
    <w:rPr>
      <w:rFonts w:ascii="Times New Roman" w:eastAsia="Times New Roman" w:hAnsi="Times New Roman" w:cs="Times New Roman"/>
      <w:caps/>
      <w:shadow/>
      <w:sz w:val="40"/>
      <w:szCs w:val="24"/>
      <w:u w:val="thick"/>
      <w:lang w:eastAsia="zh-CN"/>
    </w:rPr>
  </w:style>
  <w:style w:type="character" w:styleId="Hipercze">
    <w:name w:val="Hyperlink"/>
    <w:rsid w:val="005A12E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@szpitalzawierc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3</cp:revision>
  <cp:lastPrinted>2016-07-05T12:00:00Z</cp:lastPrinted>
  <dcterms:created xsi:type="dcterms:W3CDTF">2016-07-05T12:03:00Z</dcterms:created>
  <dcterms:modified xsi:type="dcterms:W3CDTF">2016-07-05T12:59:00Z</dcterms:modified>
</cp:coreProperties>
</file>