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C1" w:rsidRPr="008142C1" w:rsidRDefault="008142C1" w:rsidP="008142C1">
      <w:pPr>
        <w:pBdr>
          <w:bottom w:val="single" w:sz="6" w:space="1" w:color="auto"/>
        </w:pBdr>
        <w:spacing w:after="0" w:line="240" w:lineRule="auto"/>
        <w:jc w:val="center"/>
        <w:rPr>
          <w:rFonts w:ascii="Arial" w:eastAsia="Times New Roman" w:hAnsi="Arial" w:cs="Arial"/>
          <w:vanish/>
          <w:sz w:val="16"/>
          <w:szCs w:val="16"/>
          <w:lang w:eastAsia="pl-PL"/>
        </w:rPr>
      </w:pPr>
      <w:r w:rsidRPr="008142C1">
        <w:rPr>
          <w:rFonts w:ascii="Arial" w:eastAsia="Times New Roman" w:hAnsi="Arial" w:cs="Arial"/>
          <w:vanish/>
          <w:sz w:val="16"/>
          <w:szCs w:val="16"/>
          <w:lang w:eastAsia="pl-PL"/>
        </w:rPr>
        <w:t>Początek formularza</w:t>
      </w:r>
    </w:p>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8142C1">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8142C1">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8142C1">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8142C1" w:rsidRPr="008142C1" w:rsidRDefault="008142C1" w:rsidP="008142C1">
      <w:pPr>
        <w:spacing w:after="240" w:line="240" w:lineRule="auto"/>
        <w:rPr>
          <w:rFonts w:ascii="Times New Roman" w:eastAsia="Times New Roman" w:hAnsi="Times New Roman" w:cs="Times New Roman"/>
          <w:sz w:val="24"/>
          <w:szCs w:val="24"/>
          <w:lang w:eastAsia="pl-PL"/>
        </w:rPr>
      </w:pPr>
      <w:bookmarkStart w:id="0" w:name="_GoBack"/>
      <w:bookmarkEnd w:id="0"/>
      <w:r w:rsidRPr="008142C1">
        <w:rPr>
          <w:rFonts w:ascii="Times New Roman" w:eastAsia="Times New Roman" w:hAnsi="Times New Roman" w:cs="Times New Roman"/>
          <w:sz w:val="24"/>
          <w:szCs w:val="24"/>
          <w:lang w:eastAsia="pl-PL"/>
        </w:rPr>
        <w:t xml:space="preserve">Ogłoszenie nr 501947-N-2019 z dnia 2019-01-09 r. </w:t>
      </w:r>
    </w:p>
    <w:p w:rsidR="008142C1" w:rsidRPr="008142C1" w:rsidRDefault="008142C1" w:rsidP="008142C1">
      <w:pPr>
        <w:spacing w:after="0" w:line="450" w:lineRule="atLeast"/>
        <w:jc w:val="center"/>
        <w:rPr>
          <w:rFonts w:ascii="Times New Roman" w:eastAsia="Times New Roman" w:hAnsi="Times New Roman" w:cs="Times New Roman"/>
          <w:b/>
          <w:bCs/>
          <w:sz w:val="27"/>
          <w:szCs w:val="27"/>
          <w:lang w:eastAsia="pl-PL"/>
        </w:rPr>
      </w:pPr>
      <w:r w:rsidRPr="008142C1">
        <w:rPr>
          <w:rFonts w:ascii="Times New Roman" w:eastAsia="Times New Roman" w:hAnsi="Times New Roman" w:cs="Times New Roman"/>
          <w:b/>
          <w:bCs/>
          <w:sz w:val="27"/>
          <w:szCs w:val="27"/>
          <w:lang w:eastAsia="pl-PL"/>
        </w:rPr>
        <w:t>Szpital Powiatowy w Zawierciu: Dostawa artykułów żywnościowych – 8 pakietów</w:t>
      </w:r>
      <w:r w:rsidRPr="008142C1">
        <w:rPr>
          <w:rFonts w:ascii="Times New Roman" w:eastAsia="Times New Roman" w:hAnsi="Times New Roman" w:cs="Times New Roman"/>
          <w:b/>
          <w:bCs/>
          <w:sz w:val="27"/>
          <w:szCs w:val="27"/>
          <w:lang w:eastAsia="pl-PL"/>
        </w:rPr>
        <w:br/>
        <w:t xml:space="preserve">OGŁOSZENIE O ZAMÓWIENIU - Dostawy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Zamieszczanie ogłoszenia:</w:t>
      </w:r>
      <w:r w:rsidRPr="008142C1">
        <w:rPr>
          <w:rFonts w:ascii="Times New Roman" w:eastAsia="Times New Roman" w:hAnsi="Times New Roman" w:cs="Times New Roman"/>
          <w:sz w:val="24"/>
          <w:szCs w:val="24"/>
          <w:lang w:eastAsia="pl-PL"/>
        </w:rPr>
        <w:t xml:space="preserve"> Zamieszczanie obowiązkowe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Ogłoszenie dotyczy:</w:t>
      </w:r>
      <w:r w:rsidRPr="008142C1">
        <w:rPr>
          <w:rFonts w:ascii="Times New Roman" w:eastAsia="Times New Roman" w:hAnsi="Times New Roman" w:cs="Times New Roman"/>
          <w:sz w:val="24"/>
          <w:szCs w:val="24"/>
          <w:lang w:eastAsia="pl-PL"/>
        </w:rPr>
        <w:t xml:space="preserve"> Zamówienia publicznego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Nazwa projektu lub programu</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b/>
          <w:bCs/>
          <w:sz w:val="27"/>
          <w:szCs w:val="27"/>
          <w:lang w:eastAsia="pl-PL"/>
        </w:rPr>
      </w:pPr>
      <w:r w:rsidRPr="008142C1">
        <w:rPr>
          <w:rFonts w:ascii="Times New Roman" w:eastAsia="Times New Roman" w:hAnsi="Times New Roman" w:cs="Times New Roman"/>
          <w:b/>
          <w:bCs/>
          <w:sz w:val="27"/>
          <w:szCs w:val="27"/>
          <w:u w:val="single"/>
          <w:lang w:eastAsia="pl-PL"/>
        </w:rPr>
        <w:t>SEKCJA I: ZAMAWIAJĄCY</w:t>
      </w:r>
      <w:r w:rsidRPr="008142C1">
        <w:rPr>
          <w:rFonts w:ascii="Times New Roman" w:eastAsia="Times New Roman" w:hAnsi="Times New Roman" w:cs="Times New Roman"/>
          <w:b/>
          <w:bCs/>
          <w:sz w:val="27"/>
          <w:szCs w:val="27"/>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Postępowanie przeprowadza centralny zamawiający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Informacje na temat podmiotu któremu zamawiający powierzył/powierzyli prowadzenie postępowania:</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Postępowanie jest przeprowadzane wspólnie przez zamawiających</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Informacje dodatkowe:</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 1) NAZWA I ADRES: </w:t>
      </w:r>
      <w:r w:rsidRPr="008142C1">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142C1">
        <w:rPr>
          <w:rFonts w:ascii="Times New Roman" w:eastAsia="Times New Roman" w:hAnsi="Times New Roman" w:cs="Times New Roman"/>
          <w:sz w:val="24"/>
          <w:szCs w:val="24"/>
          <w:lang w:eastAsia="pl-PL"/>
        </w:rPr>
        <w:br/>
        <w:t xml:space="preserve">Adres strony internetowej (URL): www.szpitalzawiercie.pl </w:t>
      </w:r>
      <w:r w:rsidRPr="008142C1">
        <w:rPr>
          <w:rFonts w:ascii="Times New Roman" w:eastAsia="Times New Roman" w:hAnsi="Times New Roman" w:cs="Times New Roman"/>
          <w:sz w:val="24"/>
          <w:szCs w:val="24"/>
          <w:lang w:eastAsia="pl-PL"/>
        </w:rPr>
        <w:br/>
        <w:t xml:space="preserve">Adres profilu nabywcy: www.szpitalzawiercie.pl </w:t>
      </w:r>
      <w:r w:rsidRPr="008142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 2) RODZAJ ZAMAWIAJĄCEGO: </w:t>
      </w:r>
      <w:r w:rsidRPr="008142C1">
        <w:rPr>
          <w:rFonts w:ascii="Times New Roman" w:eastAsia="Times New Roman" w:hAnsi="Times New Roman" w:cs="Times New Roman"/>
          <w:sz w:val="24"/>
          <w:szCs w:val="24"/>
          <w:lang w:eastAsia="pl-PL"/>
        </w:rPr>
        <w:t xml:space="preserve">Podmiot prawa publicznego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I.3) WSPÓLNE UDZIELANIE ZAMÓWIENIA </w:t>
      </w:r>
      <w:r w:rsidRPr="008142C1">
        <w:rPr>
          <w:rFonts w:ascii="Times New Roman" w:eastAsia="Times New Roman" w:hAnsi="Times New Roman" w:cs="Times New Roman"/>
          <w:b/>
          <w:bCs/>
          <w:i/>
          <w:iCs/>
          <w:sz w:val="24"/>
          <w:szCs w:val="24"/>
          <w:lang w:eastAsia="pl-PL"/>
        </w:rPr>
        <w:t>(jeżeli dotyczy)</w:t>
      </w:r>
      <w:r w:rsidRPr="008142C1">
        <w:rPr>
          <w:rFonts w:ascii="Times New Roman" w:eastAsia="Times New Roman" w:hAnsi="Times New Roman" w:cs="Times New Roman"/>
          <w:b/>
          <w:bCs/>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I.4) KOMUNIKACJA: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Tak </w:t>
      </w:r>
      <w:r w:rsidRPr="008142C1">
        <w:rPr>
          <w:rFonts w:ascii="Times New Roman" w:eastAsia="Times New Roman" w:hAnsi="Times New Roman" w:cs="Times New Roman"/>
          <w:sz w:val="24"/>
          <w:szCs w:val="24"/>
          <w:lang w:eastAsia="pl-PL"/>
        </w:rPr>
        <w:br/>
        <w:t xml:space="preserve">www.szpitalzawiercie.pl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Tak </w:t>
      </w:r>
      <w:r w:rsidRPr="008142C1">
        <w:rPr>
          <w:rFonts w:ascii="Times New Roman" w:eastAsia="Times New Roman" w:hAnsi="Times New Roman" w:cs="Times New Roman"/>
          <w:sz w:val="24"/>
          <w:szCs w:val="24"/>
          <w:lang w:eastAsia="pl-PL"/>
        </w:rPr>
        <w:br/>
        <w:t xml:space="preserve">www.szpitalzawiercie.pl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Oferty lub wnioski o dopuszczenie do udziału w postępowaniu należy przesyłać:</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Elektronicznie</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t xml:space="preserve">adres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Nie </w:t>
      </w:r>
      <w:r w:rsidRPr="008142C1">
        <w:rPr>
          <w:rFonts w:ascii="Times New Roman" w:eastAsia="Times New Roman" w:hAnsi="Times New Roman" w:cs="Times New Roman"/>
          <w:sz w:val="24"/>
          <w:szCs w:val="24"/>
          <w:lang w:eastAsia="pl-PL"/>
        </w:rPr>
        <w:br/>
        <w:t xml:space="preserve">Inny sposób: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Tak </w:t>
      </w:r>
      <w:r w:rsidRPr="008142C1">
        <w:rPr>
          <w:rFonts w:ascii="Times New Roman" w:eastAsia="Times New Roman" w:hAnsi="Times New Roman" w:cs="Times New Roman"/>
          <w:sz w:val="24"/>
          <w:szCs w:val="24"/>
          <w:lang w:eastAsia="pl-PL"/>
        </w:rPr>
        <w:br/>
        <w:t xml:space="preserve">Inny sposób: </w:t>
      </w:r>
      <w:r w:rsidRPr="008142C1">
        <w:rPr>
          <w:rFonts w:ascii="Times New Roman" w:eastAsia="Times New Roman" w:hAnsi="Times New Roman" w:cs="Times New Roman"/>
          <w:sz w:val="24"/>
          <w:szCs w:val="24"/>
          <w:lang w:eastAsia="pl-PL"/>
        </w:rPr>
        <w:br/>
        <w:t xml:space="preserve">pisemnie </w:t>
      </w:r>
      <w:r w:rsidRPr="008142C1">
        <w:rPr>
          <w:rFonts w:ascii="Times New Roman" w:eastAsia="Times New Roman" w:hAnsi="Times New Roman" w:cs="Times New Roman"/>
          <w:sz w:val="24"/>
          <w:szCs w:val="24"/>
          <w:lang w:eastAsia="pl-PL"/>
        </w:rPr>
        <w:br/>
        <w:t xml:space="preserve">Adres: </w:t>
      </w:r>
      <w:r w:rsidRPr="008142C1">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b/>
          <w:bCs/>
          <w:sz w:val="27"/>
          <w:szCs w:val="27"/>
          <w:lang w:eastAsia="pl-PL"/>
        </w:rPr>
      </w:pPr>
      <w:r w:rsidRPr="008142C1">
        <w:rPr>
          <w:rFonts w:ascii="Times New Roman" w:eastAsia="Times New Roman" w:hAnsi="Times New Roman" w:cs="Times New Roman"/>
          <w:b/>
          <w:bCs/>
          <w:sz w:val="27"/>
          <w:szCs w:val="27"/>
          <w:u w:val="single"/>
          <w:lang w:eastAsia="pl-PL"/>
        </w:rPr>
        <w:t xml:space="preserve">SEKCJA II: PRZEDMIOT ZAMÓWIENIA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II.1) Nazwa nadana zamówieniu przez zamawiającego: </w:t>
      </w:r>
      <w:r w:rsidRPr="008142C1">
        <w:rPr>
          <w:rFonts w:ascii="Times New Roman" w:eastAsia="Times New Roman" w:hAnsi="Times New Roman" w:cs="Times New Roman"/>
          <w:sz w:val="24"/>
          <w:szCs w:val="24"/>
          <w:lang w:eastAsia="pl-PL"/>
        </w:rPr>
        <w:t xml:space="preserve">Dostawa artykułów żywnościowych – 8 pakietów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Numer referencyjny: </w:t>
      </w:r>
      <w:r w:rsidRPr="008142C1">
        <w:rPr>
          <w:rFonts w:ascii="Times New Roman" w:eastAsia="Times New Roman" w:hAnsi="Times New Roman" w:cs="Times New Roman"/>
          <w:sz w:val="24"/>
          <w:szCs w:val="24"/>
          <w:lang w:eastAsia="pl-PL"/>
        </w:rPr>
        <w:t xml:space="preserve">DZP/PN/2/2019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42C1" w:rsidRPr="008142C1" w:rsidRDefault="008142C1" w:rsidP="008142C1">
      <w:pPr>
        <w:spacing w:after="0" w:line="450" w:lineRule="atLeast"/>
        <w:jc w:val="both"/>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II.2) Rodzaj zamówienia: </w:t>
      </w:r>
      <w:r w:rsidRPr="008142C1">
        <w:rPr>
          <w:rFonts w:ascii="Times New Roman" w:eastAsia="Times New Roman" w:hAnsi="Times New Roman" w:cs="Times New Roman"/>
          <w:sz w:val="24"/>
          <w:szCs w:val="24"/>
          <w:lang w:eastAsia="pl-PL"/>
        </w:rPr>
        <w:t xml:space="preserve">Dostawy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II.3) Informacja o możliwości składania ofert częściowych</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Zamówienie podzielone jest na części: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Tak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Oferty lub wnioski o dopuszczenie do udziału w postępowaniu można składać w odniesieniu do:</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wszystkich części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II.4)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42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42C1">
        <w:rPr>
          <w:rFonts w:ascii="Times New Roman" w:eastAsia="Times New Roman" w:hAnsi="Times New Roman" w:cs="Times New Roman"/>
          <w:sz w:val="24"/>
          <w:szCs w:val="24"/>
          <w:lang w:eastAsia="pl-PL"/>
        </w:rPr>
        <w:t xml:space="preserve">Dostawa artykułów żywnościowych – 8 pakietów, zgodnie z zapisami zawartymi w formularzu asortymentowo-cenowym stanowiącym załącznik nr 2 do SIWZ. Pakiet nr 1 – Nabiał; Zamawiający wymaga dostaw od poniedziałku do soboty od godziny 6:00 - 7:00 każdego dnia. Zamówienia składane będą telefonicznie z jednodniowym wyprzedzeniem. Transport i rozładunek do pomieszczeń magazynowych. Zamawiający zastrzega sobie prawo do dodatkowej dostawy w zależności od potrzeb. Pakiet nr 2 – Mrożonki; Zamawiający wymaga dostaw dwa razy w tygodniu w godzinach 7:00 - 8:00. Zamówienia składane będą telefonicznie z jednodniowym wyprzedzeniem. Transport i rozładunek do pomieszczeń magazynowych. Zamawiający zastrzega sobie prawo do dodatkowej dostawy w zależności od potrzeb. Pakiet nr 3 – Ryby; Zamawiający wymaga dostaw dwa razy w tygodniu w godzinach 7:00 - 10:00. Zamówienia składane będą telefonicznie z jednodniowym wyprzedzeniem. Transport i rozładunek do pomieszczeń magazynowych. Zamawiający zastrzega sobie prawo do dodatkowej dostawy w zależności od potrzeb. Pakiet nr 4 – Drób; Zamawiający wymaga dostaw dwa razy w tygodniu w godzinach 7:00 - 8:00. Zamówienia składane będą telefonicznie z jednodniowym wyprzedzeniem. Transport i rozładunek do pomieszczeń magazynowych. Zamawiający zastrzega sobie prawo do dodatkowej dostawy w zależności od potrzeb. Pakiet nr 5 – Pieczywo; Zamawiający wymaga dostaw od poniedziałku do soboty włącznie, w godzinach 6:00 - 7:00, do pomieszczeń magazynowych w ilościach uzgodnionych telefonicznie, na dzień przed planowanym terminem dostawy. W razie konieczności dodatkowa dostawa nastąpi w godzinach późniejszych tego samego dnia. Pakiet nr 6 – Warzywa i owoce; Zamawiający wymaga dostaw trzy razy w tygodniu w godzinach 7:00 - 8:00. Zamówienia składane będą telefonicznie z jednodniowym wyprzedzeniem. Transport i rozładunek do pomieszczeń magazynowych. Zamawiający zastrzega sobie prawo do dodatkowej dostawy w zależności od potrzeb. Pakiet nr 7 – Mięso i wędliny; Zamawiający wymaga dostaw dwa razy w tygodniu w godzinach 7:00 - 8:00. Zamówienia składane będą telefonicznie z jednodniowym wyprzedzeniem. Transport i rozładunek do pomieszczeń magazynowych. Zamawiający zastrzega sobie prawo do dodatkowej dostawy w zależności od potrzeb oraz wymaga dostarczenia aktualnego dokumentu potwierdzającego stały nadzór służb weterynaryjnych. Pakiet nr 8 – Artykuły spożywcze; Zamawiający wymaga dostaw dwa razy w tygodniu w godzinach 7:00 - 9:00. Zamówienia składane będą telefonicznie z jednodniowym wyprzedzeniem. Transport i rozładunek do pomieszczeń magazynowych. Zamawiający zastrzega sobie prawo do dodatkowej dostawy w zależności od potrzeb. 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uzgodnionym z Zamawiającym. Zamawiający może zwrócić całą partię towarów Wykonawcy odmawiając jednocześnie zapłaty. 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II.5) Główny kod CPV: </w:t>
      </w:r>
      <w:r w:rsidRPr="008142C1">
        <w:rPr>
          <w:rFonts w:ascii="Times New Roman" w:eastAsia="Times New Roman" w:hAnsi="Times New Roman" w:cs="Times New Roman"/>
          <w:sz w:val="24"/>
          <w:szCs w:val="24"/>
          <w:lang w:eastAsia="pl-PL"/>
        </w:rPr>
        <w:t xml:space="preserve">15800000-6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Dodatkowe kody CPV:</w:t>
      </w:r>
      <w:r w:rsidRPr="008142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Kod CPV</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15500000-3</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15331170-9</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15221000-3</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15130000-8</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15112000-6</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15300000-1</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15810000-9</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II.6) Całkowita wartość zamówienia </w:t>
      </w:r>
      <w:r w:rsidRPr="008142C1">
        <w:rPr>
          <w:rFonts w:ascii="Times New Roman" w:eastAsia="Times New Roman" w:hAnsi="Times New Roman" w:cs="Times New Roman"/>
          <w:i/>
          <w:iCs/>
          <w:sz w:val="24"/>
          <w:szCs w:val="24"/>
          <w:lang w:eastAsia="pl-PL"/>
        </w:rPr>
        <w:t>(jeżeli zamawiający podaje informacje o wartości zamówienia)</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PLN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42C1">
        <w:rPr>
          <w:rFonts w:ascii="Times New Roman" w:eastAsia="Times New Roman" w:hAnsi="Times New Roman" w:cs="Times New Roman"/>
          <w:b/>
          <w:bCs/>
          <w:sz w:val="24"/>
          <w:szCs w:val="24"/>
          <w:lang w:eastAsia="pl-PL"/>
        </w:rPr>
        <w:t>Pzp</w:t>
      </w:r>
      <w:proofErr w:type="spellEnd"/>
      <w:r w:rsidRPr="008142C1">
        <w:rPr>
          <w:rFonts w:ascii="Times New Roman" w:eastAsia="Times New Roman" w:hAnsi="Times New Roman" w:cs="Times New Roman"/>
          <w:b/>
          <w:bCs/>
          <w:sz w:val="24"/>
          <w:szCs w:val="24"/>
          <w:lang w:eastAsia="pl-PL"/>
        </w:rPr>
        <w:t xml:space="preserve">: </w:t>
      </w:r>
      <w:r w:rsidRPr="008142C1">
        <w:rPr>
          <w:rFonts w:ascii="Times New Roman" w:eastAsia="Times New Roman" w:hAnsi="Times New Roman" w:cs="Times New Roman"/>
          <w:sz w:val="24"/>
          <w:szCs w:val="24"/>
          <w:lang w:eastAsia="pl-PL"/>
        </w:rPr>
        <w:t xml:space="preserve">Tak </w:t>
      </w:r>
      <w:r w:rsidRPr="008142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dotychczasowemu Wykonawcy zamówienia polegającego na powtórzeniu podobnych dostaw do wysokości 20%.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miesiącach:   </w:t>
      </w:r>
      <w:r w:rsidRPr="008142C1">
        <w:rPr>
          <w:rFonts w:ascii="Times New Roman" w:eastAsia="Times New Roman" w:hAnsi="Times New Roman" w:cs="Times New Roman"/>
          <w:i/>
          <w:iCs/>
          <w:sz w:val="24"/>
          <w:szCs w:val="24"/>
          <w:lang w:eastAsia="pl-PL"/>
        </w:rPr>
        <w:t xml:space="preserve"> lub </w:t>
      </w:r>
      <w:r w:rsidRPr="008142C1">
        <w:rPr>
          <w:rFonts w:ascii="Times New Roman" w:eastAsia="Times New Roman" w:hAnsi="Times New Roman" w:cs="Times New Roman"/>
          <w:b/>
          <w:bCs/>
          <w:sz w:val="24"/>
          <w:szCs w:val="24"/>
          <w:lang w:eastAsia="pl-PL"/>
        </w:rPr>
        <w:t>dniach:</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i/>
          <w:iCs/>
          <w:sz w:val="24"/>
          <w:szCs w:val="24"/>
          <w:lang w:eastAsia="pl-PL"/>
        </w:rPr>
        <w:t>lub</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data rozpoczęcia: </w:t>
      </w:r>
      <w:r w:rsidRPr="008142C1">
        <w:rPr>
          <w:rFonts w:ascii="Times New Roman" w:eastAsia="Times New Roman" w:hAnsi="Times New Roman" w:cs="Times New Roman"/>
          <w:sz w:val="24"/>
          <w:szCs w:val="24"/>
          <w:lang w:eastAsia="pl-PL"/>
        </w:rPr>
        <w:t> </w:t>
      </w:r>
      <w:r w:rsidRPr="008142C1">
        <w:rPr>
          <w:rFonts w:ascii="Times New Roman" w:eastAsia="Times New Roman" w:hAnsi="Times New Roman" w:cs="Times New Roman"/>
          <w:i/>
          <w:iCs/>
          <w:sz w:val="24"/>
          <w:szCs w:val="24"/>
          <w:lang w:eastAsia="pl-PL"/>
        </w:rPr>
        <w:t xml:space="preserve"> lub </w:t>
      </w:r>
      <w:r w:rsidRPr="008142C1">
        <w:rPr>
          <w:rFonts w:ascii="Times New Roman" w:eastAsia="Times New Roman" w:hAnsi="Times New Roman" w:cs="Times New Roman"/>
          <w:b/>
          <w:bCs/>
          <w:sz w:val="24"/>
          <w:szCs w:val="24"/>
          <w:lang w:eastAsia="pl-PL"/>
        </w:rPr>
        <w:t xml:space="preserve">zakończenia: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II.9) Informacje dodatkowe: </w:t>
      </w:r>
      <w:r w:rsidRPr="008142C1">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oferowane produkty oraz czynności związane z realizacją zamówienia spełniają wymagania określone Ustawą o bezpieczeństwie żywności i żywienia z dnia 25 sierpnia 2006 r. (tj. Dz. U. z 2018 r. poz. 1541 ze zm.) oraz są zgodne z normami jakościowymi HACCP i Polską Normą; b) Oświadczenia Wykonawcy, że oferowane produkty spełniają wymogi Ustawy o produktach pochodzenia zwierzęcego z dnia 16 grudnia 2005 r. (tj. Dz. U z 2017 r. poz. 242 ze zm.) oraz, że zakład produkcyjny znajduje się pod nadzorem weterynaryjnym i posiada wpis do Rejestru Powiatowego Lekarza Weterynarii oraz, że zobowiązuje się dostarczyć na żądanie Zamawiającego dokument potwierdzający wpis do Rejestru Powiatowego Lekarza Weterynarii - dotyczy pakietu nr 1, 4, 7 i 8 poz. 32; c) Oświadczenia Wykonawcy, że zapewni Zamawiającemu możliwość przeprowadzenia wizji lokalnej w zakładzie/zakładach produkcyjnych z których pochodzi asortyment w postaci nabiału, drobiu, mięs i wędlin oraz jaj - dotyczy pakietu nr 1, 4, 7 i 8 poz. 32. </w:t>
      </w:r>
    </w:p>
    <w:p w:rsidR="008142C1" w:rsidRPr="008142C1" w:rsidRDefault="008142C1" w:rsidP="008142C1">
      <w:pPr>
        <w:spacing w:after="0" w:line="450" w:lineRule="atLeast"/>
        <w:rPr>
          <w:rFonts w:ascii="Times New Roman" w:eastAsia="Times New Roman" w:hAnsi="Times New Roman" w:cs="Times New Roman"/>
          <w:b/>
          <w:bCs/>
          <w:sz w:val="27"/>
          <w:szCs w:val="27"/>
          <w:lang w:eastAsia="pl-PL"/>
        </w:rPr>
      </w:pPr>
      <w:r w:rsidRPr="008142C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III.1) WARUNKI UDZIAŁU W POSTĘPOWANIU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III.1.2) Sytuacja finansowa lub ekonomiczna </w:t>
      </w:r>
      <w:r w:rsidRPr="008142C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142C1">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III.1.3) Zdolność techniczna lub zawodowa </w:t>
      </w:r>
      <w:r w:rsidRPr="008142C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a) Oświadczenia Wykonawcy, że jest wpisany (przedsiębiorstwo) do rejestru zakładów podlegających urzędowej kontroli organów Państwowej Inspekcji Sanitarnej w zakresie transportu żywności i zobowiązuje się na żądanie Zamawiającego dostarczyć dokumenty potwierdzające ww. wpis; b) Oświadczenia Wykonawcy, że posiada atesty, certyfikaty potwierdzające, że używane pojazdy posiadają świadectwa dopuszczenia do kontaktu z żywnością; c) Oświadczenia Wykonawcy, że dysponuje środkiem transportu przystosowanym i dopuszczonym przez Państwową Inspekcję Sanitarną do przewozu żywności i zobowiązuje się na żądanie Zamawiającego dostarczyć dokumenty potwierdzające, że środek transportu jest dopuszczony do transportu żywności; d) Oświadczenia Wykonawcy, że wszystkie osoby biorące udział bezpośrednio z realizacją zamówienia (w tym kierowcy) posiadają aktualne książeczki do celów sanitarno-epidemiologicznych; e) Oświadczenia Wykonawcy, że zrealizował (co najmniej dwie) dostawy w zakresie niezbędnym do wykazania spełniania warunku wiedzy i doświadczenia w okresie ostatnich trzech lat przed upływem terminu składania ofert, a jeżeli okres działalności jest krótszy – w tym okresie, z podaniem ich wartości brutto nie mniejszej niż: 79 180,00 złotych - pakiet 1; 1 970,00 złotych – pakiet 2; 5 220,00 złotych – pakiet 3; 4 130,00 złotych –pakiet 4; 8 530,00 złotych – pakiet 5; 9 190,00 złotych – pakiet 6; 26 600,00 złotych – pakiet 7; 30 640,00 złotych – pakiet 8, przedmiotu, dat wykonania i odbiorców, oraz załączeniem (na wezwanie Zamawiającego) dokumentów potwierdzających, że przedmiotowe dostawy zostały wykonane lub są wykonywane należycie (referencje). </w:t>
      </w:r>
      <w:r w:rsidRPr="008142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42C1">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III.2) PODSTAWY WYKLUCZENIA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42C1">
        <w:rPr>
          <w:rFonts w:ascii="Times New Roman" w:eastAsia="Times New Roman" w:hAnsi="Times New Roman" w:cs="Times New Roman"/>
          <w:b/>
          <w:bCs/>
          <w:sz w:val="24"/>
          <w:szCs w:val="24"/>
          <w:lang w:eastAsia="pl-PL"/>
        </w:rPr>
        <w:t>Pzp</w:t>
      </w:r>
      <w:proofErr w:type="spellEnd"/>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42C1">
        <w:rPr>
          <w:rFonts w:ascii="Times New Roman" w:eastAsia="Times New Roman" w:hAnsi="Times New Roman" w:cs="Times New Roman"/>
          <w:b/>
          <w:bCs/>
          <w:sz w:val="24"/>
          <w:szCs w:val="24"/>
          <w:lang w:eastAsia="pl-PL"/>
        </w:rPr>
        <w:t>Pzp</w:t>
      </w:r>
      <w:proofErr w:type="spellEnd"/>
      <w:r w:rsidRPr="008142C1">
        <w:rPr>
          <w:rFonts w:ascii="Times New Roman" w:eastAsia="Times New Roman" w:hAnsi="Times New Roman" w:cs="Times New Roman"/>
          <w:sz w:val="24"/>
          <w:szCs w:val="24"/>
          <w:lang w:eastAsia="pl-PL"/>
        </w:rPr>
        <w:t xml:space="preserve"> Tak Zamawiający przewiduje następujące fakultatywne podstawy wykluczenia: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42C1">
        <w:rPr>
          <w:rFonts w:ascii="Times New Roman" w:eastAsia="Times New Roman" w:hAnsi="Times New Roman" w:cs="Times New Roman"/>
          <w:sz w:val="24"/>
          <w:szCs w:val="24"/>
          <w:lang w:eastAsia="pl-PL"/>
        </w:rPr>
        <w:br/>
        <w:t xml:space="preserve">Tak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Oświadczenie o spełnianiu kryteriów selekcji </w:t>
      </w:r>
      <w:r w:rsidRPr="008142C1">
        <w:rPr>
          <w:rFonts w:ascii="Times New Roman" w:eastAsia="Times New Roman" w:hAnsi="Times New Roman" w:cs="Times New Roman"/>
          <w:sz w:val="24"/>
          <w:szCs w:val="24"/>
          <w:lang w:eastAsia="pl-PL"/>
        </w:rPr>
        <w:b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III.5.1) W ZAKRESIE SPEŁNIANIA WARUNKÓW UDZIAŁU W POSTĘPOWANIU:</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Oświadczenia - załącznik nr 3 do SIWZ.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III.5.2) W ZAKRESIE KRYTERIÓW SELEKCJI:</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a) dokumenty potwierdzające wpis do rejestru zakładów podlegających urzędowej kontroli organów Państwowej Inspekcji Sanitarnej w zakresie transportu żywności; b) dokumenty potwierdzające, że środek transportu jest dopuszczony do transportu żywności przez Państwową Inspekcję Sanitarną; c) wpis do Rejestru Powiatowego Lekarza Weterynarii potwierdzający, że zakład produkcyjny znajduje się pod nadzorem weterynaryjnym - dotyczy pakietu nr 1, 4, 7 i 8 poz. 32; d) wykaz zrealizowanych (co najmniej dwie) dostaw w zakresie niezbędnym do wykazania spełniania warunku wiedzy i doświadczenia w okresie ostatnich trzech lat przed upływem terminu składania ofert, a jeżeli okres działalności jest krótszy – w tym okresie, z podaniem ich wartości brutto nie mniejszej niż: 79 180,00 złotych - pakiet 1; 1 970,00 złotych – pakiet 2; 5 220,00 złotych – pakiet 3; 4 130,00 złotych –pakiet 4; 8 530,00 złotych – pakiet 5; 9 190,00 złotych – pakiet 6; 26 600,00 złotych – pakiet 7; 30 640,00 złotych – pakiet 8, przedmiotu, dat wykonania i odbiorców, oraz załączeniem (na wezwanie Zamawiającego) dokumentów potwierdzających, że przedmiotowe dostawy zostały wykonane lub są wykonywane należycie (referencje) – załącznik nr 6 do SIWZ.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III.7) INNE DOKUMENTY NIE WYMIENIONE W pkt III.3) - III.6)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a-c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8142C1">
        <w:rPr>
          <w:rFonts w:ascii="Times New Roman" w:eastAsia="Times New Roman" w:hAnsi="Times New Roman" w:cs="Times New Roman"/>
          <w:sz w:val="24"/>
          <w:szCs w:val="24"/>
          <w:lang w:eastAsia="pl-PL"/>
        </w:rPr>
        <w:t>Pzp</w:t>
      </w:r>
      <w:proofErr w:type="spellEnd"/>
      <w:r w:rsidRPr="008142C1">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142C1" w:rsidRPr="008142C1" w:rsidRDefault="008142C1" w:rsidP="008142C1">
      <w:pPr>
        <w:spacing w:after="0" w:line="450" w:lineRule="atLeast"/>
        <w:rPr>
          <w:rFonts w:ascii="Times New Roman" w:eastAsia="Times New Roman" w:hAnsi="Times New Roman" w:cs="Times New Roman"/>
          <w:b/>
          <w:bCs/>
          <w:sz w:val="27"/>
          <w:szCs w:val="27"/>
          <w:lang w:eastAsia="pl-PL"/>
        </w:rPr>
      </w:pPr>
      <w:r w:rsidRPr="008142C1">
        <w:rPr>
          <w:rFonts w:ascii="Times New Roman" w:eastAsia="Times New Roman" w:hAnsi="Times New Roman" w:cs="Times New Roman"/>
          <w:b/>
          <w:bCs/>
          <w:sz w:val="27"/>
          <w:szCs w:val="27"/>
          <w:u w:val="single"/>
          <w:lang w:eastAsia="pl-PL"/>
        </w:rPr>
        <w:t xml:space="preserve">SEKCJA IV: PROCEDURA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IV.1) OPIS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IV.1.1) Tryb udzielenia zamówienia: </w:t>
      </w:r>
      <w:r w:rsidRPr="008142C1">
        <w:rPr>
          <w:rFonts w:ascii="Times New Roman" w:eastAsia="Times New Roman" w:hAnsi="Times New Roman" w:cs="Times New Roman"/>
          <w:sz w:val="24"/>
          <w:szCs w:val="24"/>
          <w:lang w:eastAsia="pl-PL"/>
        </w:rPr>
        <w:t xml:space="preserve">Przetarg nieograniczony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IV.1.2) Zamawiający żąda wniesienia wadium:</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t xml:space="preserve">Informacja na temat wadium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IV.1.3) Przewiduje się udzielenie zaliczek na poczet wykonania zamówienia:</w:t>
      </w:r>
      <w:r w:rsidRPr="008142C1">
        <w:rPr>
          <w:rFonts w:ascii="Times New Roman" w:eastAsia="Times New Roman" w:hAnsi="Times New Roman" w:cs="Times New Roman"/>
          <w:sz w:val="24"/>
          <w:szCs w:val="24"/>
          <w:lang w:eastAsia="pl-PL"/>
        </w:rPr>
        <w:t xml:space="preserv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t xml:space="preserve">Należy podać informacje na temat udzielania zaliczek: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42C1">
        <w:rPr>
          <w:rFonts w:ascii="Times New Roman" w:eastAsia="Times New Roman" w:hAnsi="Times New Roman" w:cs="Times New Roman"/>
          <w:sz w:val="24"/>
          <w:szCs w:val="24"/>
          <w:lang w:eastAsia="pl-PL"/>
        </w:rPr>
        <w:br/>
        <w:t xml:space="preserve">Nie </w:t>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IV.1.5.) Wymaga się złożenia oferty wariantowej: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Nie </w:t>
      </w:r>
      <w:r w:rsidRPr="008142C1">
        <w:rPr>
          <w:rFonts w:ascii="Times New Roman" w:eastAsia="Times New Roman" w:hAnsi="Times New Roman" w:cs="Times New Roman"/>
          <w:sz w:val="24"/>
          <w:szCs w:val="24"/>
          <w:lang w:eastAsia="pl-PL"/>
        </w:rPr>
        <w:br/>
        <w:t xml:space="preserve">Dopuszcza się złożenie oferty wariantowej </w:t>
      </w:r>
      <w:r w:rsidRPr="008142C1">
        <w:rPr>
          <w:rFonts w:ascii="Times New Roman" w:eastAsia="Times New Roman" w:hAnsi="Times New Roman" w:cs="Times New Roman"/>
          <w:sz w:val="24"/>
          <w:szCs w:val="24"/>
          <w:lang w:eastAsia="pl-PL"/>
        </w:rPr>
        <w:br/>
        <w:t xml:space="preserve">Nie </w:t>
      </w:r>
      <w:r w:rsidRPr="008142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42C1">
        <w:rPr>
          <w:rFonts w:ascii="Times New Roman" w:eastAsia="Times New Roman" w:hAnsi="Times New Roman" w:cs="Times New Roman"/>
          <w:sz w:val="24"/>
          <w:szCs w:val="24"/>
          <w:lang w:eastAsia="pl-PL"/>
        </w:rPr>
        <w:br/>
        <w:t xml:space="preserve">Nie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Liczba wykonawców   </w:t>
      </w:r>
      <w:r w:rsidRPr="008142C1">
        <w:rPr>
          <w:rFonts w:ascii="Times New Roman" w:eastAsia="Times New Roman" w:hAnsi="Times New Roman" w:cs="Times New Roman"/>
          <w:sz w:val="24"/>
          <w:szCs w:val="24"/>
          <w:lang w:eastAsia="pl-PL"/>
        </w:rPr>
        <w:br/>
        <w:t xml:space="preserve">Przewidywana minimalna liczba wykonawców </w:t>
      </w:r>
      <w:r w:rsidRPr="008142C1">
        <w:rPr>
          <w:rFonts w:ascii="Times New Roman" w:eastAsia="Times New Roman" w:hAnsi="Times New Roman" w:cs="Times New Roman"/>
          <w:sz w:val="24"/>
          <w:szCs w:val="24"/>
          <w:lang w:eastAsia="pl-PL"/>
        </w:rPr>
        <w:br/>
        <w:t xml:space="preserve">Maksymalna liczba wykonawców   </w:t>
      </w:r>
      <w:r w:rsidRPr="008142C1">
        <w:rPr>
          <w:rFonts w:ascii="Times New Roman" w:eastAsia="Times New Roman" w:hAnsi="Times New Roman" w:cs="Times New Roman"/>
          <w:sz w:val="24"/>
          <w:szCs w:val="24"/>
          <w:lang w:eastAsia="pl-PL"/>
        </w:rPr>
        <w:br/>
        <w:t xml:space="preserve">Kryteria selekcji wykonawców: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IV.1.7) Informacje na temat umowy ramowej lub dynamicznego systemu zakupów: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Umowa ramowa będzie zawarta: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Czy przewiduje się ograniczenie liczby uczestników umowy ramowej: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Przewidziana maksymalna liczba uczestników umowy ramowej: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Zamówienie obejmuje ustanowienie dynamicznego systemu zakupów: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IV.1.8) Aukcja elektroniczna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Przewidziane jest przeprowadzenie aukcji elektronicznej </w:t>
      </w:r>
      <w:r w:rsidRPr="008142C1">
        <w:rPr>
          <w:rFonts w:ascii="Times New Roman" w:eastAsia="Times New Roman" w:hAnsi="Times New Roman" w:cs="Times New Roman"/>
          <w:i/>
          <w:iCs/>
          <w:sz w:val="24"/>
          <w:szCs w:val="24"/>
          <w:lang w:eastAsia="pl-PL"/>
        </w:rPr>
        <w:t xml:space="preserve">(przetarg nieograniczony, przetarg ograniczony, negocjacje z ogłoszeniem) </w:t>
      </w:r>
      <w:r w:rsidRPr="008142C1">
        <w:rPr>
          <w:rFonts w:ascii="Times New Roman" w:eastAsia="Times New Roman" w:hAnsi="Times New Roman" w:cs="Times New Roman"/>
          <w:sz w:val="24"/>
          <w:szCs w:val="24"/>
          <w:lang w:eastAsia="pl-PL"/>
        </w:rPr>
        <w:br/>
        <w:t xml:space="preserve">Należy podać adres strony internetowej, na której aukcja będzie prowadzona: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42C1">
        <w:rPr>
          <w:rFonts w:ascii="Times New Roman" w:eastAsia="Times New Roman" w:hAnsi="Times New Roman" w:cs="Times New Roman"/>
          <w:sz w:val="24"/>
          <w:szCs w:val="24"/>
          <w:lang w:eastAsia="pl-PL"/>
        </w:rPr>
        <w:br/>
        <w:t xml:space="preserve">Informacje dotyczące przebiegu aukcji elektronicznej: </w:t>
      </w:r>
      <w:r w:rsidRPr="008142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42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42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42C1">
        <w:rPr>
          <w:rFonts w:ascii="Times New Roman" w:eastAsia="Times New Roman" w:hAnsi="Times New Roman" w:cs="Times New Roman"/>
          <w:sz w:val="24"/>
          <w:szCs w:val="24"/>
          <w:lang w:eastAsia="pl-PL"/>
        </w:rPr>
        <w:br/>
        <w:t xml:space="preserve">Informacje o liczbie etapów aukcji elektronicznej i czasie ich trwania: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t xml:space="preserve">Czas trwania: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42C1">
        <w:rPr>
          <w:rFonts w:ascii="Times New Roman" w:eastAsia="Times New Roman" w:hAnsi="Times New Roman" w:cs="Times New Roman"/>
          <w:sz w:val="24"/>
          <w:szCs w:val="24"/>
          <w:lang w:eastAsia="pl-PL"/>
        </w:rPr>
        <w:br/>
        <w:t xml:space="preserve">Warunki zamknięcia aukcji elektronicznej: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IV.2) KRYTERIA OCENY OFERT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IV.2.1) Kryteria oceny ofert: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IV.2.2) Kryteria</w:t>
      </w:r>
      <w:r w:rsidRPr="008142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42C1">
        <w:rPr>
          <w:rFonts w:ascii="Times New Roman" w:eastAsia="Times New Roman" w:hAnsi="Times New Roman" w:cs="Times New Roman"/>
          <w:b/>
          <w:bCs/>
          <w:sz w:val="24"/>
          <w:szCs w:val="24"/>
          <w:lang w:eastAsia="pl-PL"/>
        </w:rPr>
        <w:t>Pzp</w:t>
      </w:r>
      <w:proofErr w:type="spellEnd"/>
      <w:r w:rsidRPr="008142C1">
        <w:rPr>
          <w:rFonts w:ascii="Times New Roman" w:eastAsia="Times New Roman" w:hAnsi="Times New Roman" w:cs="Times New Roman"/>
          <w:b/>
          <w:bCs/>
          <w:sz w:val="24"/>
          <w:szCs w:val="24"/>
          <w:lang w:eastAsia="pl-PL"/>
        </w:rPr>
        <w:t xml:space="preserve"> </w:t>
      </w:r>
      <w:r w:rsidRPr="008142C1">
        <w:rPr>
          <w:rFonts w:ascii="Times New Roman" w:eastAsia="Times New Roman" w:hAnsi="Times New Roman" w:cs="Times New Roman"/>
          <w:sz w:val="24"/>
          <w:szCs w:val="24"/>
          <w:lang w:eastAsia="pl-PL"/>
        </w:rPr>
        <w:t xml:space="preserve">(przetarg nieograniczony) </w:t>
      </w:r>
      <w:r w:rsidRPr="008142C1">
        <w:rPr>
          <w:rFonts w:ascii="Times New Roman" w:eastAsia="Times New Roman" w:hAnsi="Times New Roman" w:cs="Times New Roman"/>
          <w:sz w:val="24"/>
          <w:szCs w:val="24"/>
          <w:lang w:eastAsia="pl-PL"/>
        </w:rPr>
        <w:br/>
        <w:t xml:space="preserve">Nie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IV.3) Negocjacje z ogłoszeniem, dialog konkurencyjny, partnerstwo innowacyjne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IV.3.1) Informacje na temat negocjacji z ogłoszeniem</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Minimalne wymagania, które muszą spełniać wszystkie oferty: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42C1">
        <w:rPr>
          <w:rFonts w:ascii="Times New Roman" w:eastAsia="Times New Roman" w:hAnsi="Times New Roman" w:cs="Times New Roman"/>
          <w:sz w:val="24"/>
          <w:szCs w:val="24"/>
          <w:lang w:eastAsia="pl-PL"/>
        </w:rPr>
        <w:br/>
        <w:t xml:space="preserve">Przewidziany jest podział negocjacji na etapy w celu ograniczenia liczby ofert: </w:t>
      </w:r>
      <w:r w:rsidRPr="008142C1">
        <w:rPr>
          <w:rFonts w:ascii="Times New Roman" w:eastAsia="Times New Roman" w:hAnsi="Times New Roman" w:cs="Times New Roman"/>
          <w:sz w:val="24"/>
          <w:szCs w:val="24"/>
          <w:lang w:eastAsia="pl-PL"/>
        </w:rPr>
        <w:br/>
        <w:t xml:space="preserve">Należy podać informacje na temat etapów negocjacji (w tym liczbę etapów):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IV.3.2) Informacje na temat dialogu konkurencyjnego</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Wstępny harmonogram postępowania: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Podział dialogu na etapy w celu ograniczenia liczby rozwiązań: </w:t>
      </w:r>
      <w:r w:rsidRPr="008142C1">
        <w:rPr>
          <w:rFonts w:ascii="Times New Roman" w:eastAsia="Times New Roman" w:hAnsi="Times New Roman" w:cs="Times New Roman"/>
          <w:sz w:val="24"/>
          <w:szCs w:val="24"/>
          <w:lang w:eastAsia="pl-PL"/>
        </w:rPr>
        <w:br/>
        <w:t xml:space="preserve">Należy podać informacje na temat etapów dialogu: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IV.3.3) Informacje na temat partnerstwa innowacyjnego</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Informacje dodatkowe: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IV.4) Licytacja elektroniczna </w:t>
      </w:r>
      <w:r w:rsidRPr="008142C1">
        <w:rPr>
          <w:rFonts w:ascii="Times New Roman" w:eastAsia="Times New Roman" w:hAnsi="Times New Roman" w:cs="Times New Roman"/>
          <w:sz w:val="24"/>
          <w:szCs w:val="24"/>
          <w:lang w:eastAsia="pl-PL"/>
        </w:rPr>
        <w:br/>
        <w:t xml:space="preserve">Adres strony internetowej, na której będzie prowadzona licytacja elektroniczna: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Informacje o liczbie etapów licytacji elektronicznej i czasie ich trwania: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Czas trwania: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Termin składania wniosków o dopuszczenie do udziału w licytacji elektronicznej: </w:t>
      </w:r>
      <w:r w:rsidRPr="008142C1">
        <w:rPr>
          <w:rFonts w:ascii="Times New Roman" w:eastAsia="Times New Roman" w:hAnsi="Times New Roman" w:cs="Times New Roman"/>
          <w:sz w:val="24"/>
          <w:szCs w:val="24"/>
          <w:lang w:eastAsia="pl-PL"/>
        </w:rPr>
        <w:br/>
        <w:t xml:space="preserve">Data: godzina: </w:t>
      </w:r>
      <w:r w:rsidRPr="008142C1">
        <w:rPr>
          <w:rFonts w:ascii="Times New Roman" w:eastAsia="Times New Roman" w:hAnsi="Times New Roman" w:cs="Times New Roman"/>
          <w:sz w:val="24"/>
          <w:szCs w:val="24"/>
          <w:lang w:eastAsia="pl-PL"/>
        </w:rPr>
        <w:br/>
        <w:t xml:space="preserve">Termin otwarcia licytacji elektronicznej: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 xml:space="preserve">Termin i warunki zamknięcia licytacji elektronicznej: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t xml:space="preserve">Wymagania dotyczące zabezpieczenia należytego wykonania umowy: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t xml:space="preserve">Informacje dodatkowe: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IV.5) ZMIANA UMOWY</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42C1">
        <w:rPr>
          <w:rFonts w:ascii="Times New Roman" w:eastAsia="Times New Roman" w:hAnsi="Times New Roman" w:cs="Times New Roman"/>
          <w:sz w:val="24"/>
          <w:szCs w:val="24"/>
          <w:lang w:eastAsia="pl-PL"/>
        </w:rPr>
        <w:t xml:space="preserve"> Tak </w:t>
      </w:r>
      <w:r w:rsidRPr="008142C1">
        <w:rPr>
          <w:rFonts w:ascii="Times New Roman" w:eastAsia="Times New Roman" w:hAnsi="Times New Roman" w:cs="Times New Roman"/>
          <w:sz w:val="24"/>
          <w:szCs w:val="24"/>
          <w:lang w:eastAsia="pl-PL"/>
        </w:rPr>
        <w:br/>
        <w:t xml:space="preserve">Należy wskazać zakres, charakter zmian oraz warunki wprowadzenia zmian: </w:t>
      </w:r>
      <w:r w:rsidRPr="008142C1">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ilości dostaw,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4. Zmiana postanowień niniejszej umowy może być dokonana przez strony w formie pisemnej w drodze aneksu do niniejszej umowy, pod rygorem nieważności.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IV.6) INFORMACJE ADMINISTRACYJNE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IV.6.1) Sposób udostępniania informacji o charakterze poufnym </w:t>
      </w:r>
      <w:r w:rsidRPr="008142C1">
        <w:rPr>
          <w:rFonts w:ascii="Times New Roman" w:eastAsia="Times New Roman" w:hAnsi="Times New Roman" w:cs="Times New Roman"/>
          <w:i/>
          <w:iCs/>
          <w:sz w:val="24"/>
          <w:szCs w:val="24"/>
          <w:lang w:eastAsia="pl-PL"/>
        </w:rPr>
        <w:t xml:space="preserve">(jeżeli dotyczy):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Środki służące ochronie informacji o charakterze poufnym</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42C1">
        <w:rPr>
          <w:rFonts w:ascii="Times New Roman" w:eastAsia="Times New Roman" w:hAnsi="Times New Roman" w:cs="Times New Roman"/>
          <w:sz w:val="24"/>
          <w:szCs w:val="24"/>
          <w:lang w:eastAsia="pl-PL"/>
        </w:rPr>
        <w:br/>
        <w:t xml:space="preserve">Data: 2019-01-18, godzina: 10:00, </w:t>
      </w:r>
      <w:r w:rsidRPr="008142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42C1">
        <w:rPr>
          <w:rFonts w:ascii="Times New Roman" w:eastAsia="Times New Roman" w:hAnsi="Times New Roman" w:cs="Times New Roman"/>
          <w:sz w:val="24"/>
          <w:szCs w:val="24"/>
          <w:lang w:eastAsia="pl-PL"/>
        </w:rPr>
        <w:br/>
        <w:t xml:space="preserve">Nie </w:t>
      </w:r>
      <w:r w:rsidRPr="008142C1">
        <w:rPr>
          <w:rFonts w:ascii="Times New Roman" w:eastAsia="Times New Roman" w:hAnsi="Times New Roman" w:cs="Times New Roman"/>
          <w:sz w:val="24"/>
          <w:szCs w:val="24"/>
          <w:lang w:eastAsia="pl-PL"/>
        </w:rPr>
        <w:br/>
        <w:t xml:space="preserve">Wskazać powody: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42C1">
        <w:rPr>
          <w:rFonts w:ascii="Times New Roman" w:eastAsia="Times New Roman" w:hAnsi="Times New Roman" w:cs="Times New Roman"/>
          <w:sz w:val="24"/>
          <w:szCs w:val="24"/>
          <w:lang w:eastAsia="pl-PL"/>
        </w:rPr>
        <w:br/>
        <w:t xml:space="preserve">&gt; polski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IV.6.3) Termin związania ofertą: </w:t>
      </w:r>
      <w:r w:rsidRPr="008142C1">
        <w:rPr>
          <w:rFonts w:ascii="Times New Roman" w:eastAsia="Times New Roman" w:hAnsi="Times New Roman" w:cs="Times New Roman"/>
          <w:sz w:val="24"/>
          <w:szCs w:val="24"/>
          <w:lang w:eastAsia="pl-PL"/>
        </w:rPr>
        <w:t xml:space="preserve">do: okres w dniach: 30 (od ostatecznego terminu składania ofert)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IV.6.6) Informacje dodatkowe:</w:t>
      </w:r>
      <w:r w:rsidRPr="008142C1">
        <w:rPr>
          <w:rFonts w:ascii="Times New Roman" w:eastAsia="Times New Roman" w:hAnsi="Times New Roman" w:cs="Times New Roman"/>
          <w:sz w:val="24"/>
          <w:szCs w:val="24"/>
          <w:lang w:eastAsia="pl-PL"/>
        </w:rPr>
        <w:t xml:space="preserve"> </w:t>
      </w:r>
      <w:r w:rsidRPr="008142C1">
        <w:rPr>
          <w:rFonts w:ascii="Times New Roman" w:eastAsia="Times New Roman" w:hAnsi="Times New Roman" w:cs="Times New Roman"/>
          <w:sz w:val="24"/>
          <w:szCs w:val="24"/>
          <w:lang w:eastAsia="pl-PL"/>
        </w:rPr>
        <w:br/>
      </w:r>
    </w:p>
    <w:p w:rsidR="008142C1" w:rsidRPr="008142C1" w:rsidRDefault="008142C1" w:rsidP="008142C1">
      <w:pPr>
        <w:spacing w:after="0" w:line="450" w:lineRule="atLeast"/>
        <w:jc w:val="center"/>
        <w:rPr>
          <w:rFonts w:ascii="Times New Roman" w:eastAsia="Times New Roman" w:hAnsi="Times New Roman" w:cs="Times New Roman"/>
          <w:b/>
          <w:bCs/>
          <w:sz w:val="27"/>
          <w:szCs w:val="27"/>
          <w:lang w:eastAsia="pl-PL"/>
        </w:rPr>
      </w:pPr>
      <w:r w:rsidRPr="008142C1">
        <w:rPr>
          <w:rFonts w:ascii="Times New Roman" w:eastAsia="Times New Roman" w:hAnsi="Times New Roman" w:cs="Times New Roman"/>
          <w:b/>
          <w:bCs/>
          <w:sz w:val="27"/>
          <w:szCs w:val="27"/>
          <w:u w:val="single"/>
          <w:lang w:eastAsia="pl-PL"/>
        </w:rPr>
        <w:t xml:space="preserve">ZAŁĄCZNIK I - INFORMACJE DOTYCZĄCE OFERT CZĘŚCIOWYCH </w:t>
      </w: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p>
    <w:p w:rsidR="008142C1" w:rsidRPr="008142C1" w:rsidRDefault="008142C1" w:rsidP="008142C1">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95"/>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1</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1 – Nabiał</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od poniedziałku do soboty od godziny 6:00 - 7:00 każdego dnia. Zamówienia składane będą telefonicznie z jednodniowym wyprzedzeniem. Transport i rozładunek do pomieszczeń magazynowych. Zamawiający zastrzega sobie prawo do dodatkowej dostawy w zależności od potrzeb.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15500000-3,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12</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2020-02-29</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02"/>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2</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2 – Mrożonki</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7:00 - 8:00. Zamówienia składane będą telefonicznie z jednodniowym wyprzedzeniem. Transport i rozładunek do pomieszczeń magazynowych. Zamawiający zastrzega sobie prawo do dodatkowej dostawy w zależności od potrzeb.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15331170-9,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6</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2019-08-31</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3</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3 – Ryby</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7:00 - 10:00. Zamówienia składane będą telefonicznie z jednodniowym wyprzedzeniem. Transport i rozładunek do pomieszczeń magazynowych. Zamawiający zastrzega sobie prawo do dodatkowej dostawy w zależności od potrzeb.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15221000-3,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6</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2019-08-31</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49"/>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4 – Drób</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7:00 - 8:00. Zamówienia składane będą telefonicznie z jednodniowym wyprzedzeniem. Transport i rozładunek do pomieszczeń magazynowych. Zamawiający zastrzega sobie prawo do dodatkowej dostawy w zależności od potrzeb.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15112000-6,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6</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2019-08-31</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8"/>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5</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5 – Pieczywo</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od poniedziałku do soboty włącznie, w godzinach 6:00 - 7:00, do pomieszczeń magazynowych w ilościach uzgodnionych telefonicznie, na dzień przed planowanym terminem dostawy. W razie konieczności dodatkowa dostawa nastąpi w godzinach późniejszych tego samego dnia.</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15810000-9,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12</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2020-02-29</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88"/>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6 – Warzywa i owoce</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trzy razy w tygodniu w godzinach 7:00 - 8:00. Zamówienia składane będą telefonicznie z jednodniowym wyprzedzeniem. Transport i rozładunek do pomieszczeń magazynowych. Zamawiający zastrzega sobie prawo do dodatkowej dostawy w zależności od potrzeb.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15300000-1,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4</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2019-02-01</w:t>
      </w:r>
      <w:r w:rsidRPr="008142C1">
        <w:rPr>
          <w:rFonts w:ascii="Times New Roman" w:eastAsia="Times New Roman" w:hAnsi="Times New Roman" w:cs="Times New Roman"/>
          <w:sz w:val="24"/>
          <w:szCs w:val="24"/>
          <w:lang w:eastAsia="pl-PL"/>
        </w:rPr>
        <w:br/>
        <w:t>data zakończenia: 2019-05-31</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t>W przypadku pakietu poz. 34 – ziemniaki, sukcesywne dostawy przedmiotu umowy będą następować w okresie 01.03.2019 – 31.05.2019 na podstawie telefonicznych zamówień.</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5"/>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7</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7 – Mięso i wędliny</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7:00 - 8:00. Zamówienia składane będą telefonicznie z jednodniowym wyprzedzeniem. Transport i rozładunek do pomieszczeń magazynowych. Zamawiający zastrzega sobie prawo do dodatkowej dostawy w zależności od potrzeb oraz wymaga dostarczenia aktualnego dokumentu potwierdzającego stały nadzór służb weterynaryjnych.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15130000-8,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6</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2019-08-31</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35"/>
      </w:tblGrid>
      <w:tr w:rsidR="008142C1" w:rsidRPr="008142C1" w:rsidTr="008142C1">
        <w:trPr>
          <w:tblCellSpacing w:w="15" w:type="dxa"/>
        </w:trPr>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8</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Nazwa: </w:t>
            </w:r>
          </w:p>
        </w:tc>
        <w:tc>
          <w:tcPr>
            <w:tcW w:w="0" w:type="auto"/>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Pakiet nr 8 – Artykuły spożywcze</w:t>
            </w:r>
          </w:p>
        </w:tc>
      </w:tr>
    </w:tbl>
    <w:p w:rsidR="008142C1" w:rsidRPr="008142C1" w:rsidRDefault="008142C1" w:rsidP="008142C1">
      <w:pPr>
        <w:spacing w:after="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b/>
          <w:bCs/>
          <w:sz w:val="24"/>
          <w:szCs w:val="24"/>
          <w:lang w:eastAsia="pl-PL"/>
        </w:rPr>
        <w:t xml:space="preserve">1) Krótki opis przedmiotu zamówienia </w:t>
      </w:r>
      <w:r w:rsidRPr="008142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42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42C1">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7:00 - 9:00. Zamówienia składane będą telefonicznie z jednodniowym wyprzedzeniem. Transport i rozładunek do pomieszczeń magazynowych. Zamawiający zastrzega sobie prawo do dodatkowej dostawy w zależności od potrzeb.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2) Wspólny Słownik Zamówień(CPV): </w:t>
      </w:r>
      <w:r w:rsidRPr="008142C1">
        <w:rPr>
          <w:rFonts w:ascii="Times New Roman" w:eastAsia="Times New Roman" w:hAnsi="Times New Roman" w:cs="Times New Roman"/>
          <w:sz w:val="24"/>
          <w:szCs w:val="24"/>
          <w:lang w:eastAsia="pl-PL"/>
        </w:rPr>
        <w:t xml:space="preserve">15800000-6, </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3) Wartość części zamówienia(jeżeli zamawiający podaje informacje o wartości zamówienia):</w:t>
      </w:r>
      <w:r w:rsidRPr="008142C1">
        <w:rPr>
          <w:rFonts w:ascii="Times New Roman" w:eastAsia="Times New Roman" w:hAnsi="Times New Roman" w:cs="Times New Roman"/>
          <w:sz w:val="24"/>
          <w:szCs w:val="24"/>
          <w:lang w:eastAsia="pl-PL"/>
        </w:rPr>
        <w:br/>
        <w:t xml:space="preserve">Wartość bez VAT: </w:t>
      </w:r>
      <w:r w:rsidRPr="008142C1">
        <w:rPr>
          <w:rFonts w:ascii="Times New Roman" w:eastAsia="Times New Roman" w:hAnsi="Times New Roman" w:cs="Times New Roman"/>
          <w:sz w:val="24"/>
          <w:szCs w:val="24"/>
          <w:lang w:eastAsia="pl-PL"/>
        </w:rPr>
        <w:br/>
        <w:t xml:space="preserve">Waluta: </w:t>
      </w:r>
      <w:r w:rsidRPr="008142C1">
        <w:rPr>
          <w:rFonts w:ascii="Times New Roman" w:eastAsia="Times New Roman" w:hAnsi="Times New Roman" w:cs="Times New Roman"/>
          <w:sz w:val="24"/>
          <w:szCs w:val="24"/>
          <w:lang w:eastAsia="pl-PL"/>
        </w:rPr>
        <w:br/>
        <w:t>PLN</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4) Czas trwania lub termin wykonania: </w:t>
      </w:r>
      <w:r w:rsidRPr="008142C1">
        <w:rPr>
          <w:rFonts w:ascii="Times New Roman" w:eastAsia="Times New Roman" w:hAnsi="Times New Roman" w:cs="Times New Roman"/>
          <w:sz w:val="24"/>
          <w:szCs w:val="24"/>
          <w:lang w:eastAsia="pl-PL"/>
        </w:rPr>
        <w:br/>
        <w:t>okres w miesiącach: 6</w:t>
      </w:r>
      <w:r w:rsidRPr="008142C1">
        <w:rPr>
          <w:rFonts w:ascii="Times New Roman" w:eastAsia="Times New Roman" w:hAnsi="Times New Roman" w:cs="Times New Roman"/>
          <w:sz w:val="24"/>
          <w:szCs w:val="24"/>
          <w:lang w:eastAsia="pl-PL"/>
        </w:rPr>
        <w:br/>
        <w:t xml:space="preserve">okres w dniach: </w:t>
      </w:r>
      <w:r w:rsidRPr="008142C1">
        <w:rPr>
          <w:rFonts w:ascii="Times New Roman" w:eastAsia="Times New Roman" w:hAnsi="Times New Roman" w:cs="Times New Roman"/>
          <w:sz w:val="24"/>
          <w:szCs w:val="24"/>
          <w:lang w:eastAsia="pl-PL"/>
        </w:rPr>
        <w:br/>
        <w:t>data rozpoczęcia: 2019-03-01</w:t>
      </w:r>
      <w:r w:rsidRPr="008142C1">
        <w:rPr>
          <w:rFonts w:ascii="Times New Roman" w:eastAsia="Times New Roman" w:hAnsi="Times New Roman" w:cs="Times New Roman"/>
          <w:sz w:val="24"/>
          <w:szCs w:val="24"/>
          <w:lang w:eastAsia="pl-PL"/>
        </w:rPr>
        <w:br/>
        <w:t>data zakończenia: 2019-08-31</w:t>
      </w: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Znaczenie</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60,00</w:t>
            </w:r>
          </w:p>
        </w:tc>
      </w:tr>
      <w:tr w:rsidR="008142C1" w:rsidRPr="008142C1" w:rsidTr="008142C1">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2C1" w:rsidRPr="008142C1" w:rsidRDefault="008142C1" w:rsidP="008142C1">
            <w:pPr>
              <w:spacing w:after="0" w:line="240" w:lineRule="auto"/>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t>40,00</w:t>
            </w:r>
          </w:p>
        </w:tc>
      </w:tr>
    </w:tbl>
    <w:p w:rsidR="008142C1" w:rsidRPr="008142C1" w:rsidRDefault="008142C1" w:rsidP="008142C1">
      <w:pPr>
        <w:spacing w:after="240" w:line="450" w:lineRule="atLeast"/>
        <w:rPr>
          <w:rFonts w:ascii="Times New Roman" w:eastAsia="Times New Roman" w:hAnsi="Times New Roman" w:cs="Times New Roman"/>
          <w:sz w:val="24"/>
          <w:szCs w:val="24"/>
          <w:lang w:eastAsia="pl-PL"/>
        </w:rPr>
      </w:pPr>
      <w:r w:rsidRPr="008142C1">
        <w:rPr>
          <w:rFonts w:ascii="Times New Roman" w:eastAsia="Times New Roman" w:hAnsi="Times New Roman" w:cs="Times New Roman"/>
          <w:sz w:val="24"/>
          <w:szCs w:val="24"/>
          <w:lang w:eastAsia="pl-PL"/>
        </w:rPr>
        <w:br/>
      </w:r>
      <w:r w:rsidRPr="008142C1">
        <w:rPr>
          <w:rFonts w:ascii="Times New Roman" w:eastAsia="Times New Roman" w:hAnsi="Times New Roman" w:cs="Times New Roman"/>
          <w:b/>
          <w:bCs/>
          <w:sz w:val="24"/>
          <w:szCs w:val="24"/>
          <w:lang w:eastAsia="pl-PL"/>
        </w:rPr>
        <w:t>6) INFORMACJE DODATKOWE:</w:t>
      </w:r>
      <w:r w:rsidRPr="008142C1">
        <w:rPr>
          <w:rFonts w:ascii="Times New Roman" w:eastAsia="Times New Roman" w:hAnsi="Times New Roman" w:cs="Times New Roman"/>
          <w:sz w:val="24"/>
          <w:szCs w:val="24"/>
          <w:lang w:eastAsia="pl-PL"/>
        </w:rPr>
        <w:br/>
      </w:r>
    </w:p>
    <w:p w:rsidR="008142C1" w:rsidRPr="008142C1" w:rsidRDefault="008142C1" w:rsidP="008142C1">
      <w:pPr>
        <w:spacing w:after="240" w:line="450" w:lineRule="atLeast"/>
        <w:rPr>
          <w:rFonts w:ascii="Times New Roman" w:eastAsia="Times New Roman" w:hAnsi="Times New Roman" w:cs="Times New Roman"/>
          <w:sz w:val="24"/>
          <w:szCs w:val="24"/>
          <w:lang w:eastAsia="pl-PL"/>
        </w:rPr>
      </w:pPr>
    </w:p>
    <w:p w:rsidR="008142C1" w:rsidRPr="008142C1" w:rsidRDefault="008142C1" w:rsidP="008142C1">
      <w:pPr>
        <w:spacing w:after="240" w:line="240" w:lineRule="auto"/>
        <w:rPr>
          <w:rFonts w:ascii="Times New Roman" w:eastAsia="Times New Roman" w:hAnsi="Times New Roman" w:cs="Times New Roman"/>
          <w:sz w:val="24"/>
          <w:szCs w:val="24"/>
          <w:lang w:eastAsia="pl-PL"/>
        </w:rPr>
      </w:pPr>
    </w:p>
    <w:p w:rsidR="008142C1" w:rsidRPr="008142C1" w:rsidRDefault="008142C1" w:rsidP="008142C1">
      <w:pPr>
        <w:pBdr>
          <w:top w:val="single" w:sz="6" w:space="1" w:color="auto"/>
        </w:pBdr>
        <w:spacing w:after="0" w:line="240" w:lineRule="auto"/>
        <w:jc w:val="center"/>
        <w:rPr>
          <w:rFonts w:ascii="Arial" w:eastAsia="Times New Roman" w:hAnsi="Arial" w:cs="Arial"/>
          <w:vanish/>
          <w:sz w:val="16"/>
          <w:szCs w:val="16"/>
          <w:lang w:eastAsia="pl-PL"/>
        </w:rPr>
      </w:pPr>
      <w:r w:rsidRPr="008142C1">
        <w:rPr>
          <w:rFonts w:ascii="Arial" w:eastAsia="Times New Roman" w:hAnsi="Arial" w:cs="Arial"/>
          <w:vanish/>
          <w:sz w:val="16"/>
          <w:szCs w:val="16"/>
          <w:lang w:eastAsia="pl-PL"/>
        </w:rPr>
        <w:t>Dół formularza</w:t>
      </w:r>
    </w:p>
    <w:p w:rsidR="00EE47F7" w:rsidRDefault="00EE47F7"/>
    <w:sectPr w:rsidR="00EE4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64"/>
    <w:rsid w:val="008142C1"/>
    <w:rsid w:val="00CE2964"/>
    <w:rsid w:val="00EE4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7C32E-063F-4ADD-93CA-F5A7092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142C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42C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142C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42C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1335">
      <w:bodyDiv w:val="1"/>
      <w:marLeft w:val="0"/>
      <w:marRight w:val="0"/>
      <w:marTop w:val="0"/>
      <w:marBottom w:val="0"/>
      <w:divBdr>
        <w:top w:val="none" w:sz="0" w:space="0" w:color="auto"/>
        <w:left w:val="none" w:sz="0" w:space="0" w:color="auto"/>
        <w:bottom w:val="none" w:sz="0" w:space="0" w:color="auto"/>
        <w:right w:val="none" w:sz="0" w:space="0" w:color="auto"/>
      </w:divBdr>
      <w:divsChild>
        <w:div w:id="22294154">
          <w:marLeft w:val="0"/>
          <w:marRight w:val="0"/>
          <w:marTop w:val="0"/>
          <w:marBottom w:val="0"/>
          <w:divBdr>
            <w:top w:val="none" w:sz="0" w:space="0" w:color="auto"/>
            <w:left w:val="none" w:sz="0" w:space="0" w:color="auto"/>
            <w:bottom w:val="none" w:sz="0" w:space="0" w:color="auto"/>
            <w:right w:val="none" w:sz="0" w:space="0" w:color="auto"/>
          </w:divBdr>
        </w:div>
        <w:div w:id="1917399268">
          <w:marLeft w:val="0"/>
          <w:marRight w:val="0"/>
          <w:marTop w:val="0"/>
          <w:marBottom w:val="0"/>
          <w:divBdr>
            <w:top w:val="none" w:sz="0" w:space="0" w:color="auto"/>
            <w:left w:val="none" w:sz="0" w:space="0" w:color="auto"/>
            <w:bottom w:val="none" w:sz="0" w:space="0" w:color="auto"/>
            <w:right w:val="none" w:sz="0" w:space="0" w:color="auto"/>
          </w:divBdr>
        </w:div>
        <w:div w:id="2032484505">
          <w:marLeft w:val="0"/>
          <w:marRight w:val="0"/>
          <w:marTop w:val="0"/>
          <w:marBottom w:val="0"/>
          <w:divBdr>
            <w:top w:val="none" w:sz="0" w:space="0" w:color="auto"/>
            <w:left w:val="none" w:sz="0" w:space="0" w:color="auto"/>
            <w:bottom w:val="none" w:sz="0" w:space="0" w:color="auto"/>
            <w:right w:val="none" w:sz="0" w:space="0" w:color="auto"/>
          </w:divBdr>
          <w:divsChild>
            <w:div w:id="888079549">
              <w:marLeft w:val="0"/>
              <w:marRight w:val="0"/>
              <w:marTop w:val="0"/>
              <w:marBottom w:val="0"/>
              <w:divBdr>
                <w:top w:val="none" w:sz="0" w:space="0" w:color="auto"/>
                <w:left w:val="none" w:sz="0" w:space="0" w:color="auto"/>
                <w:bottom w:val="none" w:sz="0" w:space="0" w:color="auto"/>
                <w:right w:val="none" w:sz="0" w:space="0" w:color="auto"/>
              </w:divBdr>
            </w:div>
            <w:div w:id="1591236606">
              <w:marLeft w:val="0"/>
              <w:marRight w:val="0"/>
              <w:marTop w:val="0"/>
              <w:marBottom w:val="0"/>
              <w:divBdr>
                <w:top w:val="none" w:sz="0" w:space="0" w:color="auto"/>
                <w:left w:val="none" w:sz="0" w:space="0" w:color="auto"/>
                <w:bottom w:val="none" w:sz="0" w:space="0" w:color="auto"/>
                <w:right w:val="none" w:sz="0" w:space="0" w:color="auto"/>
              </w:divBdr>
            </w:div>
            <w:div w:id="1543593628">
              <w:marLeft w:val="0"/>
              <w:marRight w:val="0"/>
              <w:marTop w:val="0"/>
              <w:marBottom w:val="0"/>
              <w:divBdr>
                <w:top w:val="none" w:sz="0" w:space="0" w:color="auto"/>
                <w:left w:val="none" w:sz="0" w:space="0" w:color="auto"/>
                <w:bottom w:val="none" w:sz="0" w:space="0" w:color="auto"/>
                <w:right w:val="none" w:sz="0" w:space="0" w:color="auto"/>
              </w:divBdr>
              <w:divsChild>
                <w:div w:id="988480154">
                  <w:marLeft w:val="0"/>
                  <w:marRight w:val="0"/>
                  <w:marTop w:val="0"/>
                  <w:marBottom w:val="0"/>
                  <w:divBdr>
                    <w:top w:val="none" w:sz="0" w:space="0" w:color="auto"/>
                    <w:left w:val="none" w:sz="0" w:space="0" w:color="auto"/>
                    <w:bottom w:val="none" w:sz="0" w:space="0" w:color="auto"/>
                    <w:right w:val="none" w:sz="0" w:space="0" w:color="auto"/>
                  </w:divBdr>
                </w:div>
              </w:divsChild>
            </w:div>
            <w:div w:id="1371884512">
              <w:marLeft w:val="0"/>
              <w:marRight w:val="0"/>
              <w:marTop w:val="0"/>
              <w:marBottom w:val="0"/>
              <w:divBdr>
                <w:top w:val="none" w:sz="0" w:space="0" w:color="auto"/>
                <w:left w:val="none" w:sz="0" w:space="0" w:color="auto"/>
                <w:bottom w:val="none" w:sz="0" w:space="0" w:color="auto"/>
                <w:right w:val="none" w:sz="0" w:space="0" w:color="auto"/>
              </w:divBdr>
              <w:divsChild>
                <w:div w:id="765228449">
                  <w:marLeft w:val="0"/>
                  <w:marRight w:val="0"/>
                  <w:marTop w:val="0"/>
                  <w:marBottom w:val="0"/>
                  <w:divBdr>
                    <w:top w:val="none" w:sz="0" w:space="0" w:color="auto"/>
                    <w:left w:val="none" w:sz="0" w:space="0" w:color="auto"/>
                    <w:bottom w:val="none" w:sz="0" w:space="0" w:color="auto"/>
                    <w:right w:val="none" w:sz="0" w:space="0" w:color="auto"/>
                  </w:divBdr>
                </w:div>
              </w:divsChild>
            </w:div>
            <w:div w:id="884490761">
              <w:marLeft w:val="0"/>
              <w:marRight w:val="0"/>
              <w:marTop w:val="0"/>
              <w:marBottom w:val="0"/>
              <w:divBdr>
                <w:top w:val="none" w:sz="0" w:space="0" w:color="auto"/>
                <w:left w:val="none" w:sz="0" w:space="0" w:color="auto"/>
                <w:bottom w:val="none" w:sz="0" w:space="0" w:color="auto"/>
                <w:right w:val="none" w:sz="0" w:space="0" w:color="auto"/>
              </w:divBdr>
              <w:divsChild>
                <w:div w:id="2061128190">
                  <w:marLeft w:val="0"/>
                  <w:marRight w:val="0"/>
                  <w:marTop w:val="0"/>
                  <w:marBottom w:val="0"/>
                  <w:divBdr>
                    <w:top w:val="none" w:sz="0" w:space="0" w:color="auto"/>
                    <w:left w:val="none" w:sz="0" w:space="0" w:color="auto"/>
                    <w:bottom w:val="none" w:sz="0" w:space="0" w:color="auto"/>
                    <w:right w:val="none" w:sz="0" w:space="0" w:color="auto"/>
                  </w:divBdr>
                </w:div>
                <w:div w:id="526649021">
                  <w:marLeft w:val="0"/>
                  <w:marRight w:val="0"/>
                  <w:marTop w:val="0"/>
                  <w:marBottom w:val="0"/>
                  <w:divBdr>
                    <w:top w:val="none" w:sz="0" w:space="0" w:color="auto"/>
                    <w:left w:val="none" w:sz="0" w:space="0" w:color="auto"/>
                    <w:bottom w:val="none" w:sz="0" w:space="0" w:color="auto"/>
                    <w:right w:val="none" w:sz="0" w:space="0" w:color="auto"/>
                  </w:divBdr>
                </w:div>
                <w:div w:id="491677716">
                  <w:marLeft w:val="0"/>
                  <w:marRight w:val="0"/>
                  <w:marTop w:val="0"/>
                  <w:marBottom w:val="0"/>
                  <w:divBdr>
                    <w:top w:val="none" w:sz="0" w:space="0" w:color="auto"/>
                    <w:left w:val="none" w:sz="0" w:space="0" w:color="auto"/>
                    <w:bottom w:val="none" w:sz="0" w:space="0" w:color="auto"/>
                    <w:right w:val="none" w:sz="0" w:space="0" w:color="auto"/>
                  </w:divBdr>
                </w:div>
                <w:div w:id="1662848869">
                  <w:marLeft w:val="0"/>
                  <w:marRight w:val="0"/>
                  <w:marTop w:val="0"/>
                  <w:marBottom w:val="0"/>
                  <w:divBdr>
                    <w:top w:val="none" w:sz="0" w:space="0" w:color="auto"/>
                    <w:left w:val="none" w:sz="0" w:space="0" w:color="auto"/>
                    <w:bottom w:val="none" w:sz="0" w:space="0" w:color="auto"/>
                    <w:right w:val="none" w:sz="0" w:space="0" w:color="auto"/>
                  </w:divBdr>
                </w:div>
              </w:divsChild>
            </w:div>
            <w:div w:id="832910480">
              <w:marLeft w:val="0"/>
              <w:marRight w:val="0"/>
              <w:marTop w:val="0"/>
              <w:marBottom w:val="0"/>
              <w:divBdr>
                <w:top w:val="none" w:sz="0" w:space="0" w:color="auto"/>
                <w:left w:val="none" w:sz="0" w:space="0" w:color="auto"/>
                <w:bottom w:val="none" w:sz="0" w:space="0" w:color="auto"/>
                <w:right w:val="none" w:sz="0" w:space="0" w:color="auto"/>
              </w:divBdr>
              <w:divsChild>
                <w:div w:id="2097746787">
                  <w:marLeft w:val="0"/>
                  <w:marRight w:val="0"/>
                  <w:marTop w:val="0"/>
                  <w:marBottom w:val="0"/>
                  <w:divBdr>
                    <w:top w:val="none" w:sz="0" w:space="0" w:color="auto"/>
                    <w:left w:val="none" w:sz="0" w:space="0" w:color="auto"/>
                    <w:bottom w:val="none" w:sz="0" w:space="0" w:color="auto"/>
                    <w:right w:val="none" w:sz="0" w:space="0" w:color="auto"/>
                  </w:divBdr>
                </w:div>
                <w:div w:id="1544829013">
                  <w:marLeft w:val="0"/>
                  <w:marRight w:val="0"/>
                  <w:marTop w:val="0"/>
                  <w:marBottom w:val="0"/>
                  <w:divBdr>
                    <w:top w:val="none" w:sz="0" w:space="0" w:color="auto"/>
                    <w:left w:val="none" w:sz="0" w:space="0" w:color="auto"/>
                    <w:bottom w:val="none" w:sz="0" w:space="0" w:color="auto"/>
                    <w:right w:val="none" w:sz="0" w:space="0" w:color="auto"/>
                  </w:divBdr>
                </w:div>
                <w:div w:id="693111842">
                  <w:marLeft w:val="0"/>
                  <w:marRight w:val="0"/>
                  <w:marTop w:val="0"/>
                  <w:marBottom w:val="0"/>
                  <w:divBdr>
                    <w:top w:val="none" w:sz="0" w:space="0" w:color="auto"/>
                    <w:left w:val="none" w:sz="0" w:space="0" w:color="auto"/>
                    <w:bottom w:val="none" w:sz="0" w:space="0" w:color="auto"/>
                    <w:right w:val="none" w:sz="0" w:space="0" w:color="auto"/>
                  </w:divBdr>
                </w:div>
                <w:div w:id="273295395">
                  <w:marLeft w:val="0"/>
                  <w:marRight w:val="0"/>
                  <w:marTop w:val="0"/>
                  <w:marBottom w:val="0"/>
                  <w:divBdr>
                    <w:top w:val="none" w:sz="0" w:space="0" w:color="auto"/>
                    <w:left w:val="none" w:sz="0" w:space="0" w:color="auto"/>
                    <w:bottom w:val="none" w:sz="0" w:space="0" w:color="auto"/>
                    <w:right w:val="none" w:sz="0" w:space="0" w:color="auto"/>
                  </w:divBdr>
                </w:div>
                <w:div w:id="1700155297">
                  <w:marLeft w:val="0"/>
                  <w:marRight w:val="0"/>
                  <w:marTop w:val="0"/>
                  <w:marBottom w:val="0"/>
                  <w:divBdr>
                    <w:top w:val="none" w:sz="0" w:space="0" w:color="auto"/>
                    <w:left w:val="none" w:sz="0" w:space="0" w:color="auto"/>
                    <w:bottom w:val="none" w:sz="0" w:space="0" w:color="auto"/>
                    <w:right w:val="none" w:sz="0" w:space="0" w:color="auto"/>
                  </w:divBdr>
                </w:div>
                <w:div w:id="2078627975">
                  <w:marLeft w:val="0"/>
                  <w:marRight w:val="0"/>
                  <w:marTop w:val="0"/>
                  <w:marBottom w:val="0"/>
                  <w:divBdr>
                    <w:top w:val="none" w:sz="0" w:space="0" w:color="auto"/>
                    <w:left w:val="none" w:sz="0" w:space="0" w:color="auto"/>
                    <w:bottom w:val="none" w:sz="0" w:space="0" w:color="auto"/>
                    <w:right w:val="none" w:sz="0" w:space="0" w:color="auto"/>
                  </w:divBdr>
                </w:div>
                <w:div w:id="1424453251">
                  <w:marLeft w:val="0"/>
                  <w:marRight w:val="0"/>
                  <w:marTop w:val="0"/>
                  <w:marBottom w:val="0"/>
                  <w:divBdr>
                    <w:top w:val="none" w:sz="0" w:space="0" w:color="auto"/>
                    <w:left w:val="none" w:sz="0" w:space="0" w:color="auto"/>
                    <w:bottom w:val="none" w:sz="0" w:space="0" w:color="auto"/>
                    <w:right w:val="none" w:sz="0" w:space="0" w:color="auto"/>
                  </w:divBdr>
                </w:div>
              </w:divsChild>
            </w:div>
            <w:div w:id="1970548880">
              <w:marLeft w:val="0"/>
              <w:marRight w:val="0"/>
              <w:marTop w:val="0"/>
              <w:marBottom w:val="0"/>
              <w:divBdr>
                <w:top w:val="none" w:sz="0" w:space="0" w:color="auto"/>
                <w:left w:val="none" w:sz="0" w:space="0" w:color="auto"/>
                <w:bottom w:val="none" w:sz="0" w:space="0" w:color="auto"/>
                <w:right w:val="none" w:sz="0" w:space="0" w:color="auto"/>
              </w:divBdr>
              <w:divsChild>
                <w:div w:id="103841107">
                  <w:marLeft w:val="0"/>
                  <w:marRight w:val="0"/>
                  <w:marTop w:val="0"/>
                  <w:marBottom w:val="0"/>
                  <w:divBdr>
                    <w:top w:val="none" w:sz="0" w:space="0" w:color="auto"/>
                    <w:left w:val="none" w:sz="0" w:space="0" w:color="auto"/>
                    <w:bottom w:val="none" w:sz="0" w:space="0" w:color="auto"/>
                    <w:right w:val="none" w:sz="0" w:space="0" w:color="auto"/>
                  </w:divBdr>
                </w:div>
                <w:div w:id="865169959">
                  <w:marLeft w:val="0"/>
                  <w:marRight w:val="0"/>
                  <w:marTop w:val="0"/>
                  <w:marBottom w:val="0"/>
                  <w:divBdr>
                    <w:top w:val="none" w:sz="0" w:space="0" w:color="auto"/>
                    <w:left w:val="none" w:sz="0" w:space="0" w:color="auto"/>
                    <w:bottom w:val="none" w:sz="0" w:space="0" w:color="auto"/>
                    <w:right w:val="none" w:sz="0" w:space="0" w:color="auto"/>
                  </w:divBdr>
                </w:div>
              </w:divsChild>
            </w:div>
            <w:div w:id="1061177637">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
                <w:div w:id="1806073385">
                  <w:marLeft w:val="0"/>
                  <w:marRight w:val="0"/>
                  <w:marTop w:val="0"/>
                  <w:marBottom w:val="0"/>
                  <w:divBdr>
                    <w:top w:val="none" w:sz="0" w:space="0" w:color="auto"/>
                    <w:left w:val="none" w:sz="0" w:space="0" w:color="auto"/>
                    <w:bottom w:val="none" w:sz="0" w:space="0" w:color="auto"/>
                    <w:right w:val="none" w:sz="0" w:space="0" w:color="auto"/>
                  </w:divBdr>
                </w:div>
                <w:div w:id="280696954">
                  <w:marLeft w:val="0"/>
                  <w:marRight w:val="0"/>
                  <w:marTop w:val="0"/>
                  <w:marBottom w:val="0"/>
                  <w:divBdr>
                    <w:top w:val="none" w:sz="0" w:space="0" w:color="auto"/>
                    <w:left w:val="none" w:sz="0" w:space="0" w:color="auto"/>
                    <w:bottom w:val="none" w:sz="0" w:space="0" w:color="auto"/>
                    <w:right w:val="none" w:sz="0" w:space="0" w:color="auto"/>
                  </w:divBdr>
                </w:div>
                <w:div w:id="371199085">
                  <w:marLeft w:val="0"/>
                  <w:marRight w:val="0"/>
                  <w:marTop w:val="0"/>
                  <w:marBottom w:val="0"/>
                  <w:divBdr>
                    <w:top w:val="none" w:sz="0" w:space="0" w:color="auto"/>
                    <w:left w:val="none" w:sz="0" w:space="0" w:color="auto"/>
                    <w:bottom w:val="none" w:sz="0" w:space="0" w:color="auto"/>
                    <w:right w:val="none" w:sz="0" w:space="0" w:color="auto"/>
                  </w:divBdr>
                </w:div>
                <w:div w:id="939215074">
                  <w:marLeft w:val="0"/>
                  <w:marRight w:val="0"/>
                  <w:marTop w:val="0"/>
                  <w:marBottom w:val="0"/>
                  <w:divBdr>
                    <w:top w:val="none" w:sz="0" w:space="0" w:color="auto"/>
                    <w:left w:val="none" w:sz="0" w:space="0" w:color="auto"/>
                    <w:bottom w:val="none" w:sz="0" w:space="0" w:color="auto"/>
                    <w:right w:val="none" w:sz="0" w:space="0" w:color="auto"/>
                  </w:divBdr>
                </w:div>
                <w:div w:id="720329770">
                  <w:marLeft w:val="0"/>
                  <w:marRight w:val="0"/>
                  <w:marTop w:val="0"/>
                  <w:marBottom w:val="0"/>
                  <w:divBdr>
                    <w:top w:val="none" w:sz="0" w:space="0" w:color="auto"/>
                    <w:left w:val="none" w:sz="0" w:space="0" w:color="auto"/>
                    <w:bottom w:val="none" w:sz="0" w:space="0" w:color="auto"/>
                    <w:right w:val="none" w:sz="0" w:space="0" w:color="auto"/>
                  </w:divBdr>
                </w:div>
                <w:div w:id="1228344606">
                  <w:marLeft w:val="0"/>
                  <w:marRight w:val="0"/>
                  <w:marTop w:val="0"/>
                  <w:marBottom w:val="0"/>
                  <w:divBdr>
                    <w:top w:val="none" w:sz="0" w:space="0" w:color="auto"/>
                    <w:left w:val="none" w:sz="0" w:space="0" w:color="auto"/>
                    <w:bottom w:val="none" w:sz="0" w:space="0" w:color="auto"/>
                    <w:right w:val="none" w:sz="0" w:space="0" w:color="auto"/>
                  </w:divBdr>
                </w:div>
              </w:divsChild>
            </w:div>
            <w:div w:id="1953633381">
              <w:marLeft w:val="0"/>
              <w:marRight w:val="0"/>
              <w:marTop w:val="0"/>
              <w:marBottom w:val="0"/>
              <w:divBdr>
                <w:top w:val="none" w:sz="0" w:space="0" w:color="auto"/>
                <w:left w:val="none" w:sz="0" w:space="0" w:color="auto"/>
                <w:bottom w:val="none" w:sz="0" w:space="0" w:color="auto"/>
                <w:right w:val="none" w:sz="0" w:space="0" w:color="auto"/>
              </w:divBdr>
              <w:divsChild>
                <w:div w:id="793866095">
                  <w:marLeft w:val="0"/>
                  <w:marRight w:val="0"/>
                  <w:marTop w:val="0"/>
                  <w:marBottom w:val="0"/>
                  <w:divBdr>
                    <w:top w:val="none" w:sz="0" w:space="0" w:color="auto"/>
                    <w:left w:val="none" w:sz="0" w:space="0" w:color="auto"/>
                    <w:bottom w:val="none" w:sz="0" w:space="0" w:color="auto"/>
                    <w:right w:val="none" w:sz="0" w:space="0" w:color="auto"/>
                  </w:divBdr>
                </w:div>
                <w:div w:id="204371058">
                  <w:marLeft w:val="0"/>
                  <w:marRight w:val="0"/>
                  <w:marTop w:val="0"/>
                  <w:marBottom w:val="0"/>
                  <w:divBdr>
                    <w:top w:val="none" w:sz="0" w:space="0" w:color="auto"/>
                    <w:left w:val="none" w:sz="0" w:space="0" w:color="auto"/>
                    <w:bottom w:val="none" w:sz="0" w:space="0" w:color="auto"/>
                    <w:right w:val="none" w:sz="0" w:space="0" w:color="auto"/>
                  </w:divBdr>
                </w:div>
                <w:div w:id="1640263391">
                  <w:marLeft w:val="0"/>
                  <w:marRight w:val="0"/>
                  <w:marTop w:val="0"/>
                  <w:marBottom w:val="0"/>
                  <w:divBdr>
                    <w:top w:val="none" w:sz="0" w:space="0" w:color="auto"/>
                    <w:left w:val="none" w:sz="0" w:space="0" w:color="auto"/>
                    <w:bottom w:val="none" w:sz="0" w:space="0" w:color="auto"/>
                    <w:right w:val="none" w:sz="0" w:space="0" w:color="auto"/>
                  </w:divBdr>
                </w:div>
                <w:div w:id="398603384">
                  <w:marLeft w:val="0"/>
                  <w:marRight w:val="0"/>
                  <w:marTop w:val="0"/>
                  <w:marBottom w:val="0"/>
                  <w:divBdr>
                    <w:top w:val="none" w:sz="0" w:space="0" w:color="auto"/>
                    <w:left w:val="none" w:sz="0" w:space="0" w:color="auto"/>
                    <w:bottom w:val="none" w:sz="0" w:space="0" w:color="auto"/>
                    <w:right w:val="none" w:sz="0" w:space="0" w:color="auto"/>
                  </w:divBdr>
                </w:div>
                <w:div w:id="1706707855">
                  <w:marLeft w:val="0"/>
                  <w:marRight w:val="0"/>
                  <w:marTop w:val="0"/>
                  <w:marBottom w:val="0"/>
                  <w:divBdr>
                    <w:top w:val="none" w:sz="0" w:space="0" w:color="auto"/>
                    <w:left w:val="none" w:sz="0" w:space="0" w:color="auto"/>
                    <w:bottom w:val="none" w:sz="0" w:space="0" w:color="auto"/>
                    <w:right w:val="none" w:sz="0" w:space="0" w:color="auto"/>
                  </w:divBdr>
                </w:div>
                <w:div w:id="1533490771">
                  <w:marLeft w:val="0"/>
                  <w:marRight w:val="0"/>
                  <w:marTop w:val="0"/>
                  <w:marBottom w:val="0"/>
                  <w:divBdr>
                    <w:top w:val="none" w:sz="0" w:space="0" w:color="auto"/>
                    <w:left w:val="none" w:sz="0" w:space="0" w:color="auto"/>
                    <w:bottom w:val="none" w:sz="0" w:space="0" w:color="auto"/>
                    <w:right w:val="none" w:sz="0" w:space="0" w:color="auto"/>
                  </w:divBdr>
                </w:div>
                <w:div w:id="479465912">
                  <w:marLeft w:val="0"/>
                  <w:marRight w:val="0"/>
                  <w:marTop w:val="0"/>
                  <w:marBottom w:val="0"/>
                  <w:divBdr>
                    <w:top w:val="none" w:sz="0" w:space="0" w:color="auto"/>
                    <w:left w:val="none" w:sz="0" w:space="0" w:color="auto"/>
                    <w:bottom w:val="none" w:sz="0" w:space="0" w:color="auto"/>
                    <w:right w:val="none" w:sz="0" w:space="0" w:color="auto"/>
                  </w:divBdr>
                </w:div>
                <w:div w:id="212540918">
                  <w:marLeft w:val="0"/>
                  <w:marRight w:val="0"/>
                  <w:marTop w:val="0"/>
                  <w:marBottom w:val="0"/>
                  <w:divBdr>
                    <w:top w:val="none" w:sz="0" w:space="0" w:color="auto"/>
                    <w:left w:val="none" w:sz="0" w:space="0" w:color="auto"/>
                    <w:bottom w:val="none" w:sz="0" w:space="0" w:color="auto"/>
                    <w:right w:val="none" w:sz="0" w:space="0" w:color="auto"/>
                  </w:divBdr>
                </w:div>
              </w:divsChild>
            </w:div>
            <w:div w:id="19829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5803</Words>
  <Characters>34822</Characters>
  <Application>Microsoft Office Word</Application>
  <DocSecurity>0</DocSecurity>
  <Lines>290</Lines>
  <Paragraphs>81</Paragraphs>
  <ScaleCrop>false</ScaleCrop>
  <Company/>
  <LinksUpToDate>false</LinksUpToDate>
  <CharactersWithSpaces>40544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2019-01-09T13:48:00Z</dcterms:created>
  <dcterms:modified xsi:type="dcterms:W3CDTF">2019-01-09T13:49:00Z</dcterms:modified>
</cp:coreProperties>
</file>