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 xml:space="preserve">15/07/2016    S135    - - Dostawy - Ogłoszenie o zamówieniu - Procedura otwarta  </w:t>
      </w:r>
    </w:p>
    <w:p w:rsidR="00B65346" w:rsidRPr="00B65346" w:rsidRDefault="00B65346" w:rsidP="00B65346">
      <w:pPr>
        <w:numPr>
          <w:ilvl w:val="0"/>
          <w:numId w:val="1"/>
        </w:numPr>
        <w:spacing w:before="100" w:beforeAutospacing="1" w:after="100" w:afterAutospacing="1" w:line="240" w:lineRule="auto"/>
        <w:rPr>
          <w:rFonts w:ascii="Times New Roman" w:eastAsia="Times New Roman" w:hAnsi="Times New Roman" w:cs="Times New Roman"/>
          <w:b w:val="0"/>
          <w:sz w:val="24"/>
          <w:szCs w:val="24"/>
          <w:lang w:eastAsia="pl-PL"/>
        </w:rPr>
      </w:pPr>
      <w:hyperlink r:id="rId5" w:anchor="id815252-I." w:history="1">
        <w:r w:rsidRPr="00B65346">
          <w:rPr>
            <w:rFonts w:ascii="Times New Roman" w:eastAsia="Times New Roman" w:hAnsi="Times New Roman" w:cs="Times New Roman"/>
            <w:b w:val="0"/>
            <w:color w:val="0000FF"/>
            <w:sz w:val="24"/>
            <w:szCs w:val="24"/>
            <w:u w:val="single"/>
            <w:lang w:eastAsia="pl-PL"/>
          </w:rPr>
          <w:t>I.</w:t>
        </w:r>
      </w:hyperlink>
    </w:p>
    <w:p w:rsidR="00B65346" w:rsidRPr="00B65346" w:rsidRDefault="00B65346" w:rsidP="00B65346">
      <w:pPr>
        <w:numPr>
          <w:ilvl w:val="0"/>
          <w:numId w:val="1"/>
        </w:numPr>
        <w:spacing w:before="100" w:beforeAutospacing="1" w:after="100" w:afterAutospacing="1" w:line="240" w:lineRule="auto"/>
        <w:rPr>
          <w:rFonts w:ascii="Times New Roman" w:eastAsia="Times New Roman" w:hAnsi="Times New Roman" w:cs="Times New Roman"/>
          <w:b w:val="0"/>
          <w:sz w:val="24"/>
          <w:szCs w:val="24"/>
          <w:lang w:eastAsia="pl-PL"/>
        </w:rPr>
      </w:pPr>
      <w:hyperlink r:id="rId6" w:anchor="id815253-II." w:history="1">
        <w:r w:rsidRPr="00B65346">
          <w:rPr>
            <w:rFonts w:ascii="Times New Roman" w:eastAsia="Times New Roman" w:hAnsi="Times New Roman" w:cs="Times New Roman"/>
            <w:b w:val="0"/>
            <w:color w:val="0000FF"/>
            <w:sz w:val="24"/>
            <w:szCs w:val="24"/>
            <w:u w:val="single"/>
            <w:lang w:eastAsia="pl-PL"/>
          </w:rPr>
          <w:t>II.</w:t>
        </w:r>
      </w:hyperlink>
    </w:p>
    <w:p w:rsidR="00B65346" w:rsidRPr="00B65346" w:rsidRDefault="00B65346" w:rsidP="00B65346">
      <w:pPr>
        <w:numPr>
          <w:ilvl w:val="0"/>
          <w:numId w:val="1"/>
        </w:numPr>
        <w:spacing w:before="100" w:beforeAutospacing="1" w:after="100" w:afterAutospacing="1" w:line="240" w:lineRule="auto"/>
        <w:rPr>
          <w:rFonts w:ascii="Times New Roman" w:eastAsia="Times New Roman" w:hAnsi="Times New Roman" w:cs="Times New Roman"/>
          <w:b w:val="0"/>
          <w:sz w:val="24"/>
          <w:szCs w:val="24"/>
          <w:lang w:eastAsia="pl-PL"/>
        </w:rPr>
      </w:pPr>
      <w:hyperlink r:id="rId7" w:anchor="id815254-III." w:history="1">
        <w:r w:rsidRPr="00B65346">
          <w:rPr>
            <w:rFonts w:ascii="Times New Roman" w:eastAsia="Times New Roman" w:hAnsi="Times New Roman" w:cs="Times New Roman"/>
            <w:b w:val="0"/>
            <w:color w:val="0000FF"/>
            <w:sz w:val="24"/>
            <w:szCs w:val="24"/>
            <w:u w:val="single"/>
            <w:lang w:eastAsia="pl-PL"/>
          </w:rPr>
          <w:t>III.</w:t>
        </w:r>
      </w:hyperlink>
    </w:p>
    <w:p w:rsidR="00B65346" w:rsidRPr="00B65346" w:rsidRDefault="00B65346" w:rsidP="00B65346">
      <w:pPr>
        <w:numPr>
          <w:ilvl w:val="0"/>
          <w:numId w:val="1"/>
        </w:numPr>
        <w:spacing w:before="100" w:beforeAutospacing="1" w:after="100" w:afterAutospacing="1" w:line="240" w:lineRule="auto"/>
        <w:rPr>
          <w:rFonts w:ascii="Times New Roman" w:eastAsia="Times New Roman" w:hAnsi="Times New Roman" w:cs="Times New Roman"/>
          <w:b w:val="0"/>
          <w:sz w:val="24"/>
          <w:szCs w:val="24"/>
          <w:lang w:eastAsia="pl-PL"/>
        </w:rPr>
      </w:pPr>
      <w:hyperlink r:id="rId8" w:anchor="id815255-IV." w:history="1">
        <w:r w:rsidRPr="00B65346">
          <w:rPr>
            <w:rFonts w:ascii="Times New Roman" w:eastAsia="Times New Roman" w:hAnsi="Times New Roman" w:cs="Times New Roman"/>
            <w:b w:val="0"/>
            <w:color w:val="0000FF"/>
            <w:sz w:val="24"/>
            <w:szCs w:val="24"/>
            <w:u w:val="single"/>
            <w:lang w:eastAsia="pl-PL"/>
          </w:rPr>
          <w:t>IV.</w:t>
        </w:r>
      </w:hyperlink>
    </w:p>
    <w:p w:rsidR="00B65346" w:rsidRPr="00B65346" w:rsidRDefault="00B65346" w:rsidP="00B65346">
      <w:pPr>
        <w:numPr>
          <w:ilvl w:val="0"/>
          <w:numId w:val="1"/>
        </w:numPr>
        <w:spacing w:before="100" w:beforeAutospacing="1" w:after="100" w:afterAutospacing="1" w:line="240" w:lineRule="auto"/>
        <w:rPr>
          <w:rFonts w:ascii="Times New Roman" w:eastAsia="Times New Roman" w:hAnsi="Times New Roman" w:cs="Times New Roman"/>
          <w:b w:val="0"/>
          <w:sz w:val="24"/>
          <w:szCs w:val="24"/>
          <w:lang w:eastAsia="pl-PL"/>
        </w:rPr>
      </w:pPr>
      <w:hyperlink r:id="rId9" w:anchor="id815256-VI." w:history="1">
        <w:r w:rsidRPr="00B65346">
          <w:rPr>
            <w:rFonts w:ascii="Times New Roman" w:eastAsia="Times New Roman" w:hAnsi="Times New Roman" w:cs="Times New Roman"/>
            <w:b w:val="0"/>
            <w:color w:val="0000FF"/>
            <w:sz w:val="24"/>
            <w:szCs w:val="24"/>
            <w:u w:val="single"/>
            <w:lang w:eastAsia="pl-PL"/>
          </w:rPr>
          <w:t>VI.</w:t>
        </w:r>
      </w:hyperlink>
    </w:p>
    <w:p w:rsidR="00B65346" w:rsidRPr="00B65346" w:rsidRDefault="00B65346" w:rsidP="00B65346">
      <w:pP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B65346">
        <w:rPr>
          <w:rFonts w:ascii="Times New Roman" w:eastAsia="Times New Roman" w:hAnsi="Times New Roman" w:cs="Times New Roman"/>
          <w:bCs/>
          <w:sz w:val="24"/>
          <w:szCs w:val="24"/>
          <w:lang w:eastAsia="pl-PL"/>
        </w:rPr>
        <w:t>Polska-Zawiercie: Produkty farmaceutyczne</w:t>
      </w:r>
    </w:p>
    <w:p w:rsidR="00B65346" w:rsidRPr="00B65346" w:rsidRDefault="00B65346" w:rsidP="00B65346">
      <w:pP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B65346">
        <w:rPr>
          <w:rFonts w:ascii="Times New Roman" w:eastAsia="Times New Roman" w:hAnsi="Times New Roman" w:cs="Times New Roman"/>
          <w:bCs/>
          <w:sz w:val="24"/>
          <w:szCs w:val="24"/>
          <w:lang w:eastAsia="pl-PL"/>
        </w:rPr>
        <w:t>2016/S 135-243100</w:t>
      </w:r>
    </w:p>
    <w:p w:rsidR="00B65346" w:rsidRPr="00B65346" w:rsidRDefault="00B65346" w:rsidP="00B65346">
      <w:pP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B65346">
        <w:rPr>
          <w:rFonts w:ascii="Times New Roman" w:eastAsia="Times New Roman" w:hAnsi="Times New Roman" w:cs="Times New Roman"/>
          <w:bCs/>
          <w:sz w:val="24"/>
          <w:szCs w:val="24"/>
          <w:lang w:eastAsia="pl-PL"/>
        </w:rPr>
        <w:t>Ogłoszenie o zamówieniu</w:t>
      </w:r>
    </w:p>
    <w:p w:rsidR="00B65346" w:rsidRPr="00B65346" w:rsidRDefault="00B65346" w:rsidP="00B65346">
      <w:pP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B65346">
        <w:rPr>
          <w:rFonts w:ascii="Times New Roman" w:eastAsia="Times New Roman" w:hAnsi="Times New Roman" w:cs="Times New Roman"/>
          <w:bCs/>
          <w:sz w:val="24"/>
          <w:szCs w:val="24"/>
          <w:lang w:eastAsia="pl-PL"/>
        </w:rPr>
        <w:t>Dostawy</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Dyrektywa 2004/18/WE</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Sekcja I: Instytucja zamawiająca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I.1)</w:t>
      </w:r>
      <w:r w:rsidRPr="00B65346">
        <w:rPr>
          <w:rFonts w:ascii="Times New Roman" w:eastAsia="Times New Roman" w:hAnsi="Times New Roman" w:cs="Times New Roman"/>
          <w:bCs/>
          <w:color w:val="000000"/>
          <w:sz w:val="24"/>
          <w:szCs w:val="24"/>
          <w:lang w:eastAsia="pl-PL"/>
        </w:rPr>
        <w:t>Nazwa, adresy i punkty kontaktowe</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Szpital Powiatowy w Zawierciu</w:t>
      </w:r>
      <w:r w:rsidRPr="00B65346">
        <w:rPr>
          <w:rFonts w:ascii="Times New Roman" w:eastAsia="Times New Roman" w:hAnsi="Times New Roman" w:cs="Times New Roman"/>
          <w:b w:val="0"/>
          <w:color w:val="000000"/>
          <w:sz w:val="24"/>
          <w:szCs w:val="24"/>
          <w:lang w:eastAsia="pl-PL"/>
        </w:rPr>
        <w:br/>
        <w:t>ul. Miodowa 14</w:t>
      </w:r>
      <w:r w:rsidRPr="00B65346">
        <w:rPr>
          <w:rFonts w:ascii="Times New Roman" w:eastAsia="Times New Roman" w:hAnsi="Times New Roman" w:cs="Times New Roman"/>
          <w:b w:val="0"/>
          <w:color w:val="000000"/>
          <w:sz w:val="24"/>
          <w:szCs w:val="24"/>
          <w:lang w:eastAsia="pl-PL"/>
        </w:rPr>
        <w:br/>
        <w:t>Osoba do kontaktów: Jacek Lipa</w:t>
      </w:r>
      <w:r w:rsidRPr="00B65346">
        <w:rPr>
          <w:rFonts w:ascii="Times New Roman" w:eastAsia="Times New Roman" w:hAnsi="Times New Roman" w:cs="Times New Roman"/>
          <w:b w:val="0"/>
          <w:color w:val="000000"/>
          <w:sz w:val="24"/>
          <w:szCs w:val="24"/>
          <w:lang w:eastAsia="pl-PL"/>
        </w:rPr>
        <w:br/>
        <w:t>42-400 Zawiercie</w:t>
      </w:r>
      <w:r w:rsidRPr="00B65346">
        <w:rPr>
          <w:rFonts w:ascii="Times New Roman" w:eastAsia="Times New Roman" w:hAnsi="Times New Roman" w:cs="Times New Roman"/>
          <w:b w:val="0"/>
          <w:color w:val="000000"/>
          <w:sz w:val="24"/>
          <w:szCs w:val="24"/>
          <w:lang w:eastAsia="pl-PL"/>
        </w:rPr>
        <w:br/>
        <w:t>Polska</w:t>
      </w:r>
      <w:r w:rsidRPr="00B65346">
        <w:rPr>
          <w:rFonts w:ascii="Times New Roman" w:eastAsia="Times New Roman" w:hAnsi="Times New Roman" w:cs="Times New Roman"/>
          <w:b w:val="0"/>
          <w:color w:val="000000"/>
          <w:sz w:val="24"/>
          <w:szCs w:val="24"/>
          <w:lang w:eastAsia="pl-PL"/>
        </w:rPr>
        <w:br/>
        <w:t>Tel.: +48 326740361</w:t>
      </w:r>
      <w:r w:rsidRPr="00B65346">
        <w:rPr>
          <w:rFonts w:ascii="Times New Roman" w:eastAsia="Times New Roman" w:hAnsi="Times New Roman" w:cs="Times New Roman"/>
          <w:b w:val="0"/>
          <w:color w:val="000000"/>
          <w:sz w:val="24"/>
          <w:szCs w:val="24"/>
          <w:lang w:eastAsia="pl-PL"/>
        </w:rPr>
        <w:br/>
        <w:t xml:space="preserve">E-mail: </w:t>
      </w:r>
      <w:hyperlink r:id="rId10" w:history="1">
        <w:r w:rsidRPr="00B65346">
          <w:rPr>
            <w:rFonts w:ascii="Times New Roman" w:eastAsia="Times New Roman" w:hAnsi="Times New Roman" w:cs="Times New Roman"/>
            <w:b w:val="0"/>
            <w:color w:val="0000FF"/>
            <w:sz w:val="24"/>
            <w:szCs w:val="24"/>
            <w:u w:val="single"/>
            <w:lang w:eastAsia="pl-PL"/>
          </w:rPr>
          <w:t>inwestycje@szpitalzawiercie.pl</w:t>
        </w:r>
      </w:hyperlink>
      <w:r w:rsidRPr="00B65346">
        <w:rPr>
          <w:rFonts w:ascii="Times New Roman" w:eastAsia="Times New Roman" w:hAnsi="Times New Roman" w:cs="Times New Roman"/>
          <w:b w:val="0"/>
          <w:color w:val="000000"/>
          <w:sz w:val="24"/>
          <w:szCs w:val="24"/>
          <w:lang w:eastAsia="pl-PL"/>
        </w:rPr>
        <w:br/>
        <w:t>Faks: +48 326721532</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Cs/>
          <w:color w:val="000000"/>
          <w:sz w:val="24"/>
          <w:szCs w:val="24"/>
          <w:lang w:eastAsia="pl-PL"/>
        </w:rPr>
        <w:t>Adresy internetowe:</w:t>
      </w:r>
      <w:r w:rsidRPr="00B65346">
        <w:rPr>
          <w:rFonts w:ascii="Times New Roman" w:eastAsia="Times New Roman" w:hAnsi="Times New Roman" w:cs="Times New Roman"/>
          <w:b w:val="0"/>
          <w:color w:val="000000"/>
          <w:sz w:val="24"/>
          <w:szCs w:val="24"/>
          <w:lang w:eastAsia="pl-PL"/>
        </w:rPr>
        <w:t xml:space="preserve"> </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 xml:space="preserve">Ogólny adres instytucji zamawiającej: </w:t>
      </w:r>
      <w:hyperlink r:id="rId11" w:tgtFrame="_blank" w:history="1">
        <w:r w:rsidRPr="00B65346">
          <w:rPr>
            <w:rFonts w:ascii="Times New Roman" w:eastAsia="Times New Roman" w:hAnsi="Times New Roman" w:cs="Times New Roman"/>
            <w:b w:val="0"/>
            <w:color w:val="0000FF"/>
            <w:sz w:val="24"/>
            <w:szCs w:val="24"/>
            <w:u w:val="single"/>
            <w:lang w:eastAsia="pl-PL"/>
          </w:rPr>
          <w:t>http://www.szpitalzawiercie.pl</w:t>
        </w:r>
      </w:hyperlink>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Cs/>
          <w:color w:val="000000"/>
          <w:sz w:val="24"/>
          <w:szCs w:val="24"/>
          <w:lang w:eastAsia="pl-PL"/>
        </w:rPr>
        <w:t>Więcej informacji można uzyskać pod adresem:</w:t>
      </w:r>
      <w:r w:rsidRPr="00B65346">
        <w:rPr>
          <w:rFonts w:ascii="Times New Roman" w:eastAsia="Times New Roman" w:hAnsi="Times New Roman" w:cs="Times New Roman"/>
          <w:b w:val="0"/>
          <w:color w:val="000000"/>
          <w:sz w:val="24"/>
          <w:szCs w:val="24"/>
          <w:lang w:eastAsia="pl-PL"/>
        </w:rPr>
        <w:t xml:space="preserve"> Powyższy(-e) punkt(-y) kontaktowy(-e)</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Cs/>
          <w:color w:val="000000"/>
          <w:sz w:val="24"/>
          <w:szCs w:val="24"/>
          <w:lang w:eastAsia="pl-PL"/>
        </w:rPr>
        <w:t>Specyfikacje i dokumenty dodatkowe (w tym dokumenty dotyczące dialogu konkurencyjnego oraz dynamicznego systemu zakupów) można uzyskać pod adresem:</w:t>
      </w:r>
      <w:r w:rsidRPr="00B65346">
        <w:rPr>
          <w:rFonts w:ascii="Times New Roman" w:eastAsia="Times New Roman" w:hAnsi="Times New Roman" w:cs="Times New Roman"/>
          <w:b w:val="0"/>
          <w:color w:val="000000"/>
          <w:sz w:val="24"/>
          <w:szCs w:val="24"/>
          <w:lang w:eastAsia="pl-PL"/>
        </w:rPr>
        <w:t xml:space="preserve"> Powyższy(-e) punkt(-y) kontaktowy(-e)</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Cs/>
          <w:color w:val="000000"/>
          <w:sz w:val="24"/>
          <w:szCs w:val="24"/>
          <w:lang w:eastAsia="pl-PL"/>
        </w:rPr>
        <w:t>Oferty lub wnioski o dopuszczenie do udziału w postępowaniu należy przesyłać na adres:</w:t>
      </w:r>
      <w:r w:rsidRPr="00B65346">
        <w:rPr>
          <w:rFonts w:ascii="Times New Roman" w:eastAsia="Times New Roman" w:hAnsi="Times New Roman" w:cs="Times New Roman"/>
          <w:b w:val="0"/>
          <w:color w:val="000000"/>
          <w:sz w:val="24"/>
          <w:szCs w:val="24"/>
          <w:lang w:eastAsia="pl-PL"/>
        </w:rPr>
        <w:t xml:space="preserve"> Powyższy(-e) punkt(-y) kontaktowy(-e)</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I.2)</w:t>
      </w:r>
      <w:r w:rsidRPr="00B65346">
        <w:rPr>
          <w:rFonts w:ascii="Times New Roman" w:eastAsia="Times New Roman" w:hAnsi="Times New Roman" w:cs="Times New Roman"/>
          <w:bCs/>
          <w:color w:val="000000"/>
          <w:sz w:val="24"/>
          <w:szCs w:val="24"/>
          <w:lang w:eastAsia="pl-PL"/>
        </w:rPr>
        <w:t>Rodzaj instytucji zamawiającej</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Podmiot prawa publicznego</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I.3)</w:t>
      </w:r>
      <w:r w:rsidRPr="00B65346">
        <w:rPr>
          <w:rFonts w:ascii="Times New Roman" w:eastAsia="Times New Roman" w:hAnsi="Times New Roman" w:cs="Times New Roman"/>
          <w:bCs/>
          <w:color w:val="000000"/>
          <w:sz w:val="24"/>
          <w:szCs w:val="24"/>
          <w:lang w:eastAsia="pl-PL"/>
        </w:rPr>
        <w:t>Główny przedmiot lub przedmioty działalności</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Zdrowie</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I.4)</w:t>
      </w:r>
      <w:r w:rsidRPr="00B65346">
        <w:rPr>
          <w:rFonts w:ascii="Times New Roman" w:eastAsia="Times New Roman" w:hAnsi="Times New Roman" w:cs="Times New Roman"/>
          <w:bCs/>
          <w:color w:val="000000"/>
          <w:sz w:val="24"/>
          <w:szCs w:val="24"/>
          <w:lang w:eastAsia="pl-PL"/>
        </w:rPr>
        <w:t>Udzielenie zamówienia w imieniu innych instytucji zamawiających</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Instytucja zamawiająca dokonuje zakupu w imieniu innych instytucji zamawiających: nie</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lastRenderedPageBreak/>
        <w:t>Sekcja II: Przedmiot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II.1)</w:t>
      </w:r>
      <w:r w:rsidRPr="00B65346">
        <w:rPr>
          <w:rFonts w:ascii="Times New Roman" w:eastAsia="Times New Roman" w:hAnsi="Times New Roman" w:cs="Times New Roman"/>
          <w:bCs/>
          <w:color w:val="000000"/>
          <w:sz w:val="24"/>
          <w:szCs w:val="24"/>
          <w:lang w:eastAsia="pl-PL"/>
        </w:rPr>
        <w:t>Opis</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II.1.1)</w:t>
      </w:r>
      <w:r w:rsidRPr="00B65346">
        <w:rPr>
          <w:rFonts w:ascii="Times New Roman" w:eastAsia="Times New Roman" w:hAnsi="Times New Roman" w:cs="Times New Roman"/>
          <w:bCs/>
          <w:color w:val="000000"/>
          <w:sz w:val="24"/>
          <w:szCs w:val="24"/>
          <w:lang w:eastAsia="pl-PL"/>
        </w:rPr>
        <w:t>Nazwa nadana zamówieniu przez instytucję zamawiającą:</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Dostawa leków i produktów farmaceutycznych dla Szpitala Powiatowego w Zawierciu.</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II.1.2)</w:t>
      </w:r>
      <w:r w:rsidRPr="00B65346">
        <w:rPr>
          <w:rFonts w:ascii="Times New Roman" w:eastAsia="Times New Roman" w:hAnsi="Times New Roman" w:cs="Times New Roman"/>
          <w:bCs/>
          <w:color w:val="000000"/>
          <w:sz w:val="24"/>
          <w:szCs w:val="24"/>
          <w:lang w:eastAsia="pl-PL"/>
        </w:rPr>
        <w:t>Rodzaj zamówienia oraz lokalizacja robót budowlanych, miejsce realizacji dostawy lub świadczenia usług</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Dostawy</w:t>
      </w:r>
      <w:r w:rsidRPr="00B65346">
        <w:rPr>
          <w:rFonts w:ascii="Times New Roman" w:eastAsia="Times New Roman" w:hAnsi="Times New Roman" w:cs="Times New Roman"/>
          <w:b w:val="0"/>
          <w:color w:val="000000"/>
          <w:sz w:val="24"/>
          <w:szCs w:val="24"/>
          <w:lang w:eastAsia="pl-PL"/>
        </w:rPr>
        <w:br/>
        <w:t>Główne miejsce lub lokalizacja robót budowlanych, miejsce realizacji dostawy lub świadczenia usług: PL224.</w:t>
      </w:r>
      <w:r w:rsidRPr="00B65346">
        <w:rPr>
          <w:rFonts w:ascii="Times New Roman" w:eastAsia="Times New Roman" w:hAnsi="Times New Roman" w:cs="Times New Roman"/>
          <w:b w:val="0"/>
          <w:color w:val="000000"/>
          <w:sz w:val="24"/>
          <w:szCs w:val="24"/>
          <w:lang w:eastAsia="pl-PL"/>
        </w:rPr>
        <w:br/>
        <w:t xml:space="preserve">Kod NUTS </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II.1.3)</w:t>
      </w:r>
      <w:r w:rsidRPr="00B65346">
        <w:rPr>
          <w:rFonts w:ascii="Times New Roman" w:eastAsia="Times New Roman" w:hAnsi="Times New Roman" w:cs="Times New Roman"/>
          <w:bCs/>
          <w:color w:val="000000"/>
          <w:sz w:val="24"/>
          <w:szCs w:val="24"/>
          <w:lang w:eastAsia="pl-PL"/>
        </w:rPr>
        <w:t>Informacje na temat zamówienia publicznego, umowy ramowej lub dynamicznego systemu zakupów (DSZ)</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Ogłoszenie dotyczy zamówienia publicznego</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II.1.4)</w:t>
      </w:r>
      <w:r w:rsidRPr="00B65346">
        <w:rPr>
          <w:rFonts w:ascii="Times New Roman" w:eastAsia="Times New Roman" w:hAnsi="Times New Roman" w:cs="Times New Roman"/>
          <w:bCs/>
          <w:color w:val="000000"/>
          <w:sz w:val="24"/>
          <w:szCs w:val="24"/>
          <w:lang w:eastAsia="pl-PL"/>
        </w:rPr>
        <w:t>Informacje na temat umowy ramowej</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II.1.5)</w:t>
      </w:r>
      <w:r w:rsidRPr="00B65346">
        <w:rPr>
          <w:rFonts w:ascii="Times New Roman" w:eastAsia="Times New Roman" w:hAnsi="Times New Roman" w:cs="Times New Roman"/>
          <w:bCs/>
          <w:color w:val="000000"/>
          <w:sz w:val="24"/>
          <w:szCs w:val="24"/>
          <w:lang w:eastAsia="pl-PL"/>
        </w:rPr>
        <w:t>Krótki opis zamówienia lub zakupu</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Przedmiotem zamówienia jest sukcesywna dostawa leków i produktów farmaceutycznych do Apteki Szpitalnej Szpitala Powiatowego w Zawierciu z podziałem na 32 pakiety/części wyszczególnione w poniższej tabeli:</w:t>
      </w:r>
      <w:r w:rsidRPr="00B65346">
        <w:rPr>
          <w:rFonts w:ascii="Times New Roman" w:eastAsia="Times New Roman" w:hAnsi="Times New Roman" w:cs="Times New Roman"/>
          <w:b w:val="0"/>
          <w:color w:val="000000"/>
          <w:sz w:val="24"/>
          <w:szCs w:val="24"/>
          <w:lang w:eastAsia="pl-PL"/>
        </w:rPr>
        <w:br/>
        <w:t>Część zamówienia Określenie przedmiotu zamówienia Liczba pozycji asortymentowych</w:t>
      </w:r>
      <w:r w:rsidRPr="00B65346">
        <w:rPr>
          <w:rFonts w:ascii="Times New Roman" w:eastAsia="Times New Roman" w:hAnsi="Times New Roman" w:cs="Times New Roman"/>
          <w:b w:val="0"/>
          <w:color w:val="000000"/>
          <w:sz w:val="24"/>
          <w:szCs w:val="24"/>
          <w:lang w:eastAsia="pl-PL"/>
        </w:rPr>
        <w:br/>
        <w:t>w Pakiecie</w:t>
      </w:r>
      <w:r w:rsidRPr="00B65346">
        <w:rPr>
          <w:rFonts w:ascii="Times New Roman" w:eastAsia="Times New Roman" w:hAnsi="Times New Roman" w:cs="Times New Roman"/>
          <w:b w:val="0"/>
          <w:color w:val="000000"/>
          <w:sz w:val="24"/>
          <w:szCs w:val="24"/>
          <w:lang w:eastAsia="pl-PL"/>
        </w:rPr>
        <w:br/>
        <w:t>1 Pakiet nr 1 16</w:t>
      </w:r>
      <w:r w:rsidRPr="00B65346">
        <w:rPr>
          <w:rFonts w:ascii="Times New Roman" w:eastAsia="Times New Roman" w:hAnsi="Times New Roman" w:cs="Times New Roman"/>
          <w:b w:val="0"/>
          <w:color w:val="000000"/>
          <w:sz w:val="24"/>
          <w:szCs w:val="24"/>
          <w:lang w:eastAsia="pl-PL"/>
        </w:rPr>
        <w:br/>
        <w:t>2 Pakiet nr 2 13</w:t>
      </w:r>
      <w:r w:rsidRPr="00B65346">
        <w:rPr>
          <w:rFonts w:ascii="Times New Roman" w:eastAsia="Times New Roman" w:hAnsi="Times New Roman" w:cs="Times New Roman"/>
          <w:b w:val="0"/>
          <w:color w:val="000000"/>
          <w:sz w:val="24"/>
          <w:szCs w:val="24"/>
          <w:lang w:eastAsia="pl-PL"/>
        </w:rPr>
        <w:br/>
        <w:t>3 Pakiet nr 3 2</w:t>
      </w:r>
      <w:r w:rsidRPr="00B65346">
        <w:rPr>
          <w:rFonts w:ascii="Times New Roman" w:eastAsia="Times New Roman" w:hAnsi="Times New Roman" w:cs="Times New Roman"/>
          <w:b w:val="0"/>
          <w:color w:val="000000"/>
          <w:sz w:val="24"/>
          <w:szCs w:val="24"/>
          <w:lang w:eastAsia="pl-PL"/>
        </w:rPr>
        <w:br/>
        <w:t>4 Pakiet nr 4 10</w:t>
      </w:r>
      <w:r w:rsidRPr="00B65346">
        <w:rPr>
          <w:rFonts w:ascii="Times New Roman" w:eastAsia="Times New Roman" w:hAnsi="Times New Roman" w:cs="Times New Roman"/>
          <w:b w:val="0"/>
          <w:color w:val="000000"/>
          <w:sz w:val="24"/>
          <w:szCs w:val="24"/>
          <w:lang w:eastAsia="pl-PL"/>
        </w:rPr>
        <w:br/>
        <w:t>5 Pakiet nr 5 18</w:t>
      </w:r>
      <w:r w:rsidRPr="00B65346">
        <w:rPr>
          <w:rFonts w:ascii="Times New Roman" w:eastAsia="Times New Roman" w:hAnsi="Times New Roman" w:cs="Times New Roman"/>
          <w:b w:val="0"/>
          <w:color w:val="000000"/>
          <w:sz w:val="24"/>
          <w:szCs w:val="24"/>
          <w:lang w:eastAsia="pl-PL"/>
        </w:rPr>
        <w:br/>
        <w:t>6 Pakiet nr 6 16</w:t>
      </w:r>
      <w:r w:rsidRPr="00B65346">
        <w:rPr>
          <w:rFonts w:ascii="Times New Roman" w:eastAsia="Times New Roman" w:hAnsi="Times New Roman" w:cs="Times New Roman"/>
          <w:b w:val="0"/>
          <w:color w:val="000000"/>
          <w:sz w:val="24"/>
          <w:szCs w:val="24"/>
          <w:lang w:eastAsia="pl-PL"/>
        </w:rPr>
        <w:br/>
        <w:t>7 Pakiet nr 7 6</w:t>
      </w:r>
      <w:r w:rsidRPr="00B65346">
        <w:rPr>
          <w:rFonts w:ascii="Times New Roman" w:eastAsia="Times New Roman" w:hAnsi="Times New Roman" w:cs="Times New Roman"/>
          <w:b w:val="0"/>
          <w:color w:val="000000"/>
          <w:sz w:val="24"/>
          <w:szCs w:val="24"/>
          <w:lang w:eastAsia="pl-PL"/>
        </w:rPr>
        <w:br/>
        <w:t>8 Pakiet nr 8 56</w:t>
      </w:r>
      <w:r w:rsidRPr="00B65346">
        <w:rPr>
          <w:rFonts w:ascii="Times New Roman" w:eastAsia="Times New Roman" w:hAnsi="Times New Roman" w:cs="Times New Roman"/>
          <w:b w:val="0"/>
          <w:color w:val="000000"/>
          <w:sz w:val="24"/>
          <w:szCs w:val="24"/>
          <w:lang w:eastAsia="pl-PL"/>
        </w:rPr>
        <w:br/>
        <w:t>9 Pakiet nr 9 22</w:t>
      </w:r>
      <w:r w:rsidRPr="00B65346">
        <w:rPr>
          <w:rFonts w:ascii="Times New Roman" w:eastAsia="Times New Roman" w:hAnsi="Times New Roman" w:cs="Times New Roman"/>
          <w:b w:val="0"/>
          <w:color w:val="000000"/>
          <w:sz w:val="24"/>
          <w:szCs w:val="24"/>
          <w:lang w:eastAsia="pl-PL"/>
        </w:rPr>
        <w:br/>
        <w:t>10 Pakiet nr 10 24</w:t>
      </w:r>
      <w:r w:rsidRPr="00B65346">
        <w:rPr>
          <w:rFonts w:ascii="Times New Roman" w:eastAsia="Times New Roman" w:hAnsi="Times New Roman" w:cs="Times New Roman"/>
          <w:b w:val="0"/>
          <w:color w:val="000000"/>
          <w:sz w:val="24"/>
          <w:szCs w:val="24"/>
          <w:lang w:eastAsia="pl-PL"/>
        </w:rPr>
        <w:br/>
        <w:t>11 Pakiet nr 11 5</w:t>
      </w:r>
      <w:r w:rsidRPr="00B65346">
        <w:rPr>
          <w:rFonts w:ascii="Times New Roman" w:eastAsia="Times New Roman" w:hAnsi="Times New Roman" w:cs="Times New Roman"/>
          <w:b w:val="0"/>
          <w:color w:val="000000"/>
          <w:sz w:val="24"/>
          <w:szCs w:val="24"/>
          <w:lang w:eastAsia="pl-PL"/>
        </w:rPr>
        <w:br/>
        <w:t>12 Pakiet nr 12 31</w:t>
      </w:r>
      <w:r w:rsidRPr="00B65346">
        <w:rPr>
          <w:rFonts w:ascii="Times New Roman" w:eastAsia="Times New Roman" w:hAnsi="Times New Roman" w:cs="Times New Roman"/>
          <w:b w:val="0"/>
          <w:color w:val="000000"/>
          <w:sz w:val="24"/>
          <w:szCs w:val="24"/>
          <w:lang w:eastAsia="pl-PL"/>
        </w:rPr>
        <w:br/>
        <w:t>13 Pakiet nr 13 12</w:t>
      </w:r>
      <w:r w:rsidRPr="00B65346">
        <w:rPr>
          <w:rFonts w:ascii="Times New Roman" w:eastAsia="Times New Roman" w:hAnsi="Times New Roman" w:cs="Times New Roman"/>
          <w:b w:val="0"/>
          <w:color w:val="000000"/>
          <w:sz w:val="24"/>
          <w:szCs w:val="24"/>
          <w:lang w:eastAsia="pl-PL"/>
        </w:rPr>
        <w:br/>
        <w:t>14 Pakiet nr 14 31</w:t>
      </w:r>
      <w:r w:rsidRPr="00B65346">
        <w:rPr>
          <w:rFonts w:ascii="Times New Roman" w:eastAsia="Times New Roman" w:hAnsi="Times New Roman" w:cs="Times New Roman"/>
          <w:b w:val="0"/>
          <w:color w:val="000000"/>
          <w:sz w:val="24"/>
          <w:szCs w:val="24"/>
          <w:lang w:eastAsia="pl-PL"/>
        </w:rPr>
        <w:br/>
        <w:t>15 Pakiet nr 15 5</w:t>
      </w:r>
      <w:r w:rsidRPr="00B65346">
        <w:rPr>
          <w:rFonts w:ascii="Times New Roman" w:eastAsia="Times New Roman" w:hAnsi="Times New Roman" w:cs="Times New Roman"/>
          <w:b w:val="0"/>
          <w:color w:val="000000"/>
          <w:sz w:val="24"/>
          <w:szCs w:val="24"/>
          <w:lang w:eastAsia="pl-PL"/>
        </w:rPr>
        <w:br/>
        <w:t>16 Pakiet nr 16 2</w:t>
      </w:r>
      <w:r w:rsidRPr="00B65346">
        <w:rPr>
          <w:rFonts w:ascii="Times New Roman" w:eastAsia="Times New Roman" w:hAnsi="Times New Roman" w:cs="Times New Roman"/>
          <w:b w:val="0"/>
          <w:color w:val="000000"/>
          <w:sz w:val="24"/>
          <w:szCs w:val="24"/>
          <w:lang w:eastAsia="pl-PL"/>
        </w:rPr>
        <w:br/>
        <w:t>17 Pakiet nr 17 2</w:t>
      </w:r>
      <w:r w:rsidRPr="00B65346">
        <w:rPr>
          <w:rFonts w:ascii="Times New Roman" w:eastAsia="Times New Roman" w:hAnsi="Times New Roman" w:cs="Times New Roman"/>
          <w:b w:val="0"/>
          <w:color w:val="000000"/>
          <w:sz w:val="24"/>
          <w:szCs w:val="24"/>
          <w:lang w:eastAsia="pl-PL"/>
        </w:rPr>
        <w:br/>
        <w:t>18 Pakiet nr 18 3</w:t>
      </w:r>
      <w:r w:rsidRPr="00B65346">
        <w:rPr>
          <w:rFonts w:ascii="Times New Roman" w:eastAsia="Times New Roman" w:hAnsi="Times New Roman" w:cs="Times New Roman"/>
          <w:b w:val="0"/>
          <w:color w:val="000000"/>
          <w:sz w:val="24"/>
          <w:szCs w:val="24"/>
          <w:lang w:eastAsia="pl-PL"/>
        </w:rPr>
        <w:br/>
        <w:t>19 Pakiet nr 19 3</w:t>
      </w:r>
      <w:r w:rsidRPr="00B65346">
        <w:rPr>
          <w:rFonts w:ascii="Times New Roman" w:eastAsia="Times New Roman" w:hAnsi="Times New Roman" w:cs="Times New Roman"/>
          <w:b w:val="0"/>
          <w:color w:val="000000"/>
          <w:sz w:val="24"/>
          <w:szCs w:val="24"/>
          <w:lang w:eastAsia="pl-PL"/>
        </w:rPr>
        <w:br/>
        <w:t xml:space="preserve">20 Pakiet nr 20 </w:t>
      </w:r>
      <w:proofErr w:type="spellStart"/>
      <w:r w:rsidRPr="00B65346">
        <w:rPr>
          <w:rFonts w:ascii="Times New Roman" w:eastAsia="Times New Roman" w:hAnsi="Times New Roman" w:cs="Times New Roman"/>
          <w:b w:val="0"/>
          <w:color w:val="000000"/>
          <w:sz w:val="24"/>
          <w:szCs w:val="24"/>
          <w:lang w:eastAsia="pl-PL"/>
        </w:rPr>
        <w:t>20</w:t>
      </w:r>
      <w:proofErr w:type="spellEnd"/>
      <w:r w:rsidRPr="00B65346">
        <w:rPr>
          <w:rFonts w:ascii="Times New Roman" w:eastAsia="Times New Roman" w:hAnsi="Times New Roman" w:cs="Times New Roman"/>
          <w:b w:val="0"/>
          <w:color w:val="000000"/>
          <w:sz w:val="24"/>
          <w:szCs w:val="24"/>
          <w:lang w:eastAsia="pl-PL"/>
        </w:rPr>
        <w:br/>
        <w:t>21 Pakiet nr 21 2</w:t>
      </w:r>
      <w:r w:rsidRPr="00B65346">
        <w:rPr>
          <w:rFonts w:ascii="Times New Roman" w:eastAsia="Times New Roman" w:hAnsi="Times New Roman" w:cs="Times New Roman"/>
          <w:b w:val="0"/>
          <w:color w:val="000000"/>
          <w:sz w:val="24"/>
          <w:szCs w:val="24"/>
          <w:lang w:eastAsia="pl-PL"/>
        </w:rPr>
        <w:br/>
        <w:t>22 Pakiet nr 22 1</w:t>
      </w:r>
      <w:r w:rsidRPr="00B65346">
        <w:rPr>
          <w:rFonts w:ascii="Times New Roman" w:eastAsia="Times New Roman" w:hAnsi="Times New Roman" w:cs="Times New Roman"/>
          <w:b w:val="0"/>
          <w:color w:val="000000"/>
          <w:sz w:val="24"/>
          <w:szCs w:val="24"/>
          <w:lang w:eastAsia="pl-PL"/>
        </w:rPr>
        <w:br/>
        <w:t>23 Pakiet nr 23 5</w:t>
      </w:r>
      <w:r w:rsidRPr="00B65346">
        <w:rPr>
          <w:rFonts w:ascii="Times New Roman" w:eastAsia="Times New Roman" w:hAnsi="Times New Roman" w:cs="Times New Roman"/>
          <w:b w:val="0"/>
          <w:color w:val="000000"/>
          <w:sz w:val="24"/>
          <w:szCs w:val="24"/>
          <w:lang w:eastAsia="pl-PL"/>
        </w:rPr>
        <w:br/>
        <w:t>24 Pakiet nr 24 2</w:t>
      </w:r>
      <w:r w:rsidRPr="00B65346">
        <w:rPr>
          <w:rFonts w:ascii="Times New Roman" w:eastAsia="Times New Roman" w:hAnsi="Times New Roman" w:cs="Times New Roman"/>
          <w:b w:val="0"/>
          <w:color w:val="000000"/>
          <w:sz w:val="24"/>
          <w:szCs w:val="24"/>
          <w:lang w:eastAsia="pl-PL"/>
        </w:rPr>
        <w:br/>
        <w:t>25 Pakiet nr 25 2</w:t>
      </w:r>
      <w:r w:rsidRPr="00B65346">
        <w:rPr>
          <w:rFonts w:ascii="Times New Roman" w:eastAsia="Times New Roman" w:hAnsi="Times New Roman" w:cs="Times New Roman"/>
          <w:b w:val="0"/>
          <w:color w:val="000000"/>
          <w:sz w:val="24"/>
          <w:szCs w:val="24"/>
          <w:lang w:eastAsia="pl-PL"/>
        </w:rPr>
        <w:br/>
        <w:t>26 Pakiet nr 26 1</w:t>
      </w:r>
      <w:r w:rsidRPr="00B65346">
        <w:rPr>
          <w:rFonts w:ascii="Times New Roman" w:eastAsia="Times New Roman" w:hAnsi="Times New Roman" w:cs="Times New Roman"/>
          <w:b w:val="0"/>
          <w:color w:val="000000"/>
          <w:sz w:val="24"/>
          <w:szCs w:val="24"/>
          <w:lang w:eastAsia="pl-PL"/>
        </w:rPr>
        <w:br/>
        <w:t>27 Pakiet nr 27 11</w:t>
      </w:r>
      <w:r w:rsidRPr="00B65346">
        <w:rPr>
          <w:rFonts w:ascii="Times New Roman" w:eastAsia="Times New Roman" w:hAnsi="Times New Roman" w:cs="Times New Roman"/>
          <w:b w:val="0"/>
          <w:color w:val="000000"/>
          <w:sz w:val="24"/>
          <w:szCs w:val="24"/>
          <w:lang w:eastAsia="pl-PL"/>
        </w:rPr>
        <w:br/>
        <w:t xml:space="preserve">28 Pakiet nr 28 </w:t>
      </w:r>
      <w:proofErr w:type="spellStart"/>
      <w:r w:rsidRPr="00B65346">
        <w:rPr>
          <w:rFonts w:ascii="Times New Roman" w:eastAsia="Times New Roman" w:hAnsi="Times New Roman" w:cs="Times New Roman"/>
          <w:b w:val="0"/>
          <w:color w:val="000000"/>
          <w:sz w:val="24"/>
          <w:szCs w:val="24"/>
          <w:lang w:eastAsia="pl-PL"/>
        </w:rPr>
        <w:t>28</w:t>
      </w:r>
      <w:proofErr w:type="spellEnd"/>
      <w:r w:rsidRPr="00B65346">
        <w:rPr>
          <w:rFonts w:ascii="Times New Roman" w:eastAsia="Times New Roman" w:hAnsi="Times New Roman" w:cs="Times New Roman"/>
          <w:b w:val="0"/>
          <w:color w:val="000000"/>
          <w:sz w:val="24"/>
          <w:szCs w:val="24"/>
          <w:lang w:eastAsia="pl-PL"/>
        </w:rPr>
        <w:br/>
        <w:t>29 Pakiet nr 29 64</w:t>
      </w:r>
      <w:r w:rsidRPr="00B65346">
        <w:rPr>
          <w:rFonts w:ascii="Times New Roman" w:eastAsia="Times New Roman" w:hAnsi="Times New Roman" w:cs="Times New Roman"/>
          <w:b w:val="0"/>
          <w:color w:val="000000"/>
          <w:sz w:val="24"/>
          <w:szCs w:val="24"/>
          <w:lang w:eastAsia="pl-PL"/>
        </w:rPr>
        <w:br/>
      </w:r>
      <w:r w:rsidRPr="00B65346">
        <w:rPr>
          <w:rFonts w:ascii="Times New Roman" w:eastAsia="Times New Roman" w:hAnsi="Times New Roman" w:cs="Times New Roman"/>
          <w:b w:val="0"/>
          <w:color w:val="000000"/>
          <w:sz w:val="24"/>
          <w:szCs w:val="24"/>
          <w:lang w:eastAsia="pl-PL"/>
        </w:rPr>
        <w:lastRenderedPageBreak/>
        <w:t>30 Pakiet nr 30 17</w:t>
      </w:r>
      <w:r w:rsidRPr="00B65346">
        <w:rPr>
          <w:rFonts w:ascii="Times New Roman" w:eastAsia="Times New Roman" w:hAnsi="Times New Roman" w:cs="Times New Roman"/>
          <w:b w:val="0"/>
          <w:color w:val="000000"/>
          <w:sz w:val="24"/>
          <w:szCs w:val="24"/>
          <w:lang w:eastAsia="pl-PL"/>
        </w:rPr>
        <w:br/>
        <w:t>31 Pakiet nr 31 1</w:t>
      </w:r>
      <w:r w:rsidRPr="00B65346">
        <w:rPr>
          <w:rFonts w:ascii="Times New Roman" w:eastAsia="Times New Roman" w:hAnsi="Times New Roman" w:cs="Times New Roman"/>
          <w:b w:val="0"/>
          <w:color w:val="000000"/>
          <w:sz w:val="24"/>
          <w:szCs w:val="24"/>
          <w:lang w:eastAsia="pl-PL"/>
        </w:rPr>
        <w:br/>
        <w:t>32 Pakiet nr 32 1.</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II.1.6)</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II.1.7)</w:t>
      </w:r>
      <w:r w:rsidRPr="00B65346">
        <w:rPr>
          <w:rFonts w:ascii="Times New Roman" w:eastAsia="Times New Roman" w:hAnsi="Times New Roman" w:cs="Times New Roman"/>
          <w:bCs/>
          <w:color w:val="000000"/>
          <w:sz w:val="24"/>
          <w:szCs w:val="24"/>
          <w:lang w:eastAsia="pl-PL"/>
        </w:rPr>
        <w:t>Informacje na temat Porozumienia w sprawie zamówień rządowych (GPA)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Zamówienie jest objęte Porozumieniem w sprawie zamówień rządowych (GPA): nie</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II.1.8)</w:t>
      </w:r>
      <w:r w:rsidRPr="00B65346">
        <w:rPr>
          <w:rFonts w:ascii="Times New Roman" w:eastAsia="Times New Roman" w:hAnsi="Times New Roman" w:cs="Times New Roman"/>
          <w:bCs/>
          <w:color w:val="000000"/>
          <w:sz w:val="24"/>
          <w:szCs w:val="24"/>
          <w:lang w:eastAsia="pl-PL"/>
        </w:rPr>
        <w:t>Części</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To zamówienie podzielone jest na części: tak</w:t>
      </w:r>
      <w:r w:rsidRPr="00B65346">
        <w:rPr>
          <w:rFonts w:ascii="Times New Roman" w:eastAsia="Times New Roman" w:hAnsi="Times New Roman" w:cs="Times New Roman"/>
          <w:b w:val="0"/>
          <w:color w:val="000000"/>
          <w:sz w:val="24"/>
          <w:szCs w:val="24"/>
          <w:lang w:eastAsia="pl-PL"/>
        </w:rPr>
        <w:br/>
        <w:t>Oferty można składać w odniesieniu do jednej lub więcej części</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II.1.9)</w:t>
      </w:r>
      <w:r w:rsidRPr="00B65346">
        <w:rPr>
          <w:rFonts w:ascii="Times New Roman" w:eastAsia="Times New Roman" w:hAnsi="Times New Roman" w:cs="Times New Roman"/>
          <w:bCs/>
          <w:color w:val="000000"/>
          <w:sz w:val="24"/>
          <w:szCs w:val="24"/>
          <w:lang w:eastAsia="pl-PL"/>
        </w:rPr>
        <w:t>Informacje o ofertach wariantowych</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Dopuszcza się składanie ofert wariantowych: nie</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II.2)</w:t>
      </w:r>
      <w:r w:rsidRPr="00B65346">
        <w:rPr>
          <w:rFonts w:ascii="Times New Roman" w:eastAsia="Times New Roman" w:hAnsi="Times New Roman" w:cs="Times New Roman"/>
          <w:bCs/>
          <w:color w:val="000000"/>
          <w:sz w:val="24"/>
          <w:szCs w:val="24"/>
          <w:lang w:eastAsia="pl-PL"/>
        </w:rPr>
        <w:t>Wielkość lub zakres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II.2.1)</w:t>
      </w:r>
      <w:r w:rsidRPr="00B65346">
        <w:rPr>
          <w:rFonts w:ascii="Times New Roman" w:eastAsia="Times New Roman" w:hAnsi="Times New Roman" w:cs="Times New Roman"/>
          <w:bCs/>
          <w:color w:val="000000"/>
          <w:sz w:val="24"/>
          <w:szCs w:val="24"/>
          <w:lang w:eastAsia="pl-PL"/>
        </w:rPr>
        <w:t>Całkowita wielkość lub zakres:</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II.2.2)</w:t>
      </w:r>
      <w:r w:rsidRPr="00B65346">
        <w:rPr>
          <w:rFonts w:ascii="Times New Roman" w:eastAsia="Times New Roman" w:hAnsi="Times New Roman" w:cs="Times New Roman"/>
          <w:bCs/>
          <w:color w:val="000000"/>
          <w:sz w:val="24"/>
          <w:szCs w:val="24"/>
          <w:lang w:eastAsia="pl-PL"/>
        </w:rPr>
        <w:t>Informacje o opcjach</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Opcje: nie</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II.2.3)</w:t>
      </w:r>
      <w:r w:rsidRPr="00B65346">
        <w:rPr>
          <w:rFonts w:ascii="Times New Roman" w:eastAsia="Times New Roman" w:hAnsi="Times New Roman" w:cs="Times New Roman"/>
          <w:bCs/>
          <w:color w:val="000000"/>
          <w:sz w:val="24"/>
          <w:szCs w:val="24"/>
          <w:lang w:eastAsia="pl-PL"/>
        </w:rPr>
        <w:t>Informacje o wznowieniach</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Jest to zamówienie podlegające wznowieniu: nie</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II.3)</w:t>
      </w:r>
      <w:r w:rsidRPr="00B65346">
        <w:rPr>
          <w:rFonts w:ascii="Times New Roman" w:eastAsia="Times New Roman" w:hAnsi="Times New Roman" w:cs="Times New Roman"/>
          <w:bCs/>
          <w:color w:val="000000"/>
          <w:sz w:val="24"/>
          <w:szCs w:val="24"/>
          <w:lang w:eastAsia="pl-PL"/>
        </w:rPr>
        <w:t>Czas trwania zamówienia lub termin realizacji</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Informacje o częściach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1 Nazwa: Pakiet nr 1</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16 pozycji zgodnie z Specyfikacja Asortymentowo – Ilościowo – Wartościową stanowiącą załącznik nr 1.1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16 pozycji zgodnie z Specyfikacja Asortymentowo – Ilościowo – Wartościową stanowiącą załącznik nr 1.1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2 Nazwa: Pakiet nr 2</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13 pozycji zgodnie z Specyfikacja Asortymentowo – Ilościowo – Wartościową stanowiącą załącznik nr 1.2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lastRenderedPageBreak/>
        <w:t>Pakiet obejmuje 13 pozycji zgodnie z Specyfikacja Asortymentowo – Ilościowo – Wartościową stanowiącą załącznik nr 1.2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3 Nazwa: Pakiet nr 3</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2 pozycje zgodnie z Specyfikacja Asortymentowo – Ilościowo – Wartościową stanowiącą załącznik nr 1.3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2 pozycje zgodnie z Specyfikacja Asortymentowo – Ilościowo – Wartościową stanowiącą załącznik nr 1.3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4 Nazwa: Pakiet nr 4</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10 pozycji zgodnie z Specyfikacja Asortymentowo – Ilościowo – Wartościową stanowiącą załącznik nr 1.4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10 pozycji zgodnie z Specyfikacja Asortymentowo – Ilościowo – Wartościową stanowiącą załącznik nr 1.4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5 Nazwa: Pakiet nr 5</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18 pozycji zgodnie z Specyfikacja Asortymentowo – Ilościowo – Wartościową stanowiącą załącznik nr 1.5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18 pozycji zgodnie z Specyfikacja Asortymentowo – Ilościowo – Wartościową stanowiącą załącznik nr 1.5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lastRenderedPageBreak/>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6 Nazwa: Pakiet nr 6</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16 pozycji zgodnie z Specyfikacja Asortymentowo – Ilościowo – Wartościową stanowiącą załącznik nr 1.6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16 pozycji zgodnie z Specyfikacja Asortymentowo – Ilościowo – Wartościową stanowiącą załącznik nr 1.6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7 Nazwa: Pakiet nr 7</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6 pozycji zgodnie z Specyfikacja Asortymentowo – Ilościowo – Wartościową stanowiącą załącznik nr 1.7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6 pozycji zgodnie z Specyfikacja Asortymentowo – Ilościowo – Wartościową stanowiącą załącznik nr 1.7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8 Nazwa: Pakiet nr 8</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56 pozycji zgodnie z Specyfikacja Asortymentowo – Ilościowo – Wartościową stanowiącą załącznik nr 1.8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56 pozycji zgodnie z Specyfikacja Asortymentowo – Ilościowo – Wartościową stanowiącą załącznik nr 1.8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9 Nazwa: Pakiet nr 9</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22 pozycji zgodnie z Specyfikacja Asortymentowo – Ilościowo – Wartościową stanowiącą załącznik nr 1.9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lastRenderedPageBreak/>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22 pozycji zgodnie z Specyfikacja Asortymentowo – Ilościowo – Wartościową stanowiącą załącznik nr 1.9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10 Nazwa: Pakiet nr 10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24 pozycje zgodnie z Specyfikacja Asortymentowo – Ilościowo – Wartościową stanowiącą załącznik nr 1.10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24 pozycje zgodnie z Specyfikacja Asortymentowo – Ilościowo – Wartościową stanowiącą załącznik nr 1.10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11 Nazwa: Pakiet nr 11</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5 pozycje zgodnie z Specyfikacja Asortymentowo – Ilościowo – Wartościową stanowiącą załącznik nr 1.11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5 pozycje zgodnie z Specyfikacja Asortymentowo – Ilościowo – Wartościową stanowiącą załącznik nr 1.11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12 Nazwa: Pakiet nr 12</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31 pozycji zgodnie z Specyfikacja Asortymentowo – Ilościowo – Wartościową stanowiącą załącznik nr 1.12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lastRenderedPageBreak/>
        <w:t>Pakiet obejmuje 31 pozycji zgodnie z Specyfikacja Asortymentowo – Ilościowo – Wartościową stanowiącą załącznik nr 1.12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13 Nazwa: Pakiet nr 13</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12 pozycji zgodnie z Specyfikacja Asortymentowo – Ilościowo – Wartościową stanowiącą załącznik nr 1.13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12 pozycji zgodnie z Specyfikacja Asortymentowo – Ilościowo – Wartościową stanowiącą załącznik nr 1.13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14 Nazwa: Pakiet nr 14</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31 pozycji zgodnie z Specyfikacja Asortymentowo – Ilościowo – Wartościową stanowiącą załącznik nr 1.14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31 pozycji zgodnie z Specyfikacja Asortymentowo – Ilościowo – Wartościową stanowiącą załącznik nr 1.14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15 Nazwa: Pakiet nr 15</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5 pozycji zgodnie z Specyfikacja Asortymentowo – Ilościowo – Wartościową stanowiącą załącznik nr 1.15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5 pozycji zgodnie z Specyfikacja Asortymentowo – Ilościowo – Wartościową stanowiącą załącznik nr 1.15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lastRenderedPageBreak/>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16 Nazwa: Pakiet nr 16</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2 pozycje zgodnie z Specyfikacja Asortymentowo – Ilościowo – Wartościową stanowiącą załącznik nr 1.16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2 pozycje zgodnie z Specyfikacja Asortymentowo – Ilościowo – Wartościową stanowiącą załącznik nr 1.16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17 Nazwa: Pakiet nr 17</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2 pozycje zgodnie z Specyfikacja Asortymentowo – Ilościowo – Wartościową stanowiącą załącznik nr 1.17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2 pozycje zgodnie z Specyfikacja Asortymentowo – Ilościowo – Wartościową stanowiącą załącznik nr 1.17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18 Nazwa: Pakiet nr 18</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3 pozycje zgodnie z Specyfikacja Asortymentowo – Ilościowo – Wartościową stanowiącą załącznik nr 1.18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3 pozycje zgodnie z Specyfikacja Asortymentowo – Ilościowo – Wartościową stanowiącą załącznik nr 1.18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19 Nazwa: Pakiet nr 19</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3 pozycje zgodnie z Specyfikacja Asortymentowo – Ilościowo – Wartościową stanowiącą załącznik nr 1.19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lastRenderedPageBreak/>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3 pozycje zgodnie z Specyfikacja Asortymentowo – Ilościowo – Wartościową stanowiącą załącznik nr 1.19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20 Nazwa: Pakiet nr 20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20 pozycji zgodnie z Specyfikacja Asortymentowo – Ilościowo – Wartościową stanowiącą załącznik nr 1.20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20 pozycji zgodnie z Specyfikacja Asortymentowo – Ilościowo – Wartościową stanowiącą załącznik nr 1.20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21 Nazwa: Pakiet nr 21</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2 pozycje zgodnie z Specyfikacja Asortymentowo – Ilościowo – Wartościową stanowiącą załącznik nr 1.21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2 pozycje zgodnie z Specyfikacja Asortymentowo – Ilościowo – Wartościową stanowiącą załącznik nr 1.21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22 Nazwa: Pakiet nr 22</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1 pozycje zgodnie z Specyfikacja Asortymentowo – Ilościowo – Wartościową stanowiącą załącznik nr 1.22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lastRenderedPageBreak/>
        <w:t>Pakiet obejmuje 1 pozycje zgodnie z Specyfikacja Asortymentowo – Ilościowo – Wartościową stanowiącą załącznik nr 1.22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23 Nazwa: Pakiet nr 23</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5 pozycji zgodnie z Specyfikacja Asortymentowo – Ilościowo – Wartościową stanowiącą załącznik nr 1.23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5 pozycji zgodnie z Specyfikacja Asortymentowo – Ilościowo – Wartościową stanowiącą załącznik nr 1.23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24 Nazwa: Pakiet nr 24</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2 pozycje zgodnie z Specyfikacja Asortymentowo – Ilościowo – Wartościową stanowiącą załącznik nr 1.24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2 pozycje zgodnie z Specyfikacja Asortymentowo – Ilościowo – Wartościową stanowiącą załącznik nr 1.24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25 Nazwa: Pakiet nr 25</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2 pozycje zgodnie z Specyfikacja Asortymentowo – Ilościowo – Wartościową stanowiącą załącznik nr 1.25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2 pozycje zgodnie z Specyfikacja Asortymentowo – Ilościowo – Wartościową stanowiącą załącznik nr 1.25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lastRenderedPageBreak/>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26 Nazwa: Pakiet nr 26</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1 pozycje zgodnie z Specyfikacja Asortymentowo – Ilościowo – Wartościową stanowiącą załącznik nr 1.26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1 pozycje zgodnie z Specyfikacja Asortymentowo – Ilościowo – Wartościową stanowiącą załącznik nr 1.26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27 Nazwa: Pakiet nr 27</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11 pozycji zgodnie z Specyfikacja Asortymentowo – Ilościowo – Wartościową stanowiącą załącznik nr 1.27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11 pozycji zgodnie z Specyfikacja Asortymentowo – Ilościowo – Wartościową stanowiącą załącznik nr 1.27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28 Nazwa: Pakiet nr 28</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28 pozycji zgodnie z Specyfikacja Asortymentowo – Ilościowo – Wartościową stanowiącą załącznik nr 1.28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28 pozycji zgodnie z Specyfikacja Asortymentowo – Ilościowo – Wartościową stanowiącą załącznik nr 1.28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Umowa w sprawie zamówienia publicznego dla pakietu nr 28obowiązywać będzie w okresie od dnia 1 grudnia 2016r. lub wcześniej pod warunkiem zakończenia obowiązywania aktualnych umów.</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29 Nazwa: Pakiet nr 29</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lastRenderedPageBreak/>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64 pozycje zgodnie z Specyfikacja Asortymentowo – Ilościowo – Wartościową stanowiącą załącznik nr 1.29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64 pozycje zgodnie z Specyfikacja Asortymentowo – Ilościowo – Wartościową stanowiącą załącznik nr 1.29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Umowa w sprawie zamówienia publicznego dla pakietu nr 29 obowiązywać będzie w okresie od dnia 1 grudnia 2016r. lub wcześniej pod warunkiem zakończenia obowiązywania aktualnych umów.</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30 Nazwa: Pakiet nr 30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17 pozycji zgodnie z Specyfikacja Asortymentowo – Ilościowo – Wartościową stanowiącą załącznik nr 1.30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17 pozycji zgodnie z Specyfikacja Asortymentowo – Ilościowo – Wartościową stanowiącą załącznik nr 1.30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Umowa w sprawie zamówienia publicznego dla pakietu nr 30 obowiązywać będzie w okresie od dnia 1 grudnia 2016r. lub wcześniej pod warunkiem zakończenia obowiązywania aktualnych umów.</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31 Nazwa: Pakiet nr 31</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1 pozycję zgodnie z Specyfikacja Asortymentowo – Ilościowo – Wartościową stanowiącą załącznik nr 1.31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1 pozycję zgodnie z Specyfikacja Asortymentowo – Ilościowo – Wartościową stanowiącą załącznik nr 1.31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Część nr: 32 Nazwa: Pakiet nr 32</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lastRenderedPageBreak/>
        <w:t>1)</w:t>
      </w:r>
      <w:r w:rsidRPr="00B65346">
        <w:rPr>
          <w:rFonts w:ascii="Times New Roman" w:eastAsia="Times New Roman" w:hAnsi="Times New Roman" w:cs="Times New Roman"/>
          <w:bCs/>
          <w:color w:val="000000"/>
          <w:sz w:val="24"/>
          <w:szCs w:val="24"/>
          <w:lang w:eastAsia="pl-PL"/>
        </w:rPr>
        <w:t>Krótki opis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1 pozycję zgodnie z Specyfikacja Asortymentowo – Ilościowo – Wartościową stanowiącą załącznik nr 1.32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2)</w:t>
      </w:r>
      <w:r w:rsidRPr="00B65346">
        <w:rPr>
          <w:rFonts w:ascii="Times New Roman" w:eastAsia="Times New Roman" w:hAnsi="Times New Roman" w:cs="Times New Roman"/>
          <w:bCs/>
          <w:color w:val="000000"/>
          <w:sz w:val="24"/>
          <w:szCs w:val="24"/>
          <w:lang w:eastAsia="pl-PL"/>
        </w:rPr>
        <w:t>Wspólny Słownik Zamówień (CPV)</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33600000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3)</w:t>
      </w:r>
      <w:r w:rsidRPr="00B65346">
        <w:rPr>
          <w:rFonts w:ascii="Times New Roman" w:eastAsia="Times New Roman" w:hAnsi="Times New Roman" w:cs="Times New Roman"/>
          <w:bCs/>
          <w:color w:val="000000"/>
          <w:sz w:val="24"/>
          <w:szCs w:val="24"/>
          <w:lang w:eastAsia="pl-PL"/>
        </w:rPr>
        <w:t>Wielkość lub zakres</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Pakiet obejmuje 1 pozycję zgodnie z Specyfikacja Asortymentowo – Ilościowo – Wartościową stanowiącą załącznik nr 1.32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4)</w:t>
      </w:r>
      <w:r w:rsidRPr="00B65346">
        <w:rPr>
          <w:rFonts w:ascii="Times New Roman" w:eastAsia="Times New Roman" w:hAnsi="Times New Roman" w:cs="Times New Roman"/>
          <w:bCs/>
          <w:color w:val="000000"/>
          <w:sz w:val="24"/>
          <w:szCs w:val="24"/>
          <w:lang w:eastAsia="pl-PL"/>
        </w:rPr>
        <w:t>Informacje o różnych datach dotyczących czasu trwania lub rozpoczęcia/realizacji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Okres w miesiącach: 12 (od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5)</w:t>
      </w:r>
      <w:r w:rsidRPr="00B65346">
        <w:rPr>
          <w:rFonts w:ascii="Times New Roman" w:eastAsia="Times New Roman" w:hAnsi="Times New Roman" w:cs="Times New Roman"/>
          <w:bCs/>
          <w:color w:val="000000"/>
          <w:sz w:val="24"/>
          <w:szCs w:val="24"/>
          <w:lang w:eastAsia="pl-PL"/>
        </w:rPr>
        <w:t>Informacje dodatkowe na temat części zamówienia</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Sekcja III: Informacje o charakterze prawnym, ekonomicznym, finansowym i technicznym</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III.1)</w:t>
      </w:r>
      <w:r w:rsidRPr="00B65346">
        <w:rPr>
          <w:rFonts w:ascii="Times New Roman" w:eastAsia="Times New Roman" w:hAnsi="Times New Roman" w:cs="Times New Roman"/>
          <w:bCs/>
          <w:color w:val="000000"/>
          <w:sz w:val="24"/>
          <w:szCs w:val="24"/>
          <w:lang w:eastAsia="pl-PL"/>
        </w:rPr>
        <w:t>Warunki dotyczące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III.1.1)</w:t>
      </w:r>
      <w:r w:rsidRPr="00B65346">
        <w:rPr>
          <w:rFonts w:ascii="Times New Roman" w:eastAsia="Times New Roman" w:hAnsi="Times New Roman" w:cs="Times New Roman"/>
          <w:bCs/>
          <w:color w:val="000000"/>
          <w:sz w:val="24"/>
          <w:szCs w:val="24"/>
          <w:lang w:eastAsia="pl-PL"/>
        </w:rPr>
        <w:t>Wymagane wadia i gwarancje:</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1.1 Zamawiający żąda od wykonawców wniesienia wadium w wysokości odpowiednio dla części zamówienia;</w:t>
      </w:r>
      <w:r w:rsidRPr="00B65346">
        <w:rPr>
          <w:rFonts w:ascii="Times New Roman" w:eastAsia="Times New Roman" w:hAnsi="Times New Roman" w:cs="Times New Roman"/>
          <w:b w:val="0"/>
          <w:color w:val="000000"/>
          <w:sz w:val="24"/>
          <w:szCs w:val="24"/>
          <w:lang w:eastAsia="pl-PL"/>
        </w:rPr>
        <w:br/>
        <w:t>Część 1 1.500,00</w:t>
      </w:r>
      <w:r w:rsidRPr="00B65346">
        <w:rPr>
          <w:rFonts w:ascii="Times New Roman" w:eastAsia="Times New Roman" w:hAnsi="Times New Roman" w:cs="Times New Roman"/>
          <w:b w:val="0"/>
          <w:color w:val="000000"/>
          <w:sz w:val="24"/>
          <w:szCs w:val="24"/>
          <w:lang w:eastAsia="pl-PL"/>
        </w:rPr>
        <w:br/>
        <w:t>Część 2 1.400,00</w:t>
      </w:r>
      <w:r w:rsidRPr="00B65346">
        <w:rPr>
          <w:rFonts w:ascii="Times New Roman" w:eastAsia="Times New Roman" w:hAnsi="Times New Roman" w:cs="Times New Roman"/>
          <w:b w:val="0"/>
          <w:color w:val="000000"/>
          <w:sz w:val="24"/>
          <w:szCs w:val="24"/>
          <w:lang w:eastAsia="pl-PL"/>
        </w:rPr>
        <w:br/>
        <w:t>Część 3 200,00</w:t>
      </w:r>
      <w:r w:rsidRPr="00B65346">
        <w:rPr>
          <w:rFonts w:ascii="Times New Roman" w:eastAsia="Times New Roman" w:hAnsi="Times New Roman" w:cs="Times New Roman"/>
          <w:b w:val="0"/>
          <w:color w:val="000000"/>
          <w:sz w:val="24"/>
          <w:szCs w:val="24"/>
          <w:lang w:eastAsia="pl-PL"/>
        </w:rPr>
        <w:br/>
        <w:t>Część 4 3.000,00</w:t>
      </w:r>
      <w:r w:rsidRPr="00B65346">
        <w:rPr>
          <w:rFonts w:ascii="Times New Roman" w:eastAsia="Times New Roman" w:hAnsi="Times New Roman" w:cs="Times New Roman"/>
          <w:b w:val="0"/>
          <w:color w:val="000000"/>
          <w:sz w:val="24"/>
          <w:szCs w:val="24"/>
          <w:lang w:eastAsia="pl-PL"/>
        </w:rPr>
        <w:br/>
        <w:t>Część 5 1.900,00</w:t>
      </w:r>
      <w:r w:rsidRPr="00B65346">
        <w:rPr>
          <w:rFonts w:ascii="Times New Roman" w:eastAsia="Times New Roman" w:hAnsi="Times New Roman" w:cs="Times New Roman"/>
          <w:b w:val="0"/>
          <w:color w:val="000000"/>
          <w:sz w:val="24"/>
          <w:szCs w:val="24"/>
          <w:lang w:eastAsia="pl-PL"/>
        </w:rPr>
        <w:br/>
        <w:t>Część 6 5.800,00</w:t>
      </w:r>
      <w:r w:rsidRPr="00B65346">
        <w:rPr>
          <w:rFonts w:ascii="Times New Roman" w:eastAsia="Times New Roman" w:hAnsi="Times New Roman" w:cs="Times New Roman"/>
          <w:b w:val="0"/>
          <w:color w:val="000000"/>
          <w:sz w:val="24"/>
          <w:szCs w:val="24"/>
          <w:lang w:eastAsia="pl-PL"/>
        </w:rPr>
        <w:br/>
        <w:t>Część 7 1.000,00</w:t>
      </w:r>
      <w:r w:rsidRPr="00B65346">
        <w:rPr>
          <w:rFonts w:ascii="Times New Roman" w:eastAsia="Times New Roman" w:hAnsi="Times New Roman" w:cs="Times New Roman"/>
          <w:b w:val="0"/>
          <w:color w:val="000000"/>
          <w:sz w:val="24"/>
          <w:szCs w:val="24"/>
          <w:lang w:eastAsia="pl-PL"/>
        </w:rPr>
        <w:br/>
        <w:t>Część 8 1.900,00</w:t>
      </w:r>
      <w:r w:rsidRPr="00B65346">
        <w:rPr>
          <w:rFonts w:ascii="Times New Roman" w:eastAsia="Times New Roman" w:hAnsi="Times New Roman" w:cs="Times New Roman"/>
          <w:b w:val="0"/>
          <w:color w:val="000000"/>
          <w:sz w:val="24"/>
          <w:szCs w:val="24"/>
          <w:lang w:eastAsia="pl-PL"/>
        </w:rPr>
        <w:br/>
        <w:t>Część 9 2.500,00</w:t>
      </w:r>
      <w:r w:rsidRPr="00B65346">
        <w:rPr>
          <w:rFonts w:ascii="Times New Roman" w:eastAsia="Times New Roman" w:hAnsi="Times New Roman" w:cs="Times New Roman"/>
          <w:b w:val="0"/>
          <w:color w:val="000000"/>
          <w:sz w:val="24"/>
          <w:szCs w:val="24"/>
          <w:lang w:eastAsia="pl-PL"/>
        </w:rPr>
        <w:br/>
        <w:t>Część 10 1.200,00</w:t>
      </w:r>
      <w:r w:rsidRPr="00B65346">
        <w:rPr>
          <w:rFonts w:ascii="Times New Roman" w:eastAsia="Times New Roman" w:hAnsi="Times New Roman" w:cs="Times New Roman"/>
          <w:b w:val="0"/>
          <w:color w:val="000000"/>
          <w:sz w:val="24"/>
          <w:szCs w:val="24"/>
          <w:lang w:eastAsia="pl-PL"/>
        </w:rPr>
        <w:br/>
        <w:t>Część 11 40,00</w:t>
      </w:r>
      <w:r w:rsidRPr="00B65346">
        <w:rPr>
          <w:rFonts w:ascii="Times New Roman" w:eastAsia="Times New Roman" w:hAnsi="Times New Roman" w:cs="Times New Roman"/>
          <w:b w:val="0"/>
          <w:color w:val="000000"/>
          <w:sz w:val="24"/>
          <w:szCs w:val="24"/>
          <w:lang w:eastAsia="pl-PL"/>
        </w:rPr>
        <w:br/>
        <w:t>Część 12 1.100,00</w:t>
      </w:r>
      <w:r w:rsidRPr="00B65346">
        <w:rPr>
          <w:rFonts w:ascii="Times New Roman" w:eastAsia="Times New Roman" w:hAnsi="Times New Roman" w:cs="Times New Roman"/>
          <w:b w:val="0"/>
          <w:color w:val="000000"/>
          <w:sz w:val="24"/>
          <w:szCs w:val="24"/>
          <w:lang w:eastAsia="pl-PL"/>
        </w:rPr>
        <w:br/>
        <w:t>Część 13 1.800,00</w:t>
      </w:r>
      <w:r w:rsidRPr="00B65346">
        <w:rPr>
          <w:rFonts w:ascii="Times New Roman" w:eastAsia="Times New Roman" w:hAnsi="Times New Roman" w:cs="Times New Roman"/>
          <w:b w:val="0"/>
          <w:color w:val="000000"/>
          <w:sz w:val="24"/>
          <w:szCs w:val="24"/>
          <w:lang w:eastAsia="pl-PL"/>
        </w:rPr>
        <w:br/>
        <w:t>Część 14 4.600,00</w:t>
      </w:r>
      <w:r w:rsidRPr="00B65346">
        <w:rPr>
          <w:rFonts w:ascii="Times New Roman" w:eastAsia="Times New Roman" w:hAnsi="Times New Roman" w:cs="Times New Roman"/>
          <w:b w:val="0"/>
          <w:color w:val="000000"/>
          <w:sz w:val="24"/>
          <w:szCs w:val="24"/>
          <w:lang w:eastAsia="pl-PL"/>
        </w:rPr>
        <w:br/>
        <w:t>Część 15 60,00</w:t>
      </w:r>
      <w:r w:rsidRPr="00B65346">
        <w:rPr>
          <w:rFonts w:ascii="Times New Roman" w:eastAsia="Times New Roman" w:hAnsi="Times New Roman" w:cs="Times New Roman"/>
          <w:b w:val="0"/>
          <w:color w:val="000000"/>
          <w:sz w:val="24"/>
          <w:szCs w:val="24"/>
          <w:lang w:eastAsia="pl-PL"/>
        </w:rPr>
        <w:br/>
        <w:t>Część 16 80,00</w:t>
      </w:r>
      <w:r w:rsidRPr="00B65346">
        <w:rPr>
          <w:rFonts w:ascii="Times New Roman" w:eastAsia="Times New Roman" w:hAnsi="Times New Roman" w:cs="Times New Roman"/>
          <w:b w:val="0"/>
          <w:color w:val="000000"/>
          <w:sz w:val="24"/>
          <w:szCs w:val="24"/>
          <w:lang w:eastAsia="pl-PL"/>
        </w:rPr>
        <w:br/>
        <w:t>Część 17 80,00</w:t>
      </w:r>
      <w:r w:rsidRPr="00B65346">
        <w:rPr>
          <w:rFonts w:ascii="Times New Roman" w:eastAsia="Times New Roman" w:hAnsi="Times New Roman" w:cs="Times New Roman"/>
          <w:b w:val="0"/>
          <w:color w:val="000000"/>
          <w:sz w:val="24"/>
          <w:szCs w:val="24"/>
          <w:lang w:eastAsia="pl-PL"/>
        </w:rPr>
        <w:br/>
        <w:t>Część 18 1.800,00</w:t>
      </w:r>
      <w:r w:rsidRPr="00B65346">
        <w:rPr>
          <w:rFonts w:ascii="Times New Roman" w:eastAsia="Times New Roman" w:hAnsi="Times New Roman" w:cs="Times New Roman"/>
          <w:b w:val="0"/>
          <w:color w:val="000000"/>
          <w:sz w:val="24"/>
          <w:szCs w:val="24"/>
          <w:lang w:eastAsia="pl-PL"/>
        </w:rPr>
        <w:br/>
        <w:t>Część 19 160,00</w:t>
      </w:r>
      <w:r w:rsidRPr="00B65346">
        <w:rPr>
          <w:rFonts w:ascii="Times New Roman" w:eastAsia="Times New Roman" w:hAnsi="Times New Roman" w:cs="Times New Roman"/>
          <w:b w:val="0"/>
          <w:color w:val="000000"/>
          <w:sz w:val="24"/>
          <w:szCs w:val="24"/>
          <w:lang w:eastAsia="pl-PL"/>
        </w:rPr>
        <w:br/>
        <w:t>Część 20 170,00</w:t>
      </w:r>
      <w:r w:rsidRPr="00B65346">
        <w:rPr>
          <w:rFonts w:ascii="Times New Roman" w:eastAsia="Times New Roman" w:hAnsi="Times New Roman" w:cs="Times New Roman"/>
          <w:b w:val="0"/>
          <w:color w:val="000000"/>
          <w:sz w:val="24"/>
          <w:szCs w:val="24"/>
          <w:lang w:eastAsia="pl-PL"/>
        </w:rPr>
        <w:br/>
        <w:t>Część 21 70,00</w:t>
      </w:r>
      <w:r w:rsidRPr="00B65346">
        <w:rPr>
          <w:rFonts w:ascii="Times New Roman" w:eastAsia="Times New Roman" w:hAnsi="Times New Roman" w:cs="Times New Roman"/>
          <w:b w:val="0"/>
          <w:color w:val="000000"/>
          <w:sz w:val="24"/>
          <w:szCs w:val="24"/>
          <w:lang w:eastAsia="pl-PL"/>
        </w:rPr>
        <w:br/>
        <w:t>Część 22 40,00</w:t>
      </w:r>
      <w:r w:rsidRPr="00B65346">
        <w:rPr>
          <w:rFonts w:ascii="Times New Roman" w:eastAsia="Times New Roman" w:hAnsi="Times New Roman" w:cs="Times New Roman"/>
          <w:b w:val="0"/>
          <w:color w:val="000000"/>
          <w:sz w:val="24"/>
          <w:szCs w:val="24"/>
          <w:lang w:eastAsia="pl-PL"/>
        </w:rPr>
        <w:br/>
        <w:t>Część 23 400,00</w:t>
      </w:r>
      <w:r w:rsidRPr="00B65346">
        <w:rPr>
          <w:rFonts w:ascii="Times New Roman" w:eastAsia="Times New Roman" w:hAnsi="Times New Roman" w:cs="Times New Roman"/>
          <w:b w:val="0"/>
          <w:color w:val="000000"/>
          <w:sz w:val="24"/>
          <w:szCs w:val="24"/>
          <w:lang w:eastAsia="pl-PL"/>
        </w:rPr>
        <w:br/>
        <w:t>Część 24 4.600,00</w:t>
      </w:r>
      <w:r w:rsidRPr="00B65346">
        <w:rPr>
          <w:rFonts w:ascii="Times New Roman" w:eastAsia="Times New Roman" w:hAnsi="Times New Roman" w:cs="Times New Roman"/>
          <w:b w:val="0"/>
          <w:color w:val="000000"/>
          <w:sz w:val="24"/>
          <w:szCs w:val="24"/>
          <w:lang w:eastAsia="pl-PL"/>
        </w:rPr>
        <w:br/>
        <w:t>Część 25 70,00</w:t>
      </w:r>
      <w:r w:rsidRPr="00B65346">
        <w:rPr>
          <w:rFonts w:ascii="Times New Roman" w:eastAsia="Times New Roman" w:hAnsi="Times New Roman" w:cs="Times New Roman"/>
          <w:b w:val="0"/>
          <w:color w:val="000000"/>
          <w:sz w:val="24"/>
          <w:szCs w:val="24"/>
          <w:lang w:eastAsia="pl-PL"/>
        </w:rPr>
        <w:br/>
        <w:t>Część 26 5,00</w:t>
      </w:r>
      <w:r w:rsidRPr="00B65346">
        <w:rPr>
          <w:rFonts w:ascii="Times New Roman" w:eastAsia="Times New Roman" w:hAnsi="Times New Roman" w:cs="Times New Roman"/>
          <w:b w:val="0"/>
          <w:color w:val="000000"/>
          <w:sz w:val="24"/>
          <w:szCs w:val="24"/>
          <w:lang w:eastAsia="pl-PL"/>
        </w:rPr>
        <w:br/>
        <w:t>Część 27 380,00</w:t>
      </w:r>
      <w:r w:rsidRPr="00B65346">
        <w:rPr>
          <w:rFonts w:ascii="Times New Roman" w:eastAsia="Times New Roman" w:hAnsi="Times New Roman" w:cs="Times New Roman"/>
          <w:b w:val="0"/>
          <w:color w:val="000000"/>
          <w:sz w:val="24"/>
          <w:szCs w:val="24"/>
          <w:lang w:eastAsia="pl-PL"/>
        </w:rPr>
        <w:br/>
        <w:t>Część 28 9.000,00</w:t>
      </w:r>
      <w:r w:rsidRPr="00B65346">
        <w:rPr>
          <w:rFonts w:ascii="Times New Roman" w:eastAsia="Times New Roman" w:hAnsi="Times New Roman" w:cs="Times New Roman"/>
          <w:b w:val="0"/>
          <w:color w:val="000000"/>
          <w:sz w:val="24"/>
          <w:szCs w:val="24"/>
          <w:lang w:eastAsia="pl-PL"/>
        </w:rPr>
        <w:br/>
        <w:t>Część 29 21.000,00</w:t>
      </w:r>
      <w:r w:rsidRPr="00B65346">
        <w:rPr>
          <w:rFonts w:ascii="Times New Roman" w:eastAsia="Times New Roman" w:hAnsi="Times New Roman" w:cs="Times New Roman"/>
          <w:b w:val="0"/>
          <w:color w:val="000000"/>
          <w:sz w:val="24"/>
          <w:szCs w:val="24"/>
          <w:lang w:eastAsia="pl-PL"/>
        </w:rPr>
        <w:br/>
      </w:r>
      <w:r w:rsidRPr="00B65346">
        <w:rPr>
          <w:rFonts w:ascii="Times New Roman" w:eastAsia="Times New Roman" w:hAnsi="Times New Roman" w:cs="Times New Roman"/>
          <w:b w:val="0"/>
          <w:color w:val="000000"/>
          <w:sz w:val="24"/>
          <w:szCs w:val="24"/>
          <w:lang w:eastAsia="pl-PL"/>
        </w:rPr>
        <w:lastRenderedPageBreak/>
        <w:t>Część 30 5.000,00</w:t>
      </w:r>
      <w:r w:rsidRPr="00B65346">
        <w:rPr>
          <w:rFonts w:ascii="Times New Roman" w:eastAsia="Times New Roman" w:hAnsi="Times New Roman" w:cs="Times New Roman"/>
          <w:b w:val="0"/>
          <w:color w:val="000000"/>
          <w:sz w:val="24"/>
          <w:szCs w:val="24"/>
          <w:lang w:eastAsia="pl-PL"/>
        </w:rPr>
        <w:br/>
        <w:t>Część 31 20,00</w:t>
      </w:r>
      <w:r w:rsidRPr="00B65346">
        <w:rPr>
          <w:rFonts w:ascii="Times New Roman" w:eastAsia="Times New Roman" w:hAnsi="Times New Roman" w:cs="Times New Roman"/>
          <w:b w:val="0"/>
          <w:color w:val="000000"/>
          <w:sz w:val="24"/>
          <w:szCs w:val="24"/>
          <w:lang w:eastAsia="pl-PL"/>
        </w:rPr>
        <w:br/>
        <w:t>Część 32 100,00</w:t>
      </w:r>
      <w:r w:rsidRPr="00B65346">
        <w:rPr>
          <w:rFonts w:ascii="Times New Roman" w:eastAsia="Times New Roman" w:hAnsi="Times New Roman" w:cs="Times New Roman"/>
          <w:b w:val="0"/>
          <w:color w:val="000000"/>
          <w:sz w:val="24"/>
          <w:szCs w:val="24"/>
          <w:lang w:eastAsia="pl-PL"/>
        </w:rPr>
        <w:br/>
        <w:t>1.2. Wadium może być wnoszone w jednej lub kilku następujących formach:</w:t>
      </w:r>
      <w:r w:rsidRPr="00B65346">
        <w:rPr>
          <w:rFonts w:ascii="Times New Roman" w:eastAsia="Times New Roman" w:hAnsi="Times New Roman" w:cs="Times New Roman"/>
          <w:b w:val="0"/>
          <w:color w:val="000000"/>
          <w:sz w:val="24"/>
          <w:szCs w:val="24"/>
          <w:lang w:eastAsia="pl-PL"/>
        </w:rPr>
        <w:br/>
        <w:t>1.2.1. pieniądzu;</w:t>
      </w:r>
      <w:r w:rsidRPr="00B65346">
        <w:rPr>
          <w:rFonts w:ascii="Times New Roman" w:eastAsia="Times New Roman" w:hAnsi="Times New Roman" w:cs="Times New Roman"/>
          <w:b w:val="0"/>
          <w:color w:val="000000"/>
          <w:sz w:val="24"/>
          <w:szCs w:val="24"/>
          <w:lang w:eastAsia="pl-PL"/>
        </w:rPr>
        <w:br/>
        <w:t>1.2.2. poręczeniach bankowych lub poręczeniach spółdzielczej kasy oszczędnościowo-kredytowej, z tym że poręczenie kasy jest zawsze poręczeniem pieniężnym;</w:t>
      </w:r>
      <w:r w:rsidRPr="00B65346">
        <w:rPr>
          <w:rFonts w:ascii="Times New Roman" w:eastAsia="Times New Roman" w:hAnsi="Times New Roman" w:cs="Times New Roman"/>
          <w:b w:val="0"/>
          <w:color w:val="000000"/>
          <w:sz w:val="24"/>
          <w:szCs w:val="24"/>
          <w:lang w:eastAsia="pl-PL"/>
        </w:rPr>
        <w:br/>
        <w:t>1.2.3. gwarancjach bankowych;</w:t>
      </w:r>
      <w:r w:rsidRPr="00B65346">
        <w:rPr>
          <w:rFonts w:ascii="Times New Roman" w:eastAsia="Times New Roman" w:hAnsi="Times New Roman" w:cs="Times New Roman"/>
          <w:b w:val="0"/>
          <w:color w:val="000000"/>
          <w:sz w:val="24"/>
          <w:szCs w:val="24"/>
          <w:lang w:eastAsia="pl-PL"/>
        </w:rPr>
        <w:br/>
        <w:t>1.2.4. gwarancjach ubezpieczeniowych;</w:t>
      </w:r>
      <w:r w:rsidRPr="00B65346">
        <w:rPr>
          <w:rFonts w:ascii="Times New Roman" w:eastAsia="Times New Roman" w:hAnsi="Times New Roman" w:cs="Times New Roman"/>
          <w:b w:val="0"/>
          <w:color w:val="000000"/>
          <w:sz w:val="24"/>
          <w:szCs w:val="24"/>
          <w:lang w:eastAsia="pl-PL"/>
        </w:rPr>
        <w:br/>
        <w:t xml:space="preserve">1.2.5. poręczeniach udzielanych przez podmioty, o których mowa w art. 6b ust. 5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2 ustawy z dnia 9 listopada 2000 r. o utworzeniu Polskiej Agencji Rozwoju Przedsiębiorczości (Dz. U. z 2007 r. Nr 42, poz. 275 z </w:t>
      </w:r>
      <w:proofErr w:type="spellStart"/>
      <w:r w:rsidRPr="00B65346">
        <w:rPr>
          <w:rFonts w:ascii="Times New Roman" w:eastAsia="Times New Roman" w:hAnsi="Times New Roman" w:cs="Times New Roman"/>
          <w:b w:val="0"/>
          <w:color w:val="000000"/>
          <w:sz w:val="24"/>
          <w:szCs w:val="24"/>
          <w:lang w:eastAsia="pl-PL"/>
        </w:rPr>
        <w:t>późn</w:t>
      </w:r>
      <w:proofErr w:type="spellEnd"/>
      <w:r w:rsidRPr="00B65346">
        <w:rPr>
          <w:rFonts w:ascii="Times New Roman" w:eastAsia="Times New Roman" w:hAnsi="Times New Roman" w:cs="Times New Roman"/>
          <w:b w:val="0"/>
          <w:color w:val="000000"/>
          <w:sz w:val="24"/>
          <w:szCs w:val="24"/>
          <w:lang w:eastAsia="pl-PL"/>
        </w:rPr>
        <w:t>. zm.).</w:t>
      </w:r>
      <w:r w:rsidRPr="00B65346">
        <w:rPr>
          <w:rFonts w:ascii="Times New Roman" w:eastAsia="Times New Roman" w:hAnsi="Times New Roman" w:cs="Times New Roman"/>
          <w:b w:val="0"/>
          <w:color w:val="000000"/>
          <w:sz w:val="24"/>
          <w:szCs w:val="24"/>
          <w:lang w:eastAsia="pl-PL"/>
        </w:rPr>
        <w:br/>
        <w:t>1.3. Termin i sposób wniesienia wadium.</w:t>
      </w:r>
      <w:r w:rsidRPr="00B65346">
        <w:rPr>
          <w:rFonts w:ascii="Times New Roman" w:eastAsia="Times New Roman" w:hAnsi="Times New Roman" w:cs="Times New Roman"/>
          <w:b w:val="0"/>
          <w:color w:val="000000"/>
          <w:sz w:val="24"/>
          <w:szCs w:val="24"/>
          <w:lang w:eastAsia="pl-PL"/>
        </w:rPr>
        <w:br/>
        <w:t>1.3.1. Wadium wnoszone w formie pieniądza należy wnieść na rachunek bankowy</w:t>
      </w:r>
      <w:r w:rsidRPr="00B65346">
        <w:rPr>
          <w:rFonts w:ascii="Times New Roman" w:eastAsia="Times New Roman" w:hAnsi="Times New Roman" w:cs="Times New Roman"/>
          <w:b w:val="0"/>
          <w:color w:val="000000"/>
          <w:sz w:val="24"/>
          <w:szCs w:val="24"/>
          <w:lang w:eastAsia="pl-PL"/>
        </w:rPr>
        <w:br/>
        <w:t>22 1050 1142 1000 0090 3077 0912 prowadzony w ING BANK ŚLĄSKI Oddział w Częstochowie, 42-200 Częstochowa, ul. Dekabrystów 41 z dopiskiem „WADIUM”.</w:t>
      </w:r>
      <w:r w:rsidRPr="00B65346">
        <w:rPr>
          <w:rFonts w:ascii="Times New Roman" w:eastAsia="Times New Roman" w:hAnsi="Times New Roman" w:cs="Times New Roman"/>
          <w:b w:val="0"/>
          <w:color w:val="000000"/>
          <w:sz w:val="24"/>
          <w:szCs w:val="24"/>
          <w:lang w:eastAsia="pl-PL"/>
        </w:rPr>
        <w:br/>
        <w:t>1.3.2. Dokument potwierdzający wniesienie wadium w formie innej niż pieniądz należy złożyć w oryginale w Kasie Szpitala Powiatowego w Zawierciu, 42-400 ZAWIERCIE, ul. Miodowa 14, woj. śląskie, Pawilon D.</w:t>
      </w:r>
      <w:r w:rsidRPr="00B65346">
        <w:rPr>
          <w:rFonts w:ascii="Times New Roman" w:eastAsia="Times New Roman" w:hAnsi="Times New Roman" w:cs="Times New Roman"/>
          <w:b w:val="0"/>
          <w:color w:val="000000"/>
          <w:sz w:val="24"/>
          <w:szCs w:val="24"/>
          <w:lang w:eastAsia="pl-PL"/>
        </w:rPr>
        <w:br/>
        <w:t>1.3.3. Wadium wnosi się przed upływem terminu składania ofert. Wadium uznaje się za wniesione, jeżeli:</w:t>
      </w:r>
      <w:r w:rsidRPr="00B65346">
        <w:rPr>
          <w:rFonts w:ascii="Times New Roman" w:eastAsia="Times New Roman" w:hAnsi="Times New Roman" w:cs="Times New Roman"/>
          <w:b w:val="0"/>
          <w:color w:val="000000"/>
          <w:sz w:val="24"/>
          <w:szCs w:val="24"/>
          <w:lang w:eastAsia="pl-PL"/>
        </w:rPr>
        <w:br/>
        <w:t>1.3.3.1. wnoszone w formie pieniądza znalazło się na rachunku bankowym Zamawiającego przed upływem terminu na składanie ofert.</w:t>
      </w:r>
      <w:r w:rsidRPr="00B65346">
        <w:rPr>
          <w:rFonts w:ascii="Times New Roman" w:eastAsia="Times New Roman" w:hAnsi="Times New Roman" w:cs="Times New Roman"/>
          <w:b w:val="0"/>
          <w:color w:val="000000"/>
          <w:sz w:val="24"/>
          <w:szCs w:val="24"/>
          <w:lang w:eastAsia="pl-PL"/>
        </w:rPr>
        <w:br/>
        <w:t>1.3.3.2. wnoszone w pozostałych formach oryginały dokumentów zostały złożone w Kasie Szpitala Powiatowego w Zawierciu, 42-400 ZAWIERCIE, ul. Miodowa 14, woj. śląskie, Pawilon D.</w:t>
      </w:r>
      <w:r w:rsidRPr="00B65346">
        <w:rPr>
          <w:rFonts w:ascii="Times New Roman" w:eastAsia="Times New Roman" w:hAnsi="Times New Roman" w:cs="Times New Roman"/>
          <w:b w:val="0"/>
          <w:color w:val="000000"/>
          <w:sz w:val="24"/>
          <w:szCs w:val="24"/>
          <w:lang w:eastAsia="pl-PL"/>
        </w:rPr>
        <w:br/>
        <w:t>1.4. Wymagania dotyczące wadium wnoszonego w formie innej niż pieniądz.</w:t>
      </w:r>
      <w:r w:rsidRPr="00B65346">
        <w:rPr>
          <w:rFonts w:ascii="Times New Roman" w:eastAsia="Times New Roman" w:hAnsi="Times New Roman" w:cs="Times New Roman"/>
          <w:b w:val="0"/>
          <w:color w:val="000000"/>
          <w:sz w:val="24"/>
          <w:szCs w:val="24"/>
          <w:lang w:eastAsia="pl-PL"/>
        </w:rPr>
        <w:br/>
        <w:t>1.4.1. W treści wadium składanego w formie innej niż pieniądz muszą być wyszczególnione okoliczności, w jakich Zamawiający zatrzymuje wadium wraz z odsetkami, określone:</w:t>
      </w:r>
      <w:r w:rsidRPr="00B65346">
        <w:rPr>
          <w:rFonts w:ascii="Times New Roman" w:eastAsia="Times New Roman" w:hAnsi="Times New Roman" w:cs="Times New Roman"/>
          <w:b w:val="0"/>
          <w:color w:val="000000"/>
          <w:sz w:val="24"/>
          <w:szCs w:val="24"/>
          <w:lang w:eastAsia="pl-PL"/>
        </w:rPr>
        <w:br/>
        <w:t xml:space="preserve">1.4.1.1. w art. 46 ust. 4a Prawa zamówień publicznych, tj.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5, lub informacji o tym, że nie należy do grupy kapitałowej, lub nie wyraził zgody na poprawienie omyłki, o której mowa w art. 87 ust. 2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3, co powodowało brak możliwości wybrania oferty złożonej przez wykonawcę jako najkorzystniejszej.</w:t>
      </w:r>
      <w:r w:rsidRPr="00B65346">
        <w:rPr>
          <w:rFonts w:ascii="Times New Roman" w:eastAsia="Times New Roman" w:hAnsi="Times New Roman" w:cs="Times New Roman"/>
          <w:b w:val="0"/>
          <w:color w:val="000000"/>
          <w:sz w:val="24"/>
          <w:szCs w:val="24"/>
          <w:lang w:eastAsia="pl-PL"/>
        </w:rPr>
        <w:br/>
        <w:t>1.4.1.2. w art. 46 ust. 5 Prawa zamówień publicznych, tj. jeżeli wykonawca, którego oferta została wybrana:</w:t>
      </w:r>
      <w:r w:rsidRPr="00B65346">
        <w:rPr>
          <w:rFonts w:ascii="Times New Roman" w:eastAsia="Times New Roman" w:hAnsi="Times New Roman" w:cs="Times New Roman"/>
          <w:b w:val="0"/>
          <w:color w:val="000000"/>
          <w:sz w:val="24"/>
          <w:szCs w:val="24"/>
          <w:lang w:eastAsia="pl-PL"/>
        </w:rPr>
        <w:br/>
        <w:t>a) odmówił podpisania umowy w sprawie zamówienia publicznego na warunkach określonych w ofercie,</w:t>
      </w:r>
      <w:r w:rsidRPr="00B65346">
        <w:rPr>
          <w:rFonts w:ascii="Times New Roman" w:eastAsia="Times New Roman" w:hAnsi="Times New Roman" w:cs="Times New Roman"/>
          <w:b w:val="0"/>
          <w:color w:val="000000"/>
          <w:sz w:val="24"/>
          <w:szCs w:val="24"/>
          <w:lang w:eastAsia="pl-PL"/>
        </w:rPr>
        <w:br/>
        <w:t>b) nie wniósł wymaganego zabezpieczenia należytego wykonania umowy,</w:t>
      </w:r>
      <w:r w:rsidRPr="00B65346">
        <w:rPr>
          <w:rFonts w:ascii="Times New Roman" w:eastAsia="Times New Roman" w:hAnsi="Times New Roman" w:cs="Times New Roman"/>
          <w:b w:val="0"/>
          <w:color w:val="000000"/>
          <w:sz w:val="24"/>
          <w:szCs w:val="24"/>
          <w:lang w:eastAsia="pl-PL"/>
        </w:rPr>
        <w:br/>
        <w:t>c) zawarcie umowy w sprawie zamówienia publicznego stało się niemożliwe z przyczyn leżących po stronie wykonawcy.</w:t>
      </w:r>
      <w:r w:rsidRPr="00B65346">
        <w:rPr>
          <w:rFonts w:ascii="Times New Roman" w:eastAsia="Times New Roman" w:hAnsi="Times New Roman" w:cs="Times New Roman"/>
          <w:b w:val="0"/>
          <w:color w:val="000000"/>
          <w:sz w:val="24"/>
          <w:szCs w:val="24"/>
          <w:lang w:eastAsia="pl-PL"/>
        </w:rPr>
        <w:br/>
        <w:t>1.4.2. Wadium w formach wymienionych w art. 45 ust. 6 pkt. 2 – 5 Prawa zamówień publicznych musi być wystawione na Szpital Powiatowy w Zawierciu.</w:t>
      </w:r>
      <w:r w:rsidRPr="00B65346">
        <w:rPr>
          <w:rFonts w:ascii="Times New Roman" w:eastAsia="Times New Roman" w:hAnsi="Times New Roman" w:cs="Times New Roman"/>
          <w:b w:val="0"/>
          <w:color w:val="000000"/>
          <w:sz w:val="24"/>
          <w:szCs w:val="24"/>
          <w:lang w:eastAsia="pl-PL"/>
        </w:rPr>
        <w:br/>
        <w:t xml:space="preserve">1.4.3. Z treści gwarancji winno wynikać bezwarunkowe zobowiązanie Gwaranta (poręczyciela) do wypłaty Zamawiającemu pełnej kwoty wadium w okolicznościach określonych w art. 46 ust. 4a i ust. 5 Prawa zamówień publicznych, na każde pisemne żądanie zgłoszone przez Zamawiającego w terminie związania ofertą. Gwarant nie może uzależniać dokonania zapłaty od spełnienia jakichkolwiek dodatkowych warunków lub wykonania </w:t>
      </w:r>
      <w:r w:rsidRPr="00B65346">
        <w:rPr>
          <w:rFonts w:ascii="Times New Roman" w:eastAsia="Times New Roman" w:hAnsi="Times New Roman" w:cs="Times New Roman"/>
          <w:b w:val="0"/>
          <w:color w:val="000000"/>
          <w:sz w:val="24"/>
          <w:szCs w:val="24"/>
          <w:lang w:eastAsia="pl-PL"/>
        </w:rPr>
        <w:lastRenderedPageBreak/>
        <w:t>czynności jak również od przedłożenia jakiejkolwiek dodatkowej dokumentacji.</w:t>
      </w:r>
      <w:r w:rsidRPr="00B65346">
        <w:rPr>
          <w:rFonts w:ascii="Times New Roman" w:eastAsia="Times New Roman" w:hAnsi="Times New Roman" w:cs="Times New Roman"/>
          <w:b w:val="0"/>
          <w:color w:val="000000"/>
          <w:sz w:val="24"/>
          <w:szCs w:val="24"/>
          <w:lang w:eastAsia="pl-PL"/>
        </w:rPr>
        <w:br/>
        <w:t>1.5. Wadium wniesione przez jednego z Wykonawców wspólnie ubiegających się o zamówienie uważa się za wniesione prawidłowo.</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III.1.2)</w:t>
      </w:r>
      <w:r w:rsidRPr="00B65346">
        <w:rPr>
          <w:rFonts w:ascii="Times New Roman" w:eastAsia="Times New Roman" w:hAnsi="Times New Roman" w:cs="Times New Roman"/>
          <w:bCs/>
          <w:color w:val="000000"/>
          <w:sz w:val="24"/>
          <w:szCs w:val="24"/>
          <w:lang w:eastAsia="pl-PL"/>
        </w:rPr>
        <w:t>Główne warunki finansowe i uzgodnienia płatnicze i/lub odniesienie do odpowiednich przepisów je regulujących:</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Termin płatności: 60 dni, licząc od dnia doręczenia faktury do siedziby Zamawiającego.</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III.1.3)</w:t>
      </w:r>
      <w:r w:rsidRPr="00B65346">
        <w:rPr>
          <w:rFonts w:ascii="Times New Roman" w:eastAsia="Times New Roman" w:hAnsi="Times New Roman" w:cs="Times New Roman"/>
          <w:bCs/>
          <w:color w:val="000000"/>
          <w:sz w:val="24"/>
          <w:szCs w:val="24"/>
          <w:lang w:eastAsia="pl-PL"/>
        </w:rPr>
        <w:t>Forma prawna, jaką musi przyjąć grupa wykonawców, której zostanie udzielone zamówienie:</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1. Wykonawcy wspólnie ubiegający się o udzielenie zamówienia.</w:t>
      </w:r>
      <w:r w:rsidRPr="00B65346">
        <w:rPr>
          <w:rFonts w:ascii="Times New Roman" w:eastAsia="Times New Roman" w:hAnsi="Times New Roman" w:cs="Times New Roman"/>
          <w:b w:val="0"/>
          <w:color w:val="000000"/>
          <w:sz w:val="24"/>
          <w:szCs w:val="24"/>
          <w:lang w:eastAsia="pl-PL"/>
        </w:rPr>
        <w:br/>
        <w:t>1.1. W przypadku Wykonawców wspólnie ubiegających się o udzielenie zamówienia, warunki określone w</w:t>
      </w:r>
      <w:r w:rsidRPr="00B65346">
        <w:rPr>
          <w:rFonts w:ascii="Times New Roman" w:eastAsia="Times New Roman" w:hAnsi="Times New Roman" w:cs="Times New Roman"/>
          <w:b w:val="0"/>
          <w:color w:val="000000"/>
          <w:sz w:val="24"/>
          <w:szCs w:val="24"/>
          <w:lang w:eastAsia="pl-PL"/>
        </w:rPr>
        <w:br/>
        <w:t>art. 24 ust. 1 Prawa zamówień publicznych muszą być spełnione odrębnie przez każdego z Wykonawców</w:t>
      </w:r>
      <w:r w:rsidRPr="00B65346">
        <w:rPr>
          <w:rFonts w:ascii="Times New Roman" w:eastAsia="Times New Roman" w:hAnsi="Times New Roman" w:cs="Times New Roman"/>
          <w:b w:val="0"/>
          <w:color w:val="000000"/>
          <w:sz w:val="24"/>
          <w:szCs w:val="24"/>
          <w:lang w:eastAsia="pl-PL"/>
        </w:rPr>
        <w:br/>
        <w:t>występujących wspólnie. Pozostałe warunki szczegółowe powinny być spełnione łącznie przez wszystkich</w:t>
      </w:r>
      <w:r w:rsidRPr="00B65346">
        <w:rPr>
          <w:rFonts w:ascii="Times New Roman" w:eastAsia="Times New Roman" w:hAnsi="Times New Roman" w:cs="Times New Roman"/>
          <w:b w:val="0"/>
          <w:color w:val="000000"/>
          <w:sz w:val="24"/>
          <w:szCs w:val="24"/>
          <w:lang w:eastAsia="pl-PL"/>
        </w:rPr>
        <w:br/>
        <w:t>Wykonawców występujących wspólnie.</w:t>
      </w:r>
      <w:r w:rsidRPr="00B65346">
        <w:rPr>
          <w:rFonts w:ascii="Times New Roman" w:eastAsia="Times New Roman" w:hAnsi="Times New Roman" w:cs="Times New Roman"/>
          <w:b w:val="0"/>
          <w:color w:val="000000"/>
          <w:sz w:val="24"/>
          <w:szCs w:val="24"/>
          <w:lang w:eastAsia="pl-PL"/>
        </w:rPr>
        <w:br/>
        <w:t>1.2. Wykonawcy wspólnie ubiegający się o udzielenie zamówienia ustanawiają Pełnomocnika do</w:t>
      </w:r>
      <w:r w:rsidRPr="00B65346">
        <w:rPr>
          <w:rFonts w:ascii="Times New Roman" w:eastAsia="Times New Roman" w:hAnsi="Times New Roman" w:cs="Times New Roman"/>
          <w:b w:val="0"/>
          <w:color w:val="000000"/>
          <w:sz w:val="24"/>
          <w:szCs w:val="24"/>
          <w:lang w:eastAsia="pl-PL"/>
        </w:rPr>
        <w:br/>
        <w:t>reprezentowania ich w niniejszym postępowaniu albo reprezentowania ich w postępowaniu i zawarcia Umowy w</w:t>
      </w:r>
      <w:r w:rsidRPr="00B65346">
        <w:rPr>
          <w:rFonts w:ascii="Times New Roman" w:eastAsia="Times New Roman" w:hAnsi="Times New Roman" w:cs="Times New Roman"/>
          <w:b w:val="0"/>
          <w:color w:val="000000"/>
          <w:sz w:val="24"/>
          <w:szCs w:val="24"/>
          <w:lang w:eastAsia="pl-PL"/>
        </w:rPr>
        <w:br/>
        <w:t>sprawie zamówienia publicznego.</w:t>
      </w:r>
      <w:r w:rsidRPr="00B65346">
        <w:rPr>
          <w:rFonts w:ascii="Times New Roman" w:eastAsia="Times New Roman" w:hAnsi="Times New Roman" w:cs="Times New Roman"/>
          <w:b w:val="0"/>
          <w:color w:val="000000"/>
          <w:sz w:val="24"/>
          <w:szCs w:val="24"/>
          <w:lang w:eastAsia="pl-PL"/>
        </w:rPr>
        <w:br/>
        <w:t>1.3. Wykonawcy wspólnie ubiegający się o udzielenie zamówienia publicznego zobowiązani są do załączenia</w:t>
      </w:r>
      <w:r w:rsidRPr="00B65346">
        <w:rPr>
          <w:rFonts w:ascii="Times New Roman" w:eastAsia="Times New Roman" w:hAnsi="Times New Roman" w:cs="Times New Roman"/>
          <w:b w:val="0"/>
          <w:color w:val="000000"/>
          <w:sz w:val="24"/>
          <w:szCs w:val="24"/>
          <w:lang w:eastAsia="pl-PL"/>
        </w:rPr>
        <w:br/>
        <w:t xml:space="preserve">do oferty pełnomocnictwa ustanawiającego Pełnomocnika, o którym mowa w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30.1.2. SIWZ.</w:t>
      </w:r>
      <w:r w:rsidRPr="00B65346">
        <w:rPr>
          <w:rFonts w:ascii="Times New Roman" w:eastAsia="Times New Roman" w:hAnsi="Times New Roman" w:cs="Times New Roman"/>
          <w:b w:val="0"/>
          <w:color w:val="000000"/>
          <w:sz w:val="24"/>
          <w:szCs w:val="24"/>
          <w:lang w:eastAsia="pl-PL"/>
        </w:rPr>
        <w:br/>
        <w:t>1.4. Pełnomocnictwo powinno zawierać umocowanie do reprezentowania w postępowaniu albo do</w:t>
      </w:r>
      <w:r w:rsidRPr="00B65346">
        <w:rPr>
          <w:rFonts w:ascii="Times New Roman" w:eastAsia="Times New Roman" w:hAnsi="Times New Roman" w:cs="Times New Roman"/>
          <w:b w:val="0"/>
          <w:color w:val="000000"/>
          <w:sz w:val="24"/>
          <w:szCs w:val="24"/>
          <w:lang w:eastAsia="pl-PL"/>
        </w:rPr>
        <w:br/>
        <w:t>reprezentowania w postępowaniu i zawarcia Umowy.</w:t>
      </w:r>
      <w:r w:rsidRPr="00B65346">
        <w:rPr>
          <w:rFonts w:ascii="Times New Roman" w:eastAsia="Times New Roman" w:hAnsi="Times New Roman" w:cs="Times New Roman"/>
          <w:b w:val="0"/>
          <w:color w:val="000000"/>
          <w:sz w:val="24"/>
          <w:szCs w:val="24"/>
          <w:lang w:eastAsia="pl-PL"/>
        </w:rPr>
        <w:br/>
        <w:t>1.5. Wszelka korespondencja prowadzona będzie wyłącznie z Pełnomocnikiem.</w:t>
      </w:r>
      <w:r w:rsidRPr="00B65346">
        <w:rPr>
          <w:rFonts w:ascii="Times New Roman" w:eastAsia="Times New Roman" w:hAnsi="Times New Roman" w:cs="Times New Roman"/>
          <w:b w:val="0"/>
          <w:color w:val="000000"/>
          <w:sz w:val="24"/>
          <w:szCs w:val="24"/>
          <w:lang w:eastAsia="pl-PL"/>
        </w:rPr>
        <w:br/>
        <w:t>1.6. Wykonawcy wspólnie ubiegający się o niniejsze zamówienie, których oferta zostanie uznana za</w:t>
      </w:r>
      <w:r w:rsidRPr="00B65346">
        <w:rPr>
          <w:rFonts w:ascii="Times New Roman" w:eastAsia="Times New Roman" w:hAnsi="Times New Roman" w:cs="Times New Roman"/>
          <w:b w:val="0"/>
          <w:color w:val="000000"/>
          <w:sz w:val="24"/>
          <w:szCs w:val="24"/>
          <w:lang w:eastAsia="pl-PL"/>
        </w:rPr>
        <w:br/>
        <w:t>najkorzystniejszą, przed podpisaniem Umowy o realizację zamówienia, są zobowiązani dostarczyć Zamawiającemu stosowną umowę (np. konsorcjum, umowa spółki cywilnej).</w:t>
      </w:r>
      <w:r w:rsidRPr="00B65346">
        <w:rPr>
          <w:rFonts w:ascii="Times New Roman" w:eastAsia="Times New Roman" w:hAnsi="Times New Roman" w:cs="Times New Roman"/>
          <w:b w:val="0"/>
          <w:color w:val="000000"/>
          <w:sz w:val="24"/>
          <w:szCs w:val="24"/>
          <w:lang w:eastAsia="pl-PL"/>
        </w:rPr>
        <w:br/>
        <w:t>1.7. Nie dopuszcza się składania Umowy przedwstępnej konsorcjum lub Umowy zawartej pod warunkiem</w:t>
      </w:r>
      <w:r w:rsidRPr="00B65346">
        <w:rPr>
          <w:rFonts w:ascii="Times New Roman" w:eastAsia="Times New Roman" w:hAnsi="Times New Roman" w:cs="Times New Roman"/>
          <w:b w:val="0"/>
          <w:color w:val="000000"/>
          <w:sz w:val="24"/>
          <w:szCs w:val="24"/>
          <w:lang w:eastAsia="pl-PL"/>
        </w:rPr>
        <w:br/>
        <w:t>zawieszającym.</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III.1.4)</w:t>
      </w:r>
      <w:r w:rsidRPr="00B65346">
        <w:rPr>
          <w:rFonts w:ascii="Times New Roman" w:eastAsia="Times New Roman" w:hAnsi="Times New Roman" w:cs="Times New Roman"/>
          <w:bCs/>
          <w:color w:val="000000"/>
          <w:sz w:val="24"/>
          <w:szCs w:val="24"/>
          <w:lang w:eastAsia="pl-PL"/>
        </w:rPr>
        <w:t>Inne szczególne warunki</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III.2)</w:t>
      </w:r>
      <w:r w:rsidRPr="00B65346">
        <w:rPr>
          <w:rFonts w:ascii="Times New Roman" w:eastAsia="Times New Roman" w:hAnsi="Times New Roman" w:cs="Times New Roman"/>
          <w:bCs/>
          <w:color w:val="000000"/>
          <w:sz w:val="24"/>
          <w:szCs w:val="24"/>
          <w:lang w:eastAsia="pl-PL"/>
        </w:rPr>
        <w:t>Warunki udziału</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III.2.1)</w:t>
      </w:r>
      <w:r w:rsidRPr="00B65346">
        <w:rPr>
          <w:rFonts w:ascii="Times New Roman" w:eastAsia="Times New Roman" w:hAnsi="Times New Roman" w:cs="Times New Roman"/>
          <w:bCs/>
          <w:color w:val="000000"/>
          <w:sz w:val="24"/>
          <w:szCs w:val="24"/>
          <w:lang w:eastAsia="pl-PL"/>
        </w:rPr>
        <w:t>Sytuacja podmiotowa wykonawców, w tym wymogi związane z wpisem do rejestru zawodowego lub handlowego</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Informacje i formalności konieczne do dokonania oceny spełniania wymogów: 1. W zakresie wykazania spełniania przez Wykonawcę warunków udziału w postępowaniu o których mowa w</w:t>
      </w:r>
      <w:r w:rsidRPr="00B65346">
        <w:rPr>
          <w:rFonts w:ascii="Times New Roman" w:eastAsia="Times New Roman" w:hAnsi="Times New Roman" w:cs="Times New Roman"/>
          <w:b w:val="0"/>
          <w:color w:val="000000"/>
          <w:sz w:val="24"/>
          <w:szCs w:val="24"/>
          <w:lang w:eastAsia="pl-PL"/>
        </w:rPr>
        <w:br/>
        <w:t>art. 22 ust. 1 ustawy Prawo zamówień publicznych należy przedłożyć:</w:t>
      </w:r>
      <w:r w:rsidRPr="00B65346">
        <w:rPr>
          <w:rFonts w:ascii="Times New Roman" w:eastAsia="Times New Roman" w:hAnsi="Times New Roman" w:cs="Times New Roman"/>
          <w:b w:val="0"/>
          <w:color w:val="000000"/>
          <w:sz w:val="24"/>
          <w:szCs w:val="24"/>
          <w:lang w:eastAsia="pl-PL"/>
        </w:rPr>
        <w:br/>
        <w:t>PL Formularz standardowy 02 – Ogłoszenie o zamówieniu 8 / 29</w:t>
      </w:r>
      <w:r w:rsidRPr="00B65346">
        <w:rPr>
          <w:rFonts w:ascii="Times New Roman" w:eastAsia="Times New Roman" w:hAnsi="Times New Roman" w:cs="Times New Roman"/>
          <w:b w:val="0"/>
          <w:color w:val="000000"/>
          <w:sz w:val="24"/>
          <w:szCs w:val="24"/>
          <w:lang w:eastAsia="pl-PL"/>
        </w:rPr>
        <w:br/>
        <w:t>1.1. Oświadczenie, o którym mowa w art. 44 Prawa zamówień publicznych o spełnieniu warunków udziału w</w:t>
      </w:r>
      <w:r w:rsidRPr="00B65346">
        <w:rPr>
          <w:rFonts w:ascii="Times New Roman" w:eastAsia="Times New Roman" w:hAnsi="Times New Roman" w:cs="Times New Roman"/>
          <w:b w:val="0"/>
          <w:color w:val="000000"/>
          <w:sz w:val="24"/>
          <w:szCs w:val="24"/>
          <w:lang w:eastAsia="pl-PL"/>
        </w:rPr>
        <w:br/>
        <w:t>postępowaniu, o których mowa w art. 22 ust. 1 Prawa zamówień publicznych, według wzoru stanowiącego</w:t>
      </w:r>
      <w:r w:rsidRPr="00B65346">
        <w:rPr>
          <w:rFonts w:ascii="Times New Roman" w:eastAsia="Times New Roman" w:hAnsi="Times New Roman" w:cs="Times New Roman"/>
          <w:b w:val="0"/>
          <w:color w:val="000000"/>
          <w:sz w:val="24"/>
          <w:szCs w:val="24"/>
          <w:lang w:eastAsia="pl-PL"/>
        </w:rPr>
        <w:br/>
        <w:t>załącznik nr 4 do SIWZ (oryginał).</w:t>
      </w:r>
      <w:r w:rsidRPr="00B65346">
        <w:rPr>
          <w:rFonts w:ascii="Times New Roman" w:eastAsia="Times New Roman" w:hAnsi="Times New Roman" w:cs="Times New Roman"/>
          <w:b w:val="0"/>
          <w:color w:val="000000"/>
          <w:sz w:val="24"/>
          <w:szCs w:val="24"/>
          <w:lang w:eastAsia="pl-PL"/>
        </w:rPr>
        <w:br/>
      </w:r>
      <w:r w:rsidRPr="00B65346">
        <w:rPr>
          <w:rFonts w:ascii="Times New Roman" w:eastAsia="Times New Roman" w:hAnsi="Times New Roman" w:cs="Times New Roman"/>
          <w:b w:val="0"/>
          <w:color w:val="000000"/>
          <w:sz w:val="24"/>
          <w:szCs w:val="24"/>
          <w:lang w:eastAsia="pl-PL"/>
        </w:rPr>
        <w:lastRenderedPageBreak/>
        <w:t>2. W celu wykazania braku podstaw do wykluczenia z postępowania na podstawie art. 24 ust. 1 ustawy Prawo</w:t>
      </w:r>
      <w:r w:rsidRPr="00B65346">
        <w:rPr>
          <w:rFonts w:ascii="Times New Roman" w:eastAsia="Times New Roman" w:hAnsi="Times New Roman" w:cs="Times New Roman"/>
          <w:b w:val="0"/>
          <w:color w:val="000000"/>
          <w:sz w:val="24"/>
          <w:szCs w:val="24"/>
          <w:lang w:eastAsia="pl-PL"/>
        </w:rPr>
        <w:br/>
        <w:t>zamówień publicznych zamawiający wymaga złożenia:</w:t>
      </w:r>
      <w:r w:rsidRPr="00B65346">
        <w:rPr>
          <w:rFonts w:ascii="Times New Roman" w:eastAsia="Times New Roman" w:hAnsi="Times New Roman" w:cs="Times New Roman"/>
          <w:b w:val="0"/>
          <w:color w:val="000000"/>
          <w:sz w:val="24"/>
          <w:szCs w:val="24"/>
          <w:lang w:eastAsia="pl-PL"/>
        </w:rPr>
        <w:br/>
        <w:t>2.1. Oświadczenie o braku podstaw do wykluczenia Wykonawcy na podstawie art. 24 ust. 1 Prawa zamówień</w:t>
      </w:r>
      <w:r w:rsidRPr="00B65346">
        <w:rPr>
          <w:rFonts w:ascii="Times New Roman" w:eastAsia="Times New Roman" w:hAnsi="Times New Roman" w:cs="Times New Roman"/>
          <w:b w:val="0"/>
          <w:color w:val="000000"/>
          <w:sz w:val="24"/>
          <w:szCs w:val="24"/>
          <w:lang w:eastAsia="pl-PL"/>
        </w:rPr>
        <w:br/>
        <w:t>publicznych, według wzoru stanowiącego załącznik nr 5 do SIWZ.</w:t>
      </w:r>
      <w:r w:rsidRPr="00B65346">
        <w:rPr>
          <w:rFonts w:ascii="Times New Roman" w:eastAsia="Times New Roman" w:hAnsi="Times New Roman" w:cs="Times New Roman"/>
          <w:b w:val="0"/>
          <w:color w:val="000000"/>
          <w:sz w:val="24"/>
          <w:szCs w:val="24"/>
          <w:lang w:eastAsia="pl-PL"/>
        </w:rPr>
        <w:br/>
        <w:t>2.2. Aktualny odpis z właściwego rejestru lub z centralnej ewidencji i informacji o działalności gospodarczej,</w:t>
      </w:r>
      <w:r w:rsidRPr="00B65346">
        <w:rPr>
          <w:rFonts w:ascii="Times New Roman" w:eastAsia="Times New Roman" w:hAnsi="Times New Roman" w:cs="Times New Roman"/>
          <w:b w:val="0"/>
          <w:color w:val="000000"/>
          <w:sz w:val="24"/>
          <w:szCs w:val="24"/>
          <w:lang w:eastAsia="pl-PL"/>
        </w:rPr>
        <w:br/>
        <w:t>jeżeli odrębne przepisy wymagają wpisu do rejestru lub ewidencji, w celu wykazania braku podstaw do</w:t>
      </w:r>
      <w:r w:rsidRPr="00B65346">
        <w:rPr>
          <w:rFonts w:ascii="Times New Roman" w:eastAsia="Times New Roman" w:hAnsi="Times New Roman" w:cs="Times New Roman"/>
          <w:b w:val="0"/>
          <w:color w:val="000000"/>
          <w:sz w:val="24"/>
          <w:szCs w:val="24"/>
          <w:lang w:eastAsia="pl-PL"/>
        </w:rPr>
        <w:br/>
        <w:t>wykluczenia w oparciu o art. 24 ust. 1 pkt. 2 Prawa zamówień publicznych, wystawione nie wcześniej niż 6</w:t>
      </w:r>
      <w:r w:rsidRPr="00B65346">
        <w:rPr>
          <w:rFonts w:ascii="Times New Roman" w:eastAsia="Times New Roman" w:hAnsi="Times New Roman" w:cs="Times New Roman"/>
          <w:b w:val="0"/>
          <w:color w:val="000000"/>
          <w:sz w:val="24"/>
          <w:szCs w:val="24"/>
          <w:lang w:eastAsia="pl-PL"/>
        </w:rPr>
        <w:br/>
        <w:t>miesięcy przed upływem terminu składania wniosków o dopuszczenie do udziału w postępowaniu o udzielenie</w:t>
      </w:r>
      <w:r w:rsidRPr="00B65346">
        <w:rPr>
          <w:rFonts w:ascii="Times New Roman" w:eastAsia="Times New Roman" w:hAnsi="Times New Roman" w:cs="Times New Roman"/>
          <w:b w:val="0"/>
          <w:color w:val="000000"/>
          <w:sz w:val="24"/>
          <w:szCs w:val="24"/>
          <w:lang w:eastAsia="pl-PL"/>
        </w:rPr>
        <w:br/>
        <w:t>zamówienia</w:t>
      </w:r>
      <w:r w:rsidRPr="00B65346">
        <w:rPr>
          <w:rFonts w:ascii="Times New Roman" w:eastAsia="Times New Roman" w:hAnsi="Times New Roman" w:cs="Times New Roman"/>
          <w:b w:val="0"/>
          <w:color w:val="000000"/>
          <w:sz w:val="24"/>
          <w:szCs w:val="24"/>
          <w:lang w:eastAsia="pl-PL"/>
        </w:rPr>
        <w:br/>
        <w:t>2.3. Aktualne zaświadczenie właściwego naczelnika urzędu skarbowego potwierdzające, że wykonawca nie</w:t>
      </w:r>
      <w:r w:rsidRPr="00B65346">
        <w:rPr>
          <w:rFonts w:ascii="Times New Roman" w:eastAsia="Times New Roman" w:hAnsi="Times New Roman" w:cs="Times New Roman"/>
          <w:b w:val="0"/>
          <w:color w:val="000000"/>
          <w:sz w:val="24"/>
          <w:szCs w:val="24"/>
          <w:lang w:eastAsia="pl-PL"/>
        </w:rPr>
        <w:br/>
        <w:t>zalega z opłacaniem podatków, lub zaświadczenie, że uzyskał przewidziane prawem zwolnienie, odroczenie</w:t>
      </w:r>
      <w:r w:rsidRPr="00B65346">
        <w:rPr>
          <w:rFonts w:ascii="Times New Roman" w:eastAsia="Times New Roman" w:hAnsi="Times New Roman" w:cs="Times New Roman"/>
          <w:b w:val="0"/>
          <w:color w:val="000000"/>
          <w:sz w:val="24"/>
          <w:szCs w:val="24"/>
          <w:lang w:eastAsia="pl-PL"/>
        </w:rPr>
        <w:br/>
        <w:t>lub rozłożenie na raty zaległych płatności lub wstrzymanie w całości wykonania decyzji właściwego organu –</w:t>
      </w:r>
      <w:r w:rsidRPr="00B65346">
        <w:rPr>
          <w:rFonts w:ascii="Times New Roman" w:eastAsia="Times New Roman" w:hAnsi="Times New Roman" w:cs="Times New Roman"/>
          <w:b w:val="0"/>
          <w:color w:val="000000"/>
          <w:sz w:val="24"/>
          <w:szCs w:val="24"/>
          <w:lang w:eastAsia="pl-PL"/>
        </w:rPr>
        <w:br/>
        <w:t>wystawione nie wcześniej niż 3 miesiące przed upływem terminu składania ofert.</w:t>
      </w:r>
      <w:r w:rsidRPr="00B65346">
        <w:rPr>
          <w:rFonts w:ascii="Times New Roman" w:eastAsia="Times New Roman" w:hAnsi="Times New Roman" w:cs="Times New Roman"/>
          <w:b w:val="0"/>
          <w:color w:val="000000"/>
          <w:sz w:val="24"/>
          <w:szCs w:val="24"/>
          <w:lang w:eastAsia="pl-PL"/>
        </w:rPr>
        <w:br/>
        <w:t>2.4. Aktualne zaświadczenie właściwego oddziału Zakładu Ubezpieczeń Społecznych lub Kasy Rolniczego</w:t>
      </w:r>
      <w:r w:rsidRPr="00B65346">
        <w:rPr>
          <w:rFonts w:ascii="Times New Roman" w:eastAsia="Times New Roman" w:hAnsi="Times New Roman" w:cs="Times New Roman"/>
          <w:b w:val="0"/>
          <w:color w:val="000000"/>
          <w:sz w:val="24"/>
          <w:szCs w:val="24"/>
          <w:lang w:eastAsia="pl-PL"/>
        </w:rPr>
        <w:br/>
        <w:t>Ubezpieczenia Społecznego potwierdzające, że wykonawca nie zalega z opłacaniem składek na ubezpieczenie</w:t>
      </w:r>
      <w:r w:rsidRPr="00B65346">
        <w:rPr>
          <w:rFonts w:ascii="Times New Roman" w:eastAsia="Times New Roman" w:hAnsi="Times New Roman" w:cs="Times New Roman"/>
          <w:b w:val="0"/>
          <w:color w:val="000000"/>
          <w:sz w:val="24"/>
          <w:szCs w:val="24"/>
          <w:lang w:eastAsia="pl-PL"/>
        </w:rPr>
        <w:br/>
        <w:t>zdrowotne i społeczne, lub potwierdzenie, że uzyskał przewidziane prawem zwolnienie, odroczenie</w:t>
      </w:r>
      <w:r w:rsidRPr="00B65346">
        <w:rPr>
          <w:rFonts w:ascii="Times New Roman" w:eastAsia="Times New Roman" w:hAnsi="Times New Roman" w:cs="Times New Roman"/>
          <w:b w:val="0"/>
          <w:color w:val="000000"/>
          <w:sz w:val="24"/>
          <w:szCs w:val="24"/>
          <w:lang w:eastAsia="pl-PL"/>
        </w:rPr>
        <w:br/>
        <w:t>lub rozłożenie na raty zaległych płatności lub wstrzymania w całości wykonania decyzji właściwego organu –</w:t>
      </w:r>
      <w:r w:rsidRPr="00B65346">
        <w:rPr>
          <w:rFonts w:ascii="Times New Roman" w:eastAsia="Times New Roman" w:hAnsi="Times New Roman" w:cs="Times New Roman"/>
          <w:b w:val="0"/>
          <w:color w:val="000000"/>
          <w:sz w:val="24"/>
          <w:szCs w:val="24"/>
          <w:lang w:eastAsia="pl-PL"/>
        </w:rPr>
        <w:br/>
        <w:t>wystawione nie wcześniej niż 3 miesiące przed upływem terminu składania ofert.</w:t>
      </w:r>
      <w:r w:rsidRPr="00B65346">
        <w:rPr>
          <w:rFonts w:ascii="Times New Roman" w:eastAsia="Times New Roman" w:hAnsi="Times New Roman" w:cs="Times New Roman"/>
          <w:b w:val="0"/>
          <w:color w:val="000000"/>
          <w:sz w:val="24"/>
          <w:szCs w:val="24"/>
          <w:lang w:eastAsia="pl-PL"/>
        </w:rPr>
        <w:br/>
        <w:t xml:space="preserve">2.5. Aktualna informacja z Krajowego Rejestru Karnego w zakresie określonym w art. 24 ust. 1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4–8 Prawa</w:t>
      </w:r>
      <w:r w:rsidRPr="00B65346">
        <w:rPr>
          <w:rFonts w:ascii="Times New Roman" w:eastAsia="Times New Roman" w:hAnsi="Times New Roman" w:cs="Times New Roman"/>
          <w:b w:val="0"/>
          <w:color w:val="000000"/>
          <w:sz w:val="24"/>
          <w:szCs w:val="24"/>
          <w:lang w:eastAsia="pl-PL"/>
        </w:rPr>
        <w:br/>
        <w:t>zamówień publicznych, wystawiona nie wcześniej niż 6 miesięcy przed upływem terminu składania ofert.</w:t>
      </w:r>
      <w:r w:rsidRPr="00B65346">
        <w:rPr>
          <w:rFonts w:ascii="Times New Roman" w:eastAsia="Times New Roman" w:hAnsi="Times New Roman" w:cs="Times New Roman"/>
          <w:b w:val="0"/>
          <w:color w:val="000000"/>
          <w:sz w:val="24"/>
          <w:szCs w:val="24"/>
          <w:lang w:eastAsia="pl-PL"/>
        </w:rPr>
        <w:br/>
        <w:t xml:space="preserve">2.6. Aktualna informacja z Krajowego Rejestru Karnego w zakresie określonym w art. 24 ust. 1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9 Prawa</w:t>
      </w:r>
      <w:r w:rsidRPr="00B65346">
        <w:rPr>
          <w:rFonts w:ascii="Times New Roman" w:eastAsia="Times New Roman" w:hAnsi="Times New Roman" w:cs="Times New Roman"/>
          <w:b w:val="0"/>
          <w:color w:val="000000"/>
          <w:sz w:val="24"/>
          <w:szCs w:val="24"/>
          <w:lang w:eastAsia="pl-PL"/>
        </w:rPr>
        <w:br/>
        <w:t>zamówień publicznych, wystawiona nie wcześniej niż 6 miesięcy przed upływem terminu składania ofert.</w:t>
      </w:r>
      <w:r w:rsidRPr="00B65346">
        <w:rPr>
          <w:rFonts w:ascii="Times New Roman" w:eastAsia="Times New Roman" w:hAnsi="Times New Roman" w:cs="Times New Roman"/>
          <w:b w:val="0"/>
          <w:color w:val="000000"/>
          <w:sz w:val="24"/>
          <w:szCs w:val="24"/>
          <w:lang w:eastAsia="pl-PL"/>
        </w:rPr>
        <w:br/>
        <w:t xml:space="preserve">2.7. Aktualna informacja z Krajowego Rejestru Karnego w zakresie określonym w art. 24 ust. 1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10 i 11</w:t>
      </w:r>
      <w:r w:rsidRPr="00B65346">
        <w:rPr>
          <w:rFonts w:ascii="Times New Roman" w:eastAsia="Times New Roman" w:hAnsi="Times New Roman" w:cs="Times New Roman"/>
          <w:b w:val="0"/>
          <w:color w:val="000000"/>
          <w:sz w:val="24"/>
          <w:szCs w:val="24"/>
          <w:lang w:eastAsia="pl-PL"/>
        </w:rPr>
        <w:br/>
        <w:t>Prawa zamówień publicznych, wystawiona nie wcześniej niż 6 miesięcy przed upływem terminu składania ofert.</w:t>
      </w:r>
      <w:r w:rsidRPr="00B65346">
        <w:rPr>
          <w:rFonts w:ascii="Times New Roman" w:eastAsia="Times New Roman" w:hAnsi="Times New Roman" w:cs="Times New Roman"/>
          <w:b w:val="0"/>
          <w:color w:val="000000"/>
          <w:sz w:val="24"/>
          <w:szCs w:val="24"/>
          <w:lang w:eastAsia="pl-PL"/>
        </w:rPr>
        <w:br/>
        <w:t>3. W celu wykazania braku podstaw do wykluczenia Wykonawcy z postępowania o udzielenie zamówienia, w</w:t>
      </w:r>
      <w:r w:rsidRPr="00B65346">
        <w:rPr>
          <w:rFonts w:ascii="Times New Roman" w:eastAsia="Times New Roman" w:hAnsi="Times New Roman" w:cs="Times New Roman"/>
          <w:b w:val="0"/>
          <w:color w:val="000000"/>
          <w:sz w:val="24"/>
          <w:szCs w:val="24"/>
          <w:lang w:eastAsia="pl-PL"/>
        </w:rPr>
        <w:br/>
        <w:t xml:space="preserve">okolicznościach, o których mowa w art. 24 ust. 2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5 Prawa zamówień publicznych – do oferty należy załączyć</w:t>
      </w:r>
      <w:r w:rsidRPr="00B65346">
        <w:rPr>
          <w:rFonts w:ascii="Times New Roman" w:eastAsia="Times New Roman" w:hAnsi="Times New Roman" w:cs="Times New Roman"/>
          <w:b w:val="0"/>
          <w:color w:val="000000"/>
          <w:sz w:val="24"/>
          <w:szCs w:val="24"/>
          <w:lang w:eastAsia="pl-PL"/>
        </w:rPr>
        <w:br/>
        <w:t>następujące dokumenty:</w:t>
      </w:r>
      <w:r w:rsidRPr="00B65346">
        <w:rPr>
          <w:rFonts w:ascii="Times New Roman" w:eastAsia="Times New Roman" w:hAnsi="Times New Roman" w:cs="Times New Roman"/>
          <w:b w:val="0"/>
          <w:color w:val="000000"/>
          <w:sz w:val="24"/>
          <w:szCs w:val="24"/>
          <w:lang w:eastAsia="pl-PL"/>
        </w:rPr>
        <w:br/>
        <w:t>3.1. Jeżeli wykonawca nie należy do grupy kapitałowej w rozumieniu ustawy z 16.2.2007 r. o ochronie</w:t>
      </w:r>
      <w:r w:rsidRPr="00B65346">
        <w:rPr>
          <w:rFonts w:ascii="Times New Roman" w:eastAsia="Times New Roman" w:hAnsi="Times New Roman" w:cs="Times New Roman"/>
          <w:b w:val="0"/>
          <w:color w:val="000000"/>
          <w:sz w:val="24"/>
          <w:szCs w:val="24"/>
          <w:lang w:eastAsia="pl-PL"/>
        </w:rPr>
        <w:br/>
      </w:r>
      <w:r w:rsidRPr="00B65346">
        <w:rPr>
          <w:rFonts w:ascii="Times New Roman" w:eastAsia="Times New Roman" w:hAnsi="Times New Roman" w:cs="Times New Roman"/>
          <w:b w:val="0"/>
          <w:color w:val="000000"/>
          <w:sz w:val="24"/>
          <w:szCs w:val="24"/>
          <w:lang w:eastAsia="pl-PL"/>
        </w:rPr>
        <w:lastRenderedPageBreak/>
        <w:t>konkurencji i konsumentów (</w:t>
      </w:r>
      <w:proofErr w:type="spellStart"/>
      <w:r w:rsidRPr="00B65346">
        <w:rPr>
          <w:rFonts w:ascii="Times New Roman" w:eastAsia="Times New Roman" w:hAnsi="Times New Roman" w:cs="Times New Roman"/>
          <w:b w:val="0"/>
          <w:color w:val="000000"/>
          <w:sz w:val="24"/>
          <w:szCs w:val="24"/>
          <w:lang w:eastAsia="pl-PL"/>
        </w:rPr>
        <w:t>Dz.U</w:t>
      </w:r>
      <w:proofErr w:type="spellEnd"/>
      <w:r w:rsidRPr="00B65346">
        <w:rPr>
          <w:rFonts w:ascii="Times New Roman" w:eastAsia="Times New Roman" w:hAnsi="Times New Roman" w:cs="Times New Roman"/>
          <w:b w:val="0"/>
          <w:color w:val="000000"/>
          <w:sz w:val="24"/>
          <w:szCs w:val="24"/>
          <w:lang w:eastAsia="pl-PL"/>
        </w:rPr>
        <w:t xml:space="preserve">. nr 50, poz. 331 z </w:t>
      </w:r>
      <w:proofErr w:type="spellStart"/>
      <w:r w:rsidRPr="00B65346">
        <w:rPr>
          <w:rFonts w:ascii="Times New Roman" w:eastAsia="Times New Roman" w:hAnsi="Times New Roman" w:cs="Times New Roman"/>
          <w:b w:val="0"/>
          <w:color w:val="000000"/>
          <w:sz w:val="24"/>
          <w:szCs w:val="24"/>
          <w:lang w:eastAsia="pl-PL"/>
        </w:rPr>
        <w:t>późn</w:t>
      </w:r>
      <w:proofErr w:type="spellEnd"/>
      <w:r w:rsidRPr="00B65346">
        <w:rPr>
          <w:rFonts w:ascii="Times New Roman" w:eastAsia="Times New Roman" w:hAnsi="Times New Roman" w:cs="Times New Roman"/>
          <w:b w:val="0"/>
          <w:color w:val="000000"/>
          <w:sz w:val="24"/>
          <w:szCs w:val="24"/>
          <w:lang w:eastAsia="pl-PL"/>
        </w:rPr>
        <w:t>. zm.) do oferty należy załączyć informację o tym, że</w:t>
      </w:r>
      <w:r w:rsidRPr="00B65346">
        <w:rPr>
          <w:rFonts w:ascii="Times New Roman" w:eastAsia="Times New Roman" w:hAnsi="Times New Roman" w:cs="Times New Roman"/>
          <w:b w:val="0"/>
          <w:color w:val="000000"/>
          <w:sz w:val="24"/>
          <w:szCs w:val="24"/>
          <w:lang w:eastAsia="pl-PL"/>
        </w:rPr>
        <w:br/>
        <w:t>wykonawca nie należy do grupy kapitałowej według wzoru stanowiącego załącznik nr 6 do SIWZ.</w:t>
      </w:r>
      <w:r w:rsidRPr="00B65346">
        <w:rPr>
          <w:rFonts w:ascii="Times New Roman" w:eastAsia="Times New Roman" w:hAnsi="Times New Roman" w:cs="Times New Roman"/>
          <w:b w:val="0"/>
          <w:color w:val="000000"/>
          <w:sz w:val="24"/>
          <w:szCs w:val="24"/>
          <w:lang w:eastAsia="pl-PL"/>
        </w:rPr>
        <w:br/>
        <w:t>3.2. Jeżeli wykonawca należy do grupy kapitałowej w rozumieniu ustawy z 16.2.2007 r. o ochronie konkurencji i</w:t>
      </w:r>
      <w:r w:rsidRPr="00B65346">
        <w:rPr>
          <w:rFonts w:ascii="Times New Roman" w:eastAsia="Times New Roman" w:hAnsi="Times New Roman" w:cs="Times New Roman"/>
          <w:b w:val="0"/>
          <w:color w:val="000000"/>
          <w:sz w:val="24"/>
          <w:szCs w:val="24"/>
          <w:lang w:eastAsia="pl-PL"/>
        </w:rPr>
        <w:br/>
        <w:t>konsumentów (</w:t>
      </w:r>
      <w:proofErr w:type="spellStart"/>
      <w:r w:rsidRPr="00B65346">
        <w:rPr>
          <w:rFonts w:ascii="Times New Roman" w:eastAsia="Times New Roman" w:hAnsi="Times New Roman" w:cs="Times New Roman"/>
          <w:b w:val="0"/>
          <w:color w:val="000000"/>
          <w:sz w:val="24"/>
          <w:szCs w:val="24"/>
          <w:lang w:eastAsia="pl-PL"/>
        </w:rPr>
        <w:t>Dz.U</w:t>
      </w:r>
      <w:proofErr w:type="spellEnd"/>
      <w:r w:rsidRPr="00B65346">
        <w:rPr>
          <w:rFonts w:ascii="Times New Roman" w:eastAsia="Times New Roman" w:hAnsi="Times New Roman" w:cs="Times New Roman"/>
          <w:b w:val="0"/>
          <w:color w:val="000000"/>
          <w:sz w:val="24"/>
          <w:szCs w:val="24"/>
          <w:lang w:eastAsia="pl-PL"/>
        </w:rPr>
        <w:t xml:space="preserve">. nr 50, poz. 331 z </w:t>
      </w:r>
      <w:proofErr w:type="spellStart"/>
      <w:r w:rsidRPr="00B65346">
        <w:rPr>
          <w:rFonts w:ascii="Times New Roman" w:eastAsia="Times New Roman" w:hAnsi="Times New Roman" w:cs="Times New Roman"/>
          <w:b w:val="0"/>
          <w:color w:val="000000"/>
          <w:sz w:val="24"/>
          <w:szCs w:val="24"/>
          <w:lang w:eastAsia="pl-PL"/>
        </w:rPr>
        <w:t>późn</w:t>
      </w:r>
      <w:proofErr w:type="spellEnd"/>
      <w:r w:rsidRPr="00B65346">
        <w:rPr>
          <w:rFonts w:ascii="Times New Roman" w:eastAsia="Times New Roman" w:hAnsi="Times New Roman" w:cs="Times New Roman"/>
          <w:b w:val="0"/>
          <w:color w:val="000000"/>
          <w:sz w:val="24"/>
          <w:szCs w:val="24"/>
          <w:lang w:eastAsia="pl-PL"/>
        </w:rPr>
        <w:t>. zm.) do oferty należy załączyć listę podmiotów należących do</w:t>
      </w:r>
      <w:r w:rsidRPr="00B65346">
        <w:rPr>
          <w:rFonts w:ascii="Times New Roman" w:eastAsia="Times New Roman" w:hAnsi="Times New Roman" w:cs="Times New Roman"/>
          <w:b w:val="0"/>
          <w:color w:val="000000"/>
          <w:sz w:val="24"/>
          <w:szCs w:val="24"/>
          <w:lang w:eastAsia="pl-PL"/>
        </w:rPr>
        <w:br/>
        <w:t>grupy kapitałowej według wzoru stanowiącego załącznik nr 7 do SIWZ.</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III.2.2)</w:t>
      </w:r>
      <w:r w:rsidRPr="00B65346">
        <w:rPr>
          <w:rFonts w:ascii="Times New Roman" w:eastAsia="Times New Roman" w:hAnsi="Times New Roman" w:cs="Times New Roman"/>
          <w:bCs/>
          <w:color w:val="000000"/>
          <w:sz w:val="24"/>
          <w:szCs w:val="24"/>
          <w:lang w:eastAsia="pl-PL"/>
        </w:rPr>
        <w:t>Zdolność ekonomiczna i finansowa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Informacje i formalności konieczne do dokonania oceny spełniania wymogów: W zakresie wykazania spełniania warunków udziału w</w:t>
      </w:r>
      <w:r w:rsidRPr="00B65346">
        <w:rPr>
          <w:rFonts w:ascii="Times New Roman" w:eastAsia="Times New Roman" w:hAnsi="Times New Roman" w:cs="Times New Roman"/>
          <w:b w:val="0"/>
          <w:color w:val="000000"/>
          <w:sz w:val="24"/>
          <w:szCs w:val="24"/>
          <w:lang w:eastAsia="pl-PL"/>
        </w:rPr>
        <w:br/>
        <w:t xml:space="preserve">postępowaniu o których mowa w art. 22 ust. 1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4</w:t>
      </w:r>
      <w:r w:rsidRPr="00B65346">
        <w:rPr>
          <w:rFonts w:ascii="Times New Roman" w:eastAsia="Times New Roman" w:hAnsi="Times New Roman" w:cs="Times New Roman"/>
          <w:b w:val="0"/>
          <w:color w:val="000000"/>
          <w:sz w:val="24"/>
          <w:szCs w:val="24"/>
          <w:lang w:eastAsia="pl-PL"/>
        </w:rPr>
        <w:br/>
        <w:t>ustawy Prawo zamówień publicznych i w Rozdziale 6</w:t>
      </w:r>
      <w:r w:rsidRPr="00B65346">
        <w:rPr>
          <w:rFonts w:ascii="Times New Roman" w:eastAsia="Times New Roman" w:hAnsi="Times New Roman" w:cs="Times New Roman"/>
          <w:b w:val="0"/>
          <w:color w:val="000000"/>
          <w:sz w:val="24"/>
          <w:szCs w:val="24"/>
          <w:lang w:eastAsia="pl-PL"/>
        </w:rPr>
        <w:br/>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6.1.4. SIWZ należy przedłożyć:</w:t>
      </w:r>
      <w:r w:rsidRPr="00B65346">
        <w:rPr>
          <w:rFonts w:ascii="Times New Roman" w:eastAsia="Times New Roman" w:hAnsi="Times New Roman" w:cs="Times New Roman"/>
          <w:b w:val="0"/>
          <w:color w:val="000000"/>
          <w:sz w:val="24"/>
          <w:szCs w:val="24"/>
          <w:lang w:eastAsia="pl-PL"/>
        </w:rPr>
        <w:br/>
        <w:t>1. Oświadczenie, o którym mowa w art. 44 Prawa</w:t>
      </w:r>
      <w:r w:rsidRPr="00B65346">
        <w:rPr>
          <w:rFonts w:ascii="Times New Roman" w:eastAsia="Times New Roman" w:hAnsi="Times New Roman" w:cs="Times New Roman"/>
          <w:b w:val="0"/>
          <w:color w:val="000000"/>
          <w:sz w:val="24"/>
          <w:szCs w:val="24"/>
          <w:lang w:eastAsia="pl-PL"/>
        </w:rPr>
        <w:br/>
        <w:t>zamówień publicznych o spełnieniu warunków udziału</w:t>
      </w:r>
      <w:r w:rsidRPr="00B65346">
        <w:rPr>
          <w:rFonts w:ascii="Times New Roman" w:eastAsia="Times New Roman" w:hAnsi="Times New Roman" w:cs="Times New Roman"/>
          <w:b w:val="0"/>
          <w:color w:val="000000"/>
          <w:sz w:val="24"/>
          <w:szCs w:val="24"/>
          <w:lang w:eastAsia="pl-PL"/>
        </w:rPr>
        <w:br/>
        <w:t>w postępowaniu, o których mowa w art. 22 ust. 1 Prawa</w:t>
      </w:r>
      <w:r w:rsidRPr="00B65346">
        <w:rPr>
          <w:rFonts w:ascii="Times New Roman" w:eastAsia="Times New Roman" w:hAnsi="Times New Roman" w:cs="Times New Roman"/>
          <w:b w:val="0"/>
          <w:color w:val="000000"/>
          <w:sz w:val="24"/>
          <w:szCs w:val="24"/>
          <w:lang w:eastAsia="pl-PL"/>
        </w:rPr>
        <w:br/>
        <w:t>zamówień publicznych, według wzoru stanowiącego</w:t>
      </w:r>
      <w:r w:rsidRPr="00B65346">
        <w:rPr>
          <w:rFonts w:ascii="Times New Roman" w:eastAsia="Times New Roman" w:hAnsi="Times New Roman" w:cs="Times New Roman"/>
          <w:b w:val="0"/>
          <w:color w:val="000000"/>
          <w:sz w:val="24"/>
          <w:szCs w:val="24"/>
          <w:lang w:eastAsia="pl-PL"/>
        </w:rPr>
        <w:br/>
        <w:t>załącznik nr 3 do SIWZ.</w:t>
      </w:r>
      <w:r w:rsidRPr="00B65346">
        <w:rPr>
          <w:rFonts w:ascii="Times New Roman" w:eastAsia="Times New Roman" w:hAnsi="Times New Roman" w:cs="Times New Roman"/>
          <w:b w:val="0"/>
          <w:color w:val="000000"/>
          <w:sz w:val="24"/>
          <w:szCs w:val="24"/>
          <w:lang w:eastAsia="pl-PL"/>
        </w:rPr>
        <w:br/>
        <w:t>Minimalny poziom ewentualnie wymaganych standardów: W zakresie wykazania spełniania warunków udziału</w:t>
      </w:r>
      <w:r w:rsidRPr="00B65346">
        <w:rPr>
          <w:rFonts w:ascii="Times New Roman" w:eastAsia="Times New Roman" w:hAnsi="Times New Roman" w:cs="Times New Roman"/>
          <w:b w:val="0"/>
          <w:color w:val="000000"/>
          <w:sz w:val="24"/>
          <w:szCs w:val="24"/>
          <w:lang w:eastAsia="pl-PL"/>
        </w:rPr>
        <w:br/>
        <w:t xml:space="preserve">w postępowaniu o których mowa w art. 22 ust. 1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4</w:t>
      </w:r>
      <w:r w:rsidRPr="00B65346">
        <w:rPr>
          <w:rFonts w:ascii="Times New Roman" w:eastAsia="Times New Roman" w:hAnsi="Times New Roman" w:cs="Times New Roman"/>
          <w:b w:val="0"/>
          <w:color w:val="000000"/>
          <w:sz w:val="24"/>
          <w:szCs w:val="24"/>
          <w:lang w:eastAsia="pl-PL"/>
        </w:rPr>
        <w:br/>
        <w:t>ustawy Prawo zamówień publicznych i w Rozdziale 6</w:t>
      </w:r>
      <w:r w:rsidRPr="00B65346">
        <w:rPr>
          <w:rFonts w:ascii="Times New Roman" w:eastAsia="Times New Roman" w:hAnsi="Times New Roman" w:cs="Times New Roman"/>
          <w:b w:val="0"/>
          <w:color w:val="000000"/>
          <w:sz w:val="24"/>
          <w:szCs w:val="24"/>
          <w:lang w:eastAsia="pl-PL"/>
        </w:rPr>
        <w:br/>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6.1.4. SIWZ zamawiający nie określa opisu sposobu</w:t>
      </w:r>
      <w:r w:rsidRPr="00B65346">
        <w:rPr>
          <w:rFonts w:ascii="Times New Roman" w:eastAsia="Times New Roman" w:hAnsi="Times New Roman" w:cs="Times New Roman"/>
          <w:b w:val="0"/>
          <w:color w:val="000000"/>
          <w:sz w:val="24"/>
          <w:szCs w:val="24"/>
          <w:lang w:eastAsia="pl-PL"/>
        </w:rPr>
        <w:br/>
        <w:t>dokonywania oceny spełniania warunku. Aby uznać</w:t>
      </w:r>
      <w:r w:rsidRPr="00B65346">
        <w:rPr>
          <w:rFonts w:ascii="Times New Roman" w:eastAsia="Times New Roman" w:hAnsi="Times New Roman" w:cs="Times New Roman"/>
          <w:b w:val="0"/>
          <w:color w:val="000000"/>
          <w:sz w:val="24"/>
          <w:szCs w:val="24"/>
          <w:lang w:eastAsia="pl-PL"/>
        </w:rPr>
        <w:br/>
        <w:t>warunek za spełniony wystarczające jest złożenie przez</w:t>
      </w:r>
      <w:r w:rsidRPr="00B65346">
        <w:rPr>
          <w:rFonts w:ascii="Times New Roman" w:eastAsia="Times New Roman" w:hAnsi="Times New Roman" w:cs="Times New Roman"/>
          <w:b w:val="0"/>
          <w:color w:val="000000"/>
          <w:sz w:val="24"/>
          <w:szCs w:val="24"/>
          <w:lang w:eastAsia="pl-PL"/>
        </w:rPr>
        <w:br/>
        <w:t>Wykonawcę oświadczenia.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III.2.3)</w:t>
      </w:r>
      <w:r w:rsidRPr="00B65346">
        <w:rPr>
          <w:rFonts w:ascii="Times New Roman" w:eastAsia="Times New Roman" w:hAnsi="Times New Roman" w:cs="Times New Roman"/>
          <w:bCs/>
          <w:color w:val="000000"/>
          <w:sz w:val="24"/>
          <w:szCs w:val="24"/>
          <w:lang w:eastAsia="pl-PL"/>
        </w:rPr>
        <w:t>Kwalifikacje techniczne</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Informacje i formalności konieczne do dokonania oceny spełniania wymogów:</w:t>
      </w:r>
      <w:r w:rsidRPr="00B65346">
        <w:rPr>
          <w:rFonts w:ascii="Times New Roman" w:eastAsia="Times New Roman" w:hAnsi="Times New Roman" w:cs="Times New Roman"/>
          <w:b w:val="0"/>
          <w:color w:val="000000"/>
          <w:sz w:val="24"/>
          <w:szCs w:val="24"/>
          <w:lang w:eastAsia="pl-PL"/>
        </w:rPr>
        <w:br/>
        <w:t xml:space="preserve">1. W zakresie wykazania spełniania warunków udziału w postępowaniu, o których mowa w art. 22ust. 1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1</w:t>
      </w:r>
      <w:r w:rsidRPr="00B65346">
        <w:rPr>
          <w:rFonts w:ascii="Times New Roman" w:eastAsia="Times New Roman" w:hAnsi="Times New Roman" w:cs="Times New Roman"/>
          <w:b w:val="0"/>
          <w:color w:val="000000"/>
          <w:sz w:val="24"/>
          <w:szCs w:val="24"/>
          <w:lang w:eastAsia="pl-PL"/>
        </w:rPr>
        <w:br/>
        <w:t xml:space="preserve">ustawy Prawo zamówień publicznych określonych w Rozdziale 6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6.1. SIWZ, </w:t>
      </w:r>
      <w:proofErr w:type="spellStart"/>
      <w:r w:rsidRPr="00B65346">
        <w:rPr>
          <w:rFonts w:ascii="Times New Roman" w:eastAsia="Times New Roman" w:hAnsi="Times New Roman" w:cs="Times New Roman"/>
          <w:b w:val="0"/>
          <w:color w:val="000000"/>
          <w:sz w:val="24"/>
          <w:szCs w:val="24"/>
          <w:lang w:eastAsia="pl-PL"/>
        </w:rPr>
        <w:t>tj</w:t>
      </w:r>
      <w:proofErr w:type="spellEnd"/>
      <w:r w:rsidRPr="00B65346">
        <w:rPr>
          <w:rFonts w:ascii="Times New Roman" w:eastAsia="Times New Roman" w:hAnsi="Times New Roman" w:cs="Times New Roman"/>
          <w:b w:val="0"/>
          <w:color w:val="000000"/>
          <w:sz w:val="24"/>
          <w:szCs w:val="24"/>
          <w:lang w:eastAsia="pl-PL"/>
        </w:rPr>
        <w:t xml:space="preserve"> posiadania uprawnień</w:t>
      </w:r>
      <w:r w:rsidRPr="00B65346">
        <w:rPr>
          <w:rFonts w:ascii="Times New Roman" w:eastAsia="Times New Roman" w:hAnsi="Times New Roman" w:cs="Times New Roman"/>
          <w:b w:val="0"/>
          <w:color w:val="000000"/>
          <w:sz w:val="24"/>
          <w:szCs w:val="24"/>
          <w:lang w:eastAsia="pl-PL"/>
        </w:rPr>
        <w:br/>
        <w:t>do wykonywania określonej działalności lub czynności jeżeli przepisy prawa nakładają obowiązek ich</w:t>
      </w:r>
      <w:r w:rsidRPr="00B65346">
        <w:rPr>
          <w:rFonts w:ascii="Times New Roman" w:eastAsia="Times New Roman" w:hAnsi="Times New Roman" w:cs="Times New Roman"/>
          <w:b w:val="0"/>
          <w:color w:val="000000"/>
          <w:sz w:val="24"/>
          <w:szCs w:val="24"/>
          <w:lang w:eastAsia="pl-PL"/>
        </w:rPr>
        <w:br/>
        <w:t>posiadania.</w:t>
      </w:r>
      <w:r w:rsidRPr="00B65346">
        <w:rPr>
          <w:rFonts w:ascii="Times New Roman" w:eastAsia="Times New Roman" w:hAnsi="Times New Roman" w:cs="Times New Roman"/>
          <w:b w:val="0"/>
          <w:color w:val="000000"/>
          <w:sz w:val="24"/>
          <w:szCs w:val="24"/>
          <w:lang w:eastAsia="pl-PL"/>
        </w:rPr>
        <w:br/>
        <w:t>1..2. Dokumenty potwierdzające spełnienie warunków,</w:t>
      </w:r>
      <w:r w:rsidRPr="00B65346">
        <w:rPr>
          <w:rFonts w:ascii="Times New Roman" w:eastAsia="Times New Roman" w:hAnsi="Times New Roman" w:cs="Times New Roman"/>
          <w:b w:val="0"/>
          <w:color w:val="000000"/>
          <w:sz w:val="24"/>
          <w:szCs w:val="24"/>
          <w:lang w:eastAsia="pl-PL"/>
        </w:rPr>
        <w:br/>
        <w:t>o których mowa w Rozdziale 6 pkt. 6.1. SIWZ.</w:t>
      </w:r>
      <w:r w:rsidRPr="00B65346">
        <w:rPr>
          <w:rFonts w:ascii="Times New Roman" w:eastAsia="Times New Roman" w:hAnsi="Times New Roman" w:cs="Times New Roman"/>
          <w:b w:val="0"/>
          <w:color w:val="000000"/>
          <w:sz w:val="24"/>
          <w:szCs w:val="24"/>
          <w:lang w:eastAsia="pl-PL"/>
        </w:rPr>
        <w:br/>
        <w:t>1.2.1. Zezwolenie Głównego Inspektora Farmaceutycznego na:</w:t>
      </w:r>
      <w:r w:rsidRPr="00B65346">
        <w:rPr>
          <w:rFonts w:ascii="Times New Roman" w:eastAsia="Times New Roman" w:hAnsi="Times New Roman" w:cs="Times New Roman"/>
          <w:b w:val="0"/>
          <w:color w:val="000000"/>
          <w:sz w:val="24"/>
          <w:szCs w:val="24"/>
          <w:lang w:eastAsia="pl-PL"/>
        </w:rPr>
        <w:br/>
        <w:t>1.2.1.1. podjęcie działalności gospodarczej w zakresie prowadzenia hurtowni farmaceutycznej lub</w:t>
      </w:r>
      <w:r w:rsidRPr="00B65346">
        <w:rPr>
          <w:rFonts w:ascii="Times New Roman" w:eastAsia="Times New Roman" w:hAnsi="Times New Roman" w:cs="Times New Roman"/>
          <w:b w:val="0"/>
          <w:color w:val="000000"/>
          <w:sz w:val="24"/>
          <w:szCs w:val="24"/>
          <w:lang w:eastAsia="pl-PL"/>
        </w:rPr>
        <w:br/>
        <w:t>1.2.1.2. zezwolenie Głównego Inspektora Farmaceutycznego na wytwarzanie konkretnego oferowanego produktu leczniczego – leku lub</w:t>
      </w:r>
      <w:r w:rsidRPr="00B65346">
        <w:rPr>
          <w:rFonts w:ascii="Times New Roman" w:eastAsia="Times New Roman" w:hAnsi="Times New Roman" w:cs="Times New Roman"/>
          <w:b w:val="0"/>
          <w:color w:val="000000"/>
          <w:sz w:val="24"/>
          <w:szCs w:val="24"/>
          <w:lang w:eastAsia="pl-PL"/>
        </w:rPr>
        <w:br/>
        <w:t>1.2.1.3. zezwolenie Głównego Inspektora Farmaceutycznego na import konkretnego oferowanego produktu leczniczego – leku, wydane zgodnie z Prawem farmaceutycznym.</w:t>
      </w:r>
      <w:r w:rsidRPr="00B65346">
        <w:rPr>
          <w:rFonts w:ascii="Times New Roman" w:eastAsia="Times New Roman" w:hAnsi="Times New Roman" w:cs="Times New Roman"/>
          <w:b w:val="0"/>
          <w:color w:val="000000"/>
          <w:sz w:val="24"/>
          <w:szCs w:val="24"/>
          <w:lang w:eastAsia="pl-PL"/>
        </w:rPr>
        <w:br/>
        <w:t>UWAGA Zgodnie z pkt. 15.5. Rozdziału 15 SIWZ, Wykonawca, którego oferta zostanie wybrana, jako najkorzystniejsza będzie zobowiązany do przekazania Zamawiającemu przed zawarciem umowy w sprawie zamówienia publicznego potwierdzonych za zgodność kserokopii przedmiotowych zezwoleń.</w:t>
      </w:r>
      <w:r w:rsidRPr="00B65346">
        <w:rPr>
          <w:rFonts w:ascii="Times New Roman" w:eastAsia="Times New Roman" w:hAnsi="Times New Roman" w:cs="Times New Roman"/>
          <w:b w:val="0"/>
          <w:color w:val="000000"/>
          <w:sz w:val="24"/>
          <w:szCs w:val="24"/>
          <w:lang w:eastAsia="pl-PL"/>
        </w:rPr>
        <w:br/>
      </w:r>
      <w:r w:rsidRPr="00B65346">
        <w:rPr>
          <w:rFonts w:ascii="Times New Roman" w:eastAsia="Times New Roman" w:hAnsi="Times New Roman" w:cs="Times New Roman"/>
          <w:b w:val="0"/>
          <w:color w:val="000000"/>
          <w:sz w:val="24"/>
          <w:szCs w:val="24"/>
          <w:lang w:eastAsia="pl-PL"/>
        </w:rPr>
        <w:lastRenderedPageBreak/>
        <w:t>W przypadku gdy na prowadzenie działalności nie wymagana jest koncesja, zezwolenie lub licencja, należy dołączyć stosowne oświadczenie.</w:t>
      </w:r>
      <w:r w:rsidRPr="00B65346">
        <w:rPr>
          <w:rFonts w:ascii="Times New Roman" w:eastAsia="Times New Roman" w:hAnsi="Times New Roman" w:cs="Times New Roman"/>
          <w:b w:val="0"/>
          <w:color w:val="000000"/>
          <w:sz w:val="24"/>
          <w:szCs w:val="24"/>
          <w:lang w:eastAsia="pl-PL"/>
        </w:rPr>
        <w:br/>
        <w:t xml:space="preserve">2. W zakresie wykazania spełniania warunków udziału w postępowaniu, o których mowa w art. 22 ust. 1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2</w:t>
      </w:r>
      <w:r w:rsidRPr="00B65346">
        <w:rPr>
          <w:rFonts w:ascii="Times New Roman" w:eastAsia="Times New Roman" w:hAnsi="Times New Roman" w:cs="Times New Roman"/>
          <w:b w:val="0"/>
          <w:color w:val="000000"/>
          <w:sz w:val="24"/>
          <w:szCs w:val="24"/>
          <w:lang w:eastAsia="pl-PL"/>
        </w:rPr>
        <w:br/>
        <w:t xml:space="preserve">ustawy Prawo zamówień publicznych określonych w Rozdziale 6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6.1.2. SIWZ, </w:t>
      </w:r>
      <w:proofErr w:type="spellStart"/>
      <w:r w:rsidRPr="00B65346">
        <w:rPr>
          <w:rFonts w:ascii="Times New Roman" w:eastAsia="Times New Roman" w:hAnsi="Times New Roman" w:cs="Times New Roman"/>
          <w:b w:val="0"/>
          <w:color w:val="000000"/>
          <w:sz w:val="24"/>
          <w:szCs w:val="24"/>
          <w:lang w:eastAsia="pl-PL"/>
        </w:rPr>
        <w:t>tj</w:t>
      </w:r>
      <w:proofErr w:type="spellEnd"/>
      <w:r w:rsidRPr="00B65346">
        <w:rPr>
          <w:rFonts w:ascii="Times New Roman" w:eastAsia="Times New Roman" w:hAnsi="Times New Roman" w:cs="Times New Roman"/>
          <w:b w:val="0"/>
          <w:color w:val="000000"/>
          <w:sz w:val="24"/>
          <w:szCs w:val="24"/>
          <w:lang w:eastAsia="pl-PL"/>
        </w:rPr>
        <w:t xml:space="preserve"> posiadania wiedzy i</w:t>
      </w:r>
      <w:r w:rsidRPr="00B65346">
        <w:rPr>
          <w:rFonts w:ascii="Times New Roman" w:eastAsia="Times New Roman" w:hAnsi="Times New Roman" w:cs="Times New Roman"/>
          <w:b w:val="0"/>
          <w:color w:val="000000"/>
          <w:sz w:val="24"/>
          <w:szCs w:val="24"/>
          <w:lang w:eastAsia="pl-PL"/>
        </w:rPr>
        <w:br/>
        <w:t>doświadczenia niezbędnych do wykonania zamówienia należy przedłożyć:</w:t>
      </w:r>
      <w:r w:rsidRPr="00B65346">
        <w:rPr>
          <w:rFonts w:ascii="Times New Roman" w:eastAsia="Times New Roman" w:hAnsi="Times New Roman" w:cs="Times New Roman"/>
          <w:b w:val="0"/>
          <w:color w:val="000000"/>
          <w:sz w:val="24"/>
          <w:szCs w:val="24"/>
          <w:lang w:eastAsia="pl-PL"/>
        </w:rPr>
        <w:br/>
        <w:t>2.1. Oświadczenie, o którym mowa w art. 44 Prawa zamówień publicznych o spełnieniu warunków udziału</w:t>
      </w:r>
      <w:r w:rsidRPr="00B65346">
        <w:rPr>
          <w:rFonts w:ascii="Times New Roman" w:eastAsia="Times New Roman" w:hAnsi="Times New Roman" w:cs="Times New Roman"/>
          <w:b w:val="0"/>
          <w:color w:val="000000"/>
          <w:sz w:val="24"/>
          <w:szCs w:val="24"/>
          <w:lang w:eastAsia="pl-PL"/>
        </w:rPr>
        <w:br/>
        <w:t>w postępowaniu, o których mowa w art. 22 ust. 1 Prawa zamówień publicznych, według wzoru stanowiącego</w:t>
      </w:r>
      <w:r w:rsidRPr="00B65346">
        <w:rPr>
          <w:rFonts w:ascii="Times New Roman" w:eastAsia="Times New Roman" w:hAnsi="Times New Roman" w:cs="Times New Roman"/>
          <w:b w:val="0"/>
          <w:color w:val="000000"/>
          <w:sz w:val="24"/>
          <w:szCs w:val="24"/>
          <w:lang w:eastAsia="pl-PL"/>
        </w:rPr>
        <w:br/>
        <w:t>załącznik nr 3 do SIWZ.</w:t>
      </w:r>
      <w:r w:rsidRPr="00B65346">
        <w:rPr>
          <w:rFonts w:ascii="Times New Roman" w:eastAsia="Times New Roman" w:hAnsi="Times New Roman" w:cs="Times New Roman"/>
          <w:b w:val="0"/>
          <w:color w:val="000000"/>
          <w:sz w:val="24"/>
          <w:szCs w:val="24"/>
          <w:lang w:eastAsia="pl-PL"/>
        </w:rPr>
        <w:br/>
        <w:t>2.2. Wykaz wykonanych, a w przypadku świadczeń okresowych lub ciągłych również wykonywanych,</w:t>
      </w:r>
      <w:r w:rsidRPr="00B65346">
        <w:rPr>
          <w:rFonts w:ascii="Times New Roman" w:eastAsia="Times New Roman" w:hAnsi="Times New Roman" w:cs="Times New Roman"/>
          <w:b w:val="0"/>
          <w:color w:val="000000"/>
          <w:sz w:val="24"/>
          <w:szCs w:val="24"/>
          <w:lang w:eastAsia="pl-PL"/>
        </w:rPr>
        <w:br/>
        <w:t>głównych dostaw, w okresie ostatnich trzech (3) lat przed upływem terminu składania ofert, a jeżeli</w:t>
      </w:r>
      <w:r w:rsidRPr="00B65346">
        <w:rPr>
          <w:rFonts w:ascii="Times New Roman" w:eastAsia="Times New Roman" w:hAnsi="Times New Roman" w:cs="Times New Roman"/>
          <w:b w:val="0"/>
          <w:color w:val="000000"/>
          <w:sz w:val="24"/>
          <w:szCs w:val="24"/>
          <w:lang w:eastAsia="pl-PL"/>
        </w:rPr>
        <w:br/>
        <w:t>okres prowadzenia działalności jest krótszy – w tym okresie, wraz z podaniem ich wartości, przedmiotu, dat</w:t>
      </w:r>
      <w:r w:rsidRPr="00B65346">
        <w:rPr>
          <w:rFonts w:ascii="Times New Roman" w:eastAsia="Times New Roman" w:hAnsi="Times New Roman" w:cs="Times New Roman"/>
          <w:b w:val="0"/>
          <w:color w:val="000000"/>
          <w:sz w:val="24"/>
          <w:szCs w:val="24"/>
          <w:lang w:eastAsia="pl-PL"/>
        </w:rPr>
        <w:br/>
        <w:t>wykonania i podmiotów, na rzecz których dostawy zostały wykonane, oraz załączeniem dowodów, czy</w:t>
      </w:r>
      <w:r w:rsidRPr="00B65346">
        <w:rPr>
          <w:rFonts w:ascii="Times New Roman" w:eastAsia="Times New Roman" w:hAnsi="Times New Roman" w:cs="Times New Roman"/>
          <w:b w:val="0"/>
          <w:color w:val="000000"/>
          <w:sz w:val="24"/>
          <w:szCs w:val="24"/>
          <w:lang w:eastAsia="pl-PL"/>
        </w:rPr>
        <w:br/>
        <w:t>zostały wykonane lub są wykonywane należycie.</w:t>
      </w:r>
      <w:r w:rsidRPr="00B65346">
        <w:rPr>
          <w:rFonts w:ascii="Times New Roman" w:eastAsia="Times New Roman" w:hAnsi="Times New Roman" w:cs="Times New Roman"/>
          <w:b w:val="0"/>
          <w:color w:val="000000"/>
          <w:sz w:val="24"/>
          <w:szCs w:val="24"/>
          <w:lang w:eastAsia="pl-PL"/>
        </w:rPr>
        <w:br/>
        <w:t xml:space="preserve">Wykaz należy sporządzić zgodnie z załącznikiem nr 9 do SIWZ (dotyczy warunku udziału określonego w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br/>
        <w:t>6.1.2 SIWZ),</w:t>
      </w:r>
      <w:r w:rsidRPr="00B65346">
        <w:rPr>
          <w:rFonts w:ascii="Times New Roman" w:eastAsia="Times New Roman" w:hAnsi="Times New Roman" w:cs="Times New Roman"/>
          <w:b w:val="0"/>
          <w:color w:val="000000"/>
          <w:sz w:val="24"/>
          <w:szCs w:val="24"/>
          <w:lang w:eastAsia="pl-PL"/>
        </w:rPr>
        <w:br/>
        <w:t>2.3. Dowodami, są:</w:t>
      </w:r>
      <w:r w:rsidRPr="00B65346">
        <w:rPr>
          <w:rFonts w:ascii="Times New Roman" w:eastAsia="Times New Roman" w:hAnsi="Times New Roman" w:cs="Times New Roman"/>
          <w:b w:val="0"/>
          <w:color w:val="000000"/>
          <w:sz w:val="24"/>
          <w:szCs w:val="24"/>
          <w:lang w:eastAsia="pl-PL"/>
        </w:rPr>
        <w:br/>
        <w:t>a) poświadczenie, z tym że w odniesieniu do nadal wykonywanych dostaw okresowych lub ciągłych</w:t>
      </w:r>
      <w:r w:rsidRPr="00B65346">
        <w:rPr>
          <w:rFonts w:ascii="Times New Roman" w:eastAsia="Times New Roman" w:hAnsi="Times New Roman" w:cs="Times New Roman"/>
          <w:b w:val="0"/>
          <w:color w:val="000000"/>
          <w:sz w:val="24"/>
          <w:szCs w:val="24"/>
          <w:lang w:eastAsia="pl-PL"/>
        </w:rPr>
        <w:br/>
        <w:t>poświadczenie powinno być wydane nie wcześniej niż na 3 miesiące przed upływem terminu składania ofert,</w:t>
      </w:r>
      <w:r w:rsidRPr="00B65346">
        <w:rPr>
          <w:rFonts w:ascii="Times New Roman" w:eastAsia="Times New Roman" w:hAnsi="Times New Roman" w:cs="Times New Roman"/>
          <w:b w:val="0"/>
          <w:color w:val="000000"/>
          <w:sz w:val="24"/>
          <w:szCs w:val="24"/>
          <w:lang w:eastAsia="pl-PL"/>
        </w:rPr>
        <w:br/>
        <w:t>b) oświadczenie wykonawcy – jeżeli z uzasadnionych przyczyn o obiektywnym charakterze wykonawca nie</w:t>
      </w:r>
      <w:r w:rsidRPr="00B65346">
        <w:rPr>
          <w:rFonts w:ascii="Times New Roman" w:eastAsia="Times New Roman" w:hAnsi="Times New Roman" w:cs="Times New Roman"/>
          <w:b w:val="0"/>
          <w:color w:val="000000"/>
          <w:sz w:val="24"/>
          <w:szCs w:val="24"/>
          <w:lang w:eastAsia="pl-PL"/>
        </w:rPr>
        <w:br/>
        <w:t>jest w stanie uzyskać poświadczenia, o którym mowa powyżej w lit. a), W przypadku, gdy Zamawiający jest</w:t>
      </w:r>
      <w:r w:rsidRPr="00B65346">
        <w:rPr>
          <w:rFonts w:ascii="Times New Roman" w:eastAsia="Times New Roman" w:hAnsi="Times New Roman" w:cs="Times New Roman"/>
          <w:b w:val="0"/>
          <w:color w:val="000000"/>
          <w:sz w:val="24"/>
          <w:szCs w:val="24"/>
          <w:lang w:eastAsia="pl-PL"/>
        </w:rPr>
        <w:br/>
        <w:t>podmiotem, na rzecz którego dostawy wskazane w wykazie, zostały wcześniej wykonane, wykonawca nie</w:t>
      </w:r>
      <w:r w:rsidRPr="00B65346">
        <w:rPr>
          <w:rFonts w:ascii="Times New Roman" w:eastAsia="Times New Roman" w:hAnsi="Times New Roman" w:cs="Times New Roman"/>
          <w:b w:val="0"/>
          <w:color w:val="000000"/>
          <w:sz w:val="24"/>
          <w:szCs w:val="24"/>
          <w:lang w:eastAsia="pl-PL"/>
        </w:rPr>
        <w:br/>
        <w:t>ma obowiązku przekładania dowodów, o których mowa powyżej.</w:t>
      </w:r>
      <w:r w:rsidRPr="00B65346">
        <w:rPr>
          <w:rFonts w:ascii="Times New Roman" w:eastAsia="Times New Roman" w:hAnsi="Times New Roman" w:cs="Times New Roman"/>
          <w:b w:val="0"/>
          <w:color w:val="000000"/>
          <w:sz w:val="24"/>
          <w:szCs w:val="24"/>
          <w:lang w:eastAsia="pl-PL"/>
        </w:rPr>
        <w:br/>
        <w:t>Minimalny poziom ewentualnie wymaganych standardów:</w:t>
      </w:r>
      <w:r w:rsidRPr="00B65346">
        <w:rPr>
          <w:rFonts w:ascii="Times New Roman" w:eastAsia="Times New Roman" w:hAnsi="Times New Roman" w:cs="Times New Roman"/>
          <w:b w:val="0"/>
          <w:color w:val="000000"/>
          <w:sz w:val="24"/>
          <w:szCs w:val="24"/>
          <w:lang w:eastAsia="pl-PL"/>
        </w:rPr>
        <w:br/>
        <w:t>1Posiadają uprawnienia do wykonywania określonej działalności lub czynności jeżeli przepisy prawa nakładają obowiązek ich posiadania.</w:t>
      </w:r>
      <w:r w:rsidRPr="00B65346">
        <w:rPr>
          <w:rFonts w:ascii="Times New Roman" w:eastAsia="Times New Roman" w:hAnsi="Times New Roman" w:cs="Times New Roman"/>
          <w:b w:val="0"/>
          <w:color w:val="000000"/>
          <w:sz w:val="24"/>
          <w:szCs w:val="24"/>
          <w:lang w:eastAsia="pl-PL"/>
        </w:rPr>
        <w:br/>
        <w:t>W tym zakresie Zamawiający wymaga aby wykonawca posiadał zezwolenie Głównego Inspektora Farmaceutycznego na:</w:t>
      </w:r>
      <w:r w:rsidRPr="00B65346">
        <w:rPr>
          <w:rFonts w:ascii="Times New Roman" w:eastAsia="Times New Roman" w:hAnsi="Times New Roman" w:cs="Times New Roman"/>
          <w:b w:val="0"/>
          <w:color w:val="000000"/>
          <w:sz w:val="24"/>
          <w:szCs w:val="24"/>
          <w:lang w:eastAsia="pl-PL"/>
        </w:rPr>
        <w:br/>
        <w:t>1.1.1.1. podjęcie działalności gospodarczej w zakresie prowadzenia hurtowni farmaceutycznej lub zezwolenie Głównego Inspektora Farmaceutycznego na:</w:t>
      </w:r>
      <w:r w:rsidRPr="00B65346">
        <w:rPr>
          <w:rFonts w:ascii="Times New Roman" w:eastAsia="Times New Roman" w:hAnsi="Times New Roman" w:cs="Times New Roman"/>
          <w:b w:val="0"/>
          <w:color w:val="000000"/>
          <w:sz w:val="24"/>
          <w:szCs w:val="24"/>
          <w:lang w:eastAsia="pl-PL"/>
        </w:rPr>
        <w:br/>
        <w:t>1.1.1.1.1. wytwarzanie konkretnego oferowanego produktu leczniczego – leku,</w:t>
      </w:r>
      <w:r w:rsidRPr="00B65346">
        <w:rPr>
          <w:rFonts w:ascii="Times New Roman" w:eastAsia="Times New Roman" w:hAnsi="Times New Roman" w:cs="Times New Roman"/>
          <w:b w:val="0"/>
          <w:color w:val="000000"/>
          <w:sz w:val="24"/>
          <w:szCs w:val="24"/>
          <w:lang w:eastAsia="pl-PL"/>
        </w:rPr>
        <w:br/>
        <w:t>1.1.1.1.2. import konkretnego oferowanego produktu leczniczego – leku, wydane zgodnie z Prawem farmaceutycznym.</w:t>
      </w:r>
      <w:r w:rsidRPr="00B65346">
        <w:rPr>
          <w:rFonts w:ascii="Times New Roman" w:eastAsia="Times New Roman" w:hAnsi="Times New Roman" w:cs="Times New Roman"/>
          <w:b w:val="0"/>
          <w:color w:val="000000"/>
          <w:sz w:val="24"/>
          <w:szCs w:val="24"/>
          <w:lang w:eastAsia="pl-PL"/>
        </w:rPr>
        <w:br/>
        <w:t>1.1.2. Posiadają wiedzę i doświadczenie niezbędne do wykonania zamówienia.</w:t>
      </w:r>
      <w:r w:rsidRPr="00B65346">
        <w:rPr>
          <w:rFonts w:ascii="Times New Roman" w:eastAsia="Times New Roman" w:hAnsi="Times New Roman" w:cs="Times New Roman"/>
          <w:b w:val="0"/>
          <w:color w:val="000000"/>
          <w:sz w:val="24"/>
          <w:szCs w:val="24"/>
          <w:lang w:eastAsia="pl-PL"/>
        </w:rPr>
        <w:br/>
        <w:t xml:space="preserve">W tym zakresie Zamawiający wymaga, aby wykonawcy wykazali, że wykonali lub w przypadku świadczeń okresowych lub ciągłych wykonują w okresie ostatnich trzech (3) lat przed upływem terminu składania ofert, a jeżeli okres prowadzenia działalności jest krótszy – </w:t>
      </w:r>
      <w:r w:rsidRPr="00B65346">
        <w:rPr>
          <w:rFonts w:ascii="Times New Roman" w:eastAsia="Times New Roman" w:hAnsi="Times New Roman" w:cs="Times New Roman"/>
          <w:b w:val="0"/>
          <w:color w:val="000000"/>
          <w:sz w:val="24"/>
          <w:szCs w:val="24"/>
          <w:lang w:eastAsia="pl-PL"/>
        </w:rPr>
        <w:lastRenderedPageBreak/>
        <w:t>w tym okresie, co najmniej dwie (2) dostawy trwającą nieprzerwanie przez okres co najmniej 12 miesięcy, obejmującą swym zakresem dostawę produktów leczniczych lub wyrobów farmaceutycznych (w zależności od tego, którego pakietu dotyczy oferta), o rocznej wartości brutto PLN każdej z nich:</w:t>
      </w:r>
      <w:r w:rsidRPr="00B65346">
        <w:rPr>
          <w:rFonts w:ascii="Times New Roman" w:eastAsia="Times New Roman" w:hAnsi="Times New Roman" w:cs="Times New Roman"/>
          <w:b w:val="0"/>
          <w:color w:val="000000"/>
          <w:sz w:val="24"/>
          <w:szCs w:val="24"/>
          <w:lang w:eastAsia="pl-PL"/>
        </w:rPr>
        <w:br/>
        <w:t>Część 1 50.000,00</w:t>
      </w:r>
      <w:r w:rsidRPr="00B65346">
        <w:rPr>
          <w:rFonts w:ascii="Times New Roman" w:eastAsia="Times New Roman" w:hAnsi="Times New Roman" w:cs="Times New Roman"/>
          <w:b w:val="0"/>
          <w:color w:val="000000"/>
          <w:sz w:val="24"/>
          <w:szCs w:val="24"/>
          <w:lang w:eastAsia="pl-PL"/>
        </w:rPr>
        <w:br/>
        <w:t>Część 2 47.600,00</w:t>
      </w:r>
      <w:r w:rsidRPr="00B65346">
        <w:rPr>
          <w:rFonts w:ascii="Times New Roman" w:eastAsia="Times New Roman" w:hAnsi="Times New Roman" w:cs="Times New Roman"/>
          <w:b w:val="0"/>
          <w:color w:val="000000"/>
          <w:sz w:val="24"/>
          <w:szCs w:val="24"/>
          <w:lang w:eastAsia="pl-PL"/>
        </w:rPr>
        <w:br/>
        <w:t>Część 3 8.900,00</w:t>
      </w:r>
      <w:r w:rsidRPr="00B65346">
        <w:rPr>
          <w:rFonts w:ascii="Times New Roman" w:eastAsia="Times New Roman" w:hAnsi="Times New Roman" w:cs="Times New Roman"/>
          <w:b w:val="0"/>
          <w:color w:val="000000"/>
          <w:sz w:val="24"/>
          <w:szCs w:val="24"/>
          <w:lang w:eastAsia="pl-PL"/>
        </w:rPr>
        <w:br/>
        <w:t>Część 4 112.300,00</w:t>
      </w:r>
      <w:r w:rsidRPr="00B65346">
        <w:rPr>
          <w:rFonts w:ascii="Times New Roman" w:eastAsia="Times New Roman" w:hAnsi="Times New Roman" w:cs="Times New Roman"/>
          <w:b w:val="0"/>
          <w:color w:val="000000"/>
          <w:sz w:val="24"/>
          <w:szCs w:val="24"/>
          <w:lang w:eastAsia="pl-PL"/>
        </w:rPr>
        <w:br/>
        <w:t>Część 5 63.700,00</w:t>
      </w:r>
      <w:r w:rsidRPr="00B65346">
        <w:rPr>
          <w:rFonts w:ascii="Times New Roman" w:eastAsia="Times New Roman" w:hAnsi="Times New Roman" w:cs="Times New Roman"/>
          <w:b w:val="0"/>
          <w:color w:val="000000"/>
          <w:sz w:val="24"/>
          <w:szCs w:val="24"/>
          <w:lang w:eastAsia="pl-PL"/>
        </w:rPr>
        <w:br/>
        <w:t>Część 6 194.300,00</w:t>
      </w:r>
      <w:r w:rsidRPr="00B65346">
        <w:rPr>
          <w:rFonts w:ascii="Times New Roman" w:eastAsia="Times New Roman" w:hAnsi="Times New Roman" w:cs="Times New Roman"/>
          <w:b w:val="0"/>
          <w:color w:val="000000"/>
          <w:sz w:val="24"/>
          <w:szCs w:val="24"/>
          <w:lang w:eastAsia="pl-PL"/>
        </w:rPr>
        <w:br/>
        <w:t>Część 7 33.500,00</w:t>
      </w:r>
      <w:r w:rsidRPr="00B65346">
        <w:rPr>
          <w:rFonts w:ascii="Times New Roman" w:eastAsia="Times New Roman" w:hAnsi="Times New Roman" w:cs="Times New Roman"/>
          <w:b w:val="0"/>
          <w:color w:val="000000"/>
          <w:sz w:val="24"/>
          <w:szCs w:val="24"/>
          <w:lang w:eastAsia="pl-PL"/>
        </w:rPr>
        <w:br/>
        <w:t>Część 8 64.100,00</w:t>
      </w:r>
      <w:r w:rsidRPr="00B65346">
        <w:rPr>
          <w:rFonts w:ascii="Times New Roman" w:eastAsia="Times New Roman" w:hAnsi="Times New Roman" w:cs="Times New Roman"/>
          <w:b w:val="0"/>
          <w:color w:val="000000"/>
          <w:sz w:val="24"/>
          <w:szCs w:val="24"/>
          <w:lang w:eastAsia="pl-PL"/>
        </w:rPr>
        <w:br/>
        <w:t>Część 9 86.400,00</w:t>
      </w:r>
      <w:r w:rsidRPr="00B65346">
        <w:rPr>
          <w:rFonts w:ascii="Times New Roman" w:eastAsia="Times New Roman" w:hAnsi="Times New Roman" w:cs="Times New Roman"/>
          <w:b w:val="0"/>
          <w:color w:val="000000"/>
          <w:sz w:val="24"/>
          <w:szCs w:val="24"/>
          <w:lang w:eastAsia="pl-PL"/>
        </w:rPr>
        <w:br/>
        <w:t>Część 10 40.200,00</w:t>
      </w:r>
      <w:r w:rsidRPr="00B65346">
        <w:rPr>
          <w:rFonts w:ascii="Times New Roman" w:eastAsia="Times New Roman" w:hAnsi="Times New Roman" w:cs="Times New Roman"/>
          <w:b w:val="0"/>
          <w:color w:val="000000"/>
          <w:sz w:val="24"/>
          <w:szCs w:val="24"/>
          <w:lang w:eastAsia="pl-PL"/>
        </w:rPr>
        <w:br/>
        <w:t>Część 11 1.500,00</w:t>
      </w:r>
      <w:r w:rsidRPr="00B65346">
        <w:rPr>
          <w:rFonts w:ascii="Times New Roman" w:eastAsia="Times New Roman" w:hAnsi="Times New Roman" w:cs="Times New Roman"/>
          <w:b w:val="0"/>
          <w:color w:val="000000"/>
          <w:sz w:val="24"/>
          <w:szCs w:val="24"/>
          <w:lang w:eastAsia="pl-PL"/>
        </w:rPr>
        <w:br/>
        <w:t>Część 12 37.600,00</w:t>
      </w:r>
      <w:r w:rsidRPr="00B65346">
        <w:rPr>
          <w:rFonts w:ascii="Times New Roman" w:eastAsia="Times New Roman" w:hAnsi="Times New Roman" w:cs="Times New Roman"/>
          <w:b w:val="0"/>
          <w:color w:val="000000"/>
          <w:sz w:val="24"/>
          <w:szCs w:val="24"/>
          <w:lang w:eastAsia="pl-PL"/>
        </w:rPr>
        <w:br/>
        <w:t>Część 13 61.600,00</w:t>
      </w:r>
      <w:r w:rsidRPr="00B65346">
        <w:rPr>
          <w:rFonts w:ascii="Times New Roman" w:eastAsia="Times New Roman" w:hAnsi="Times New Roman" w:cs="Times New Roman"/>
          <w:b w:val="0"/>
          <w:color w:val="000000"/>
          <w:sz w:val="24"/>
          <w:szCs w:val="24"/>
          <w:lang w:eastAsia="pl-PL"/>
        </w:rPr>
        <w:br/>
        <w:t>Część 14 15.600,00</w:t>
      </w:r>
      <w:r w:rsidRPr="00B65346">
        <w:rPr>
          <w:rFonts w:ascii="Times New Roman" w:eastAsia="Times New Roman" w:hAnsi="Times New Roman" w:cs="Times New Roman"/>
          <w:b w:val="0"/>
          <w:color w:val="000000"/>
          <w:sz w:val="24"/>
          <w:szCs w:val="24"/>
          <w:lang w:eastAsia="pl-PL"/>
        </w:rPr>
        <w:br/>
        <w:t>Część 15 2.200,00</w:t>
      </w:r>
      <w:r w:rsidRPr="00B65346">
        <w:rPr>
          <w:rFonts w:ascii="Times New Roman" w:eastAsia="Times New Roman" w:hAnsi="Times New Roman" w:cs="Times New Roman"/>
          <w:b w:val="0"/>
          <w:color w:val="000000"/>
          <w:sz w:val="24"/>
          <w:szCs w:val="24"/>
          <w:lang w:eastAsia="pl-PL"/>
        </w:rPr>
        <w:br/>
        <w:t>Część 16 2.800,00</w:t>
      </w:r>
      <w:r w:rsidRPr="00B65346">
        <w:rPr>
          <w:rFonts w:ascii="Times New Roman" w:eastAsia="Times New Roman" w:hAnsi="Times New Roman" w:cs="Times New Roman"/>
          <w:b w:val="0"/>
          <w:color w:val="000000"/>
          <w:sz w:val="24"/>
          <w:szCs w:val="24"/>
          <w:lang w:eastAsia="pl-PL"/>
        </w:rPr>
        <w:br/>
        <w:t>Część 17 2.600,00</w:t>
      </w:r>
      <w:r w:rsidRPr="00B65346">
        <w:rPr>
          <w:rFonts w:ascii="Times New Roman" w:eastAsia="Times New Roman" w:hAnsi="Times New Roman" w:cs="Times New Roman"/>
          <w:b w:val="0"/>
          <w:color w:val="000000"/>
          <w:sz w:val="24"/>
          <w:szCs w:val="24"/>
          <w:lang w:eastAsia="pl-PL"/>
        </w:rPr>
        <w:br/>
        <w:t>Część 18 62.600,00</w:t>
      </w:r>
      <w:r w:rsidRPr="00B65346">
        <w:rPr>
          <w:rFonts w:ascii="Times New Roman" w:eastAsia="Times New Roman" w:hAnsi="Times New Roman" w:cs="Times New Roman"/>
          <w:b w:val="0"/>
          <w:color w:val="000000"/>
          <w:sz w:val="24"/>
          <w:szCs w:val="24"/>
          <w:lang w:eastAsia="pl-PL"/>
        </w:rPr>
        <w:br/>
        <w:t>Część 19 5.600,00</w:t>
      </w:r>
      <w:r w:rsidRPr="00B65346">
        <w:rPr>
          <w:rFonts w:ascii="Times New Roman" w:eastAsia="Times New Roman" w:hAnsi="Times New Roman" w:cs="Times New Roman"/>
          <w:b w:val="0"/>
          <w:color w:val="000000"/>
          <w:sz w:val="24"/>
          <w:szCs w:val="24"/>
          <w:lang w:eastAsia="pl-PL"/>
        </w:rPr>
        <w:br/>
        <w:t>Część 20 5.800,00</w:t>
      </w:r>
      <w:r w:rsidRPr="00B65346">
        <w:rPr>
          <w:rFonts w:ascii="Times New Roman" w:eastAsia="Times New Roman" w:hAnsi="Times New Roman" w:cs="Times New Roman"/>
          <w:b w:val="0"/>
          <w:color w:val="000000"/>
          <w:sz w:val="24"/>
          <w:szCs w:val="24"/>
          <w:lang w:eastAsia="pl-PL"/>
        </w:rPr>
        <w:br/>
        <w:t>Część 21 2.300,00</w:t>
      </w:r>
      <w:r w:rsidRPr="00B65346">
        <w:rPr>
          <w:rFonts w:ascii="Times New Roman" w:eastAsia="Times New Roman" w:hAnsi="Times New Roman" w:cs="Times New Roman"/>
          <w:b w:val="0"/>
          <w:color w:val="000000"/>
          <w:sz w:val="24"/>
          <w:szCs w:val="24"/>
          <w:lang w:eastAsia="pl-PL"/>
        </w:rPr>
        <w:br/>
        <w:t>Część 22 1.600,00</w:t>
      </w:r>
      <w:r w:rsidRPr="00B65346">
        <w:rPr>
          <w:rFonts w:ascii="Times New Roman" w:eastAsia="Times New Roman" w:hAnsi="Times New Roman" w:cs="Times New Roman"/>
          <w:b w:val="0"/>
          <w:color w:val="000000"/>
          <w:sz w:val="24"/>
          <w:szCs w:val="24"/>
          <w:lang w:eastAsia="pl-PL"/>
        </w:rPr>
        <w:br/>
        <w:t>Część 23 14.000,00</w:t>
      </w:r>
      <w:r w:rsidRPr="00B65346">
        <w:rPr>
          <w:rFonts w:ascii="Times New Roman" w:eastAsia="Times New Roman" w:hAnsi="Times New Roman" w:cs="Times New Roman"/>
          <w:b w:val="0"/>
          <w:color w:val="000000"/>
          <w:sz w:val="24"/>
          <w:szCs w:val="24"/>
          <w:lang w:eastAsia="pl-PL"/>
        </w:rPr>
        <w:br/>
        <w:t>Część 24 155.200,00</w:t>
      </w:r>
      <w:r w:rsidRPr="00B65346">
        <w:rPr>
          <w:rFonts w:ascii="Times New Roman" w:eastAsia="Times New Roman" w:hAnsi="Times New Roman" w:cs="Times New Roman"/>
          <w:b w:val="0"/>
          <w:color w:val="000000"/>
          <w:sz w:val="24"/>
          <w:szCs w:val="24"/>
          <w:lang w:eastAsia="pl-PL"/>
        </w:rPr>
        <w:br/>
        <w:t>Część 25 2.500,00</w:t>
      </w:r>
      <w:r w:rsidRPr="00B65346">
        <w:rPr>
          <w:rFonts w:ascii="Times New Roman" w:eastAsia="Times New Roman" w:hAnsi="Times New Roman" w:cs="Times New Roman"/>
          <w:b w:val="0"/>
          <w:color w:val="000000"/>
          <w:sz w:val="24"/>
          <w:szCs w:val="24"/>
          <w:lang w:eastAsia="pl-PL"/>
        </w:rPr>
        <w:br/>
        <w:t>Część 26 200,00</w:t>
      </w:r>
      <w:r w:rsidRPr="00B65346">
        <w:rPr>
          <w:rFonts w:ascii="Times New Roman" w:eastAsia="Times New Roman" w:hAnsi="Times New Roman" w:cs="Times New Roman"/>
          <w:b w:val="0"/>
          <w:color w:val="000000"/>
          <w:sz w:val="24"/>
          <w:szCs w:val="24"/>
          <w:lang w:eastAsia="pl-PL"/>
        </w:rPr>
        <w:br/>
        <w:t>Część 27 12.700,00</w:t>
      </w:r>
      <w:r w:rsidRPr="00B65346">
        <w:rPr>
          <w:rFonts w:ascii="Times New Roman" w:eastAsia="Times New Roman" w:hAnsi="Times New Roman" w:cs="Times New Roman"/>
          <w:b w:val="0"/>
          <w:color w:val="000000"/>
          <w:sz w:val="24"/>
          <w:szCs w:val="24"/>
          <w:lang w:eastAsia="pl-PL"/>
        </w:rPr>
        <w:br/>
        <w:t>Część 28 303.400,00</w:t>
      </w:r>
      <w:r w:rsidRPr="00B65346">
        <w:rPr>
          <w:rFonts w:ascii="Times New Roman" w:eastAsia="Times New Roman" w:hAnsi="Times New Roman" w:cs="Times New Roman"/>
          <w:b w:val="0"/>
          <w:color w:val="000000"/>
          <w:sz w:val="24"/>
          <w:szCs w:val="24"/>
          <w:lang w:eastAsia="pl-PL"/>
        </w:rPr>
        <w:br/>
        <w:t>Część 29 710.000,00</w:t>
      </w:r>
      <w:r w:rsidRPr="00B65346">
        <w:rPr>
          <w:rFonts w:ascii="Times New Roman" w:eastAsia="Times New Roman" w:hAnsi="Times New Roman" w:cs="Times New Roman"/>
          <w:b w:val="0"/>
          <w:color w:val="000000"/>
          <w:sz w:val="24"/>
          <w:szCs w:val="24"/>
          <w:lang w:eastAsia="pl-PL"/>
        </w:rPr>
        <w:br/>
        <w:t>Część 30 169.500,00</w:t>
      </w:r>
      <w:r w:rsidRPr="00B65346">
        <w:rPr>
          <w:rFonts w:ascii="Times New Roman" w:eastAsia="Times New Roman" w:hAnsi="Times New Roman" w:cs="Times New Roman"/>
          <w:b w:val="0"/>
          <w:color w:val="000000"/>
          <w:sz w:val="24"/>
          <w:szCs w:val="24"/>
          <w:lang w:eastAsia="pl-PL"/>
        </w:rPr>
        <w:br/>
        <w:t>Część 31 700,00</w:t>
      </w:r>
      <w:r w:rsidRPr="00B65346">
        <w:rPr>
          <w:rFonts w:ascii="Times New Roman" w:eastAsia="Times New Roman" w:hAnsi="Times New Roman" w:cs="Times New Roman"/>
          <w:b w:val="0"/>
          <w:color w:val="000000"/>
          <w:sz w:val="24"/>
          <w:szCs w:val="24"/>
          <w:lang w:eastAsia="pl-PL"/>
        </w:rPr>
        <w:br/>
        <w:t>Część 32 3400,00</w:t>
      </w:r>
      <w:r w:rsidRPr="00B65346">
        <w:rPr>
          <w:rFonts w:ascii="Times New Roman" w:eastAsia="Times New Roman" w:hAnsi="Times New Roman" w:cs="Times New Roman"/>
          <w:b w:val="0"/>
          <w:color w:val="000000"/>
          <w:sz w:val="24"/>
          <w:szCs w:val="24"/>
          <w:lang w:eastAsia="pl-PL"/>
        </w:rPr>
        <w:br/>
        <w:t>UWAGA</w:t>
      </w:r>
      <w:r w:rsidRPr="00B65346">
        <w:rPr>
          <w:rFonts w:ascii="Times New Roman" w:eastAsia="Times New Roman" w:hAnsi="Times New Roman" w:cs="Times New Roman"/>
          <w:b w:val="0"/>
          <w:color w:val="000000"/>
          <w:sz w:val="24"/>
          <w:szCs w:val="24"/>
          <w:lang w:eastAsia="pl-PL"/>
        </w:rPr>
        <w:br/>
        <w:t>W przypadku, gdy Wykonawca, składa ofertę równocześnie na więcej niż jedną część / pakiet, dopuszcza się możliwość wykazania posiadanej wiedzy i doświadczenia, tj. że wykonali lub w przypadku świadczeń okresowych lub ciągłych wykonują w okresie ostatnich trzech (3) lat przed upływem terminu składania ofert, a jeżeli okres prowadzenia działalności jest krótszy – w tym okresie, co najmniej dwie (2) dostawy trwającą nieprzerwanie przez okres co najmniej 12 miesięcy, obejmującej swym zakresem dostawę produktów leczniczych produktów farmaceutycznych (w zależności od tego, których pakietów dotyczy oferta), o rocznej wartości brutto PLN nie mniejszej niż suma wartość zamówień w poszczególnych pakietach na które składana jest oferta przez Wykonawcę (wartości zgodne z powyższą tabelą).</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III.2.4)</w:t>
      </w:r>
      <w:r w:rsidRPr="00B65346">
        <w:rPr>
          <w:rFonts w:ascii="Times New Roman" w:eastAsia="Times New Roman" w:hAnsi="Times New Roman" w:cs="Times New Roman"/>
          <w:bCs/>
          <w:color w:val="000000"/>
          <w:sz w:val="24"/>
          <w:szCs w:val="24"/>
          <w:lang w:eastAsia="pl-PL"/>
        </w:rPr>
        <w:t>Informacje o zamówieniach zastrzeżonych</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III.3)</w:t>
      </w:r>
      <w:r w:rsidRPr="00B65346">
        <w:rPr>
          <w:rFonts w:ascii="Times New Roman" w:eastAsia="Times New Roman" w:hAnsi="Times New Roman" w:cs="Times New Roman"/>
          <w:bCs/>
          <w:color w:val="000000"/>
          <w:sz w:val="24"/>
          <w:szCs w:val="24"/>
          <w:lang w:eastAsia="pl-PL"/>
        </w:rPr>
        <w:t>Specyficzne warunki dotyczące zamówień na usługi</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III.3.1)</w:t>
      </w:r>
      <w:r w:rsidRPr="00B65346">
        <w:rPr>
          <w:rFonts w:ascii="Times New Roman" w:eastAsia="Times New Roman" w:hAnsi="Times New Roman" w:cs="Times New Roman"/>
          <w:bCs/>
          <w:color w:val="000000"/>
          <w:sz w:val="24"/>
          <w:szCs w:val="24"/>
          <w:lang w:eastAsia="pl-PL"/>
        </w:rPr>
        <w:t>Informacje dotyczące określonego zawodu</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lastRenderedPageBreak/>
        <w:t>III.3.2)</w:t>
      </w:r>
      <w:r w:rsidRPr="00B65346">
        <w:rPr>
          <w:rFonts w:ascii="Times New Roman" w:eastAsia="Times New Roman" w:hAnsi="Times New Roman" w:cs="Times New Roman"/>
          <w:bCs/>
          <w:color w:val="000000"/>
          <w:sz w:val="24"/>
          <w:szCs w:val="24"/>
          <w:lang w:eastAsia="pl-PL"/>
        </w:rPr>
        <w:t>Osoby odpowiedzialne za wykonanie usługi</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Sekcja IV: Procedura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IV.1)</w:t>
      </w:r>
      <w:r w:rsidRPr="00B65346">
        <w:rPr>
          <w:rFonts w:ascii="Times New Roman" w:eastAsia="Times New Roman" w:hAnsi="Times New Roman" w:cs="Times New Roman"/>
          <w:bCs/>
          <w:color w:val="000000"/>
          <w:sz w:val="24"/>
          <w:szCs w:val="24"/>
          <w:lang w:eastAsia="pl-PL"/>
        </w:rPr>
        <w:t>Rodzaj procedury</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IV.1.1)</w:t>
      </w:r>
      <w:r w:rsidRPr="00B65346">
        <w:rPr>
          <w:rFonts w:ascii="Times New Roman" w:eastAsia="Times New Roman" w:hAnsi="Times New Roman" w:cs="Times New Roman"/>
          <w:bCs/>
          <w:color w:val="000000"/>
          <w:sz w:val="24"/>
          <w:szCs w:val="24"/>
          <w:lang w:eastAsia="pl-PL"/>
        </w:rPr>
        <w:t>Rodzaj procedury</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Otwarta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IV.1.2)</w:t>
      </w:r>
      <w:r w:rsidRPr="00B65346">
        <w:rPr>
          <w:rFonts w:ascii="Times New Roman" w:eastAsia="Times New Roman" w:hAnsi="Times New Roman" w:cs="Times New Roman"/>
          <w:bCs/>
          <w:color w:val="000000"/>
          <w:sz w:val="24"/>
          <w:szCs w:val="24"/>
          <w:lang w:eastAsia="pl-PL"/>
        </w:rPr>
        <w:t>Ograniczenie liczby wykonawców, którzy zostaną zaproszeni do składania ofert lub do udziału</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IV.1.3)</w:t>
      </w:r>
      <w:r w:rsidRPr="00B65346">
        <w:rPr>
          <w:rFonts w:ascii="Times New Roman" w:eastAsia="Times New Roman" w:hAnsi="Times New Roman" w:cs="Times New Roman"/>
          <w:bCs/>
          <w:color w:val="000000"/>
          <w:sz w:val="24"/>
          <w:szCs w:val="24"/>
          <w:lang w:eastAsia="pl-PL"/>
        </w:rPr>
        <w:t>Zmniejszenie liczby wykonawców podczas negocjacji lub dialogu</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IV.2)</w:t>
      </w:r>
      <w:r w:rsidRPr="00B65346">
        <w:rPr>
          <w:rFonts w:ascii="Times New Roman" w:eastAsia="Times New Roman" w:hAnsi="Times New Roman" w:cs="Times New Roman"/>
          <w:bCs/>
          <w:color w:val="000000"/>
          <w:sz w:val="24"/>
          <w:szCs w:val="24"/>
          <w:lang w:eastAsia="pl-PL"/>
        </w:rPr>
        <w:t>Kryteria udzielenia zamówienia</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IV.2.1)</w:t>
      </w:r>
      <w:r w:rsidRPr="00B65346">
        <w:rPr>
          <w:rFonts w:ascii="Times New Roman" w:eastAsia="Times New Roman" w:hAnsi="Times New Roman" w:cs="Times New Roman"/>
          <w:bCs/>
          <w:color w:val="000000"/>
          <w:sz w:val="24"/>
          <w:szCs w:val="24"/>
          <w:lang w:eastAsia="pl-PL"/>
        </w:rPr>
        <w:t>Kryteria udzielenia zamówienia</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Oferta najkorzystniejsza ekonomicznie z uwzględnieniem kryteriów kryteria określone poniżej</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1. Cena. Waga 95</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2. Termin realizacji zamówienia częściowego. Waga 5</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IV.2.2)</w:t>
      </w:r>
      <w:r w:rsidRPr="00B65346">
        <w:rPr>
          <w:rFonts w:ascii="Times New Roman" w:eastAsia="Times New Roman" w:hAnsi="Times New Roman" w:cs="Times New Roman"/>
          <w:bCs/>
          <w:color w:val="000000"/>
          <w:sz w:val="24"/>
          <w:szCs w:val="24"/>
          <w:lang w:eastAsia="pl-PL"/>
        </w:rPr>
        <w:t>Informacje na temat aukcji elektronicznej</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IV.3)</w:t>
      </w:r>
      <w:r w:rsidRPr="00B65346">
        <w:rPr>
          <w:rFonts w:ascii="Times New Roman" w:eastAsia="Times New Roman" w:hAnsi="Times New Roman" w:cs="Times New Roman"/>
          <w:bCs/>
          <w:color w:val="000000"/>
          <w:sz w:val="24"/>
          <w:szCs w:val="24"/>
          <w:lang w:eastAsia="pl-PL"/>
        </w:rPr>
        <w:t>Informacje administracyjne</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IV.3.1)</w:t>
      </w:r>
      <w:r w:rsidRPr="00B65346">
        <w:rPr>
          <w:rFonts w:ascii="Times New Roman" w:eastAsia="Times New Roman" w:hAnsi="Times New Roman" w:cs="Times New Roman"/>
          <w:bCs/>
          <w:color w:val="000000"/>
          <w:sz w:val="24"/>
          <w:szCs w:val="24"/>
          <w:lang w:eastAsia="pl-PL"/>
        </w:rPr>
        <w:t>Numer referencyjny nadany sprawie przez instytucję zamawiającą:</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ZP/PN/41/2016</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IV.3.2)</w:t>
      </w:r>
      <w:r w:rsidRPr="00B65346">
        <w:rPr>
          <w:rFonts w:ascii="Times New Roman" w:eastAsia="Times New Roman" w:hAnsi="Times New Roman" w:cs="Times New Roman"/>
          <w:bCs/>
          <w:color w:val="000000"/>
          <w:sz w:val="24"/>
          <w:szCs w:val="24"/>
          <w:lang w:eastAsia="pl-PL"/>
        </w:rPr>
        <w:t>Poprzednie publikacje dotyczące tego samego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nie</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IV.3.3)</w:t>
      </w:r>
      <w:r w:rsidRPr="00B65346">
        <w:rPr>
          <w:rFonts w:ascii="Times New Roman" w:eastAsia="Times New Roman" w:hAnsi="Times New Roman" w:cs="Times New Roman"/>
          <w:bCs/>
          <w:color w:val="000000"/>
          <w:sz w:val="24"/>
          <w:szCs w:val="24"/>
          <w:lang w:eastAsia="pl-PL"/>
        </w:rPr>
        <w:t>Warunki otrzymania specyfikacji, dokumentów dodatkowych lub dokumentu opisowego</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IV.3.4)</w:t>
      </w:r>
      <w:r w:rsidRPr="00B65346">
        <w:rPr>
          <w:rFonts w:ascii="Times New Roman" w:eastAsia="Times New Roman" w:hAnsi="Times New Roman" w:cs="Times New Roman"/>
          <w:bCs/>
          <w:color w:val="000000"/>
          <w:sz w:val="24"/>
          <w:szCs w:val="24"/>
          <w:lang w:eastAsia="pl-PL"/>
        </w:rPr>
        <w:t>Termin składania ofert lub wniosków o dopuszczenie do udziału w postępowaniu</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23.8.2016 - 10:00</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IV.3.5)</w:t>
      </w:r>
      <w:r w:rsidRPr="00B65346">
        <w:rPr>
          <w:rFonts w:ascii="Times New Roman" w:eastAsia="Times New Roman" w:hAnsi="Times New Roman" w:cs="Times New Roman"/>
          <w:bCs/>
          <w:color w:val="000000"/>
          <w:sz w:val="24"/>
          <w:szCs w:val="24"/>
          <w:lang w:eastAsia="pl-PL"/>
        </w:rPr>
        <w:t>Data wysłania zaproszeń do składania ofert lub do udziału zakwalifikowanym kandydatom</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IV.3.6)</w:t>
      </w:r>
      <w:r w:rsidRPr="00B65346">
        <w:rPr>
          <w:rFonts w:ascii="Times New Roman" w:eastAsia="Times New Roman" w:hAnsi="Times New Roman" w:cs="Times New Roman"/>
          <w:bCs/>
          <w:color w:val="000000"/>
          <w:sz w:val="24"/>
          <w:szCs w:val="24"/>
          <w:lang w:eastAsia="pl-PL"/>
        </w:rPr>
        <w:t>Języki, w których można sporządzać oferty lub wnioski o dopuszczenie do udziału w postępowaniu</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polski.</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IV.3.7)</w:t>
      </w:r>
      <w:r w:rsidRPr="00B65346">
        <w:rPr>
          <w:rFonts w:ascii="Times New Roman" w:eastAsia="Times New Roman" w:hAnsi="Times New Roman" w:cs="Times New Roman"/>
          <w:bCs/>
          <w:color w:val="000000"/>
          <w:sz w:val="24"/>
          <w:szCs w:val="24"/>
          <w:lang w:eastAsia="pl-PL"/>
        </w:rPr>
        <w:t>Minimalny okres, w którym oferent będzie związany ofertą</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w dniach: 60 (od ustalonej daty składania ofert)</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IV.3.8)</w:t>
      </w:r>
      <w:r w:rsidRPr="00B65346">
        <w:rPr>
          <w:rFonts w:ascii="Times New Roman" w:eastAsia="Times New Roman" w:hAnsi="Times New Roman" w:cs="Times New Roman"/>
          <w:bCs/>
          <w:color w:val="000000"/>
          <w:sz w:val="24"/>
          <w:szCs w:val="24"/>
          <w:lang w:eastAsia="pl-PL"/>
        </w:rPr>
        <w:t>Warunki otwarcia ofert</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Data: 23.8.2016 - 10:00</w:t>
      </w:r>
      <w:r w:rsidRPr="00B65346">
        <w:rPr>
          <w:rFonts w:ascii="Times New Roman" w:eastAsia="Times New Roman" w:hAnsi="Times New Roman" w:cs="Times New Roman"/>
          <w:b w:val="0"/>
          <w:color w:val="000000"/>
          <w:sz w:val="24"/>
          <w:szCs w:val="24"/>
          <w:lang w:eastAsia="pl-PL"/>
        </w:rPr>
        <w:br/>
        <w:t>Osoby upoważnione do obecności podczas otwarcia ofert: nie</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sz w:val="24"/>
          <w:szCs w:val="24"/>
          <w:lang w:eastAsia="pl-PL"/>
        </w:rPr>
        <w:t>Sekcja VI: Informacje uzupełniające</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VI.1)</w:t>
      </w:r>
      <w:r w:rsidRPr="00B65346">
        <w:rPr>
          <w:rFonts w:ascii="Times New Roman" w:eastAsia="Times New Roman" w:hAnsi="Times New Roman" w:cs="Times New Roman"/>
          <w:bCs/>
          <w:color w:val="000000"/>
          <w:sz w:val="24"/>
          <w:szCs w:val="24"/>
          <w:lang w:eastAsia="pl-PL"/>
        </w:rPr>
        <w:t>Informacje o powtarzającym się charakterze zamówienia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Jest to zamówienie o charakterze powtarzającym się: nie</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VI.2)</w:t>
      </w:r>
      <w:r w:rsidRPr="00B65346">
        <w:rPr>
          <w:rFonts w:ascii="Times New Roman" w:eastAsia="Times New Roman" w:hAnsi="Times New Roman" w:cs="Times New Roman"/>
          <w:bCs/>
          <w:color w:val="000000"/>
          <w:sz w:val="24"/>
          <w:szCs w:val="24"/>
          <w:lang w:eastAsia="pl-PL"/>
        </w:rPr>
        <w:t>Informacje o funduszach Unii Europejskiej</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Zamówienie dotyczy projektu/programu finansowanego ze środków Unii Europejskiej: nie</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VI.3)</w:t>
      </w:r>
      <w:r w:rsidRPr="00B65346">
        <w:rPr>
          <w:rFonts w:ascii="Times New Roman" w:eastAsia="Times New Roman" w:hAnsi="Times New Roman" w:cs="Times New Roman"/>
          <w:bCs/>
          <w:color w:val="000000"/>
          <w:sz w:val="24"/>
          <w:szCs w:val="24"/>
          <w:lang w:eastAsia="pl-PL"/>
        </w:rPr>
        <w:t>Informacje dodatkowe</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1. Postanowienia dotyczące dokumentów o których mowa w Rozdziale 7 SIWZ</w:t>
      </w:r>
      <w:r w:rsidRPr="00B65346">
        <w:rPr>
          <w:rFonts w:ascii="Times New Roman" w:eastAsia="Times New Roman" w:hAnsi="Times New Roman" w:cs="Times New Roman"/>
          <w:b w:val="0"/>
          <w:color w:val="000000"/>
          <w:sz w:val="24"/>
          <w:szCs w:val="24"/>
          <w:lang w:eastAsia="pl-PL"/>
        </w:rPr>
        <w:br/>
        <w:t xml:space="preserve">1.1. Jeżeli, w przypadku wykonawcy mającego siedzibę na terytorium Rzeczpospolitej </w:t>
      </w:r>
      <w:r w:rsidRPr="00B65346">
        <w:rPr>
          <w:rFonts w:ascii="Times New Roman" w:eastAsia="Times New Roman" w:hAnsi="Times New Roman" w:cs="Times New Roman"/>
          <w:b w:val="0"/>
          <w:color w:val="000000"/>
          <w:sz w:val="24"/>
          <w:szCs w:val="24"/>
          <w:lang w:eastAsia="pl-PL"/>
        </w:rPr>
        <w:lastRenderedPageBreak/>
        <w:t>Polskiej, osoby, o</w:t>
      </w:r>
      <w:r w:rsidRPr="00B65346">
        <w:rPr>
          <w:rFonts w:ascii="Times New Roman" w:eastAsia="Times New Roman" w:hAnsi="Times New Roman" w:cs="Times New Roman"/>
          <w:b w:val="0"/>
          <w:color w:val="000000"/>
          <w:sz w:val="24"/>
          <w:szCs w:val="24"/>
          <w:lang w:eastAsia="pl-PL"/>
        </w:rPr>
        <w:br/>
        <w:t xml:space="preserve">których mowa w art. 24 ust. 1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5-8, 10 i 11 Prawa zamówień publicznych, mają miejsce zamieszkania poza</w:t>
      </w:r>
      <w:r w:rsidRPr="00B65346">
        <w:rPr>
          <w:rFonts w:ascii="Times New Roman" w:eastAsia="Times New Roman" w:hAnsi="Times New Roman" w:cs="Times New Roman"/>
          <w:b w:val="0"/>
          <w:color w:val="000000"/>
          <w:sz w:val="24"/>
          <w:szCs w:val="24"/>
          <w:lang w:eastAsia="pl-PL"/>
        </w:rPr>
        <w:br/>
        <w:t>terytorium Rzeczpospolitej Polskiej, wykonawca składa w odniesieniu do nich zaświadczenie właściwego</w:t>
      </w:r>
      <w:r w:rsidRPr="00B65346">
        <w:rPr>
          <w:rFonts w:ascii="Times New Roman" w:eastAsia="Times New Roman" w:hAnsi="Times New Roman" w:cs="Times New Roman"/>
          <w:b w:val="0"/>
          <w:color w:val="000000"/>
          <w:sz w:val="24"/>
          <w:szCs w:val="24"/>
          <w:lang w:eastAsia="pl-PL"/>
        </w:rPr>
        <w:br/>
        <w:t>organu sądowego albo administracyjnego miejsca zamieszkania, dotyczące niekaralności tych osób w zakresie</w:t>
      </w:r>
      <w:r w:rsidRPr="00B65346">
        <w:rPr>
          <w:rFonts w:ascii="Times New Roman" w:eastAsia="Times New Roman" w:hAnsi="Times New Roman" w:cs="Times New Roman"/>
          <w:b w:val="0"/>
          <w:color w:val="000000"/>
          <w:sz w:val="24"/>
          <w:szCs w:val="24"/>
          <w:lang w:eastAsia="pl-PL"/>
        </w:rPr>
        <w:br/>
        <w:t xml:space="preserve">określonym w art. 24 ust. 1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5-8, 10 i 11 Prawa zamówień publicznych, wystawione nie wcześniej niż 6</w:t>
      </w:r>
      <w:r w:rsidRPr="00B65346">
        <w:rPr>
          <w:rFonts w:ascii="Times New Roman" w:eastAsia="Times New Roman" w:hAnsi="Times New Roman" w:cs="Times New Roman"/>
          <w:b w:val="0"/>
          <w:color w:val="000000"/>
          <w:sz w:val="24"/>
          <w:szCs w:val="24"/>
          <w:lang w:eastAsia="pl-PL"/>
        </w:rPr>
        <w:br/>
        <w:t>miesięcy przed upływem terminu składania ofert, z tym że w przypadku gdy w miejscu zamieszkania tych osób</w:t>
      </w:r>
      <w:r w:rsidRPr="00B65346">
        <w:rPr>
          <w:rFonts w:ascii="Times New Roman" w:eastAsia="Times New Roman" w:hAnsi="Times New Roman" w:cs="Times New Roman"/>
          <w:b w:val="0"/>
          <w:color w:val="000000"/>
          <w:sz w:val="24"/>
          <w:szCs w:val="24"/>
          <w:lang w:eastAsia="pl-PL"/>
        </w:rPr>
        <w:br/>
        <w:t>nie wydaje się takich zaświadczeń – zastępuje się je dokumentem zawierającym oświadczenie złożone przed</w:t>
      </w:r>
      <w:r w:rsidRPr="00B65346">
        <w:rPr>
          <w:rFonts w:ascii="Times New Roman" w:eastAsia="Times New Roman" w:hAnsi="Times New Roman" w:cs="Times New Roman"/>
          <w:b w:val="0"/>
          <w:color w:val="000000"/>
          <w:sz w:val="24"/>
          <w:szCs w:val="24"/>
          <w:lang w:eastAsia="pl-PL"/>
        </w:rPr>
        <w:br/>
        <w:t>właściwym organem sądowym, administracyjnym albo organem samorządu zawodowego lub gospodarczego</w:t>
      </w:r>
      <w:r w:rsidRPr="00B65346">
        <w:rPr>
          <w:rFonts w:ascii="Times New Roman" w:eastAsia="Times New Roman" w:hAnsi="Times New Roman" w:cs="Times New Roman"/>
          <w:b w:val="0"/>
          <w:color w:val="000000"/>
          <w:sz w:val="24"/>
          <w:szCs w:val="24"/>
          <w:lang w:eastAsia="pl-PL"/>
        </w:rPr>
        <w:br/>
        <w:t>miejsca zamieszkania tych osób lub przed notariuszem.</w:t>
      </w:r>
      <w:r w:rsidRPr="00B65346">
        <w:rPr>
          <w:rFonts w:ascii="Times New Roman" w:eastAsia="Times New Roman" w:hAnsi="Times New Roman" w:cs="Times New Roman"/>
          <w:b w:val="0"/>
          <w:color w:val="000000"/>
          <w:sz w:val="24"/>
          <w:szCs w:val="24"/>
          <w:lang w:eastAsia="pl-PL"/>
        </w:rPr>
        <w:br/>
        <w:t>1.2.. Potwierdzenie warunków udziału w postępowaniu przez wykonawców mających siedzibę lub miejsce</w:t>
      </w:r>
      <w:r w:rsidRPr="00B65346">
        <w:rPr>
          <w:rFonts w:ascii="Times New Roman" w:eastAsia="Times New Roman" w:hAnsi="Times New Roman" w:cs="Times New Roman"/>
          <w:b w:val="0"/>
          <w:color w:val="000000"/>
          <w:sz w:val="24"/>
          <w:szCs w:val="24"/>
          <w:lang w:eastAsia="pl-PL"/>
        </w:rPr>
        <w:br/>
        <w:t>zamieszkania poza terytorium Rzeczypospolitej Polskiej, tj. jeżeli wykonawca ma siedzibę lub miejsce</w:t>
      </w:r>
      <w:r w:rsidRPr="00B65346">
        <w:rPr>
          <w:rFonts w:ascii="Times New Roman" w:eastAsia="Times New Roman" w:hAnsi="Times New Roman" w:cs="Times New Roman"/>
          <w:b w:val="0"/>
          <w:color w:val="000000"/>
          <w:sz w:val="24"/>
          <w:szCs w:val="24"/>
          <w:lang w:eastAsia="pl-PL"/>
        </w:rPr>
        <w:br/>
        <w:t>zamieszkania poza terytorium Rzeczypospolitej Polskiej, zamiast:</w:t>
      </w:r>
      <w:r w:rsidRPr="00B65346">
        <w:rPr>
          <w:rFonts w:ascii="Times New Roman" w:eastAsia="Times New Roman" w:hAnsi="Times New Roman" w:cs="Times New Roman"/>
          <w:b w:val="0"/>
          <w:color w:val="000000"/>
          <w:sz w:val="24"/>
          <w:szCs w:val="24"/>
          <w:lang w:eastAsia="pl-PL"/>
        </w:rPr>
        <w:br/>
        <w:t xml:space="preserve">1.2.1. dokumentów, o których mowa w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7.3,2. – 7.3.4., 7.3.6. SIWZ, składa dokumenty wystawione w kraju, w</w:t>
      </w:r>
      <w:r w:rsidRPr="00B65346">
        <w:rPr>
          <w:rFonts w:ascii="Times New Roman" w:eastAsia="Times New Roman" w:hAnsi="Times New Roman" w:cs="Times New Roman"/>
          <w:b w:val="0"/>
          <w:color w:val="000000"/>
          <w:sz w:val="24"/>
          <w:szCs w:val="24"/>
          <w:lang w:eastAsia="pl-PL"/>
        </w:rPr>
        <w:br/>
        <w:t>którym ma siedzibę lub miejsce zamieszkania, potwierdzające odpowiednio, że:</w:t>
      </w:r>
      <w:r w:rsidRPr="00B65346">
        <w:rPr>
          <w:rFonts w:ascii="Times New Roman" w:eastAsia="Times New Roman" w:hAnsi="Times New Roman" w:cs="Times New Roman"/>
          <w:b w:val="0"/>
          <w:color w:val="000000"/>
          <w:sz w:val="24"/>
          <w:szCs w:val="24"/>
          <w:lang w:eastAsia="pl-PL"/>
        </w:rPr>
        <w:br/>
        <w:t>1.2.1.1. nie otwarto jego likwidacji ani nie ogłoszono upadłości, niniejszy dokument winien być wystawiony nie</w:t>
      </w:r>
      <w:r w:rsidRPr="00B65346">
        <w:rPr>
          <w:rFonts w:ascii="Times New Roman" w:eastAsia="Times New Roman" w:hAnsi="Times New Roman" w:cs="Times New Roman"/>
          <w:b w:val="0"/>
          <w:color w:val="000000"/>
          <w:sz w:val="24"/>
          <w:szCs w:val="24"/>
          <w:lang w:eastAsia="pl-PL"/>
        </w:rPr>
        <w:br/>
        <w:t>wcześniej niż 6 miesięcy przed upływem terminu składania ofert,</w:t>
      </w:r>
      <w:r w:rsidRPr="00B65346">
        <w:rPr>
          <w:rFonts w:ascii="Times New Roman" w:eastAsia="Times New Roman" w:hAnsi="Times New Roman" w:cs="Times New Roman"/>
          <w:b w:val="0"/>
          <w:color w:val="000000"/>
          <w:sz w:val="24"/>
          <w:szCs w:val="24"/>
          <w:lang w:eastAsia="pl-PL"/>
        </w:rPr>
        <w:br/>
        <w:t>1.2.1.2. nie zalega z uiszczaniem podatków, opłat, składek na ubezpieczenie społeczne i zdrowotne albo, że</w:t>
      </w:r>
      <w:r w:rsidRPr="00B65346">
        <w:rPr>
          <w:rFonts w:ascii="Times New Roman" w:eastAsia="Times New Roman" w:hAnsi="Times New Roman" w:cs="Times New Roman"/>
          <w:b w:val="0"/>
          <w:color w:val="000000"/>
          <w:sz w:val="24"/>
          <w:szCs w:val="24"/>
          <w:lang w:eastAsia="pl-PL"/>
        </w:rPr>
        <w:br/>
        <w:t>uzyskał przewidziane prawem zwolnienie, odroczenie lub rozłożenie na raty zaległych płatności lub wstrzymanie</w:t>
      </w:r>
      <w:r w:rsidRPr="00B65346">
        <w:rPr>
          <w:rFonts w:ascii="Times New Roman" w:eastAsia="Times New Roman" w:hAnsi="Times New Roman" w:cs="Times New Roman"/>
          <w:b w:val="0"/>
          <w:color w:val="000000"/>
          <w:sz w:val="24"/>
          <w:szCs w:val="24"/>
          <w:lang w:eastAsia="pl-PL"/>
        </w:rPr>
        <w:br/>
        <w:t>w całości wykonania decyzji właściwego organu, niniejszy dokument winien być wystawiony nie wcześniej niż 3</w:t>
      </w:r>
      <w:r w:rsidRPr="00B65346">
        <w:rPr>
          <w:rFonts w:ascii="Times New Roman" w:eastAsia="Times New Roman" w:hAnsi="Times New Roman" w:cs="Times New Roman"/>
          <w:b w:val="0"/>
          <w:color w:val="000000"/>
          <w:sz w:val="24"/>
          <w:szCs w:val="24"/>
          <w:lang w:eastAsia="pl-PL"/>
        </w:rPr>
        <w:br/>
        <w:t>miesiące przed upływem terminu składania ofert,</w:t>
      </w:r>
      <w:r w:rsidRPr="00B65346">
        <w:rPr>
          <w:rFonts w:ascii="Times New Roman" w:eastAsia="Times New Roman" w:hAnsi="Times New Roman" w:cs="Times New Roman"/>
          <w:b w:val="0"/>
          <w:color w:val="000000"/>
          <w:sz w:val="24"/>
          <w:szCs w:val="24"/>
          <w:lang w:eastAsia="pl-PL"/>
        </w:rPr>
        <w:br/>
        <w:t>1.2.1.3. nie orzeczono wobec niego zakazu ubiegania się o zamówienie, niniejszy dokument winien być</w:t>
      </w:r>
      <w:r w:rsidRPr="00B65346">
        <w:rPr>
          <w:rFonts w:ascii="Times New Roman" w:eastAsia="Times New Roman" w:hAnsi="Times New Roman" w:cs="Times New Roman"/>
          <w:b w:val="0"/>
          <w:color w:val="000000"/>
          <w:sz w:val="24"/>
          <w:szCs w:val="24"/>
          <w:lang w:eastAsia="pl-PL"/>
        </w:rPr>
        <w:br/>
        <w:t>wystawiony nie wcześniej niż 6 miesięcy przed upływem terminu składania ofert.</w:t>
      </w:r>
      <w:r w:rsidRPr="00B65346">
        <w:rPr>
          <w:rFonts w:ascii="Times New Roman" w:eastAsia="Times New Roman" w:hAnsi="Times New Roman" w:cs="Times New Roman"/>
          <w:b w:val="0"/>
          <w:color w:val="000000"/>
          <w:sz w:val="24"/>
          <w:szCs w:val="24"/>
          <w:lang w:eastAsia="pl-PL"/>
        </w:rPr>
        <w:br/>
        <w:t xml:space="preserve">1.2.2. dokumentów, o których mowa w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7.3.5 i 7.3.7 SIWZ, składa zaświadczenie właściwego organu</w:t>
      </w:r>
      <w:r w:rsidRPr="00B65346">
        <w:rPr>
          <w:rFonts w:ascii="Times New Roman" w:eastAsia="Times New Roman" w:hAnsi="Times New Roman" w:cs="Times New Roman"/>
          <w:b w:val="0"/>
          <w:color w:val="000000"/>
          <w:sz w:val="24"/>
          <w:szCs w:val="24"/>
          <w:lang w:eastAsia="pl-PL"/>
        </w:rPr>
        <w:br/>
        <w:t>sądowego lub administracyjnego miejsca zamieszkania albo zamieszkania osoby, której dokumenty dotyczą, w</w:t>
      </w:r>
      <w:r w:rsidRPr="00B65346">
        <w:rPr>
          <w:rFonts w:ascii="Times New Roman" w:eastAsia="Times New Roman" w:hAnsi="Times New Roman" w:cs="Times New Roman"/>
          <w:b w:val="0"/>
          <w:color w:val="000000"/>
          <w:sz w:val="24"/>
          <w:szCs w:val="24"/>
          <w:lang w:eastAsia="pl-PL"/>
        </w:rPr>
        <w:br/>
        <w:t xml:space="preserve">zakresie określonym w art. 24 ust. 1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4-8, 10 i 11 Prawa zamówień publicznych, niniejsze dokumenty winne</w:t>
      </w:r>
      <w:r w:rsidRPr="00B65346">
        <w:rPr>
          <w:rFonts w:ascii="Times New Roman" w:eastAsia="Times New Roman" w:hAnsi="Times New Roman" w:cs="Times New Roman"/>
          <w:b w:val="0"/>
          <w:color w:val="000000"/>
          <w:sz w:val="24"/>
          <w:szCs w:val="24"/>
          <w:lang w:eastAsia="pl-PL"/>
        </w:rPr>
        <w:br/>
        <w:t>być wystawione nie wcześniej niż 6 miesięcy przed upływem terminu składania ofert.</w:t>
      </w:r>
      <w:r w:rsidRPr="00B65346">
        <w:rPr>
          <w:rFonts w:ascii="Times New Roman" w:eastAsia="Times New Roman" w:hAnsi="Times New Roman" w:cs="Times New Roman"/>
          <w:b w:val="0"/>
          <w:color w:val="000000"/>
          <w:sz w:val="24"/>
          <w:szCs w:val="24"/>
          <w:lang w:eastAsia="pl-PL"/>
        </w:rPr>
        <w:br/>
        <w:t>1.3.. Jeżeli w kraju miejsca zamieszkania osoby lub w kraju, w którym wykonawca ma siedzibę lub miejsce</w:t>
      </w:r>
      <w:r w:rsidRPr="00B65346">
        <w:rPr>
          <w:rFonts w:ascii="Times New Roman" w:eastAsia="Times New Roman" w:hAnsi="Times New Roman" w:cs="Times New Roman"/>
          <w:b w:val="0"/>
          <w:color w:val="000000"/>
          <w:sz w:val="24"/>
          <w:szCs w:val="24"/>
          <w:lang w:eastAsia="pl-PL"/>
        </w:rPr>
        <w:br/>
        <w:t xml:space="preserve">zamieszkania, nie wydaje się dokumentów, o których mowa w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7.6. SIWZ, zastępuje się je dokumentem</w:t>
      </w:r>
      <w:r w:rsidRPr="00B65346">
        <w:rPr>
          <w:rFonts w:ascii="Times New Roman" w:eastAsia="Times New Roman" w:hAnsi="Times New Roman" w:cs="Times New Roman"/>
          <w:b w:val="0"/>
          <w:color w:val="000000"/>
          <w:sz w:val="24"/>
          <w:szCs w:val="24"/>
          <w:lang w:eastAsia="pl-PL"/>
        </w:rPr>
        <w:br/>
        <w:t>zawierającym oświadczenie, w którym określa się także osoby upoważnione do reprezentowania wykonawcy,</w:t>
      </w:r>
      <w:r w:rsidRPr="00B65346">
        <w:rPr>
          <w:rFonts w:ascii="Times New Roman" w:eastAsia="Times New Roman" w:hAnsi="Times New Roman" w:cs="Times New Roman"/>
          <w:b w:val="0"/>
          <w:color w:val="000000"/>
          <w:sz w:val="24"/>
          <w:szCs w:val="24"/>
          <w:lang w:eastAsia="pl-PL"/>
        </w:rPr>
        <w:br/>
      </w:r>
      <w:r w:rsidRPr="00B65346">
        <w:rPr>
          <w:rFonts w:ascii="Times New Roman" w:eastAsia="Times New Roman" w:hAnsi="Times New Roman" w:cs="Times New Roman"/>
          <w:b w:val="0"/>
          <w:color w:val="000000"/>
          <w:sz w:val="24"/>
          <w:szCs w:val="24"/>
          <w:lang w:eastAsia="pl-PL"/>
        </w:rPr>
        <w:lastRenderedPageBreak/>
        <w:t>złożone przed właściwym organem sądowym, administracyjnym albo organem samorządu zawodowego lub</w:t>
      </w:r>
      <w:r w:rsidRPr="00B65346">
        <w:rPr>
          <w:rFonts w:ascii="Times New Roman" w:eastAsia="Times New Roman" w:hAnsi="Times New Roman" w:cs="Times New Roman"/>
          <w:b w:val="0"/>
          <w:color w:val="000000"/>
          <w:sz w:val="24"/>
          <w:szCs w:val="24"/>
          <w:lang w:eastAsia="pl-PL"/>
        </w:rPr>
        <w:br/>
        <w:t>gospodarczego odpowiednio kraju miejsca zamieszkania osoby lub kraju, w którym wykonawca ma siedzibę lub</w:t>
      </w:r>
      <w:r w:rsidRPr="00B65346">
        <w:rPr>
          <w:rFonts w:ascii="Times New Roman" w:eastAsia="Times New Roman" w:hAnsi="Times New Roman" w:cs="Times New Roman"/>
          <w:b w:val="0"/>
          <w:color w:val="000000"/>
          <w:sz w:val="24"/>
          <w:szCs w:val="24"/>
          <w:lang w:eastAsia="pl-PL"/>
        </w:rPr>
        <w:br/>
        <w:t>miejsce zamieszkania, lub notariuszem. Niniejsze dokumenty winny być wystawione odpowiednio w terminie</w:t>
      </w:r>
      <w:r w:rsidRPr="00B65346">
        <w:rPr>
          <w:rFonts w:ascii="Times New Roman" w:eastAsia="Times New Roman" w:hAnsi="Times New Roman" w:cs="Times New Roman"/>
          <w:b w:val="0"/>
          <w:color w:val="000000"/>
          <w:sz w:val="24"/>
          <w:szCs w:val="24"/>
          <w:lang w:eastAsia="pl-PL"/>
        </w:rPr>
        <w:br/>
        <w:t xml:space="preserve">wskazanym w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7.6. SIWZ.</w:t>
      </w:r>
      <w:r w:rsidRPr="00B65346">
        <w:rPr>
          <w:rFonts w:ascii="Times New Roman" w:eastAsia="Times New Roman" w:hAnsi="Times New Roman" w:cs="Times New Roman"/>
          <w:b w:val="0"/>
          <w:color w:val="000000"/>
          <w:sz w:val="24"/>
          <w:szCs w:val="24"/>
          <w:lang w:eastAsia="pl-PL"/>
        </w:rPr>
        <w:br/>
        <w:t>1.4. Wszystkie ww. dokumenty winny być przedstawione w formie oryginału lub kserokopii poświadczonej za</w:t>
      </w:r>
      <w:r w:rsidRPr="00B65346">
        <w:rPr>
          <w:rFonts w:ascii="Times New Roman" w:eastAsia="Times New Roman" w:hAnsi="Times New Roman" w:cs="Times New Roman"/>
          <w:b w:val="0"/>
          <w:color w:val="000000"/>
          <w:sz w:val="24"/>
          <w:szCs w:val="24"/>
          <w:lang w:eastAsia="pl-PL"/>
        </w:rPr>
        <w:br/>
        <w:t>zgodność z oryginałem przez osobę(-y) uprawnioną(-e) do składania oświadczeń woli w imieniu wykonawcy.</w:t>
      </w:r>
      <w:r w:rsidRPr="00B65346">
        <w:rPr>
          <w:rFonts w:ascii="Times New Roman" w:eastAsia="Times New Roman" w:hAnsi="Times New Roman" w:cs="Times New Roman"/>
          <w:b w:val="0"/>
          <w:color w:val="000000"/>
          <w:sz w:val="24"/>
          <w:szCs w:val="24"/>
          <w:lang w:eastAsia="pl-PL"/>
        </w:rPr>
        <w:br/>
        <w:t>2. Jeżeli wymagane kwoty w dokumentach składanych na potwierdzenie spełniania warunków udziału w</w:t>
      </w:r>
      <w:r w:rsidRPr="00B65346">
        <w:rPr>
          <w:rFonts w:ascii="Times New Roman" w:eastAsia="Times New Roman" w:hAnsi="Times New Roman" w:cs="Times New Roman"/>
          <w:b w:val="0"/>
          <w:color w:val="000000"/>
          <w:sz w:val="24"/>
          <w:szCs w:val="24"/>
          <w:lang w:eastAsia="pl-PL"/>
        </w:rPr>
        <w:br/>
        <w:t>postępowaniu, o których mowa w Rozdziale 6 i 7 SIWZ, wyrażone będą w innej walucie niż PLN Wykonawca</w:t>
      </w:r>
      <w:r w:rsidRPr="00B65346">
        <w:rPr>
          <w:rFonts w:ascii="Times New Roman" w:eastAsia="Times New Roman" w:hAnsi="Times New Roman" w:cs="Times New Roman"/>
          <w:b w:val="0"/>
          <w:color w:val="000000"/>
          <w:sz w:val="24"/>
          <w:szCs w:val="24"/>
          <w:lang w:eastAsia="pl-PL"/>
        </w:rPr>
        <w:br/>
        <w:t>dokona ich przeliczenia na PLN według średniego kursu NBP na dzień, w którym opublikowano ogłoszenie</w:t>
      </w:r>
      <w:r w:rsidRPr="00B65346">
        <w:rPr>
          <w:rFonts w:ascii="Times New Roman" w:eastAsia="Times New Roman" w:hAnsi="Times New Roman" w:cs="Times New Roman"/>
          <w:b w:val="0"/>
          <w:color w:val="000000"/>
          <w:sz w:val="24"/>
          <w:szCs w:val="24"/>
          <w:lang w:eastAsia="pl-PL"/>
        </w:rPr>
        <w:br/>
        <w:t>o zamówieniu w Dzienniku Urzędowym Wspólnot Europejskich. Jeżeli w dniu opublikowania ogłoszenia</w:t>
      </w:r>
      <w:r w:rsidRPr="00B65346">
        <w:rPr>
          <w:rFonts w:ascii="Times New Roman" w:eastAsia="Times New Roman" w:hAnsi="Times New Roman" w:cs="Times New Roman"/>
          <w:b w:val="0"/>
          <w:color w:val="000000"/>
          <w:sz w:val="24"/>
          <w:szCs w:val="24"/>
          <w:lang w:eastAsia="pl-PL"/>
        </w:rPr>
        <w:br/>
        <w:t>o zamówieniu w Dzienniku Urzędowym Wspólnot Europejskich, Narodowy Bank Polski nie opublikuje</w:t>
      </w:r>
      <w:r w:rsidRPr="00B65346">
        <w:rPr>
          <w:rFonts w:ascii="Times New Roman" w:eastAsia="Times New Roman" w:hAnsi="Times New Roman" w:cs="Times New Roman"/>
          <w:b w:val="0"/>
          <w:color w:val="000000"/>
          <w:sz w:val="24"/>
          <w:szCs w:val="24"/>
          <w:lang w:eastAsia="pl-PL"/>
        </w:rPr>
        <w:br/>
        <w:t>tabeli kursów walut, wykonawca winien przyjąć kurs przeliczeniowy według ostatniej tabeli kursów NBP,</w:t>
      </w:r>
      <w:r w:rsidRPr="00B65346">
        <w:rPr>
          <w:rFonts w:ascii="Times New Roman" w:eastAsia="Times New Roman" w:hAnsi="Times New Roman" w:cs="Times New Roman"/>
          <w:b w:val="0"/>
          <w:color w:val="000000"/>
          <w:sz w:val="24"/>
          <w:szCs w:val="24"/>
          <w:lang w:eastAsia="pl-PL"/>
        </w:rPr>
        <w:br/>
        <w:t>opublikowanej przed dniem publikacji ogłoszenia o zamówieniu w Dzienniku Urzędowym Wspólnot</w:t>
      </w:r>
      <w:r w:rsidRPr="00B65346">
        <w:rPr>
          <w:rFonts w:ascii="Times New Roman" w:eastAsia="Times New Roman" w:hAnsi="Times New Roman" w:cs="Times New Roman"/>
          <w:b w:val="0"/>
          <w:color w:val="000000"/>
          <w:sz w:val="24"/>
          <w:szCs w:val="24"/>
          <w:lang w:eastAsia="pl-PL"/>
        </w:rPr>
        <w:br/>
        <w:t>Europejskich.</w:t>
      </w:r>
      <w:r w:rsidRPr="00B65346">
        <w:rPr>
          <w:rFonts w:ascii="Times New Roman" w:eastAsia="Times New Roman" w:hAnsi="Times New Roman" w:cs="Times New Roman"/>
          <w:b w:val="0"/>
          <w:color w:val="000000"/>
          <w:sz w:val="24"/>
          <w:szCs w:val="24"/>
          <w:lang w:eastAsia="pl-PL"/>
        </w:rPr>
        <w:br/>
        <w:t>3. Zgodnie z treścią art. 26 ust. 2b Prawa zamówień publicznych, wykonawca może polegać na wiedzy</w:t>
      </w:r>
      <w:r w:rsidRPr="00B65346">
        <w:rPr>
          <w:rFonts w:ascii="Times New Roman" w:eastAsia="Times New Roman" w:hAnsi="Times New Roman" w:cs="Times New Roman"/>
          <w:b w:val="0"/>
          <w:color w:val="000000"/>
          <w:sz w:val="24"/>
          <w:szCs w:val="24"/>
          <w:lang w:eastAsia="pl-PL"/>
        </w:rPr>
        <w:br/>
        <w:t>i doświadczeniu, potencjale technicznym, osobach zdolnych do wykonania zamówienia, zdolnościach</w:t>
      </w:r>
      <w:r w:rsidRPr="00B65346">
        <w:rPr>
          <w:rFonts w:ascii="Times New Roman" w:eastAsia="Times New Roman" w:hAnsi="Times New Roman" w:cs="Times New Roman"/>
          <w:b w:val="0"/>
          <w:color w:val="000000"/>
          <w:sz w:val="24"/>
          <w:szCs w:val="24"/>
          <w:lang w:eastAsia="pl-PL"/>
        </w:rPr>
        <w:br/>
        <w:t>finansowych lub ekonomicznych innych podmiotów, niezależnie od charakteru prawnego łączących go</w:t>
      </w:r>
      <w:r w:rsidRPr="00B65346">
        <w:rPr>
          <w:rFonts w:ascii="Times New Roman" w:eastAsia="Times New Roman" w:hAnsi="Times New Roman" w:cs="Times New Roman"/>
          <w:b w:val="0"/>
          <w:color w:val="000000"/>
          <w:sz w:val="24"/>
          <w:szCs w:val="24"/>
          <w:lang w:eastAsia="pl-PL"/>
        </w:rPr>
        <w:br/>
        <w:t>z nimi stosunków. Wykonawca w takiej sytuacji zobowiązany jest udowodnić Zamawiającemu, iż będzie</w:t>
      </w:r>
      <w:r w:rsidRPr="00B65346">
        <w:rPr>
          <w:rFonts w:ascii="Times New Roman" w:eastAsia="Times New Roman" w:hAnsi="Times New Roman" w:cs="Times New Roman"/>
          <w:b w:val="0"/>
          <w:color w:val="000000"/>
          <w:sz w:val="24"/>
          <w:szCs w:val="24"/>
          <w:lang w:eastAsia="pl-PL"/>
        </w:rPr>
        <w:br/>
        <w:t>dysponował tymi zasobami w trakcie realizacji zamówienia, w szczególności przedstawiając w tym celu pisemne</w:t>
      </w:r>
      <w:r w:rsidRPr="00B65346">
        <w:rPr>
          <w:rFonts w:ascii="Times New Roman" w:eastAsia="Times New Roman" w:hAnsi="Times New Roman" w:cs="Times New Roman"/>
          <w:b w:val="0"/>
          <w:color w:val="000000"/>
          <w:sz w:val="24"/>
          <w:szCs w:val="24"/>
          <w:lang w:eastAsia="pl-PL"/>
        </w:rPr>
        <w:br/>
        <w:t>zobowiązanie tych podmiotów do oddania mu do dyspozycji niezbędnych zasobów na potrzeby wykonania</w:t>
      </w:r>
      <w:r w:rsidRPr="00B65346">
        <w:rPr>
          <w:rFonts w:ascii="Times New Roman" w:eastAsia="Times New Roman" w:hAnsi="Times New Roman" w:cs="Times New Roman"/>
          <w:b w:val="0"/>
          <w:color w:val="000000"/>
          <w:sz w:val="24"/>
          <w:szCs w:val="24"/>
          <w:lang w:eastAsia="pl-PL"/>
        </w:rPr>
        <w:br/>
        <w:t>zamówienia.</w:t>
      </w:r>
      <w:r w:rsidRPr="00B65346">
        <w:rPr>
          <w:rFonts w:ascii="Times New Roman" w:eastAsia="Times New Roman" w:hAnsi="Times New Roman" w:cs="Times New Roman"/>
          <w:b w:val="0"/>
          <w:color w:val="000000"/>
          <w:sz w:val="24"/>
          <w:szCs w:val="24"/>
          <w:lang w:eastAsia="pl-PL"/>
        </w:rPr>
        <w:br/>
        <w:t>4. Jeżeli wykonawca, wykazując spełnianie warunków, o których mowa w art. 22 ust. 1 Prawa zamówień</w:t>
      </w:r>
      <w:r w:rsidRPr="00B65346">
        <w:rPr>
          <w:rFonts w:ascii="Times New Roman" w:eastAsia="Times New Roman" w:hAnsi="Times New Roman" w:cs="Times New Roman"/>
          <w:b w:val="0"/>
          <w:color w:val="000000"/>
          <w:sz w:val="24"/>
          <w:szCs w:val="24"/>
          <w:lang w:eastAsia="pl-PL"/>
        </w:rPr>
        <w:br/>
        <w:t>publicznych, polega na zasobach innych podmiotów na zasadach określonych w art. 26 ust. 2b Prawa</w:t>
      </w:r>
      <w:r w:rsidRPr="00B65346">
        <w:rPr>
          <w:rFonts w:ascii="Times New Roman" w:eastAsia="Times New Roman" w:hAnsi="Times New Roman" w:cs="Times New Roman"/>
          <w:b w:val="0"/>
          <w:color w:val="000000"/>
          <w:sz w:val="24"/>
          <w:szCs w:val="24"/>
          <w:lang w:eastAsia="pl-PL"/>
        </w:rPr>
        <w:br/>
        <w:t>zamówień publicznych, Zamawiający w celu oceny, czy wykonawca będzie dysponował zasobami innych</w:t>
      </w:r>
      <w:r w:rsidRPr="00B65346">
        <w:rPr>
          <w:rFonts w:ascii="Times New Roman" w:eastAsia="Times New Roman" w:hAnsi="Times New Roman" w:cs="Times New Roman"/>
          <w:b w:val="0"/>
          <w:color w:val="000000"/>
          <w:sz w:val="24"/>
          <w:szCs w:val="24"/>
          <w:lang w:eastAsia="pl-PL"/>
        </w:rPr>
        <w:br/>
        <w:t>podmiotów w stopniu niezbędnym dla należytego wykonania zamówienia oraz oceny, czy stosunek łączący</w:t>
      </w:r>
      <w:r w:rsidRPr="00B65346">
        <w:rPr>
          <w:rFonts w:ascii="Times New Roman" w:eastAsia="Times New Roman" w:hAnsi="Times New Roman" w:cs="Times New Roman"/>
          <w:b w:val="0"/>
          <w:color w:val="000000"/>
          <w:sz w:val="24"/>
          <w:szCs w:val="24"/>
          <w:lang w:eastAsia="pl-PL"/>
        </w:rPr>
        <w:br/>
        <w:t>wykonawcę z tymi podmiotami gwarantuje rzeczywisty dostęp do ich zasobów, żąda wskazania w zobowiązaniu</w:t>
      </w:r>
      <w:r w:rsidRPr="00B65346">
        <w:rPr>
          <w:rFonts w:ascii="Times New Roman" w:eastAsia="Times New Roman" w:hAnsi="Times New Roman" w:cs="Times New Roman"/>
          <w:b w:val="0"/>
          <w:color w:val="000000"/>
          <w:sz w:val="24"/>
          <w:szCs w:val="24"/>
          <w:lang w:eastAsia="pl-PL"/>
        </w:rPr>
        <w:br/>
        <w:t xml:space="preserve">podmiotu trzeciego, o którym mowa w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7.10. SIWZ, sposobu wykorzystania zasobów </w:t>
      </w:r>
      <w:r w:rsidRPr="00B65346">
        <w:rPr>
          <w:rFonts w:ascii="Times New Roman" w:eastAsia="Times New Roman" w:hAnsi="Times New Roman" w:cs="Times New Roman"/>
          <w:b w:val="0"/>
          <w:color w:val="000000"/>
          <w:sz w:val="24"/>
          <w:szCs w:val="24"/>
          <w:lang w:eastAsia="pl-PL"/>
        </w:rPr>
        <w:lastRenderedPageBreak/>
        <w:t>innego podmiotu przy</w:t>
      </w:r>
      <w:r w:rsidRPr="00B65346">
        <w:rPr>
          <w:rFonts w:ascii="Times New Roman" w:eastAsia="Times New Roman" w:hAnsi="Times New Roman" w:cs="Times New Roman"/>
          <w:b w:val="0"/>
          <w:color w:val="000000"/>
          <w:sz w:val="24"/>
          <w:szCs w:val="24"/>
          <w:lang w:eastAsia="pl-PL"/>
        </w:rPr>
        <w:br/>
        <w:t>wykonaniu zamówienia.</w:t>
      </w:r>
      <w:r w:rsidRPr="00B65346">
        <w:rPr>
          <w:rFonts w:ascii="Times New Roman" w:eastAsia="Times New Roman" w:hAnsi="Times New Roman" w:cs="Times New Roman"/>
          <w:b w:val="0"/>
          <w:color w:val="000000"/>
          <w:sz w:val="24"/>
          <w:szCs w:val="24"/>
          <w:lang w:eastAsia="pl-PL"/>
        </w:rPr>
        <w:br/>
        <w:t>5. Jeżeli wykonawca, wykazując spełnianie warunków, o których mowa w art. 22 ust. 1 Prawa zamówień</w:t>
      </w:r>
      <w:r w:rsidRPr="00B65346">
        <w:rPr>
          <w:rFonts w:ascii="Times New Roman" w:eastAsia="Times New Roman" w:hAnsi="Times New Roman" w:cs="Times New Roman"/>
          <w:b w:val="0"/>
          <w:color w:val="000000"/>
          <w:sz w:val="24"/>
          <w:szCs w:val="24"/>
          <w:lang w:eastAsia="pl-PL"/>
        </w:rPr>
        <w:br/>
        <w:t>publicznych, polega na zasobach innych podmiotów na zasadach określonych w art. 26 ust. 2b Prawa</w:t>
      </w:r>
      <w:r w:rsidRPr="00B65346">
        <w:rPr>
          <w:rFonts w:ascii="Times New Roman" w:eastAsia="Times New Roman" w:hAnsi="Times New Roman" w:cs="Times New Roman"/>
          <w:b w:val="0"/>
          <w:color w:val="000000"/>
          <w:sz w:val="24"/>
          <w:szCs w:val="24"/>
          <w:lang w:eastAsia="pl-PL"/>
        </w:rPr>
        <w:br/>
        <w:t>zamówień publicznych, a podmioty te będą brały udział w realizacji części zamówienia, wykonawca przedstawia</w:t>
      </w:r>
      <w:r w:rsidRPr="00B65346">
        <w:rPr>
          <w:rFonts w:ascii="Times New Roman" w:eastAsia="Times New Roman" w:hAnsi="Times New Roman" w:cs="Times New Roman"/>
          <w:b w:val="0"/>
          <w:color w:val="000000"/>
          <w:sz w:val="24"/>
          <w:szCs w:val="24"/>
          <w:lang w:eastAsia="pl-PL"/>
        </w:rPr>
        <w:br/>
        <w:t xml:space="preserve">w odniesieniu do tych podmiotów dokumenty wymienione w </w:t>
      </w:r>
      <w:proofErr w:type="spellStart"/>
      <w:r w:rsidRPr="00B65346">
        <w:rPr>
          <w:rFonts w:ascii="Times New Roman" w:eastAsia="Times New Roman" w:hAnsi="Times New Roman" w:cs="Times New Roman"/>
          <w:b w:val="0"/>
          <w:color w:val="000000"/>
          <w:sz w:val="24"/>
          <w:szCs w:val="24"/>
          <w:lang w:eastAsia="pl-PL"/>
        </w:rPr>
        <w:t>pkt</w:t>
      </w:r>
      <w:proofErr w:type="spellEnd"/>
      <w:r w:rsidRPr="00B65346">
        <w:rPr>
          <w:rFonts w:ascii="Times New Roman" w:eastAsia="Times New Roman" w:hAnsi="Times New Roman" w:cs="Times New Roman"/>
          <w:b w:val="0"/>
          <w:color w:val="000000"/>
          <w:sz w:val="24"/>
          <w:szCs w:val="24"/>
          <w:lang w:eastAsia="pl-PL"/>
        </w:rPr>
        <w:t xml:space="preserve"> 7.3. SIWZ.</w:t>
      </w:r>
      <w:r w:rsidRPr="00B65346">
        <w:rPr>
          <w:rFonts w:ascii="Times New Roman" w:eastAsia="Times New Roman" w:hAnsi="Times New Roman" w:cs="Times New Roman"/>
          <w:b w:val="0"/>
          <w:color w:val="000000"/>
          <w:sz w:val="24"/>
          <w:szCs w:val="24"/>
          <w:lang w:eastAsia="pl-PL"/>
        </w:rPr>
        <w:br/>
        <w:t>6. Stosownie do § 7 ust. 4 Rozporządzenia Prezesa Rady Ministrów z dnia 19 lutego 2013 r. sprawie rodzajów</w:t>
      </w:r>
      <w:r w:rsidRPr="00B65346">
        <w:rPr>
          <w:rFonts w:ascii="Times New Roman" w:eastAsia="Times New Roman" w:hAnsi="Times New Roman" w:cs="Times New Roman"/>
          <w:b w:val="0"/>
          <w:color w:val="000000"/>
          <w:sz w:val="24"/>
          <w:szCs w:val="24"/>
          <w:lang w:eastAsia="pl-PL"/>
        </w:rPr>
        <w:br/>
        <w:t>dokumentów, jakich może żądać zamawiający od wykonawcy, oraz form, w jakich te dokumenty mogą być</w:t>
      </w:r>
      <w:r w:rsidRPr="00B65346">
        <w:rPr>
          <w:rFonts w:ascii="Times New Roman" w:eastAsia="Times New Roman" w:hAnsi="Times New Roman" w:cs="Times New Roman"/>
          <w:b w:val="0"/>
          <w:color w:val="000000"/>
          <w:sz w:val="24"/>
          <w:szCs w:val="24"/>
          <w:lang w:eastAsia="pl-PL"/>
        </w:rPr>
        <w:br/>
        <w:t>składane, dokumenty sporządzone w języku obcym są składane wraz z tłumaczeniem na język polski.</w:t>
      </w:r>
      <w:r w:rsidRPr="00B65346">
        <w:rPr>
          <w:rFonts w:ascii="Times New Roman" w:eastAsia="Times New Roman" w:hAnsi="Times New Roman" w:cs="Times New Roman"/>
          <w:b w:val="0"/>
          <w:color w:val="000000"/>
          <w:sz w:val="24"/>
          <w:szCs w:val="24"/>
          <w:lang w:eastAsia="pl-PL"/>
        </w:rPr>
        <w:br/>
        <w:t>Zamawiający nie wyraża zgody na złożenie oferty oraz innych dokumentów w jednym z języków powszechnie</w:t>
      </w:r>
      <w:r w:rsidRPr="00B65346">
        <w:rPr>
          <w:rFonts w:ascii="Times New Roman" w:eastAsia="Times New Roman" w:hAnsi="Times New Roman" w:cs="Times New Roman"/>
          <w:b w:val="0"/>
          <w:color w:val="000000"/>
          <w:sz w:val="24"/>
          <w:szCs w:val="24"/>
          <w:lang w:eastAsia="pl-PL"/>
        </w:rPr>
        <w:br/>
        <w:t>używanych w handlu międzynarodowym. Interpretacja treści dokumentów składnych w języku obcym wraz z</w:t>
      </w:r>
      <w:r w:rsidRPr="00B65346">
        <w:rPr>
          <w:rFonts w:ascii="Times New Roman" w:eastAsia="Times New Roman" w:hAnsi="Times New Roman" w:cs="Times New Roman"/>
          <w:b w:val="0"/>
          <w:color w:val="000000"/>
          <w:sz w:val="24"/>
          <w:szCs w:val="24"/>
          <w:lang w:eastAsia="pl-PL"/>
        </w:rPr>
        <w:br/>
        <w:t>tłumaczeniem na język polski, będzie realizowana w oparciu o przedmiotowe tłumaczenie.</w:t>
      </w:r>
      <w:r w:rsidRPr="00B65346">
        <w:rPr>
          <w:rFonts w:ascii="Times New Roman" w:eastAsia="Times New Roman" w:hAnsi="Times New Roman" w:cs="Times New Roman"/>
          <w:b w:val="0"/>
          <w:color w:val="000000"/>
          <w:sz w:val="24"/>
          <w:szCs w:val="24"/>
          <w:lang w:eastAsia="pl-PL"/>
        </w:rPr>
        <w:br/>
        <w:t>7. W celu potwierdzenia, że oferowane dostawy odpowiadają wymaganiom określonym przez Zamawiającego,</w:t>
      </w:r>
      <w:r w:rsidRPr="00B65346">
        <w:rPr>
          <w:rFonts w:ascii="Times New Roman" w:eastAsia="Times New Roman" w:hAnsi="Times New Roman" w:cs="Times New Roman"/>
          <w:b w:val="0"/>
          <w:color w:val="000000"/>
          <w:sz w:val="24"/>
          <w:szCs w:val="24"/>
          <w:lang w:eastAsia="pl-PL"/>
        </w:rPr>
        <w:br/>
        <w:t>Zamawiający żąda przedstawienia wraz z ofertą:</w:t>
      </w:r>
      <w:r w:rsidRPr="00B65346">
        <w:rPr>
          <w:rFonts w:ascii="Times New Roman" w:eastAsia="Times New Roman" w:hAnsi="Times New Roman" w:cs="Times New Roman"/>
          <w:b w:val="0"/>
          <w:color w:val="000000"/>
          <w:sz w:val="24"/>
          <w:szCs w:val="24"/>
          <w:lang w:eastAsia="pl-PL"/>
        </w:rPr>
        <w:br/>
        <w:t>7.1. Oświadczenie wykonawcy o posiadaniu dokumentów potwierdzających dopuszczenie oferowanego</w:t>
      </w:r>
      <w:r w:rsidRPr="00B65346">
        <w:rPr>
          <w:rFonts w:ascii="Times New Roman" w:eastAsia="Times New Roman" w:hAnsi="Times New Roman" w:cs="Times New Roman"/>
          <w:b w:val="0"/>
          <w:color w:val="000000"/>
          <w:sz w:val="24"/>
          <w:szCs w:val="24"/>
          <w:lang w:eastAsia="pl-PL"/>
        </w:rPr>
        <w:br/>
        <w:t>asortymentu do obrotu zgodne z obowiązującymi przepisami i odpowiednio dla danego produktu tj. zgodnie z</w:t>
      </w:r>
      <w:r w:rsidRPr="00B65346">
        <w:rPr>
          <w:rFonts w:ascii="Times New Roman" w:eastAsia="Times New Roman" w:hAnsi="Times New Roman" w:cs="Times New Roman"/>
          <w:b w:val="0"/>
          <w:color w:val="000000"/>
          <w:sz w:val="24"/>
          <w:szCs w:val="24"/>
          <w:lang w:eastAsia="pl-PL"/>
        </w:rPr>
        <w:br/>
        <w:t xml:space="preserve">ustawą z dnia 6 września 2001 r. Prawo farmaceutyczne (tekst jednolity Dz. U. z 2008 r., Nr 45 poz. 271 z </w:t>
      </w:r>
      <w:proofErr w:type="spellStart"/>
      <w:r w:rsidRPr="00B65346">
        <w:rPr>
          <w:rFonts w:ascii="Times New Roman" w:eastAsia="Times New Roman" w:hAnsi="Times New Roman" w:cs="Times New Roman"/>
          <w:b w:val="0"/>
          <w:color w:val="000000"/>
          <w:sz w:val="24"/>
          <w:szCs w:val="24"/>
          <w:lang w:eastAsia="pl-PL"/>
        </w:rPr>
        <w:t>późn</w:t>
      </w:r>
      <w:proofErr w:type="spellEnd"/>
      <w:r w:rsidRPr="00B65346">
        <w:rPr>
          <w:rFonts w:ascii="Times New Roman" w:eastAsia="Times New Roman" w:hAnsi="Times New Roman" w:cs="Times New Roman"/>
          <w:b w:val="0"/>
          <w:color w:val="000000"/>
          <w:sz w:val="24"/>
          <w:szCs w:val="24"/>
          <w:lang w:eastAsia="pl-PL"/>
        </w:rPr>
        <w:t>.</w:t>
      </w:r>
      <w:r w:rsidRPr="00B65346">
        <w:rPr>
          <w:rFonts w:ascii="Times New Roman" w:eastAsia="Times New Roman" w:hAnsi="Times New Roman" w:cs="Times New Roman"/>
          <w:b w:val="0"/>
          <w:color w:val="000000"/>
          <w:sz w:val="24"/>
          <w:szCs w:val="24"/>
          <w:lang w:eastAsia="pl-PL"/>
        </w:rPr>
        <w:br/>
        <w:t>zm.) – wzór stanowi załącznik nr 8 do SIWZ (W przypadku gdy wykonawca składa oferty na więcej niż jeden</w:t>
      </w:r>
      <w:r w:rsidRPr="00B65346">
        <w:rPr>
          <w:rFonts w:ascii="Times New Roman" w:eastAsia="Times New Roman" w:hAnsi="Times New Roman" w:cs="Times New Roman"/>
          <w:b w:val="0"/>
          <w:color w:val="000000"/>
          <w:sz w:val="24"/>
          <w:szCs w:val="24"/>
          <w:lang w:eastAsia="pl-PL"/>
        </w:rPr>
        <w:br/>
        <w:t>PAKIET, może niniejsze oświadczenie złożyć w 1 egzemplarzu).</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VI.4)</w:t>
      </w:r>
      <w:r w:rsidRPr="00B65346">
        <w:rPr>
          <w:rFonts w:ascii="Times New Roman" w:eastAsia="Times New Roman" w:hAnsi="Times New Roman" w:cs="Times New Roman"/>
          <w:bCs/>
          <w:color w:val="000000"/>
          <w:sz w:val="24"/>
          <w:szCs w:val="24"/>
          <w:lang w:eastAsia="pl-PL"/>
        </w:rPr>
        <w:t>Procedury odwoławcze</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VI.4.1)</w:t>
      </w:r>
      <w:r w:rsidRPr="00B65346">
        <w:rPr>
          <w:rFonts w:ascii="Times New Roman" w:eastAsia="Times New Roman" w:hAnsi="Times New Roman" w:cs="Times New Roman"/>
          <w:bCs/>
          <w:color w:val="000000"/>
          <w:sz w:val="24"/>
          <w:szCs w:val="24"/>
          <w:lang w:eastAsia="pl-PL"/>
        </w:rPr>
        <w:t>Organ odpowiedzialny za procedury odwoławcze</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Prezes Krajowej Izby Odwoławczej</w:t>
      </w:r>
      <w:r w:rsidRPr="00B65346">
        <w:rPr>
          <w:rFonts w:ascii="Times New Roman" w:eastAsia="Times New Roman" w:hAnsi="Times New Roman" w:cs="Times New Roman"/>
          <w:b w:val="0"/>
          <w:color w:val="000000"/>
          <w:sz w:val="24"/>
          <w:szCs w:val="24"/>
          <w:lang w:eastAsia="pl-PL"/>
        </w:rPr>
        <w:br/>
        <w:t>ul. Postępu 17 A</w:t>
      </w:r>
      <w:r w:rsidRPr="00B65346">
        <w:rPr>
          <w:rFonts w:ascii="Times New Roman" w:eastAsia="Times New Roman" w:hAnsi="Times New Roman" w:cs="Times New Roman"/>
          <w:b w:val="0"/>
          <w:color w:val="000000"/>
          <w:sz w:val="24"/>
          <w:szCs w:val="24"/>
          <w:lang w:eastAsia="pl-PL"/>
        </w:rPr>
        <w:br/>
        <w:t>02-676 Warszawa</w:t>
      </w:r>
      <w:r w:rsidRPr="00B65346">
        <w:rPr>
          <w:rFonts w:ascii="Times New Roman" w:eastAsia="Times New Roman" w:hAnsi="Times New Roman" w:cs="Times New Roman"/>
          <w:b w:val="0"/>
          <w:color w:val="000000"/>
          <w:sz w:val="24"/>
          <w:szCs w:val="24"/>
          <w:lang w:eastAsia="pl-PL"/>
        </w:rPr>
        <w:br/>
        <w:t>Polska</w:t>
      </w:r>
      <w:r w:rsidRPr="00B65346">
        <w:rPr>
          <w:rFonts w:ascii="Times New Roman" w:eastAsia="Times New Roman" w:hAnsi="Times New Roman" w:cs="Times New Roman"/>
          <w:b w:val="0"/>
          <w:color w:val="000000"/>
          <w:sz w:val="24"/>
          <w:szCs w:val="24"/>
          <w:lang w:eastAsia="pl-PL"/>
        </w:rPr>
        <w:br/>
        <w:t>Tel.: +48 224587801</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VI.4.2)</w:t>
      </w:r>
      <w:r w:rsidRPr="00B65346">
        <w:rPr>
          <w:rFonts w:ascii="Times New Roman" w:eastAsia="Times New Roman" w:hAnsi="Times New Roman" w:cs="Times New Roman"/>
          <w:bCs/>
          <w:color w:val="000000"/>
          <w:sz w:val="24"/>
          <w:szCs w:val="24"/>
          <w:lang w:eastAsia="pl-PL"/>
        </w:rPr>
        <w:t>Składanie odwołań</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Dokładne informacje na temat terminów składania odwołań: 1. Wykonawcom przysługują środki ochrony prawnej określone w Dziale VI Prawa zamówień publicznych</w:t>
      </w:r>
      <w:r w:rsidRPr="00B65346">
        <w:rPr>
          <w:rFonts w:ascii="Times New Roman" w:eastAsia="Times New Roman" w:hAnsi="Times New Roman" w:cs="Times New Roman"/>
          <w:b w:val="0"/>
          <w:color w:val="000000"/>
          <w:sz w:val="24"/>
          <w:szCs w:val="24"/>
          <w:lang w:eastAsia="pl-PL"/>
        </w:rPr>
        <w:br/>
        <w:t>„Środki ochrony prawnej” (art. 179 – 198g Prawa zamówień publicznych), tj. odwołanie do Krajowej Izby</w:t>
      </w:r>
      <w:r w:rsidRPr="00B65346">
        <w:rPr>
          <w:rFonts w:ascii="Times New Roman" w:eastAsia="Times New Roman" w:hAnsi="Times New Roman" w:cs="Times New Roman"/>
          <w:b w:val="0"/>
          <w:color w:val="000000"/>
          <w:sz w:val="24"/>
          <w:szCs w:val="24"/>
          <w:lang w:eastAsia="pl-PL"/>
        </w:rPr>
        <w:br/>
        <w:t>Odwoławczej oraz skarga do sądu okręgowego właściwego dla siedziby albo miejsca zamieszkania</w:t>
      </w:r>
      <w:r w:rsidRPr="00B65346">
        <w:rPr>
          <w:rFonts w:ascii="Times New Roman" w:eastAsia="Times New Roman" w:hAnsi="Times New Roman" w:cs="Times New Roman"/>
          <w:b w:val="0"/>
          <w:color w:val="000000"/>
          <w:sz w:val="24"/>
          <w:szCs w:val="24"/>
          <w:lang w:eastAsia="pl-PL"/>
        </w:rPr>
        <w:br/>
        <w:t>Zamawiającego.</w:t>
      </w:r>
      <w:r w:rsidRPr="00B65346">
        <w:rPr>
          <w:rFonts w:ascii="Times New Roman" w:eastAsia="Times New Roman" w:hAnsi="Times New Roman" w:cs="Times New Roman"/>
          <w:b w:val="0"/>
          <w:color w:val="000000"/>
          <w:sz w:val="24"/>
          <w:szCs w:val="24"/>
          <w:lang w:eastAsia="pl-PL"/>
        </w:rPr>
        <w:br/>
        <w:t xml:space="preserve">2. Środki ochrony prawnej (odwołanie oraz skarga) przysługują Wykonawcy, a także innemu </w:t>
      </w:r>
      <w:r w:rsidRPr="00B65346">
        <w:rPr>
          <w:rFonts w:ascii="Times New Roman" w:eastAsia="Times New Roman" w:hAnsi="Times New Roman" w:cs="Times New Roman"/>
          <w:b w:val="0"/>
          <w:color w:val="000000"/>
          <w:sz w:val="24"/>
          <w:szCs w:val="24"/>
          <w:lang w:eastAsia="pl-PL"/>
        </w:rPr>
        <w:lastRenderedPageBreak/>
        <w:t>podmiotowi, jeżeli</w:t>
      </w:r>
      <w:r w:rsidRPr="00B65346">
        <w:rPr>
          <w:rFonts w:ascii="Times New Roman" w:eastAsia="Times New Roman" w:hAnsi="Times New Roman" w:cs="Times New Roman"/>
          <w:b w:val="0"/>
          <w:color w:val="000000"/>
          <w:sz w:val="24"/>
          <w:szCs w:val="24"/>
          <w:lang w:eastAsia="pl-PL"/>
        </w:rPr>
        <w:br/>
        <w:t>ma lub miał interes w uzyskaniu zamówienia oraz poniósł lub może ponieść szkodę w wyniku naruszenia</w:t>
      </w:r>
      <w:r w:rsidRPr="00B65346">
        <w:rPr>
          <w:rFonts w:ascii="Times New Roman" w:eastAsia="Times New Roman" w:hAnsi="Times New Roman" w:cs="Times New Roman"/>
          <w:b w:val="0"/>
          <w:color w:val="000000"/>
          <w:sz w:val="24"/>
          <w:szCs w:val="24"/>
          <w:lang w:eastAsia="pl-PL"/>
        </w:rPr>
        <w:br/>
        <w:t>przez zamawiającego przepisów Prawa zamówień publicznych. Środki ochrony prawnej wobec Ogłoszenia o</w:t>
      </w:r>
      <w:r w:rsidRPr="00B65346">
        <w:rPr>
          <w:rFonts w:ascii="Times New Roman" w:eastAsia="Times New Roman" w:hAnsi="Times New Roman" w:cs="Times New Roman"/>
          <w:b w:val="0"/>
          <w:color w:val="000000"/>
          <w:sz w:val="24"/>
          <w:szCs w:val="24"/>
          <w:lang w:eastAsia="pl-PL"/>
        </w:rPr>
        <w:br/>
        <w:t>zamówieniu oraz SIWZ przysługują również organizacjom wpisanym na listę, o której mowa w art. 154 pkt. 5</w:t>
      </w:r>
      <w:r w:rsidRPr="00B65346">
        <w:rPr>
          <w:rFonts w:ascii="Times New Roman" w:eastAsia="Times New Roman" w:hAnsi="Times New Roman" w:cs="Times New Roman"/>
          <w:b w:val="0"/>
          <w:color w:val="000000"/>
          <w:sz w:val="24"/>
          <w:szCs w:val="24"/>
          <w:lang w:eastAsia="pl-PL"/>
        </w:rPr>
        <w:br/>
        <w:t>Prawa zamówień publicznych.</w:t>
      </w:r>
      <w:r w:rsidRPr="00B65346">
        <w:rPr>
          <w:rFonts w:ascii="Times New Roman" w:eastAsia="Times New Roman" w:hAnsi="Times New Roman" w:cs="Times New Roman"/>
          <w:b w:val="0"/>
          <w:color w:val="000000"/>
          <w:sz w:val="24"/>
          <w:szCs w:val="24"/>
          <w:lang w:eastAsia="pl-PL"/>
        </w:rPr>
        <w:br/>
        <w:t>3. Odwołanie przysługuje wyłącznie od niezgodnej z przepisami Prawa zamówień publicznych czynności</w:t>
      </w:r>
      <w:r w:rsidRPr="00B65346">
        <w:rPr>
          <w:rFonts w:ascii="Times New Roman" w:eastAsia="Times New Roman" w:hAnsi="Times New Roman" w:cs="Times New Roman"/>
          <w:b w:val="0"/>
          <w:color w:val="000000"/>
          <w:sz w:val="24"/>
          <w:szCs w:val="24"/>
          <w:lang w:eastAsia="pl-PL"/>
        </w:rPr>
        <w:br/>
        <w:t>zamawiającego podjętej w postępowaniu o udzielenie zamówienia lub zaniechania czynności, do której</w:t>
      </w:r>
      <w:r w:rsidRPr="00B65346">
        <w:rPr>
          <w:rFonts w:ascii="Times New Roman" w:eastAsia="Times New Roman" w:hAnsi="Times New Roman" w:cs="Times New Roman"/>
          <w:b w:val="0"/>
          <w:color w:val="000000"/>
          <w:sz w:val="24"/>
          <w:szCs w:val="24"/>
          <w:lang w:eastAsia="pl-PL"/>
        </w:rPr>
        <w:br/>
        <w:t>zamawiający jest zobowiązany na podstawie Prawa zamówień publicznych. Odwołanie powinno wskazywać</w:t>
      </w:r>
      <w:r w:rsidRPr="00B65346">
        <w:rPr>
          <w:rFonts w:ascii="Times New Roman" w:eastAsia="Times New Roman" w:hAnsi="Times New Roman" w:cs="Times New Roman"/>
          <w:b w:val="0"/>
          <w:color w:val="000000"/>
          <w:sz w:val="24"/>
          <w:szCs w:val="24"/>
          <w:lang w:eastAsia="pl-PL"/>
        </w:rPr>
        <w:br/>
        <w:t>czynność lub zaniechanie czynności zamawiającego, której zarzuca się niezgodność z przepisami Prawa</w:t>
      </w:r>
      <w:r w:rsidRPr="00B65346">
        <w:rPr>
          <w:rFonts w:ascii="Times New Roman" w:eastAsia="Times New Roman" w:hAnsi="Times New Roman" w:cs="Times New Roman"/>
          <w:b w:val="0"/>
          <w:color w:val="000000"/>
          <w:sz w:val="24"/>
          <w:szCs w:val="24"/>
          <w:lang w:eastAsia="pl-PL"/>
        </w:rPr>
        <w:br/>
        <w:t>zamówień publicznych, zawierać zwięzłe przedstawienie zarzutów, określać żądanie oraz wskazywać</w:t>
      </w:r>
      <w:r w:rsidRPr="00B65346">
        <w:rPr>
          <w:rFonts w:ascii="Times New Roman" w:eastAsia="Times New Roman" w:hAnsi="Times New Roman" w:cs="Times New Roman"/>
          <w:b w:val="0"/>
          <w:color w:val="000000"/>
          <w:sz w:val="24"/>
          <w:szCs w:val="24"/>
          <w:lang w:eastAsia="pl-PL"/>
        </w:rPr>
        <w:br/>
        <w:t>okoliczności faktyczne i prawne uzasadniające wniesienie odwołania.</w:t>
      </w:r>
      <w:r w:rsidRPr="00B65346">
        <w:rPr>
          <w:rFonts w:ascii="Times New Roman" w:eastAsia="Times New Roman" w:hAnsi="Times New Roman" w:cs="Times New Roman"/>
          <w:b w:val="0"/>
          <w:color w:val="000000"/>
          <w:sz w:val="24"/>
          <w:szCs w:val="24"/>
          <w:lang w:eastAsia="pl-PL"/>
        </w:rPr>
        <w:br/>
        <w:t>4. Odwołanie wnosi się do Prezesa Krajowej Izby Odwoławczej (02-676, Warszawa, ul. Postępu 17A) w formie</w:t>
      </w:r>
      <w:r w:rsidRPr="00B65346">
        <w:rPr>
          <w:rFonts w:ascii="Times New Roman" w:eastAsia="Times New Roman" w:hAnsi="Times New Roman" w:cs="Times New Roman"/>
          <w:b w:val="0"/>
          <w:color w:val="000000"/>
          <w:sz w:val="24"/>
          <w:szCs w:val="24"/>
          <w:lang w:eastAsia="pl-PL"/>
        </w:rPr>
        <w:br/>
        <w:t>pisemnej albo elektronicznej opatrzonej bezpiecznym podpisem elektronicznym weryfikowanym za pomocą</w:t>
      </w:r>
      <w:r w:rsidRPr="00B65346">
        <w:rPr>
          <w:rFonts w:ascii="Times New Roman" w:eastAsia="Times New Roman" w:hAnsi="Times New Roman" w:cs="Times New Roman"/>
          <w:b w:val="0"/>
          <w:color w:val="000000"/>
          <w:sz w:val="24"/>
          <w:szCs w:val="24"/>
          <w:lang w:eastAsia="pl-PL"/>
        </w:rPr>
        <w:br/>
        <w:t>ważnego kwalifikowanego certyfikatu.</w:t>
      </w:r>
      <w:r w:rsidRPr="00B65346">
        <w:rPr>
          <w:rFonts w:ascii="Times New Roman" w:eastAsia="Times New Roman" w:hAnsi="Times New Roman" w:cs="Times New Roman"/>
          <w:b w:val="0"/>
          <w:color w:val="000000"/>
          <w:sz w:val="24"/>
          <w:szCs w:val="24"/>
          <w:lang w:eastAsia="pl-PL"/>
        </w:rPr>
        <w:br/>
        <w:t>5. Odwołujący przesyła kopię odwołania zamawiającemu przed upływem terminu do wniesienia odwołania</w:t>
      </w:r>
      <w:r w:rsidRPr="00B65346">
        <w:rPr>
          <w:rFonts w:ascii="Times New Roman" w:eastAsia="Times New Roman" w:hAnsi="Times New Roman" w:cs="Times New Roman"/>
          <w:b w:val="0"/>
          <w:color w:val="000000"/>
          <w:sz w:val="24"/>
          <w:szCs w:val="24"/>
          <w:lang w:eastAsia="pl-PL"/>
        </w:rPr>
        <w:br/>
        <w:t>w taki sposób, aby mógł on zapoznać się z jego treścią przed upływem tego terminu. Domniemywa się,</w:t>
      </w:r>
      <w:r w:rsidRPr="00B65346">
        <w:rPr>
          <w:rFonts w:ascii="Times New Roman" w:eastAsia="Times New Roman" w:hAnsi="Times New Roman" w:cs="Times New Roman"/>
          <w:b w:val="0"/>
          <w:color w:val="000000"/>
          <w:sz w:val="24"/>
          <w:szCs w:val="24"/>
          <w:lang w:eastAsia="pl-PL"/>
        </w:rPr>
        <w:br/>
        <w:t>iż zamawiający mógł zapoznać się z treścią odwołania przed upływem terminu do jego wniesienia, jeżeli</w:t>
      </w:r>
      <w:r w:rsidRPr="00B65346">
        <w:rPr>
          <w:rFonts w:ascii="Times New Roman" w:eastAsia="Times New Roman" w:hAnsi="Times New Roman" w:cs="Times New Roman"/>
          <w:b w:val="0"/>
          <w:color w:val="000000"/>
          <w:sz w:val="24"/>
          <w:szCs w:val="24"/>
          <w:lang w:eastAsia="pl-PL"/>
        </w:rPr>
        <w:br/>
        <w:t>przesłanie jego kopii nastąpiło przed upływem terminu do jego wniesienia za pomocą jednego ze sposobów</w:t>
      </w:r>
      <w:r w:rsidRPr="00B65346">
        <w:rPr>
          <w:rFonts w:ascii="Times New Roman" w:eastAsia="Times New Roman" w:hAnsi="Times New Roman" w:cs="Times New Roman"/>
          <w:b w:val="0"/>
          <w:color w:val="000000"/>
          <w:sz w:val="24"/>
          <w:szCs w:val="24"/>
          <w:lang w:eastAsia="pl-PL"/>
        </w:rPr>
        <w:br/>
        <w:t>określonych w art. 27 ust. 2 Prawa zamówień publicznych.</w:t>
      </w:r>
      <w:r w:rsidRPr="00B65346">
        <w:rPr>
          <w:rFonts w:ascii="Times New Roman" w:eastAsia="Times New Roman" w:hAnsi="Times New Roman" w:cs="Times New Roman"/>
          <w:b w:val="0"/>
          <w:color w:val="000000"/>
          <w:sz w:val="24"/>
          <w:szCs w:val="24"/>
          <w:lang w:eastAsia="pl-PL"/>
        </w:rPr>
        <w:br/>
        <w:t>6. Odwołanie wnosi się w terminie 10 dni od dnia przesłania informacji o czynności Zamawiającego stanowiącej</w:t>
      </w:r>
      <w:r w:rsidRPr="00B65346">
        <w:rPr>
          <w:rFonts w:ascii="Times New Roman" w:eastAsia="Times New Roman" w:hAnsi="Times New Roman" w:cs="Times New Roman"/>
          <w:b w:val="0"/>
          <w:color w:val="000000"/>
          <w:sz w:val="24"/>
          <w:szCs w:val="24"/>
          <w:lang w:eastAsia="pl-PL"/>
        </w:rPr>
        <w:br/>
        <w:t>podstawę jego wniesienia – jeżeli zostały przesłane w sposób określony w art. 27 ust. 2 Prawa zamówień</w:t>
      </w:r>
      <w:r w:rsidRPr="00B65346">
        <w:rPr>
          <w:rFonts w:ascii="Times New Roman" w:eastAsia="Times New Roman" w:hAnsi="Times New Roman" w:cs="Times New Roman"/>
          <w:b w:val="0"/>
          <w:color w:val="000000"/>
          <w:sz w:val="24"/>
          <w:szCs w:val="24"/>
          <w:lang w:eastAsia="pl-PL"/>
        </w:rPr>
        <w:br/>
        <w:t>publicznych (faksem lub drogą elektroniczną) albo w terminie 15 dni – jeżeli zostały przesłane w inny sposób.</w:t>
      </w:r>
      <w:r w:rsidRPr="00B65346">
        <w:rPr>
          <w:rFonts w:ascii="Times New Roman" w:eastAsia="Times New Roman" w:hAnsi="Times New Roman" w:cs="Times New Roman"/>
          <w:b w:val="0"/>
          <w:color w:val="000000"/>
          <w:sz w:val="24"/>
          <w:szCs w:val="24"/>
          <w:lang w:eastAsia="pl-PL"/>
        </w:rPr>
        <w:br/>
        <w:t>7. Odwołanie wobec treści ogłoszenia o zamówieniu a także wobec postanowień SIWZ wnosi się w terminie 10</w:t>
      </w:r>
      <w:r w:rsidRPr="00B65346">
        <w:rPr>
          <w:rFonts w:ascii="Times New Roman" w:eastAsia="Times New Roman" w:hAnsi="Times New Roman" w:cs="Times New Roman"/>
          <w:b w:val="0"/>
          <w:color w:val="000000"/>
          <w:sz w:val="24"/>
          <w:szCs w:val="24"/>
          <w:lang w:eastAsia="pl-PL"/>
        </w:rPr>
        <w:br/>
        <w:t>dni od dnia publikacji ogłoszenia w Dzienniku Urzędowym Unii Europejskiej lub zamieszczenia SIWZ na stronie</w:t>
      </w:r>
      <w:r w:rsidRPr="00B65346">
        <w:rPr>
          <w:rFonts w:ascii="Times New Roman" w:eastAsia="Times New Roman" w:hAnsi="Times New Roman" w:cs="Times New Roman"/>
          <w:b w:val="0"/>
          <w:color w:val="000000"/>
          <w:sz w:val="24"/>
          <w:szCs w:val="24"/>
          <w:lang w:eastAsia="pl-PL"/>
        </w:rPr>
        <w:br/>
        <w:t>internetowej.</w:t>
      </w:r>
      <w:r w:rsidRPr="00B65346">
        <w:rPr>
          <w:rFonts w:ascii="Times New Roman" w:eastAsia="Times New Roman" w:hAnsi="Times New Roman" w:cs="Times New Roman"/>
          <w:b w:val="0"/>
          <w:color w:val="000000"/>
          <w:sz w:val="24"/>
          <w:szCs w:val="24"/>
          <w:lang w:eastAsia="pl-PL"/>
        </w:rPr>
        <w:br/>
        <w:t>8. Odwołanie wobec czynności innych niż określone w pkt. 18.6. i pkt. 18.7. wnosi się w terminie 10 dni</w:t>
      </w:r>
      <w:r w:rsidRPr="00B65346">
        <w:rPr>
          <w:rFonts w:ascii="Times New Roman" w:eastAsia="Times New Roman" w:hAnsi="Times New Roman" w:cs="Times New Roman"/>
          <w:b w:val="0"/>
          <w:color w:val="000000"/>
          <w:sz w:val="24"/>
          <w:szCs w:val="24"/>
          <w:lang w:eastAsia="pl-PL"/>
        </w:rPr>
        <w:br/>
        <w:t>od dnia, w którym powzięto lub przy zachowaniu należytej staranności można było powziąć wiadomość o</w:t>
      </w:r>
      <w:r w:rsidRPr="00B65346">
        <w:rPr>
          <w:rFonts w:ascii="Times New Roman" w:eastAsia="Times New Roman" w:hAnsi="Times New Roman" w:cs="Times New Roman"/>
          <w:b w:val="0"/>
          <w:color w:val="000000"/>
          <w:sz w:val="24"/>
          <w:szCs w:val="24"/>
          <w:lang w:eastAsia="pl-PL"/>
        </w:rPr>
        <w:br/>
        <w:t>okolicznościach stanowiących podstawę jego wniesienia.</w:t>
      </w:r>
      <w:r w:rsidRPr="00B65346">
        <w:rPr>
          <w:rFonts w:ascii="Times New Roman" w:eastAsia="Times New Roman" w:hAnsi="Times New Roman" w:cs="Times New Roman"/>
          <w:b w:val="0"/>
          <w:color w:val="000000"/>
          <w:sz w:val="24"/>
          <w:szCs w:val="24"/>
          <w:lang w:eastAsia="pl-PL"/>
        </w:rPr>
        <w:br/>
        <w:t xml:space="preserve">9. Jeżeli Zamawiający nie opublikował ogłoszenia o zamiarze zawarcia umowy lub mimo </w:t>
      </w:r>
      <w:r w:rsidRPr="00B65346">
        <w:rPr>
          <w:rFonts w:ascii="Times New Roman" w:eastAsia="Times New Roman" w:hAnsi="Times New Roman" w:cs="Times New Roman"/>
          <w:b w:val="0"/>
          <w:color w:val="000000"/>
          <w:sz w:val="24"/>
          <w:szCs w:val="24"/>
          <w:lang w:eastAsia="pl-PL"/>
        </w:rPr>
        <w:lastRenderedPageBreak/>
        <w:t>takiego obowiązku nie</w:t>
      </w:r>
      <w:r w:rsidRPr="00B65346">
        <w:rPr>
          <w:rFonts w:ascii="Times New Roman" w:eastAsia="Times New Roman" w:hAnsi="Times New Roman" w:cs="Times New Roman"/>
          <w:b w:val="0"/>
          <w:color w:val="000000"/>
          <w:sz w:val="24"/>
          <w:szCs w:val="24"/>
          <w:lang w:eastAsia="pl-PL"/>
        </w:rPr>
        <w:br/>
        <w:t>przesłał wykonawcy zawiadomienia o wyborze oferty najkorzystniejszej odwołanie wnosi się nie później niż w</w:t>
      </w:r>
      <w:r w:rsidRPr="00B65346">
        <w:rPr>
          <w:rFonts w:ascii="Times New Roman" w:eastAsia="Times New Roman" w:hAnsi="Times New Roman" w:cs="Times New Roman"/>
          <w:b w:val="0"/>
          <w:color w:val="000000"/>
          <w:sz w:val="24"/>
          <w:szCs w:val="24"/>
          <w:lang w:eastAsia="pl-PL"/>
        </w:rPr>
        <w:br/>
        <w:t>terminie;</w:t>
      </w:r>
      <w:r w:rsidRPr="00B65346">
        <w:rPr>
          <w:rFonts w:ascii="Times New Roman" w:eastAsia="Times New Roman" w:hAnsi="Times New Roman" w:cs="Times New Roman"/>
          <w:b w:val="0"/>
          <w:color w:val="000000"/>
          <w:sz w:val="24"/>
          <w:szCs w:val="24"/>
          <w:lang w:eastAsia="pl-PL"/>
        </w:rPr>
        <w:br/>
        <w:t>a) 30 dni od dnia publikacji w Dzienniku Urzędowym Unii Europejskiej ogłoszenia o udzieleniu zamówienia;</w:t>
      </w:r>
      <w:r w:rsidRPr="00B65346">
        <w:rPr>
          <w:rFonts w:ascii="Times New Roman" w:eastAsia="Times New Roman" w:hAnsi="Times New Roman" w:cs="Times New Roman"/>
          <w:b w:val="0"/>
          <w:color w:val="000000"/>
          <w:sz w:val="24"/>
          <w:szCs w:val="24"/>
          <w:lang w:eastAsia="pl-PL"/>
        </w:rPr>
        <w:br/>
        <w:t>b) 6 miesięcy od dnia zawarcia umowy, jeżeli zamawiający nie opublikował w Dzienniku Urzędowym Unii</w:t>
      </w:r>
      <w:r w:rsidRPr="00B65346">
        <w:rPr>
          <w:rFonts w:ascii="Times New Roman" w:eastAsia="Times New Roman" w:hAnsi="Times New Roman" w:cs="Times New Roman"/>
          <w:b w:val="0"/>
          <w:color w:val="000000"/>
          <w:sz w:val="24"/>
          <w:szCs w:val="24"/>
          <w:lang w:eastAsia="pl-PL"/>
        </w:rPr>
        <w:br/>
        <w:t>Europejskiej ogłoszenia o udzieleniu zamówienia.</w:t>
      </w:r>
      <w:r w:rsidRPr="00B65346">
        <w:rPr>
          <w:rFonts w:ascii="Times New Roman" w:eastAsia="Times New Roman" w:hAnsi="Times New Roman" w:cs="Times New Roman"/>
          <w:b w:val="0"/>
          <w:color w:val="000000"/>
          <w:sz w:val="24"/>
          <w:szCs w:val="24"/>
          <w:lang w:eastAsia="pl-PL"/>
        </w:rPr>
        <w:br/>
        <w:t>10. W przypadku wniesienia odwołania wobec treści Ogłoszenia o zamówieniu lub postanowień SIWZ</w:t>
      </w:r>
      <w:r w:rsidRPr="00B65346">
        <w:rPr>
          <w:rFonts w:ascii="Times New Roman" w:eastAsia="Times New Roman" w:hAnsi="Times New Roman" w:cs="Times New Roman"/>
          <w:b w:val="0"/>
          <w:color w:val="000000"/>
          <w:sz w:val="24"/>
          <w:szCs w:val="24"/>
          <w:lang w:eastAsia="pl-PL"/>
        </w:rPr>
        <w:br/>
        <w:t>zamawiający może przedłużyć termin składania ofert lub termin składania wniosków.</w:t>
      </w:r>
      <w:r w:rsidRPr="00B65346">
        <w:rPr>
          <w:rFonts w:ascii="Times New Roman" w:eastAsia="Times New Roman" w:hAnsi="Times New Roman" w:cs="Times New Roman"/>
          <w:b w:val="0"/>
          <w:color w:val="000000"/>
          <w:sz w:val="24"/>
          <w:szCs w:val="24"/>
          <w:lang w:eastAsia="pl-PL"/>
        </w:rPr>
        <w:br/>
        <w:t>11. W przypadku wniesienia odwołania po upływie terminu składania ofert bieg terminu związania ofertą ulega</w:t>
      </w:r>
      <w:r w:rsidRPr="00B65346">
        <w:rPr>
          <w:rFonts w:ascii="Times New Roman" w:eastAsia="Times New Roman" w:hAnsi="Times New Roman" w:cs="Times New Roman"/>
          <w:b w:val="0"/>
          <w:color w:val="000000"/>
          <w:sz w:val="24"/>
          <w:szCs w:val="24"/>
          <w:lang w:eastAsia="pl-PL"/>
        </w:rPr>
        <w:br/>
        <w:t>zawieszeniu do czasu ogłoszenia przez Krajową Izbę Odwoławczą orzeczenia.</w:t>
      </w:r>
      <w:r w:rsidRPr="00B65346">
        <w:rPr>
          <w:rFonts w:ascii="Times New Roman" w:eastAsia="Times New Roman" w:hAnsi="Times New Roman" w:cs="Times New Roman"/>
          <w:b w:val="0"/>
          <w:color w:val="000000"/>
          <w:sz w:val="24"/>
          <w:szCs w:val="24"/>
          <w:lang w:eastAsia="pl-PL"/>
        </w:rPr>
        <w:br/>
        <w:t>12. Zamawiający przesyła niezwłocznie, nie później niż w terminie 2 dni od dnia otrzymania, kopię odwołania</w:t>
      </w:r>
      <w:r w:rsidRPr="00B65346">
        <w:rPr>
          <w:rFonts w:ascii="Times New Roman" w:eastAsia="Times New Roman" w:hAnsi="Times New Roman" w:cs="Times New Roman"/>
          <w:b w:val="0"/>
          <w:color w:val="000000"/>
          <w:sz w:val="24"/>
          <w:szCs w:val="24"/>
          <w:lang w:eastAsia="pl-PL"/>
        </w:rPr>
        <w:br/>
        <w:t>innym Wykonawcom uczestniczącym w postępowaniu o udzielenie zamówienia, a jeżeli odwołanie dotyczy</w:t>
      </w:r>
      <w:r w:rsidRPr="00B65346">
        <w:rPr>
          <w:rFonts w:ascii="Times New Roman" w:eastAsia="Times New Roman" w:hAnsi="Times New Roman" w:cs="Times New Roman"/>
          <w:b w:val="0"/>
          <w:color w:val="000000"/>
          <w:sz w:val="24"/>
          <w:szCs w:val="24"/>
          <w:lang w:eastAsia="pl-PL"/>
        </w:rPr>
        <w:br/>
        <w:t>treści ogłoszenia o zamówieniu lub postanowień SIWZ, zamieszcza ją również na stronie internetowej, na</w:t>
      </w:r>
      <w:r w:rsidRPr="00B65346">
        <w:rPr>
          <w:rFonts w:ascii="Times New Roman" w:eastAsia="Times New Roman" w:hAnsi="Times New Roman" w:cs="Times New Roman"/>
          <w:b w:val="0"/>
          <w:color w:val="000000"/>
          <w:sz w:val="24"/>
          <w:szCs w:val="24"/>
          <w:lang w:eastAsia="pl-PL"/>
        </w:rPr>
        <w:br/>
        <w:t>której jest zamieszczone ogłoszenie o zamówieniu lub jest udostępniana SIWZ, wzywając Wykonawców do</w:t>
      </w:r>
      <w:r w:rsidRPr="00B65346">
        <w:rPr>
          <w:rFonts w:ascii="Times New Roman" w:eastAsia="Times New Roman" w:hAnsi="Times New Roman" w:cs="Times New Roman"/>
          <w:b w:val="0"/>
          <w:color w:val="000000"/>
          <w:sz w:val="24"/>
          <w:szCs w:val="24"/>
          <w:lang w:eastAsia="pl-PL"/>
        </w:rPr>
        <w:br/>
        <w:t>przystąpienia do postępowania odwoławczego.</w:t>
      </w:r>
      <w:r w:rsidRPr="00B65346">
        <w:rPr>
          <w:rFonts w:ascii="Times New Roman" w:eastAsia="Times New Roman" w:hAnsi="Times New Roman" w:cs="Times New Roman"/>
          <w:b w:val="0"/>
          <w:color w:val="000000"/>
          <w:sz w:val="24"/>
          <w:szCs w:val="24"/>
          <w:lang w:eastAsia="pl-PL"/>
        </w:rPr>
        <w:br/>
        <w:t>13. Wykonawca może zgłosić przystąpienie do postępowania odwoławczego w terminie 3 dni od dnia</w:t>
      </w:r>
      <w:r w:rsidRPr="00B65346">
        <w:rPr>
          <w:rFonts w:ascii="Times New Roman" w:eastAsia="Times New Roman" w:hAnsi="Times New Roman" w:cs="Times New Roman"/>
          <w:b w:val="0"/>
          <w:color w:val="000000"/>
          <w:sz w:val="24"/>
          <w:szCs w:val="24"/>
          <w:lang w:eastAsia="pl-PL"/>
        </w:rPr>
        <w:br/>
        <w:t>otrzymania kopii odwołania, wskazując stronę, do której przystępuje, i interes w uzyskaniu rozstrzygnięcia</w:t>
      </w:r>
      <w:r w:rsidRPr="00B65346">
        <w:rPr>
          <w:rFonts w:ascii="Times New Roman" w:eastAsia="Times New Roman" w:hAnsi="Times New Roman" w:cs="Times New Roman"/>
          <w:b w:val="0"/>
          <w:color w:val="000000"/>
          <w:sz w:val="24"/>
          <w:szCs w:val="24"/>
          <w:lang w:eastAsia="pl-PL"/>
        </w:rPr>
        <w:br/>
        <w:t>na korzyść strony, do której przystępuje. Zgłoszenie przystąpienia doręcza się Prezesowi Krajowej Izby</w:t>
      </w:r>
      <w:r w:rsidRPr="00B65346">
        <w:rPr>
          <w:rFonts w:ascii="Times New Roman" w:eastAsia="Times New Roman" w:hAnsi="Times New Roman" w:cs="Times New Roman"/>
          <w:b w:val="0"/>
          <w:color w:val="000000"/>
          <w:sz w:val="24"/>
          <w:szCs w:val="24"/>
          <w:lang w:eastAsia="pl-PL"/>
        </w:rPr>
        <w:br/>
        <w:t>Odwoławczej w formie pisemnej albo elektronicznej opatrzonej bezpiecznym podpisem elektronicznym</w:t>
      </w:r>
      <w:r w:rsidRPr="00B65346">
        <w:rPr>
          <w:rFonts w:ascii="Times New Roman" w:eastAsia="Times New Roman" w:hAnsi="Times New Roman" w:cs="Times New Roman"/>
          <w:b w:val="0"/>
          <w:color w:val="000000"/>
          <w:sz w:val="24"/>
          <w:szCs w:val="24"/>
          <w:lang w:eastAsia="pl-PL"/>
        </w:rPr>
        <w:br/>
        <w:t>weryfikowanym za pomocą ważnego kwalifikowanego certyfikatu, a jego kopię przesyła się zamawiającemu</w:t>
      </w:r>
      <w:r w:rsidRPr="00B65346">
        <w:rPr>
          <w:rFonts w:ascii="Times New Roman" w:eastAsia="Times New Roman" w:hAnsi="Times New Roman" w:cs="Times New Roman"/>
          <w:b w:val="0"/>
          <w:color w:val="000000"/>
          <w:sz w:val="24"/>
          <w:szCs w:val="24"/>
          <w:lang w:eastAsia="pl-PL"/>
        </w:rPr>
        <w:br/>
        <w:t>oraz wykonawcy wnoszącemu odwołanie.</w:t>
      </w:r>
      <w:r w:rsidRPr="00B65346">
        <w:rPr>
          <w:rFonts w:ascii="Times New Roman" w:eastAsia="Times New Roman" w:hAnsi="Times New Roman" w:cs="Times New Roman"/>
          <w:b w:val="0"/>
          <w:color w:val="000000"/>
          <w:sz w:val="24"/>
          <w:szCs w:val="24"/>
          <w:lang w:eastAsia="pl-PL"/>
        </w:rPr>
        <w:br/>
        <w:t>14. Wykonawcy, którzy przystąpili do postępowania odwoławczego, stają się uczestnikami postępowania</w:t>
      </w:r>
      <w:r w:rsidRPr="00B65346">
        <w:rPr>
          <w:rFonts w:ascii="Times New Roman" w:eastAsia="Times New Roman" w:hAnsi="Times New Roman" w:cs="Times New Roman"/>
          <w:b w:val="0"/>
          <w:color w:val="000000"/>
          <w:sz w:val="24"/>
          <w:szCs w:val="24"/>
          <w:lang w:eastAsia="pl-PL"/>
        </w:rPr>
        <w:br/>
        <w:t>odwoławczego, jeżeli mają interes w tym, aby odwołanie zostało rozstrzygnięte na korzyść jednej ze stron.</w:t>
      </w:r>
      <w:r w:rsidRPr="00B65346">
        <w:rPr>
          <w:rFonts w:ascii="Times New Roman" w:eastAsia="Times New Roman" w:hAnsi="Times New Roman" w:cs="Times New Roman"/>
          <w:b w:val="0"/>
          <w:color w:val="000000"/>
          <w:sz w:val="24"/>
          <w:szCs w:val="24"/>
          <w:lang w:eastAsia="pl-PL"/>
        </w:rPr>
        <w:br/>
        <w:t>15. Zamawiający lub odwołujący może zgłosić opozycję przeciw przystąpieniu innego wykonawcy nie później</w:t>
      </w:r>
      <w:r w:rsidRPr="00B65346">
        <w:rPr>
          <w:rFonts w:ascii="Times New Roman" w:eastAsia="Times New Roman" w:hAnsi="Times New Roman" w:cs="Times New Roman"/>
          <w:b w:val="0"/>
          <w:color w:val="000000"/>
          <w:sz w:val="24"/>
          <w:szCs w:val="24"/>
          <w:lang w:eastAsia="pl-PL"/>
        </w:rPr>
        <w:br/>
        <w:t>niż do czasu otwarcia rozprawy. Krajowa Izba Odwoławcza uwzględnia opozycję, jeżeli zgłaszający opozycję</w:t>
      </w:r>
      <w:r w:rsidRPr="00B65346">
        <w:rPr>
          <w:rFonts w:ascii="Times New Roman" w:eastAsia="Times New Roman" w:hAnsi="Times New Roman" w:cs="Times New Roman"/>
          <w:b w:val="0"/>
          <w:color w:val="000000"/>
          <w:sz w:val="24"/>
          <w:szCs w:val="24"/>
          <w:lang w:eastAsia="pl-PL"/>
        </w:rPr>
        <w:br/>
        <w:t>uprawdopodobni, że wykonawca nie ma interesu w uzyskaniu rozstrzygnięcia na korzyść strony, do której</w:t>
      </w:r>
      <w:r w:rsidRPr="00B65346">
        <w:rPr>
          <w:rFonts w:ascii="Times New Roman" w:eastAsia="Times New Roman" w:hAnsi="Times New Roman" w:cs="Times New Roman"/>
          <w:b w:val="0"/>
          <w:color w:val="000000"/>
          <w:sz w:val="24"/>
          <w:szCs w:val="24"/>
          <w:lang w:eastAsia="pl-PL"/>
        </w:rPr>
        <w:br/>
        <w:t>przystąpił; w przeciwnym razie Krajowa Izba Odwoławcza oddala opozycję.</w:t>
      </w:r>
      <w:r w:rsidRPr="00B65346">
        <w:rPr>
          <w:rFonts w:ascii="Times New Roman" w:eastAsia="Times New Roman" w:hAnsi="Times New Roman" w:cs="Times New Roman"/>
          <w:b w:val="0"/>
          <w:color w:val="000000"/>
          <w:sz w:val="24"/>
          <w:szCs w:val="24"/>
          <w:lang w:eastAsia="pl-PL"/>
        </w:rPr>
        <w:br/>
        <w:t>16. Czynności uczestnika postępowania odwoławczego nie mogą pozostawać w sprzeczności z czynnościami</w:t>
      </w:r>
      <w:r w:rsidRPr="00B65346">
        <w:rPr>
          <w:rFonts w:ascii="Times New Roman" w:eastAsia="Times New Roman" w:hAnsi="Times New Roman" w:cs="Times New Roman"/>
          <w:b w:val="0"/>
          <w:color w:val="000000"/>
          <w:sz w:val="24"/>
          <w:szCs w:val="24"/>
          <w:lang w:eastAsia="pl-PL"/>
        </w:rPr>
        <w:br/>
        <w:t>i oświadczeniami strony, do której przystąpił, z zastrzeżeniem zgłoszenia sprzeciwu, o którym mowa w art.</w:t>
      </w:r>
      <w:r w:rsidRPr="00B65346">
        <w:rPr>
          <w:rFonts w:ascii="Times New Roman" w:eastAsia="Times New Roman" w:hAnsi="Times New Roman" w:cs="Times New Roman"/>
          <w:b w:val="0"/>
          <w:color w:val="000000"/>
          <w:sz w:val="24"/>
          <w:szCs w:val="24"/>
          <w:lang w:eastAsia="pl-PL"/>
        </w:rPr>
        <w:br/>
      </w:r>
      <w:r w:rsidRPr="00B65346">
        <w:rPr>
          <w:rFonts w:ascii="Times New Roman" w:eastAsia="Times New Roman" w:hAnsi="Times New Roman" w:cs="Times New Roman"/>
          <w:b w:val="0"/>
          <w:color w:val="000000"/>
          <w:sz w:val="24"/>
          <w:szCs w:val="24"/>
          <w:lang w:eastAsia="pl-PL"/>
        </w:rPr>
        <w:lastRenderedPageBreak/>
        <w:t>186 ust. 3 Prawa zamówień publicznych, przez uczestnika, który przystąpił do postępowania po stronie</w:t>
      </w:r>
      <w:r w:rsidRPr="00B65346">
        <w:rPr>
          <w:rFonts w:ascii="Times New Roman" w:eastAsia="Times New Roman" w:hAnsi="Times New Roman" w:cs="Times New Roman"/>
          <w:b w:val="0"/>
          <w:color w:val="000000"/>
          <w:sz w:val="24"/>
          <w:szCs w:val="24"/>
          <w:lang w:eastAsia="pl-PL"/>
        </w:rPr>
        <w:br/>
        <w:t>zamawiającego.</w:t>
      </w:r>
      <w:r w:rsidRPr="00B65346">
        <w:rPr>
          <w:rFonts w:ascii="Times New Roman" w:eastAsia="Times New Roman" w:hAnsi="Times New Roman" w:cs="Times New Roman"/>
          <w:b w:val="0"/>
          <w:color w:val="000000"/>
          <w:sz w:val="24"/>
          <w:szCs w:val="24"/>
          <w:lang w:eastAsia="pl-PL"/>
        </w:rPr>
        <w:br/>
        <w:t>17. Odwołujący oraz Wykonawca wezwany zgodnie z pkt. 18.12. nie mogą następnie korzystać ze środków</w:t>
      </w:r>
      <w:r w:rsidRPr="00B65346">
        <w:rPr>
          <w:rFonts w:ascii="Times New Roman" w:eastAsia="Times New Roman" w:hAnsi="Times New Roman" w:cs="Times New Roman"/>
          <w:b w:val="0"/>
          <w:color w:val="000000"/>
          <w:sz w:val="24"/>
          <w:szCs w:val="24"/>
          <w:lang w:eastAsia="pl-PL"/>
        </w:rPr>
        <w:br/>
        <w:t>ochrony prawnej wobec czynności zamawiającego wykonanych zgodnie z wyrokiem Krajowej Izby Odwoławczej</w:t>
      </w:r>
      <w:r w:rsidRPr="00B65346">
        <w:rPr>
          <w:rFonts w:ascii="Times New Roman" w:eastAsia="Times New Roman" w:hAnsi="Times New Roman" w:cs="Times New Roman"/>
          <w:b w:val="0"/>
          <w:color w:val="000000"/>
          <w:sz w:val="24"/>
          <w:szCs w:val="24"/>
          <w:lang w:eastAsia="pl-PL"/>
        </w:rPr>
        <w:br/>
        <w:t>lub sądu albo na podstawie art. 186 ust. 2 i 3 Prawa zamówień publicznych.</w:t>
      </w:r>
      <w:r w:rsidRPr="00B65346">
        <w:rPr>
          <w:rFonts w:ascii="Times New Roman" w:eastAsia="Times New Roman" w:hAnsi="Times New Roman" w:cs="Times New Roman"/>
          <w:b w:val="0"/>
          <w:color w:val="000000"/>
          <w:sz w:val="24"/>
          <w:szCs w:val="24"/>
          <w:lang w:eastAsia="pl-PL"/>
        </w:rPr>
        <w:br/>
        <w:t>18. Do postępowania odwoławczego stosuje się odpowiednio przepisy ustawy z dnia 17 listopada 1964 r.</w:t>
      </w:r>
      <w:r w:rsidRPr="00B65346">
        <w:rPr>
          <w:rFonts w:ascii="Times New Roman" w:eastAsia="Times New Roman" w:hAnsi="Times New Roman" w:cs="Times New Roman"/>
          <w:b w:val="0"/>
          <w:color w:val="000000"/>
          <w:sz w:val="24"/>
          <w:szCs w:val="24"/>
          <w:lang w:eastAsia="pl-PL"/>
        </w:rPr>
        <w:br/>
        <w:t>Kodeks postępowania cywilnego o sądzie polubownym (arbitrażowym), jeżeli ustawa nie stanowi inaczej. W</w:t>
      </w:r>
      <w:r w:rsidRPr="00B65346">
        <w:rPr>
          <w:rFonts w:ascii="Times New Roman" w:eastAsia="Times New Roman" w:hAnsi="Times New Roman" w:cs="Times New Roman"/>
          <w:b w:val="0"/>
          <w:color w:val="000000"/>
          <w:sz w:val="24"/>
          <w:szCs w:val="24"/>
          <w:lang w:eastAsia="pl-PL"/>
        </w:rPr>
        <w:br/>
        <w:t>postępowaniu mają także następujące przepisy wykonawcze dot. odwołań:</w:t>
      </w:r>
      <w:r w:rsidRPr="00B65346">
        <w:rPr>
          <w:rFonts w:ascii="Times New Roman" w:eastAsia="Times New Roman" w:hAnsi="Times New Roman" w:cs="Times New Roman"/>
          <w:b w:val="0"/>
          <w:color w:val="000000"/>
          <w:sz w:val="24"/>
          <w:szCs w:val="24"/>
          <w:lang w:eastAsia="pl-PL"/>
        </w:rPr>
        <w:br/>
        <w:t>1) Rozporządzenie Prezesa Rady Ministrów z dnia 22 marca 2010 r. w sprawie regulaminu postępowania przy</w:t>
      </w:r>
      <w:r w:rsidRPr="00B65346">
        <w:rPr>
          <w:rFonts w:ascii="Times New Roman" w:eastAsia="Times New Roman" w:hAnsi="Times New Roman" w:cs="Times New Roman"/>
          <w:b w:val="0"/>
          <w:color w:val="000000"/>
          <w:sz w:val="24"/>
          <w:szCs w:val="24"/>
          <w:lang w:eastAsia="pl-PL"/>
        </w:rPr>
        <w:br/>
        <w:t>rozpoznawaniu odwołań (Dz. U. nr 48, poz. 280),</w:t>
      </w:r>
      <w:r w:rsidRPr="00B65346">
        <w:rPr>
          <w:rFonts w:ascii="Times New Roman" w:eastAsia="Times New Roman" w:hAnsi="Times New Roman" w:cs="Times New Roman"/>
          <w:b w:val="0"/>
          <w:color w:val="000000"/>
          <w:sz w:val="24"/>
          <w:szCs w:val="24"/>
          <w:lang w:eastAsia="pl-PL"/>
        </w:rPr>
        <w:br/>
        <w:t>2) Rozporządzenie Prezesa Rady Ministrów z dnia 15 marca 2010 r. w sprawie wysokości oraz sposobu</w:t>
      </w:r>
      <w:r w:rsidRPr="00B65346">
        <w:rPr>
          <w:rFonts w:ascii="Times New Roman" w:eastAsia="Times New Roman" w:hAnsi="Times New Roman" w:cs="Times New Roman"/>
          <w:b w:val="0"/>
          <w:color w:val="000000"/>
          <w:sz w:val="24"/>
          <w:szCs w:val="24"/>
          <w:lang w:eastAsia="pl-PL"/>
        </w:rPr>
        <w:br/>
        <w:t>pobierania wpisu od odwołania oraz rodzajów kosztów w postępowaniu odwoławczym i sposobu ich rozliczania</w:t>
      </w:r>
      <w:r w:rsidRPr="00B65346">
        <w:rPr>
          <w:rFonts w:ascii="Times New Roman" w:eastAsia="Times New Roman" w:hAnsi="Times New Roman" w:cs="Times New Roman"/>
          <w:b w:val="0"/>
          <w:color w:val="000000"/>
          <w:sz w:val="24"/>
          <w:szCs w:val="24"/>
          <w:lang w:eastAsia="pl-PL"/>
        </w:rPr>
        <w:br/>
        <w:t>(Dz. U. nr 41, poz. 238).</w:t>
      </w:r>
      <w:r w:rsidRPr="00B65346">
        <w:rPr>
          <w:rFonts w:ascii="Times New Roman" w:eastAsia="Times New Roman" w:hAnsi="Times New Roman" w:cs="Times New Roman"/>
          <w:b w:val="0"/>
          <w:color w:val="000000"/>
          <w:sz w:val="24"/>
          <w:szCs w:val="24"/>
          <w:lang w:eastAsia="pl-PL"/>
        </w:rPr>
        <w:br/>
        <w:t>19. Odwołanie podlega rozpoznaniu, jeżeli nie zawiera braków formalnych i uiszczono wpis.</w:t>
      </w:r>
      <w:r w:rsidRPr="00B65346">
        <w:rPr>
          <w:rFonts w:ascii="Times New Roman" w:eastAsia="Times New Roman" w:hAnsi="Times New Roman" w:cs="Times New Roman"/>
          <w:b w:val="0"/>
          <w:color w:val="000000"/>
          <w:sz w:val="24"/>
          <w:szCs w:val="24"/>
          <w:lang w:eastAsia="pl-PL"/>
        </w:rPr>
        <w:br/>
        <w:t>20. Wpis uiszcza się najpóźniej do dnia upływu terminu do wniesienia odwołania, a dowód jego uiszczenia</w:t>
      </w:r>
      <w:r w:rsidRPr="00B65346">
        <w:rPr>
          <w:rFonts w:ascii="Times New Roman" w:eastAsia="Times New Roman" w:hAnsi="Times New Roman" w:cs="Times New Roman"/>
          <w:b w:val="0"/>
          <w:color w:val="000000"/>
          <w:sz w:val="24"/>
          <w:szCs w:val="24"/>
          <w:lang w:eastAsia="pl-PL"/>
        </w:rPr>
        <w:br/>
        <w:t>dołącza się do odwołania.</w:t>
      </w:r>
      <w:r w:rsidRPr="00B65346">
        <w:rPr>
          <w:rFonts w:ascii="Times New Roman" w:eastAsia="Times New Roman" w:hAnsi="Times New Roman" w:cs="Times New Roman"/>
          <w:b w:val="0"/>
          <w:color w:val="000000"/>
          <w:sz w:val="24"/>
          <w:szCs w:val="24"/>
          <w:lang w:eastAsia="pl-PL"/>
        </w:rPr>
        <w:br/>
        <w:t>21. Krajowa Izba Odwoławcza rozpoznaje odwołanie w terminie 15 dni od dnia jego doręczenia Prezesowi</w:t>
      </w:r>
      <w:r w:rsidRPr="00B65346">
        <w:rPr>
          <w:rFonts w:ascii="Times New Roman" w:eastAsia="Times New Roman" w:hAnsi="Times New Roman" w:cs="Times New Roman"/>
          <w:b w:val="0"/>
          <w:color w:val="000000"/>
          <w:sz w:val="24"/>
          <w:szCs w:val="24"/>
          <w:lang w:eastAsia="pl-PL"/>
        </w:rPr>
        <w:br/>
        <w:t>Krajowej Izby Odwoławczej.</w:t>
      </w:r>
      <w:r w:rsidRPr="00B65346">
        <w:rPr>
          <w:rFonts w:ascii="Times New Roman" w:eastAsia="Times New Roman" w:hAnsi="Times New Roman" w:cs="Times New Roman"/>
          <w:b w:val="0"/>
          <w:color w:val="000000"/>
          <w:sz w:val="24"/>
          <w:szCs w:val="24"/>
          <w:lang w:eastAsia="pl-PL"/>
        </w:rPr>
        <w:br/>
        <w:t>22. Na orzeczenie Krajowej Izby Odwoławczej stronom oraz uczestnikom postępowania odwoławczego</w:t>
      </w:r>
      <w:r w:rsidRPr="00B65346">
        <w:rPr>
          <w:rFonts w:ascii="Times New Roman" w:eastAsia="Times New Roman" w:hAnsi="Times New Roman" w:cs="Times New Roman"/>
          <w:b w:val="0"/>
          <w:color w:val="000000"/>
          <w:sz w:val="24"/>
          <w:szCs w:val="24"/>
          <w:lang w:eastAsia="pl-PL"/>
        </w:rPr>
        <w:br/>
        <w:t>przysługuje skarga do sądu.</w:t>
      </w:r>
      <w:r w:rsidRPr="00B65346">
        <w:rPr>
          <w:rFonts w:ascii="Times New Roman" w:eastAsia="Times New Roman" w:hAnsi="Times New Roman" w:cs="Times New Roman"/>
          <w:b w:val="0"/>
          <w:color w:val="000000"/>
          <w:sz w:val="24"/>
          <w:szCs w:val="24"/>
          <w:lang w:eastAsia="pl-PL"/>
        </w:rPr>
        <w:br/>
        <w:t>23. W postępowaniu toczącym się wskutek wniesienia skargi stosuje się odpowiednio przepisy ustawy z dnia 17</w:t>
      </w:r>
      <w:r w:rsidRPr="00B65346">
        <w:rPr>
          <w:rFonts w:ascii="Times New Roman" w:eastAsia="Times New Roman" w:hAnsi="Times New Roman" w:cs="Times New Roman"/>
          <w:b w:val="0"/>
          <w:color w:val="000000"/>
          <w:sz w:val="24"/>
          <w:szCs w:val="24"/>
          <w:lang w:eastAsia="pl-PL"/>
        </w:rPr>
        <w:br/>
        <w:t>listopada 1964 r. Kodeks postępowania cywilnego o apelacji, jeżeli przepisy Prawa zamówień publicznych nie</w:t>
      </w:r>
      <w:r w:rsidRPr="00B65346">
        <w:rPr>
          <w:rFonts w:ascii="Times New Roman" w:eastAsia="Times New Roman" w:hAnsi="Times New Roman" w:cs="Times New Roman"/>
          <w:b w:val="0"/>
          <w:color w:val="000000"/>
          <w:sz w:val="24"/>
          <w:szCs w:val="24"/>
          <w:lang w:eastAsia="pl-PL"/>
        </w:rPr>
        <w:br/>
        <w:t>stanowią inaczej.</w:t>
      </w:r>
      <w:r w:rsidRPr="00B65346">
        <w:rPr>
          <w:rFonts w:ascii="Times New Roman" w:eastAsia="Times New Roman" w:hAnsi="Times New Roman" w:cs="Times New Roman"/>
          <w:b w:val="0"/>
          <w:color w:val="000000"/>
          <w:sz w:val="24"/>
          <w:szCs w:val="24"/>
          <w:lang w:eastAsia="pl-PL"/>
        </w:rPr>
        <w:br/>
        <w:t>24. Skargę wnosi się do sądu okręgowego właściwego dla siedziby albo miejsca zamieszkania zamawiającego.</w:t>
      </w:r>
      <w:r w:rsidRPr="00B65346">
        <w:rPr>
          <w:rFonts w:ascii="Times New Roman" w:eastAsia="Times New Roman" w:hAnsi="Times New Roman" w:cs="Times New Roman"/>
          <w:b w:val="0"/>
          <w:color w:val="000000"/>
          <w:sz w:val="24"/>
          <w:szCs w:val="24"/>
          <w:lang w:eastAsia="pl-PL"/>
        </w:rPr>
        <w:br/>
        <w:t>25. Skargę wnosi się za pośrednictwem Prezesa Krajowej Izby Odwoławczej w terminie 7 dni od dnia</w:t>
      </w:r>
      <w:r w:rsidRPr="00B65346">
        <w:rPr>
          <w:rFonts w:ascii="Times New Roman" w:eastAsia="Times New Roman" w:hAnsi="Times New Roman" w:cs="Times New Roman"/>
          <w:b w:val="0"/>
          <w:color w:val="000000"/>
          <w:sz w:val="24"/>
          <w:szCs w:val="24"/>
          <w:lang w:eastAsia="pl-PL"/>
        </w:rPr>
        <w:br/>
        <w:t>doręczenia orzeczenia Krajowej Izby Odwoławczej, przesyłając jednocześnie jej odpis przeciwnikowi skargi.</w:t>
      </w:r>
      <w:r w:rsidRPr="00B65346">
        <w:rPr>
          <w:rFonts w:ascii="Times New Roman" w:eastAsia="Times New Roman" w:hAnsi="Times New Roman" w:cs="Times New Roman"/>
          <w:b w:val="0"/>
          <w:color w:val="000000"/>
          <w:sz w:val="24"/>
          <w:szCs w:val="24"/>
          <w:lang w:eastAsia="pl-PL"/>
        </w:rPr>
        <w:br/>
        <w:t>Złożenie skargi w placówce pocztowej operatora publicznego jest równoznaczne z jej wniesieniem.</w:t>
      </w:r>
      <w:r w:rsidRPr="00B65346">
        <w:rPr>
          <w:rFonts w:ascii="Times New Roman" w:eastAsia="Times New Roman" w:hAnsi="Times New Roman" w:cs="Times New Roman"/>
          <w:b w:val="0"/>
          <w:color w:val="000000"/>
          <w:sz w:val="24"/>
          <w:szCs w:val="24"/>
          <w:lang w:eastAsia="pl-PL"/>
        </w:rPr>
        <w:br/>
        <w:t>26. Skarga powinna czynić zadość wymaganiom przewidzianym dla pisma procesowego oraz zawierać</w:t>
      </w:r>
      <w:r w:rsidRPr="00B65346">
        <w:rPr>
          <w:rFonts w:ascii="Times New Roman" w:eastAsia="Times New Roman" w:hAnsi="Times New Roman" w:cs="Times New Roman"/>
          <w:b w:val="0"/>
          <w:color w:val="000000"/>
          <w:sz w:val="24"/>
          <w:szCs w:val="24"/>
          <w:lang w:eastAsia="pl-PL"/>
        </w:rPr>
        <w:br/>
        <w:t>oznaczenie zaskarżonego orzeczenia, przytoczenie zarzutów, zwięzłe ich uzasadnienie, wskazanie dowodów, a</w:t>
      </w:r>
      <w:r w:rsidRPr="00B65346">
        <w:rPr>
          <w:rFonts w:ascii="Times New Roman" w:eastAsia="Times New Roman" w:hAnsi="Times New Roman" w:cs="Times New Roman"/>
          <w:b w:val="0"/>
          <w:color w:val="000000"/>
          <w:sz w:val="24"/>
          <w:szCs w:val="24"/>
          <w:lang w:eastAsia="pl-PL"/>
        </w:rPr>
        <w:br/>
        <w:t>także wniosek o uchylenie orzeczenia lub o zmianę orzeczenia w całości lub w części.</w:t>
      </w:r>
      <w:r w:rsidRPr="00B65346">
        <w:rPr>
          <w:rFonts w:ascii="Times New Roman" w:eastAsia="Times New Roman" w:hAnsi="Times New Roman" w:cs="Times New Roman"/>
          <w:b w:val="0"/>
          <w:color w:val="000000"/>
          <w:sz w:val="24"/>
          <w:szCs w:val="24"/>
          <w:lang w:eastAsia="pl-PL"/>
        </w:rPr>
        <w:br/>
        <w:t xml:space="preserve">27. W postępowaniu toczącym się na skutek wniesienia skargi nie można rozszerzyć żądania </w:t>
      </w:r>
      <w:r w:rsidRPr="00B65346">
        <w:rPr>
          <w:rFonts w:ascii="Times New Roman" w:eastAsia="Times New Roman" w:hAnsi="Times New Roman" w:cs="Times New Roman"/>
          <w:b w:val="0"/>
          <w:color w:val="000000"/>
          <w:sz w:val="24"/>
          <w:szCs w:val="24"/>
          <w:lang w:eastAsia="pl-PL"/>
        </w:rPr>
        <w:lastRenderedPageBreak/>
        <w:t>odwołania ani</w:t>
      </w:r>
      <w:r w:rsidRPr="00B65346">
        <w:rPr>
          <w:rFonts w:ascii="Times New Roman" w:eastAsia="Times New Roman" w:hAnsi="Times New Roman" w:cs="Times New Roman"/>
          <w:b w:val="0"/>
          <w:color w:val="000000"/>
          <w:sz w:val="24"/>
          <w:szCs w:val="24"/>
          <w:lang w:eastAsia="pl-PL"/>
        </w:rPr>
        <w:br/>
        <w:t>występować z nowymi żądaniami.</w:t>
      </w:r>
      <w:r w:rsidRPr="00B65346">
        <w:rPr>
          <w:rFonts w:ascii="Times New Roman" w:eastAsia="Times New Roman" w:hAnsi="Times New Roman" w:cs="Times New Roman"/>
          <w:b w:val="0"/>
          <w:color w:val="000000"/>
          <w:sz w:val="24"/>
          <w:szCs w:val="24"/>
          <w:lang w:eastAsia="pl-PL"/>
        </w:rPr>
        <w:br/>
        <w:t>28. Sąd rozpoznaje sprawę niezwłocznie, nie później jednak niż w terminie 1 miesiąca od dnia wpływu skargi do</w:t>
      </w:r>
      <w:r w:rsidRPr="00B65346">
        <w:rPr>
          <w:rFonts w:ascii="Times New Roman" w:eastAsia="Times New Roman" w:hAnsi="Times New Roman" w:cs="Times New Roman"/>
          <w:b w:val="0"/>
          <w:color w:val="000000"/>
          <w:sz w:val="24"/>
          <w:szCs w:val="24"/>
          <w:lang w:eastAsia="pl-PL"/>
        </w:rPr>
        <w:br/>
        <w:t>sądu.</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VI.4.3)</w:t>
      </w:r>
      <w:r w:rsidRPr="00B65346">
        <w:rPr>
          <w:rFonts w:ascii="Times New Roman" w:eastAsia="Times New Roman" w:hAnsi="Times New Roman" w:cs="Times New Roman"/>
          <w:bCs/>
          <w:color w:val="000000"/>
          <w:sz w:val="24"/>
          <w:szCs w:val="24"/>
          <w:lang w:eastAsia="pl-PL"/>
        </w:rPr>
        <w:t>Źródło, gdzie można uzyskać informacje na temat składania odwołań</w:t>
      </w:r>
    </w:p>
    <w:p w:rsidR="00B65346" w:rsidRPr="00B65346" w:rsidRDefault="00B65346" w:rsidP="00B65346">
      <w:pPr>
        <w:spacing w:before="100" w:beforeAutospacing="1" w:after="100" w:afterAutospacing="1"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Prezes Krajowej Izby Odwoławczej</w:t>
      </w:r>
      <w:r w:rsidRPr="00B65346">
        <w:rPr>
          <w:rFonts w:ascii="Times New Roman" w:eastAsia="Times New Roman" w:hAnsi="Times New Roman" w:cs="Times New Roman"/>
          <w:b w:val="0"/>
          <w:color w:val="000000"/>
          <w:sz w:val="24"/>
          <w:szCs w:val="24"/>
          <w:lang w:eastAsia="pl-PL"/>
        </w:rPr>
        <w:br/>
        <w:t>ul. Postępu 17 A</w:t>
      </w:r>
      <w:r w:rsidRPr="00B65346">
        <w:rPr>
          <w:rFonts w:ascii="Times New Roman" w:eastAsia="Times New Roman" w:hAnsi="Times New Roman" w:cs="Times New Roman"/>
          <w:b w:val="0"/>
          <w:color w:val="000000"/>
          <w:sz w:val="24"/>
          <w:szCs w:val="24"/>
          <w:lang w:eastAsia="pl-PL"/>
        </w:rPr>
        <w:br/>
        <w:t>02-676 Warszawa</w:t>
      </w:r>
      <w:r w:rsidRPr="00B65346">
        <w:rPr>
          <w:rFonts w:ascii="Times New Roman" w:eastAsia="Times New Roman" w:hAnsi="Times New Roman" w:cs="Times New Roman"/>
          <w:b w:val="0"/>
          <w:color w:val="000000"/>
          <w:sz w:val="24"/>
          <w:szCs w:val="24"/>
          <w:lang w:eastAsia="pl-PL"/>
        </w:rPr>
        <w:br/>
        <w:t>Tel.: +48 224587801</w:t>
      </w:r>
    </w:p>
    <w:p w:rsidR="00B65346" w:rsidRPr="00B65346" w:rsidRDefault="00B65346" w:rsidP="00B65346">
      <w:pPr>
        <w:spacing w:after="0" w:line="240" w:lineRule="auto"/>
        <w:rPr>
          <w:rFonts w:ascii="Times New Roman" w:eastAsia="Times New Roman" w:hAnsi="Times New Roman" w:cs="Times New Roman"/>
          <w:b w:val="0"/>
          <w:sz w:val="24"/>
          <w:szCs w:val="24"/>
          <w:lang w:eastAsia="pl-PL"/>
        </w:rPr>
      </w:pPr>
      <w:r w:rsidRPr="00B65346">
        <w:rPr>
          <w:rFonts w:ascii="Times New Roman" w:eastAsia="Times New Roman" w:hAnsi="Times New Roman" w:cs="Times New Roman"/>
          <w:b w:val="0"/>
          <w:color w:val="000000"/>
          <w:sz w:val="24"/>
          <w:szCs w:val="24"/>
          <w:lang w:eastAsia="pl-PL"/>
        </w:rPr>
        <w:t>VI.5)</w:t>
      </w:r>
      <w:r w:rsidRPr="00B65346">
        <w:rPr>
          <w:rFonts w:ascii="Times New Roman" w:eastAsia="Times New Roman" w:hAnsi="Times New Roman" w:cs="Times New Roman"/>
          <w:bCs/>
          <w:color w:val="000000"/>
          <w:sz w:val="24"/>
          <w:szCs w:val="24"/>
          <w:lang w:eastAsia="pl-PL"/>
        </w:rPr>
        <w:t>Data wysłania niniejszego ogłoszenia:</w:t>
      </w:r>
    </w:p>
    <w:p w:rsidR="00B65346" w:rsidRPr="00B65346" w:rsidRDefault="00B65346" w:rsidP="00B65346">
      <w:pPr>
        <w:spacing w:after="0" w:line="240" w:lineRule="auto"/>
        <w:rPr>
          <w:rFonts w:ascii="Times New Roman" w:eastAsia="Times New Roman" w:hAnsi="Times New Roman" w:cs="Times New Roman"/>
          <w:b w:val="0"/>
          <w:color w:val="000000"/>
          <w:sz w:val="24"/>
          <w:szCs w:val="24"/>
          <w:lang w:eastAsia="pl-PL"/>
        </w:rPr>
      </w:pPr>
      <w:r w:rsidRPr="00B65346">
        <w:rPr>
          <w:rFonts w:ascii="Times New Roman" w:eastAsia="Times New Roman" w:hAnsi="Times New Roman" w:cs="Times New Roman"/>
          <w:b w:val="0"/>
          <w:color w:val="000000"/>
          <w:sz w:val="24"/>
          <w:szCs w:val="24"/>
          <w:lang w:eastAsia="pl-PL"/>
        </w:rPr>
        <w:t>12.7.2016</w:t>
      </w:r>
    </w:p>
    <w:p w:rsidR="00D50E88" w:rsidRDefault="00D50E88"/>
    <w:sectPr w:rsidR="00D50E88" w:rsidSect="00D50E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875F9"/>
    <w:multiLevelType w:val="multilevel"/>
    <w:tmpl w:val="2FFA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5346"/>
    <w:rsid w:val="000F086F"/>
    <w:rsid w:val="0011164E"/>
    <w:rsid w:val="003F2C86"/>
    <w:rsid w:val="00B65346"/>
    <w:rsid w:val="00D50E88"/>
    <w:rsid w:val="00EB75D4"/>
    <w:rsid w:val="00F242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E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B65346"/>
  </w:style>
  <w:style w:type="character" w:customStyle="1" w:styleId="oj">
    <w:name w:val="oj"/>
    <w:basedOn w:val="Domylnaczcionkaakapitu"/>
    <w:rsid w:val="00B65346"/>
  </w:style>
  <w:style w:type="character" w:customStyle="1" w:styleId="heading">
    <w:name w:val="heading"/>
    <w:basedOn w:val="Domylnaczcionkaakapitu"/>
    <w:rsid w:val="00B65346"/>
  </w:style>
  <w:style w:type="character" w:styleId="Hipercze">
    <w:name w:val="Hyperlink"/>
    <w:basedOn w:val="Domylnaczcionkaakapitu"/>
    <w:uiPriority w:val="99"/>
    <w:semiHidden/>
    <w:unhideWhenUsed/>
    <w:rsid w:val="00B65346"/>
    <w:rPr>
      <w:color w:val="0000FF"/>
      <w:u w:val="single"/>
    </w:rPr>
  </w:style>
  <w:style w:type="paragraph" w:styleId="NormalnyWeb">
    <w:name w:val="Normal (Web)"/>
    <w:basedOn w:val="Normalny"/>
    <w:uiPriority w:val="99"/>
    <w:semiHidden/>
    <w:unhideWhenUsed/>
    <w:rsid w:val="00B65346"/>
    <w:pPr>
      <w:spacing w:before="100" w:beforeAutospacing="1" w:after="100" w:afterAutospacing="1" w:line="240" w:lineRule="auto"/>
    </w:pPr>
    <w:rPr>
      <w:rFonts w:ascii="Times New Roman" w:eastAsia="Times New Roman" w:hAnsi="Times New Roman" w:cs="Times New Roman"/>
      <w:b w:val="0"/>
      <w:sz w:val="24"/>
      <w:szCs w:val="24"/>
      <w:lang w:eastAsia="pl-PL"/>
    </w:rPr>
  </w:style>
  <w:style w:type="paragraph" w:customStyle="1" w:styleId="tigrseq">
    <w:name w:val="tigrseq"/>
    <w:basedOn w:val="Normalny"/>
    <w:rsid w:val="00B65346"/>
    <w:pPr>
      <w:spacing w:before="100" w:beforeAutospacing="1" w:after="100" w:afterAutospacing="1" w:line="240" w:lineRule="auto"/>
    </w:pPr>
    <w:rPr>
      <w:rFonts w:ascii="Times New Roman" w:eastAsia="Times New Roman" w:hAnsi="Times New Roman" w:cs="Times New Roman"/>
      <w:b w:val="0"/>
      <w:sz w:val="24"/>
      <w:szCs w:val="24"/>
      <w:lang w:eastAsia="pl-PL"/>
    </w:rPr>
  </w:style>
  <w:style w:type="character" w:customStyle="1" w:styleId="nomark">
    <w:name w:val="nomark"/>
    <w:basedOn w:val="Domylnaczcionkaakapitu"/>
    <w:rsid w:val="00B65346"/>
  </w:style>
  <w:style w:type="character" w:customStyle="1" w:styleId="timark">
    <w:name w:val="timark"/>
    <w:basedOn w:val="Domylnaczcionkaakapitu"/>
    <w:rsid w:val="00B65346"/>
  </w:style>
  <w:style w:type="paragraph" w:customStyle="1" w:styleId="addr">
    <w:name w:val="addr"/>
    <w:basedOn w:val="Normalny"/>
    <w:rsid w:val="00B65346"/>
    <w:pPr>
      <w:spacing w:before="100" w:beforeAutospacing="1" w:after="100" w:afterAutospacing="1" w:line="240" w:lineRule="auto"/>
    </w:pPr>
    <w:rPr>
      <w:rFonts w:ascii="Times New Roman" w:eastAsia="Times New Roman" w:hAnsi="Times New Roman" w:cs="Times New Roman"/>
      <w:b w:val="0"/>
      <w:sz w:val="24"/>
      <w:szCs w:val="24"/>
      <w:lang w:eastAsia="pl-PL"/>
    </w:rPr>
  </w:style>
  <w:style w:type="paragraph" w:customStyle="1" w:styleId="ft">
    <w:name w:val="ft"/>
    <w:basedOn w:val="Normalny"/>
    <w:rsid w:val="00B65346"/>
    <w:pPr>
      <w:spacing w:before="100" w:beforeAutospacing="1" w:after="100" w:afterAutospacing="1" w:line="240" w:lineRule="auto"/>
    </w:pPr>
    <w:rPr>
      <w:rFonts w:ascii="Times New Roman" w:eastAsia="Times New Roman" w:hAnsi="Times New Roman" w:cs="Times New Roman"/>
      <w:b w:val="0"/>
      <w:sz w:val="24"/>
      <w:szCs w:val="24"/>
      <w:lang w:eastAsia="pl-PL"/>
    </w:rPr>
  </w:style>
  <w:style w:type="paragraph" w:customStyle="1" w:styleId="txurl">
    <w:name w:val="txurl"/>
    <w:basedOn w:val="Normalny"/>
    <w:rsid w:val="00B65346"/>
    <w:pPr>
      <w:spacing w:before="100" w:beforeAutospacing="1" w:after="100" w:afterAutospacing="1" w:line="240" w:lineRule="auto"/>
    </w:pPr>
    <w:rPr>
      <w:rFonts w:ascii="Times New Roman" w:eastAsia="Times New Roman" w:hAnsi="Times New Roman" w:cs="Times New Roman"/>
      <w:b w:val="0"/>
      <w:sz w:val="24"/>
      <w:szCs w:val="24"/>
      <w:lang w:eastAsia="pl-PL"/>
    </w:rPr>
  </w:style>
  <w:style w:type="paragraph" w:customStyle="1" w:styleId="txcpv">
    <w:name w:val="txcpv"/>
    <w:basedOn w:val="Normalny"/>
    <w:rsid w:val="00B65346"/>
    <w:pPr>
      <w:spacing w:before="100" w:beforeAutospacing="1" w:after="100" w:afterAutospacing="1" w:line="240" w:lineRule="auto"/>
    </w:pPr>
    <w:rPr>
      <w:rFonts w:ascii="Times New Roman" w:eastAsia="Times New Roman" w:hAnsi="Times New Roman" w:cs="Times New Roman"/>
      <w:b w:val="0"/>
      <w:sz w:val="24"/>
      <w:szCs w:val="24"/>
      <w:lang w:eastAsia="pl-PL"/>
    </w:rPr>
  </w:style>
  <w:style w:type="character" w:customStyle="1" w:styleId="cpvcode">
    <w:name w:val="cpvcode"/>
    <w:basedOn w:val="Domylnaczcionkaakapitu"/>
    <w:rsid w:val="00B65346"/>
  </w:style>
</w:styles>
</file>

<file path=word/webSettings.xml><?xml version="1.0" encoding="utf-8"?>
<w:webSettings xmlns:r="http://schemas.openxmlformats.org/officeDocument/2006/relationships" xmlns:w="http://schemas.openxmlformats.org/wordprocessingml/2006/main">
  <w:divs>
    <w:div w:id="644433038">
      <w:bodyDiv w:val="1"/>
      <w:marLeft w:val="0"/>
      <w:marRight w:val="0"/>
      <w:marTop w:val="0"/>
      <w:marBottom w:val="0"/>
      <w:divBdr>
        <w:top w:val="none" w:sz="0" w:space="0" w:color="auto"/>
        <w:left w:val="none" w:sz="0" w:space="0" w:color="auto"/>
        <w:bottom w:val="none" w:sz="0" w:space="0" w:color="auto"/>
        <w:right w:val="none" w:sz="0" w:space="0" w:color="auto"/>
      </w:divBdr>
      <w:divsChild>
        <w:div w:id="1305624513">
          <w:marLeft w:val="0"/>
          <w:marRight w:val="0"/>
          <w:marTop w:val="0"/>
          <w:marBottom w:val="0"/>
          <w:divBdr>
            <w:top w:val="none" w:sz="0" w:space="0" w:color="auto"/>
            <w:left w:val="none" w:sz="0" w:space="0" w:color="auto"/>
            <w:bottom w:val="none" w:sz="0" w:space="0" w:color="auto"/>
            <w:right w:val="none" w:sz="0" w:space="0" w:color="auto"/>
          </w:divBdr>
        </w:div>
        <w:div w:id="2013988578">
          <w:marLeft w:val="0"/>
          <w:marRight w:val="0"/>
          <w:marTop w:val="0"/>
          <w:marBottom w:val="0"/>
          <w:divBdr>
            <w:top w:val="none" w:sz="0" w:space="0" w:color="auto"/>
            <w:left w:val="none" w:sz="0" w:space="0" w:color="auto"/>
            <w:bottom w:val="none" w:sz="0" w:space="0" w:color="auto"/>
            <w:right w:val="none" w:sz="0" w:space="0" w:color="auto"/>
          </w:divBdr>
          <w:divsChild>
            <w:div w:id="237710017">
              <w:marLeft w:val="0"/>
              <w:marRight w:val="0"/>
              <w:marTop w:val="0"/>
              <w:marBottom w:val="0"/>
              <w:divBdr>
                <w:top w:val="none" w:sz="0" w:space="0" w:color="auto"/>
                <w:left w:val="none" w:sz="0" w:space="0" w:color="auto"/>
                <w:bottom w:val="none" w:sz="0" w:space="0" w:color="auto"/>
                <w:right w:val="none" w:sz="0" w:space="0" w:color="auto"/>
              </w:divBdr>
              <w:divsChild>
                <w:div w:id="1677924804">
                  <w:marLeft w:val="0"/>
                  <w:marRight w:val="0"/>
                  <w:marTop w:val="0"/>
                  <w:marBottom w:val="0"/>
                  <w:divBdr>
                    <w:top w:val="none" w:sz="0" w:space="0" w:color="auto"/>
                    <w:left w:val="none" w:sz="0" w:space="0" w:color="auto"/>
                    <w:bottom w:val="none" w:sz="0" w:space="0" w:color="auto"/>
                    <w:right w:val="none" w:sz="0" w:space="0" w:color="auto"/>
                  </w:divBdr>
                  <w:divsChild>
                    <w:div w:id="106967590">
                      <w:marLeft w:val="0"/>
                      <w:marRight w:val="0"/>
                      <w:marTop w:val="0"/>
                      <w:marBottom w:val="0"/>
                      <w:divBdr>
                        <w:top w:val="none" w:sz="0" w:space="0" w:color="auto"/>
                        <w:left w:val="none" w:sz="0" w:space="0" w:color="auto"/>
                        <w:bottom w:val="none" w:sz="0" w:space="0" w:color="auto"/>
                        <w:right w:val="none" w:sz="0" w:space="0" w:color="auto"/>
                      </w:divBdr>
                    </w:div>
                  </w:divsChild>
                </w:div>
                <w:div w:id="169410975">
                  <w:marLeft w:val="0"/>
                  <w:marRight w:val="0"/>
                  <w:marTop w:val="0"/>
                  <w:marBottom w:val="0"/>
                  <w:divBdr>
                    <w:top w:val="none" w:sz="0" w:space="0" w:color="auto"/>
                    <w:left w:val="none" w:sz="0" w:space="0" w:color="auto"/>
                    <w:bottom w:val="none" w:sz="0" w:space="0" w:color="auto"/>
                    <w:right w:val="none" w:sz="0" w:space="0" w:color="auto"/>
                  </w:divBdr>
                  <w:divsChild>
                    <w:div w:id="2040816480">
                      <w:marLeft w:val="0"/>
                      <w:marRight w:val="0"/>
                      <w:marTop w:val="0"/>
                      <w:marBottom w:val="0"/>
                      <w:divBdr>
                        <w:top w:val="none" w:sz="0" w:space="0" w:color="auto"/>
                        <w:left w:val="none" w:sz="0" w:space="0" w:color="auto"/>
                        <w:bottom w:val="none" w:sz="0" w:space="0" w:color="auto"/>
                        <w:right w:val="none" w:sz="0" w:space="0" w:color="auto"/>
                      </w:divBdr>
                    </w:div>
                  </w:divsChild>
                </w:div>
                <w:div w:id="663702679">
                  <w:marLeft w:val="0"/>
                  <w:marRight w:val="0"/>
                  <w:marTop w:val="0"/>
                  <w:marBottom w:val="0"/>
                  <w:divBdr>
                    <w:top w:val="none" w:sz="0" w:space="0" w:color="auto"/>
                    <w:left w:val="none" w:sz="0" w:space="0" w:color="auto"/>
                    <w:bottom w:val="none" w:sz="0" w:space="0" w:color="auto"/>
                    <w:right w:val="none" w:sz="0" w:space="0" w:color="auto"/>
                  </w:divBdr>
                  <w:divsChild>
                    <w:div w:id="1253466233">
                      <w:marLeft w:val="0"/>
                      <w:marRight w:val="0"/>
                      <w:marTop w:val="0"/>
                      <w:marBottom w:val="0"/>
                      <w:divBdr>
                        <w:top w:val="none" w:sz="0" w:space="0" w:color="auto"/>
                        <w:left w:val="none" w:sz="0" w:space="0" w:color="auto"/>
                        <w:bottom w:val="none" w:sz="0" w:space="0" w:color="auto"/>
                        <w:right w:val="none" w:sz="0" w:space="0" w:color="auto"/>
                      </w:divBdr>
                    </w:div>
                  </w:divsChild>
                </w:div>
                <w:div w:id="1758794397">
                  <w:marLeft w:val="0"/>
                  <w:marRight w:val="0"/>
                  <w:marTop w:val="0"/>
                  <w:marBottom w:val="0"/>
                  <w:divBdr>
                    <w:top w:val="none" w:sz="0" w:space="0" w:color="auto"/>
                    <w:left w:val="none" w:sz="0" w:space="0" w:color="auto"/>
                    <w:bottom w:val="none" w:sz="0" w:space="0" w:color="auto"/>
                    <w:right w:val="none" w:sz="0" w:space="0" w:color="auto"/>
                  </w:divBdr>
                  <w:divsChild>
                    <w:div w:id="17760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3447">
              <w:marLeft w:val="0"/>
              <w:marRight w:val="0"/>
              <w:marTop w:val="0"/>
              <w:marBottom w:val="0"/>
              <w:divBdr>
                <w:top w:val="none" w:sz="0" w:space="0" w:color="auto"/>
                <w:left w:val="none" w:sz="0" w:space="0" w:color="auto"/>
                <w:bottom w:val="none" w:sz="0" w:space="0" w:color="auto"/>
                <w:right w:val="none" w:sz="0" w:space="0" w:color="auto"/>
              </w:divBdr>
              <w:divsChild>
                <w:div w:id="1080951795">
                  <w:marLeft w:val="0"/>
                  <w:marRight w:val="0"/>
                  <w:marTop w:val="0"/>
                  <w:marBottom w:val="0"/>
                  <w:divBdr>
                    <w:top w:val="none" w:sz="0" w:space="0" w:color="auto"/>
                    <w:left w:val="none" w:sz="0" w:space="0" w:color="auto"/>
                    <w:bottom w:val="none" w:sz="0" w:space="0" w:color="auto"/>
                    <w:right w:val="none" w:sz="0" w:space="0" w:color="auto"/>
                  </w:divBdr>
                </w:div>
                <w:div w:id="1550989426">
                  <w:marLeft w:val="0"/>
                  <w:marRight w:val="0"/>
                  <w:marTop w:val="0"/>
                  <w:marBottom w:val="0"/>
                  <w:divBdr>
                    <w:top w:val="none" w:sz="0" w:space="0" w:color="auto"/>
                    <w:left w:val="none" w:sz="0" w:space="0" w:color="auto"/>
                    <w:bottom w:val="none" w:sz="0" w:space="0" w:color="auto"/>
                    <w:right w:val="none" w:sz="0" w:space="0" w:color="auto"/>
                  </w:divBdr>
                  <w:divsChild>
                    <w:div w:id="341133052">
                      <w:marLeft w:val="0"/>
                      <w:marRight w:val="0"/>
                      <w:marTop w:val="0"/>
                      <w:marBottom w:val="0"/>
                      <w:divBdr>
                        <w:top w:val="none" w:sz="0" w:space="0" w:color="auto"/>
                        <w:left w:val="none" w:sz="0" w:space="0" w:color="auto"/>
                        <w:bottom w:val="none" w:sz="0" w:space="0" w:color="auto"/>
                        <w:right w:val="none" w:sz="0" w:space="0" w:color="auto"/>
                      </w:divBdr>
                    </w:div>
                  </w:divsChild>
                </w:div>
                <w:div w:id="1939438824">
                  <w:marLeft w:val="0"/>
                  <w:marRight w:val="0"/>
                  <w:marTop w:val="0"/>
                  <w:marBottom w:val="0"/>
                  <w:divBdr>
                    <w:top w:val="none" w:sz="0" w:space="0" w:color="auto"/>
                    <w:left w:val="none" w:sz="0" w:space="0" w:color="auto"/>
                    <w:bottom w:val="none" w:sz="0" w:space="0" w:color="auto"/>
                    <w:right w:val="none" w:sz="0" w:space="0" w:color="auto"/>
                  </w:divBdr>
                  <w:divsChild>
                    <w:div w:id="377582770">
                      <w:marLeft w:val="0"/>
                      <w:marRight w:val="0"/>
                      <w:marTop w:val="0"/>
                      <w:marBottom w:val="0"/>
                      <w:divBdr>
                        <w:top w:val="none" w:sz="0" w:space="0" w:color="auto"/>
                        <w:left w:val="none" w:sz="0" w:space="0" w:color="auto"/>
                        <w:bottom w:val="none" w:sz="0" w:space="0" w:color="auto"/>
                        <w:right w:val="none" w:sz="0" w:space="0" w:color="auto"/>
                      </w:divBdr>
                    </w:div>
                  </w:divsChild>
                </w:div>
                <w:div w:id="1062172206">
                  <w:marLeft w:val="0"/>
                  <w:marRight w:val="0"/>
                  <w:marTop w:val="0"/>
                  <w:marBottom w:val="0"/>
                  <w:divBdr>
                    <w:top w:val="none" w:sz="0" w:space="0" w:color="auto"/>
                    <w:left w:val="none" w:sz="0" w:space="0" w:color="auto"/>
                    <w:bottom w:val="none" w:sz="0" w:space="0" w:color="auto"/>
                    <w:right w:val="none" w:sz="0" w:space="0" w:color="auto"/>
                  </w:divBdr>
                  <w:divsChild>
                    <w:div w:id="2053191065">
                      <w:marLeft w:val="0"/>
                      <w:marRight w:val="0"/>
                      <w:marTop w:val="0"/>
                      <w:marBottom w:val="0"/>
                      <w:divBdr>
                        <w:top w:val="none" w:sz="0" w:space="0" w:color="auto"/>
                        <w:left w:val="none" w:sz="0" w:space="0" w:color="auto"/>
                        <w:bottom w:val="none" w:sz="0" w:space="0" w:color="auto"/>
                        <w:right w:val="none" w:sz="0" w:space="0" w:color="auto"/>
                      </w:divBdr>
                    </w:div>
                  </w:divsChild>
                </w:div>
                <w:div w:id="1839728054">
                  <w:marLeft w:val="0"/>
                  <w:marRight w:val="0"/>
                  <w:marTop w:val="0"/>
                  <w:marBottom w:val="0"/>
                  <w:divBdr>
                    <w:top w:val="none" w:sz="0" w:space="0" w:color="auto"/>
                    <w:left w:val="none" w:sz="0" w:space="0" w:color="auto"/>
                    <w:bottom w:val="none" w:sz="0" w:space="0" w:color="auto"/>
                    <w:right w:val="none" w:sz="0" w:space="0" w:color="auto"/>
                  </w:divBdr>
                </w:div>
                <w:div w:id="1197045682">
                  <w:marLeft w:val="0"/>
                  <w:marRight w:val="0"/>
                  <w:marTop w:val="0"/>
                  <w:marBottom w:val="0"/>
                  <w:divBdr>
                    <w:top w:val="none" w:sz="0" w:space="0" w:color="auto"/>
                    <w:left w:val="none" w:sz="0" w:space="0" w:color="auto"/>
                    <w:bottom w:val="none" w:sz="0" w:space="0" w:color="auto"/>
                    <w:right w:val="none" w:sz="0" w:space="0" w:color="auto"/>
                  </w:divBdr>
                  <w:divsChild>
                    <w:div w:id="288433944">
                      <w:marLeft w:val="0"/>
                      <w:marRight w:val="0"/>
                      <w:marTop w:val="0"/>
                      <w:marBottom w:val="0"/>
                      <w:divBdr>
                        <w:top w:val="none" w:sz="0" w:space="0" w:color="auto"/>
                        <w:left w:val="none" w:sz="0" w:space="0" w:color="auto"/>
                        <w:bottom w:val="none" w:sz="0" w:space="0" w:color="auto"/>
                        <w:right w:val="none" w:sz="0" w:space="0" w:color="auto"/>
                      </w:divBdr>
                    </w:div>
                  </w:divsChild>
                </w:div>
                <w:div w:id="1606965555">
                  <w:marLeft w:val="0"/>
                  <w:marRight w:val="0"/>
                  <w:marTop w:val="0"/>
                  <w:marBottom w:val="0"/>
                  <w:divBdr>
                    <w:top w:val="none" w:sz="0" w:space="0" w:color="auto"/>
                    <w:left w:val="none" w:sz="0" w:space="0" w:color="auto"/>
                    <w:bottom w:val="none" w:sz="0" w:space="0" w:color="auto"/>
                    <w:right w:val="none" w:sz="0" w:space="0" w:color="auto"/>
                  </w:divBdr>
                  <w:divsChild>
                    <w:div w:id="53434400">
                      <w:marLeft w:val="0"/>
                      <w:marRight w:val="0"/>
                      <w:marTop w:val="0"/>
                      <w:marBottom w:val="0"/>
                      <w:divBdr>
                        <w:top w:val="none" w:sz="0" w:space="0" w:color="auto"/>
                        <w:left w:val="none" w:sz="0" w:space="0" w:color="auto"/>
                        <w:bottom w:val="none" w:sz="0" w:space="0" w:color="auto"/>
                        <w:right w:val="none" w:sz="0" w:space="0" w:color="auto"/>
                      </w:divBdr>
                    </w:div>
                  </w:divsChild>
                </w:div>
                <w:div w:id="1765415381">
                  <w:marLeft w:val="0"/>
                  <w:marRight w:val="0"/>
                  <w:marTop w:val="0"/>
                  <w:marBottom w:val="0"/>
                  <w:divBdr>
                    <w:top w:val="none" w:sz="0" w:space="0" w:color="auto"/>
                    <w:left w:val="none" w:sz="0" w:space="0" w:color="auto"/>
                    <w:bottom w:val="none" w:sz="0" w:space="0" w:color="auto"/>
                    <w:right w:val="none" w:sz="0" w:space="0" w:color="auto"/>
                  </w:divBdr>
                  <w:divsChild>
                    <w:div w:id="428552088">
                      <w:marLeft w:val="0"/>
                      <w:marRight w:val="0"/>
                      <w:marTop w:val="0"/>
                      <w:marBottom w:val="0"/>
                      <w:divBdr>
                        <w:top w:val="none" w:sz="0" w:space="0" w:color="auto"/>
                        <w:left w:val="none" w:sz="0" w:space="0" w:color="auto"/>
                        <w:bottom w:val="none" w:sz="0" w:space="0" w:color="auto"/>
                        <w:right w:val="none" w:sz="0" w:space="0" w:color="auto"/>
                      </w:divBdr>
                    </w:div>
                  </w:divsChild>
                </w:div>
                <w:div w:id="1679694369">
                  <w:marLeft w:val="0"/>
                  <w:marRight w:val="0"/>
                  <w:marTop w:val="0"/>
                  <w:marBottom w:val="0"/>
                  <w:divBdr>
                    <w:top w:val="none" w:sz="0" w:space="0" w:color="auto"/>
                    <w:left w:val="none" w:sz="0" w:space="0" w:color="auto"/>
                    <w:bottom w:val="none" w:sz="0" w:space="0" w:color="auto"/>
                    <w:right w:val="none" w:sz="0" w:space="0" w:color="auto"/>
                  </w:divBdr>
                  <w:divsChild>
                    <w:div w:id="154416114">
                      <w:marLeft w:val="0"/>
                      <w:marRight w:val="0"/>
                      <w:marTop w:val="0"/>
                      <w:marBottom w:val="0"/>
                      <w:divBdr>
                        <w:top w:val="none" w:sz="0" w:space="0" w:color="auto"/>
                        <w:left w:val="none" w:sz="0" w:space="0" w:color="auto"/>
                        <w:bottom w:val="none" w:sz="0" w:space="0" w:color="auto"/>
                        <w:right w:val="none" w:sz="0" w:space="0" w:color="auto"/>
                      </w:divBdr>
                    </w:div>
                  </w:divsChild>
                </w:div>
                <w:div w:id="666056609">
                  <w:marLeft w:val="0"/>
                  <w:marRight w:val="0"/>
                  <w:marTop w:val="0"/>
                  <w:marBottom w:val="0"/>
                  <w:divBdr>
                    <w:top w:val="none" w:sz="0" w:space="0" w:color="auto"/>
                    <w:left w:val="none" w:sz="0" w:space="0" w:color="auto"/>
                    <w:bottom w:val="none" w:sz="0" w:space="0" w:color="auto"/>
                    <w:right w:val="none" w:sz="0" w:space="0" w:color="auto"/>
                  </w:divBdr>
                  <w:divsChild>
                    <w:div w:id="2144805885">
                      <w:marLeft w:val="0"/>
                      <w:marRight w:val="0"/>
                      <w:marTop w:val="0"/>
                      <w:marBottom w:val="0"/>
                      <w:divBdr>
                        <w:top w:val="none" w:sz="0" w:space="0" w:color="auto"/>
                        <w:left w:val="none" w:sz="0" w:space="0" w:color="auto"/>
                        <w:bottom w:val="none" w:sz="0" w:space="0" w:color="auto"/>
                        <w:right w:val="none" w:sz="0" w:space="0" w:color="auto"/>
                      </w:divBdr>
                    </w:div>
                  </w:divsChild>
                </w:div>
                <w:div w:id="577862751">
                  <w:marLeft w:val="0"/>
                  <w:marRight w:val="0"/>
                  <w:marTop w:val="0"/>
                  <w:marBottom w:val="0"/>
                  <w:divBdr>
                    <w:top w:val="none" w:sz="0" w:space="0" w:color="auto"/>
                    <w:left w:val="none" w:sz="0" w:space="0" w:color="auto"/>
                    <w:bottom w:val="none" w:sz="0" w:space="0" w:color="auto"/>
                    <w:right w:val="none" w:sz="0" w:space="0" w:color="auto"/>
                  </w:divBdr>
                </w:div>
                <w:div w:id="1681195241">
                  <w:marLeft w:val="0"/>
                  <w:marRight w:val="0"/>
                  <w:marTop w:val="0"/>
                  <w:marBottom w:val="0"/>
                  <w:divBdr>
                    <w:top w:val="none" w:sz="0" w:space="0" w:color="auto"/>
                    <w:left w:val="none" w:sz="0" w:space="0" w:color="auto"/>
                    <w:bottom w:val="none" w:sz="0" w:space="0" w:color="auto"/>
                    <w:right w:val="none" w:sz="0" w:space="0" w:color="auto"/>
                  </w:divBdr>
                </w:div>
                <w:div w:id="686249638">
                  <w:marLeft w:val="0"/>
                  <w:marRight w:val="0"/>
                  <w:marTop w:val="0"/>
                  <w:marBottom w:val="0"/>
                  <w:divBdr>
                    <w:top w:val="none" w:sz="0" w:space="0" w:color="auto"/>
                    <w:left w:val="none" w:sz="0" w:space="0" w:color="auto"/>
                    <w:bottom w:val="none" w:sz="0" w:space="0" w:color="auto"/>
                    <w:right w:val="none" w:sz="0" w:space="0" w:color="auto"/>
                  </w:divBdr>
                  <w:divsChild>
                    <w:div w:id="1829204988">
                      <w:marLeft w:val="0"/>
                      <w:marRight w:val="0"/>
                      <w:marTop w:val="0"/>
                      <w:marBottom w:val="0"/>
                      <w:divBdr>
                        <w:top w:val="none" w:sz="0" w:space="0" w:color="auto"/>
                        <w:left w:val="none" w:sz="0" w:space="0" w:color="auto"/>
                        <w:bottom w:val="none" w:sz="0" w:space="0" w:color="auto"/>
                        <w:right w:val="none" w:sz="0" w:space="0" w:color="auto"/>
                      </w:divBdr>
                    </w:div>
                  </w:divsChild>
                </w:div>
                <w:div w:id="1924873331">
                  <w:marLeft w:val="0"/>
                  <w:marRight w:val="0"/>
                  <w:marTop w:val="0"/>
                  <w:marBottom w:val="0"/>
                  <w:divBdr>
                    <w:top w:val="none" w:sz="0" w:space="0" w:color="auto"/>
                    <w:left w:val="none" w:sz="0" w:space="0" w:color="auto"/>
                    <w:bottom w:val="none" w:sz="0" w:space="0" w:color="auto"/>
                    <w:right w:val="none" w:sz="0" w:space="0" w:color="auto"/>
                  </w:divBdr>
                  <w:divsChild>
                    <w:div w:id="927343635">
                      <w:marLeft w:val="0"/>
                      <w:marRight w:val="0"/>
                      <w:marTop w:val="0"/>
                      <w:marBottom w:val="0"/>
                      <w:divBdr>
                        <w:top w:val="none" w:sz="0" w:space="0" w:color="auto"/>
                        <w:left w:val="none" w:sz="0" w:space="0" w:color="auto"/>
                        <w:bottom w:val="none" w:sz="0" w:space="0" w:color="auto"/>
                        <w:right w:val="none" w:sz="0" w:space="0" w:color="auto"/>
                      </w:divBdr>
                    </w:div>
                  </w:divsChild>
                </w:div>
                <w:div w:id="385111306">
                  <w:marLeft w:val="0"/>
                  <w:marRight w:val="0"/>
                  <w:marTop w:val="0"/>
                  <w:marBottom w:val="0"/>
                  <w:divBdr>
                    <w:top w:val="none" w:sz="0" w:space="0" w:color="auto"/>
                    <w:left w:val="none" w:sz="0" w:space="0" w:color="auto"/>
                    <w:bottom w:val="none" w:sz="0" w:space="0" w:color="auto"/>
                    <w:right w:val="none" w:sz="0" w:space="0" w:color="auto"/>
                  </w:divBdr>
                  <w:divsChild>
                    <w:div w:id="6454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0444">
              <w:marLeft w:val="0"/>
              <w:marRight w:val="0"/>
              <w:marTop w:val="0"/>
              <w:marBottom w:val="0"/>
              <w:divBdr>
                <w:top w:val="none" w:sz="0" w:space="0" w:color="auto"/>
                <w:left w:val="none" w:sz="0" w:space="0" w:color="auto"/>
                <w:bottom w:val="none" w:sz="0" w:space="0" w:color="auto"/>
                <w:right w:val="none" w:sz="0" w:space="0" w:color="auto"/>
              </w:divBdr>
              <w:divsChild>
                <w:div w:id="1103303702">
                  <w:marLeft w:val="0"/>
                  <w:marRight w:val="0"/>
                  <w:marTop w:val="0"/>
                  <w:marBottom w:val="0"/>
                  <w:divBdr>
                    <w:top w:val="none" w:sz="0" w:space="0" w:color="auto"/>
                    <w:left w:val="none" w:sz="0" w:space="0" w:color="auto"/>
                    <w:bottom w:val="none" w:sz="0" w:space="0" w:color="auto"/>
                    <w:right w:val="none" w:sz="0" w:space="0" w:color="auto"/>
                  </w:divBdr>
                  <w:divsChild>
                    <w:div w:id="1445152404">
                      <w:marLeft w:val="0"/>
                      <w:marRight w:val="0"/>
                      <w:marTop w:val="0"/>
                      <w:marBottom w:val="0"/>
                      <w:divBdr>
                        <w:top w:val="none" w:sz="0" w:space="0" w:color="auto"/>
                        <w:left w:val="none" w:sz="0" w:space="0" w:color="auto"/>
                        <w:bottom w:val="none" w:sz="0" w:space="0" w:color="auto"/>
                        <w:right w:val="none" w:sz="0" w:space="0" w:color="auto"/>
                      </w:divBdr>
                    </w:div>
                  </w:divsChild>
                </w:div>
                <w:div w:id="1511215167">
                  <w:marLeft w:val="0"/>
                  <w:marRight w:val="0"/>
                  <w:marTop w:val="0"/>
                  <w:marBottom w:val="0"/>
                  <w:divBdr>
                    <w:top w:val="none" w:sz="0" w:space="0" w:color="auto"/>
                    <w:left w:val="none" w:sz="0" w:space="0" w:color="auto"/>
                    <w:bottom w:val="none" w:sz="0" w:space="0" w:color="auto"/>
                    <w:right w:val="none" w:sz="0" w:space="0" w:color="auto"/>
                  </w:divBdr>
                  <w:divsChild>
                    <w:div w:id="748162128">
                      <w:marLeft w:val="0"/>
                      <w:marRight w:val="0"/>
                      <w:marTop w:val="0"/>
                      <w:marBottom w:val="0"/>
                      <w:divBdr>
                        <w:top w:val="none" w:sz="0" w:space="0" w:color="auto"/>
                        <w:left w:val="none" w:sz="0" w:space="0" w:color="auto"/>
                        <w:bottom w:val="none" w:sz="0" w:space="0" w:color="auto"/>
                        <w:right w:val="none" w:sz="0" w:space="0" w:color="auto"/>
                      </w:divBdr>
                    </w:div>
                  </w:divsChild>
                </w:div>
                <w:div w:id="406197959">
                  <w:marLeft w:val="0"/>
                  <w:marRight w:val="0"/>
                  <w:marTop w:val="0"/>
                  <w:marBottom w:val="0"/>
                  <w:divBdr>
                    <w:top w:val="none" w:sz="0" w:space="0" w:color="auto"/>
                    <w:left w:val="none" w:sz="0" w:space="0" w:color="auto"/>
                    <w:bottom w:val="none" w:sz="0" w:space="0" w:color="auto"/>
                    <w:right w:val="none" w:sz="0" w:space="0" w:color="auto"/>
                  </w:divBdr>
                  <w:divsChild>
                    <w:div w:id="433210473">
                      <w:marLeft w:val="0"/>
                      <w:marRight w:val="0"/>
                      <w:marTop w:val="0"/>
                      <w:marBottom w:val="0"/>
                      <w:divBdr>
                        <w:top w:val="none" w:sz="0" w:space="0" w:color="auto"/>
                        <w:left w:val="none" w:sz="0" w:space="0" w:color="auto"/>
                        <w:bottom w:val="none" w:sz="0" w:space="0" w:color="auto"/>
                        <w:right w:val="none" w:sz="0" w:space="0" w:color="auto"/>
                      </w:divBdr>
                    </w:div>
                  </w:divsChild>
                </w:div>
                <w:div w:id="178663862">
                  <w:marLeft w:val="0"/>
                  <w:marRight w:val="0"/>
                  <w:marTop w:val="0"/>
                  <w:marBottom w:val="0"/>
                  <w:divBdr>
                    <w:top w:val="none" w:sz="0" w:space="0" w:color="auto"/>
                    <w:left w:val="none" w:sz="0" w:space="0" w:color="auto"/>
                    <w:bottom w:val="none" w:sz="0" w:space="0" w:color="auto"/>
                    <w:right w:val="none" w:sz="0" w:space="0" w:color="auto"/>
                  </w:divBdr>
                  <w:divsChild>
                    <w:div w:id="1712001946">
                      <w:marLeft w:val="0"/>
                      <w:marRight w:val="0"/>
                      <w:marTop w:val="0"/>
                      <w:marBottom w:val="0"/>
                      <w:divBdr>
                        <w:top w:val="none" w:sz="0" w:space="0" w:color="auto"/>
                        <w:left w:val="none" w:sz="0" w:space="0" w:color="auto"/>
                        <w:bottom w:val="none" w:sz="0" w:space="0" w:color="auto"/>
                        <w:right w:val="none" w:sz="0" w:space="0" w:color="auto"/>
                      </w:divBdr>
                    </w:div>
                  </w:divsChild>
                </w:div>
                <w:div w:id="429279078">
                  <w:marLeft w:val="0"/>
                  <w:marRight w:val="0"/>
                  <w:marTop w:val="0"/>
                  <w:marBottom w:val="0"/>
                  <w:divBdr>
                    <w:top w:val="none" w:sz="0" w:space="0" w:color="auto"/>
                    <w:left w:val="none" w:sz="0" w:space="0" w:color="auto"/>
                    <w:bottom w:val="none" w:sz="0" w:space="0" w:color="auto"/>
                    <w:right w:val="none" w:sz="0" w:space="0" w:color="auto"/>
                  </w:divBdr>
                </w:div>
              </w:divsChild>
            </w:div>
            <w:div w:id="59137917">
              <w:marLeft w:val="0"/>
              <w:marRight w:val="0"/>
              <w:marTop w:val="0"/>
              <w:marBottom w:val="0"/>
              <w:divBdr>
                <w:top w:val="none" w:sz="0" w:space="0" w:color="auto"/>
                <w:left w:val="none" w:sz="0" w:space="0" w:color="auto"/>
                <w:bottom w:val="none" w:sz="0" w:space="0" w:color="auto"/>
                <w:right w:val="none" w:sz="0" w:space="0" w:color="auto"/>
              </w:divBdr>
              <w:divsChild>
                <w:div w:id="988678886">
                  <w:marLeft w:val="0"/>
                  <w:marRight w:val="0"/>
                  <w:marTop w:val="0"/>
                  <w:marBottom w:val="0"/>
                  <w:divBdr>
                    <w:top w:val="none" w:sz="0" w:space="0" w:color="auto"/>
                    <w:left w:val="none" w:sz="0" w:space="0" w:color="auto"/>
                    <w:bottom w:val="none" w:sz="0" w:space="0" w:color="auto"/>
                    <w:right w:val="none" w:sz="0" w:space="0" w:color="auto"/>
                  </w:divBdr>
                  <w:divsChild>
                    <w:div w:id="810287869">
                      <w:marLeft w:val="0"/>
                      <w:marRight w:val="0"/>
                      <w:marTop w:val="0"/>
                      <w:marBottom w:val="0"/>
                      <w:divBdr>
                        <w:top w:val="none" w:sz="0" w:space="0" w:color="auto"/>
                        <w:left w:val="none" w:sz="0" w:space="0" w:color="auto"/>
                        <w:bottom w:val="none" w:sz="0" w:space="0" w:color="auto"/>
                        <w:right w:val="none" w:sz="0" w:space="0" w:color="auto"/>
                      </w:divBdr>
                    </w:div>
                  </w:divsChild>
                </w:div>
                <w:div w:id="659390218">
                  <w:marLeft w:val="0"/>
                  <w:marRight w:val="0"/>
                  <w:marTop w:val="0"/>
                  <w:marBottom w:val="0"/>
                  <w:divBdr>
                    <w:top w:val="none" w:sz="0" w:space="0" w:color="auto"/>
                    <w:left w:val="none" w:sz="0" w:space="0" w:color="auto"/>
                    <w:bottom w:val="none" w:sz="0" w:space="0" w:color="auto"/>
                    <w:right w:val="none" w:sz="0" w:space="0" w:color="auto"/>
                  </w:divBdr>
                  <w:divsChild>
                    <w:div w:id="417989853">
                      <w:marLeft w:val="0"/>
                      <w:marRight w:val="0"/>
                      <w:marTop w:val="0"/>
                      <w:marBottom w:val="0"/>
                      <w:divBdr>
                        <w:top w:val="none" w:sz="0" w:space="0" w:color="auto"/>
                        <w:left w:val="none" w:sz="0" w:space="0" w:color="auto"/>
                        <w:bottom w:val="none" w:sz="0" w:space="0" w:color="auto"/>
                        <w:right w:val="none" w:sz="0" w:space="0" w:color="auto"/>
                      </w:divBdr>
                    </w:div>
                  </w:divsChild>
                </w:div>
                <w:div w:id="863324521">
                  <w:marLeft w:val="0"/>
                  <w:marRight w:val="0"/>
                  <w:marTop w:val="0"/>
                  <w:marBottom w:val="0"/>
                  <w:divBdr>
                    <w:top w:val="none" w:sz="0" w:space="0" w:color="auto"/>
                    <w:left w:val="none" w:sz="0" w:space="0" w:color="auto"/>
                    <w:bottom w:val="none" w:sz="0" w:space="0" w:color="auto"/>
                    <w:right w:val="none" w:sz="0" w:space="0" w:color="auto"/>
                  </w:divBdr>
                  <w:divsChild>
                    <w:div w:id="1057558477">
                      <w:marLeft w:val="0"/>
                      <w:marRight w:val="0"/>
                      <w:marTop w:val="0"/>
                      <w:marBottom w:val="0"/>
                      <w:divBdr>
                        <w:top w:val="none" w:sz="0" w:space="0" w:color="auto"/>
                        <w:left w:val="none" w:sz="0" w:space="0" w:color="auto"/>
                        <w:bottom w:val="none" w:sz="0" w:space="0" w:color="auto"/>
                        <w:right w:val="none" w:sz="0" w:space="0" w:color="auto"/>
                      </w:divBdr>
                    </w:div>
                  </w:divsChild>
                </w:div>
                <w:div w:id="1937130697">
                  <w:marLeft w:val="0"/>
                  <w:marRight w:val="0"/>
                  <w:marTop w:val="0"/>
                  <w:marBottom w:val="0"/>
                  <w:divBdr>
                    <w:top w:val="none" w:sz="0" w:space="0" w:color="auto"/>
                    <w:left w:val="none" w:sz="0" w:space="0" w:color="auto"/>
                    <w:bottom w:val="none" w:sz="0" w:space="0" w:color="auto"/>
                    <w:right w:val="none" w:sz="0" w:space="0" w:color="auto"/>
                  </w:divBdr>
                  <w:divsChild>
                    <w:div w:id="1503472272">
                      <w:marLeft w:val="0"/>
                      <w:marRight w:val="0"/>
                      <w:marTop w:val="0"/>
                      <w:marBottom w:val="0"/>
                      <w:divBdr>
                        <w:top w:val="none" w:sz="0" w:space="0" w:color="auto"/>
                        <w:left w:val="none" w:sz="0" w:space="0" w:color="auto"/>
                        <w:bottom w:val="none" w:sz="0" w:space="0" w:color="auto"/>
                        <w:right w:val="none" w:sz="0" w:space="0" w:color="auto"/>
                      </w:divBdr>
                    </w:div>
                  </w:divsChild>
                </w:div>
                <w:div w:id="1875461985">
                  <w:marLeft w:val="0"/>
                  <w:marRight w:val="0"/>
                  <w:marTop w:val="0"/>
                  <w:marBottom w:val="0"/>
                  <w:divBdr>
                    <w:top w:val="none" w:sz="0" w:space="0" w:color="auto"/>
                    <w:left w:val="none" w:sz="0" w:space="0" w:color="auto"/>
                    <w:bottom w:val="none" w:sz="0" w:space="0" w:color="auto"/>
                    <w:right w:val="none" w:sz="0" w:space="0" w:color="auto"/>
                  </w:divBdr>
                </w:div>
              </w:divsChild>
            </w:div>
            <w:div w:id="1496796680">
              <w:marLeft w:val="0"/>
              <w:marRight w:val="0"/>
              <w:marTop w:val="0"/>
              <w:marBottom w:val="0"/>
              <w:divBdr>
                <w:top w:val="none" w:sz="0" w:space="0" w:color="auto"/>
                <w:left w:val="none" w:sz="0" w:space="0" w:color="auto"/>
                <w:bottom w:val="none" w:sz="0" w:space="0" w:color="auto"/>
                <w:right w:val="none" w:sz="0" w:space="0" w:color="auto"/>
              </w:divBdr>
              <w:divsChild>
                <w:div w:id="367996656">
                  <w:marLeft w:val="0"/>
                  <w:marRight w:val="0"/>
                  <w:marTop w:val="0"/>
                  <w:marBottom w:val="0"/>
                  <w:divBdr>
                    <w:top w:val="none" w:sz="0" w:space="0" w:color="auto"/>
                    <w:left w:val="none" w:sz="0" w:space="0" w:color="auto"/>
                    <w:bottom w:val="none" w:sz="0" w:space="0" w:color="auto"/>
                    <w:right w:val="none" w:sz="0" w:space="0" w:color="auto"/>
                  </w:divBdr>
                  <w:divsChild>
                    <w:div w:id="1399980950">
                      <w:marLeft w:val="0"/>
                      <w:marRight w:val="0"/>
                      <w:marTop w:val="0"/>
                      <w:marBottom w:val="0"/>
                      <w:divBdr>
                        <w:top w:val="none" w:sz="0" w:space="0" w:color="auto"/>
                        <w:left w:val="none" w:sz="0" w:space="0" w:color="auto"/>
                        <w:bottom w:val="none" w:sz="0" w:space="0" w:color="auto"/>
                        <w:right w:val="none" w:sz="0" w:space="0" w:color="auto"/>
                      </w:divBdr>
                    </w:div>
                  </w:divsChild>
                </w:div>
                <w:div w:id="1491948842">
                  <w:marLeft w:val="0"/>
                  <w:marRight w:val="0"/>
                  <w:marTop w:val="0"/>
                  <w:marBottom w:val="0"/>
                  <w:divBdr>
                    <w:top w:val="none" w:sz="0" w:space="0" w:color="auto"/>
                    <w:left w:val="none" w:sz="0" w:space="0" w:color="auto"/>
                    <w:bottom w:val="none" w:sz="0" w:space="0" w:color="auto"/>
                    <w:right w:val="none" w:sz="0" w:space="0" w:color="auto"/>
                  </w:divBdr>
                  <w:divsChild>
                    <w:div w:id="981077856">
                      <w:marLeft w:val="0"/>
                      <w:marRight w:val="0"/>
                      <w:marTop w:val="0"/>
                      <w:marBottom w:val="0"/>
                      <w:divBdr>
                        <w:top w:val="none" w:sz="0" w:space="0" w:color="auto"/>
                        <w:left w:val="none" w:sz="0" w:space="0" w:color="auto"/>
                        <w:bottom w:val="none" w:sz="0" w:space="0" w:color="auto"/>
                        <w:right w:val="none" w:sz="0" w:space="0" w:color="auto"/>
                      </w:divBdr>
                    </w:div>
                  </w:divsChild>
                </w:div>
                <w:div w:id="813643081">
                  <w:marLeft w:val="0"/>
                  <w:marRight w:val="0"/>
                  <w:marTop w:val="0"/>
                  <w:marBottom w:val="0"/>
                  <w:divBdr>
                    <w:top w:val="none" w:sz="0" w:space="0" w:color="auto"/>
                    <w:left w:val="none" w:sz="0" w:space="0" w:color="auto"/>
                    <w:bottom w:val="none" w:sz="0" w:space="0" w:color="auto"/>
                    <w:right w:val="none" w:sz="0" w:space="0" w:color="auto"/>
                  </w:divBdr>
                  <w:divsChild>
                    <w:div w:id="1413812994">
                      <w:marLeft w:val="0"/>
                      <w:marRight w:val="0"/>
                      <w:marTop w:val="0"/>
                      <w:marBottom w:val="0"/>
                      <w:divBdr>
                        <w:top w:val="none" w:sz="0" w:space="0" w:color="auto"/>
                        <w:left w:val="none" w:sz="0" w:space="0" w:color="auto"/>
                        <w:bottom w:val="none" w:sz="0" w:space="0" w:color="auto"/>
                        <w:right w:val="none" w:sz="0" w:space="0" w:color="auto"/>
                      </w:divBdr>
                    </w:div>
                  </w:divsChild>
                </w:div>
                <w:div w:id="694311137">
                  <w:marLeft w:val="0"/>
                  <w:marRight w:val="0"/>
                  <w:marTop w:val="0"/>
                  <w:marBottom w:val="0"/>
                  <w:divBdr>
                    <w:top w:val="none" w:sz="0" w:space="0" w:color="auto"/>
                    <w:left w:val="none" w:sz="0" w:space="0" w:color="auto"/>
                    <w:bottom w:val="none" w:sz="0" w:space="0" w:color="auto"/>
                    <w:right w:val="none" w:sz="0" w:space="0" w:color="auto"/>
                  </w:divBdr>
                  <w:divsChild>
                    <w:div w:id="959267839">
                      <w:marLeft w:val="0"/>
                      <w:marRight w:val="0"/>
                      <w:marTop w:val="0"/>
                      <w:marBottom w:val="0"/>
                      <w:divBdr>
                        <w:top w:val="none" w:sz="0" w:space="0" w:color="auto"/>
                        <w:left w:val="none" w:sz="0" w:space="0" w:color="auto"/>
                        <w:bottom w:val="none" w:sz="0" w:space="0" w:color="auto"/>
                        <w:right w:val="none" w:sz="0" w:space="0" w:color="auto"/>
                      </w:divBdr>
                    </w:div>
                  </w:divsChild>
                </w:div>
                <w:div w:id="1596357793">
                  <w:marLeft w:val="0"/>
                  <w:marRight w:val="0"/>
                  <w:marTop w:val="0"/>
                  <w:marBottom w:val="0"/>
                  <w:divBdr>
                    <w:top w:val="none" w:sz="0" w:space="0" w:color="auto"/>
                    <w:left w:val="none" w:sz="0" w:space="0" w:color="auto"/>
                    <w:bottom w:val="none" w:sz="0" w:space="0" w:color="auto"/>
                    <w:right w:val="none" w:sz="0" w:space="0" w:color="auto"/>
                  </w:divBdr>
                </w:div>
              </w:divsChild>
            </w:div>
            <w:div w:id="648750761">
              <w:marLeft w:val="0"/>
              <w:marRight w:val="0"/>
              <w:marTop w:val="0"/>
              <w:marBottom w:val="0"/>
              <w:divBdr>
                <w:top w:val="none" w:sz="0" w:space="0" w:color="auto"/>
                <w:left w:val="none" w:sz="0" w:space="0" w:color="auto"/>
                <w:bottom w:val="none" w:sz="0" w:space="0" w:color="auto"/>
                <w:right w:val="none" w:sz="0" w:space="0" w:color="auto"/>
              </w:divBdr>
              <w:divsChild>
                <w:div w:id="702093638">
                  <w:marLeft w:val="0"/>
                  <w:marRight w:val="0"/>
                  <w:marTop w:val="0"/>
                  <w:marBottom w:val="0"/>
                  <w:divBdr>
                    <w:top w:val="none" w:sz="0" w:space="0" w:color="auto"/>
                    <w:left w:val="none" w:sz="0" w:space="0" w:color="auto"/>
                    <w:bottom w:val="none" w:sz="0" w:space="0" w:color="auto"/>
                    <w:right w:val="none" w:sz="0" w:space="0" w:color="auto"/>
                  </w:divBdr>
                  <w:divsChild>
                    <w:div w:id="953680931">
                      <w:marLeft w:val="0"/>
                      <w:marRight w:val="0"/>
                      <w:marTop w:val="0"/>
                      <w:marBottom w:val="0"/>
                      <w:divBdr>
                        <w:top w:val="none" w:sz="0" w:space="0" w:color="auto"/>
                        <w:left w:val="none" w:sz="0" w:space="0" w:color="auto"/>
                        <w:bottom w:val="none" w:sz="0" w:space="0" w:color="auto"/>
                        <w:right w:val="none" w:sz="0" w:space="0" w:color="auto"/>
                      </w:divBdr>
                    </w:div>
                  </w:divsChild>
                </w:div>
                <w:div w:id="1002120674">
                  <w:marLeft w:val="0"/>
                  <w:marRight w:val="0"/>
                  <w:marTop w:val="0"/>
                  <w:marBottom w:val="0"/>
                  <w:divBdr>
                    <w:top w:val="none" w:sz="0" w:space="0" w:color="auto"/>
                    <w:left w:val="none" w:sz="0" w:space="0" w:color="auto"/>
                    <w:bottom w:val="none" w:sz="0" w:space="0" w:color="auto"/>
                    <w:right w:val="none" w:sz="0" w:space="0" w:color="auto"/>
                  </w:divBdr>
                  <w:divsChild>
                    <w:div w:id="503907580">
                      <w:marLeft w:val="0"/>
                      <w:marRight w:val="0"/>
                      <w:marTop w:val="0"/>
                      <w:marBottom w:val="0"/>
                      <w:divBdr>
                        <w:top w:val="none" w:sz="0" w:space="0" w:color="auto"/>
                        <w:left w:val="none" w:sz="0" w:space="0" w:color="auto"/>
                        <w:bottom w:val="none" w:sz="0" w:space="0" w:color="auto"/>
                        <w:right w:val="none" w:sz="0" w:space="0" w:color="auto"/>
                      </w:divBdr>
                    </w:div>
                  </w:divsChild>
                </w:div>
                <w:div w:id="98792253">
                  <w:marLeft w:val="0"/>
                  <w:marRight w:val="0"/>
                  <w:marTop w:val="0"/>
                  <w:marBottom w:val="0"/>
                  <w:divBdr>
                    <w:top w:val="none" w:sz="0" w:space="0" w:color="auto"/>
                    <w:left w:val="none" w:sz="0" w:space="0" w:color="auto"/>
                    <w:bottom w:val="none" w:sz="0" w:space="0" w:color="auto"/>
                    <w:right w:val="none" w:sz="0" w:space="0" w:color="auto"/>
                  </w:divBdr>
                  <w:divsChild>
                    <w:div w:id="1445735864">
                      <w:marLeft w:val="0"/>
                      <w:marRight w:val="0"/>
                      <w:marTop w:val="0"/>
                      <w:marBottom w:val="0"/>
                      <w:divBdr>
                        <w:top w:val="none" w:sz="0" w:space="0" w:color="auto"/>
                        <w:left w:val="none" w:sz="0" w:space="0" w:color="auto"/>
                        <w:bottom w:val="none" w:sz="0" w:space="0" w:color="auto"/>
                        <w:right w:val="none" w:sz="0" w:space="0" w:color="auto"/>
                      </w:divBdr>
                    </w:div>
                  </w:divsChild>
                </w:div>
                <w:div w:id="2046980986">
                  <w:marLeft w:val="0"/>
                  <w:marRight w:val="0"/>
                  <w:marTop w:val="0"/>
                  <w:marBottom w:val="0"/>
                  <w:divBdr>
                    <w:top w:val="none" w:sz="0" w:space="0" w:color="auto"/>
                    <w:left w:val="none" w:sz="0" w:space="0" w:color="auto"/>
                    <w:bottom w:val="none" w:sz="0" w:space="0" w:color="auto"/>
                    <w:right w:val="none" w:sz="0" w:space="0" w:color="auto"/>
                  </w:divBdr>
                  <w:divsChild>
                    <w:div w:id="214974768">
                      <w:marLeft w:val="0"/>
                      <w:marRight w:val="0"/>
                      <w:marTop w:val="0"/>
                      <w:marBottom w:val="0"/>
                      <w:divBdr>
                        <w:top w:val="none" w:sz="0" w:space="0" w:color="auto"/>
                        <w:left w:val="none" w:sz="0" w:space="0" w:color="auto"/>
                        <w:bottom w:val="none" w:sz="0" w:space="0" w:color="auto"/>
                        <w:right w:val="none" w:sz="0" w:space="0" w:color="auto"/>
                      </w:divBdr>
                    </w:div>
                  </w:divsChild>
                </w:div>
                <w:div w:id="973217658">
                  <w:marLeft w:val="0"/>
                  <w:marRight w:val="0"/>
                  <w:marTop w:val="0"/>
                  <w:marBottom w:val="0"/>
                  <w:divBdr>
                    <w:top w:val="none" w:sz="0" w:space="0" w:color="auto"/>
                    <w:left w:val="none" w:sz="0" w:space="0" w:color="auto"/>
                    <w:bottom w:val="none" w:sz="0" w:space="0" w:color="auto"/>
                    <w:right w:val="none" w:sz="0" w:space="0" w:color="auto"/>
                  </w:divBdr>
                </w:div>
              </w:divsChild>
            </w:div>
            <w:div w:id="1454783948">
              <w:marLeft w:val="0"/>
              <w:marRight w:val="0"/>
              <w:marTop w:val="0"/>
              <w:marBottom w:val="0"/>
              <w:divBdr>
                <w:top w:val="none" w:sz="0" w:space="0" w:color="auto"/>
                <w:left w:val="none" w:sz="0" w:space="0" w:color="auto"/>
                <w:bottom w:val="none" w:sz="0" w:space="0" w:color="auto"/>
                <w:right w:val="none" w:sz="0" w:space="0" w:color="auto"/>
              </w:divBdr>
              <w:divsChild>
                <w:div w:id="831023808">
                  <w:marLeft w:val="0"/>
                  <w:marRight w:val="0"/>
                  <w:marTop w:val="0"/>
                  <w:marBottom w:val="0"/>
                  <w:divBdr>
                    <w:top w:val="none" w:sz="0" w:space="0" w:color="auto"/>
                    <w:left w:val="none" w:sz="0" w:space="0" w:color="auto"/>
                    <w:bottom w:val="none" w:sz="0" w:space="0" w:color="auto"/>
                    <w:right w:val="none" w:sz="0" w:space="0" w:color="auto"/>
                  </w:divBdr>
                  <w:divsChild>
                    <w:div w:id="683047652">
                      <w:marLeft w:val="0"/>
                      <w:marRight w:val="0"/>
                      <w:marTop w:val="0"/>
                      <w:marBottom w:val="0"/>
                      <w:divBdr>
                        <w:top w:val="none" w:sz="0" w:space="0" w:color="auto"/>
                        <w:left w:val="none" w:sz="0" w:space="0" w:color="auto"/>
                        <w:bottom w:val="none" w:sz="0" w:space="0" w:color="auto"/>
                        <w:right w:val="none" w:sz="0" w:space="0" w:color="auto"/>
                      </w:divBdr>
                    </w:div>
                  </w:divsChild>
                </w:div>
                <w:div w:id="409272790">
                  <w:marLeft w:val="0"/>
                  <w:marRight w:val="0"/>
                  <w:marTop w:val="0"/>
                  <w:marBottom w:val="0"/>
                  <w:divBdr>
                    <w:top w:val="none" w:sz="0" w:space="0" w:color="auto"/>
                    <w:left w:val="none" w:sz="0" w:space="0" w:color="auto"/>
                    <w:bottom w:val="none" w:sz="0" w:space="0" w:color="auto"/>
                    <w:right w:val="none" w:sz="0" w:space="0" w:color="auto"/>
                  </w:divBdr>
                  <w:divsChild>
                    <w:div w:id="1901283871">
                      <w:marLeft w:val="0"/>
                      <w:marRight w:val="0"/>
                      <w:marTop w:val="0"/>
                      <w:marBottom w:val="0"/>
                      <w:divBdr>
                        <w:top w:val="none" w:sz="0" w:space="0" w:color="auto"/>
                        <w:left w:val="none" w:sz="0" w:space="0" w:color="auto"/>
                        <w:bottom w:val="none" w:sz="0" w:space="0" w:color="auto"/>
                        <w:right w:val="none" w:sz="0" w:space="0" w:color="auto"/>
                      </w:divBdr>
                    </w:div>
                  </w:divsChild>
                </w:div>
                <w:div w:id="1240410199">
                  <w:marLeft w:val="0"/>
                  <w:marRight w:val="0"/>
                  <w:marTop w:val="0"/>
                  <w:marBottom w:val="0"/>
                  <w:divBdr>
                    <w:top w:val="none" w:sz="0" w:space="0" w:color="auto"/>
                    <w:left w:val="none" w:sz="0" w:space="0" w:color="auto"/>
                    <w:bottom w:val="none" w:sz="0" w:space="0" w:color="auto"/>
                    <w:right w:val="none" w:sz="0" w:space="0" w:color="auto"/>
                  </w:divBdr>
                  <w:divsChild>
                    <w:div w:id="2067755768">
                      <w:marLeft w:val="0"/>
                      <w:marRight w:val="0"/>
                      <w:marTop w:val="0"/>
                      <w:marBottom w:val="0"/>
                      <w:divBdr>
                        <w:top w:val="none" w:sz="0" w:space="0" w:color="auto"/>
                        <w:left w:val="none" w:sz="0" w:space="0" w:color="auto"/>
                        <w:bottom w:val="none" w:sz="0" w:space="0" w:color="auto"/>
                        <w:right w:val="none" w:sz="0" w:space="0" w:color="auto"/>
                      </w:divBdr>
                    </w:div>
                  </w:divsChild>
                </w:div>
                <w:div w:id="1914773727">
                  <w:marLeft w:val="0"/>
                  <w:marRight w:val="0"/>
                  <w:marTop w:val="0"/>
                  <w:marBottom w:val="0"/>
                  <w:divBdr>
                    <w:top w:val="none" w:sz="0" w:space="0" w:color="auto"/>
                    <w:left w:val="none" w:sz="0" w:space="0" w:color="auto"/>
                    <w:bottom w:val="none" w:sz="0" w:space="0" w:color="auto"/>
                    <w:right w:val="none" w:sz="0" w:space="0" w:color="auto"/>
                  </w:divBdr>
                  <w:divsChild>
                    <w:div w:id="422189885">
                      <w:marLeft w:val="0"/>
                      <w:marRight w:val="0"/>
                      <w:marTop w:val="0"/>
                      <w:marBottom w:val="0"/>
                      <w:divBdr>
                        <w:top w:val="none" w:sz="0" w:space="0" w:color="auto"/>
                        <w:left w:val="none" w:sz="0" w:space="0" w:color="auto"/>
                        <w:bottom w:val="none" w:sz="0" w:space="0" w:color="auto"/>
                        <w:right w:val="none" w:sz="0" w:space="0" w:color="auto"/>
                      </w:divBdr>
                    </w:div>
                  </w:divsChild>
                </w:div>
                <w:div w:id="661784145">
                  <w:marLeft w:val="0"/>
                  <w:marRight w:val="0"/>
                  <w:marTop w:val="0"/>
                  <w:marBottom w:val="0"/>
                  <w:divBdr>
                    <w:top w:val="none" w:sz="0" w:space="0" w:color="auto"/>
                    <w:left w:val="none" w:sz="0" w:space="0" w:color="auto"/>
                    <w:bottom w:val="none" w:sz="0" w:space="0" w:color="auto"/>
                    <w:right w:val="none" w:sz="0" w:space="0" w:color="auto"/>
                  </w:divBdr>
                </w:div>
              </w:divsChild>
            </w:div>
            <w:div w:id="1844667096">
              <w:marLeft w:val="0"/>
              <w:marRight w:val="0"/>
              <w:marTop w:val="0"/>
              <w:marBottom w:val="0"/>
              <w:divBdr>
                <w:top w:val="none" w:sz="0" w:space="0" w:color="auto"/>
                <w:left w:val="none" w:sz="0" w:space="0" w:color="auto"/>
                <w:bottom w:val="none" w:sz="0" w:space="0" w:color="auto"/>
                <w:right w:val="none" w:sz="0" w:space="0" w:color="auto"/>
              </w:divBdr>
              <w:divsChild>
                <w:div w:id="105126377">
                  <w:marLeft w:val="0"/>
                  <w:marRight w:val="0"/>
                  <w:marTop w:val="0"/>
                  <w:marBottom w:val="0"/>
                  <w:divBdr>
                    <w:top w:val="none" w:sz="0" w:space="0" w:color="auto"/>
                    <w:left w:val="none" w:sz="0" w:space="0" w:color="auto"/>
                    <w:bottom w:val="none" w:sz="0" w:space="0" w:color="auto"/>
                    <w:right w:val="none" w:sz="0" w:space="0" w:color="auto"/>
                  </w:divBdr>
                  <w:divsChild>
                    <w:div w:id="1433089168">
                      <w:marLeft w:val="0"/>
                      <w:marRight w:val="0"/>
                      <w:marTop w:val="0"/>
                      <w:marBottom w:val="0"/>
                      <w:divBdr>
                        <w:top w:val="none" w:sz="0" w:space="0" w:color="auto"/>
                        <w:left w:val="none" w:sz="0" w:space="0" w:color="auto"/>
                        <w:bottom w:val="none" w:sz="0" w:space="0" w:color="auto"/>
                        <w:right w:val="none" w:sz="0" w:space="0" w:color="auto"/>
                      </w:divBdr>
                    </w:div>
                  </w:divsChild>
                </w:div>
                <w:div w:id="942610628">
                  <w:marLeft w:val="0"/>
                  <w:marRight w:val="0"/>
                  <w:marTop w:val="0"/>
                  <w:marBottom w:val="0"/>
                  <w:divBdr>
                    <w:top w:val="none" w:sz="0" w:space="0" w:color="auto"/>
                    <w:left w:val="none" w:sz="0" w:space="0" w:color="auto"/>
                    <w:bottom w:val="none" w:sz="0" w:space="0" w:color="auto"/>
                    <w:right w:val="none" w:sz="0" w:space="0" w:color="auto"/>
                  </w:divBdr>
                  <w:divsChild>
                    <w:div w:id="80032893">
                      <w:marLeft w:val="0"/>
                      <w:marRight w:val="0"/>
                      <w:marTop w:val="0"/>
                      <w:marBottom w:val="0"/>
                      <w:divBdr>
                        <w:top w:val="none" w:sz="0" w:space="0" w:color="auto"/>
                        <w:left w:val="none" w:sz="0" w:space="0" w:color="auto"/>
                        <w:bottom w:val="none" w:sz="0" w:space="0" w:color="auto"/>
                        <w:right w:val="none" w:sz="0" w:space="0" w:color="auto"/>
                      </w:divBdr>
                    </w:div>
                  </w:divsChild>
                </w:div>
                <w:div w:id="11499107">
                  <w:marLeft w:val="0"/>
                  <w:marRight w:val="0"/>
                  <w:marTop w:val="0"/>
                  <w:marBottom w:val="0"/>
                  <w:divBdr>
                    <w:top w:val="none" w:sz="0" w:space="0" w:color="auto"/>
                    <w:left w:val="none" w:sz="0" w:space="0" w:color="auto"/>
                    <w:bottom w:val="none" w:sz="0" w:space="0" w:color="auto"/>
                    <w:right w:val="none" w:sz="0" w:space="0" w:color="auto"/>
                  </w:divBdr>
                  <w:divsChild>
                    <w:div w:id="952175503">
                      <w:marLeft w:val="0"/>
                      <w:marRight w:val="0"/>
                      <w:marTop w:val="0"/>
                      <w:marBottom w:val="0"/>
                      <w:divBdr>
                        <w:top w:val="none" w:sz="0" w:space="0" w:color="auto"/>
                        <w:left w:val="none" w:sz="0" w:space="0" w:color="auto"/>
                        <w:bottom w:val="none" w:sz="0" w:space="0" w:color="auto"/>
                        <w:right w:val="none" w:sz="0" w:space="0" w:color="auto"/>
                      </w:divBdr>
                    </w:div>
                  </w:divsChild>
                </w:div>
                <w:div w:id="515389045">
                  <w:marLeft w:val="0"/>
                  <w:marRight w:val="0"/>
                  <w:marTop w:val="0"/>
                  <w:marBottom w:val="0"/>
                  <w:divBdr>
                    <w:top w:val="none" w:sz="0" w:space="0" w:color="auto"/>
                    <w:left w:val="none" w:sz="0" w:space="0" w:color="auto"/>
                    <w:bottom w:val="none" w:sz="0" w:space="0" w:color="auto"/>
                    <w:right w:val="none" w:sz="0" w:space="0" w:color="auto"/>
                  </w:divBdr>
                  <w:divsChild>
                    <w:div w:id="1893954415">
                      <w:marLeft w:val="0"/>
                      <w:marRight w:val="0"/>
                      <w:marTop w:val="0"/>
                      <w:marBottom w:val="0"/>
                      <w:divBdr>
                        <w:top w:val="none" w:sz="0" w:space="0" w:color="auto"/>
                        <w:left w:val="none" w:sz="0" w:space="0" w:color="auto"/>
                        <w:bottom w:val="none" w:sz="0" w:space="0" w:color="auto"/>
                        <w:right w:val="none" w:sz="0" w:space="0" w:color="auto"/>
                      </w:divBdr>
                    </w:div>
                  </w:divsChild>
                </w:div>
                <w:div w:id="743143739">
                  <w:marLeft w:val="0"/>
                  <w:marRight w:val="0"/>
                  <w:marTop w:val="0"/>
                  <w:marBottom w:val="0"/>
                  <w:divBdr>
                    <w:top w:val="none" w:sz="0" w:space="0" w:color="auto"/>
                    <w:left w:val="none" w:sz="0" w:space="0" w:color="auto"/>
                    <w:bottom w:val="none" w:sz="0" w:space="0" w:color="auto"/>
                    <w:right w:val="none" w:sz="0" w:space="0" w:color="auto"/>
                  </w:divBdr>
                </w:div>
              </w:divsChild>
            </w:div>
            <w:div w:id="1714304774">
              <w:marLeft w:val="0"/>
              <w:marRight w:val="0"/>
              <w:marTop w:val="0"/>
              <w:marBottom w:val="0"/>
              <w:divBdr>
                <w:top w:val="none" w:sz="0" w:space="0" w:color="auto"/>
                <w:left w:val="none" w:sz="0" w:space="0" w:color="auto"/>
                <w:bottom w:val="none" w:sz="0" w:space="0" w:color="auto"/>
                <w:right w:val="none" w:sz="0" w:space="0" w:color="auto"/>
              </w:divBdr>
              <w:divsChild>
                <w:div w:id="163015026">
                  <w:marLeft w:val="0"/>
                  <w:marRight w:val="0"/>
                  <w:marTop w:val="0"/>
                  <w:marBottom w:val="0"/>
                  <w:divBdr>
                    <w:top w:val="none" w:sz="0" w:space="0" w:color="auto"/>
                    <w:left w:val="none" w:sz="0" w:space="0" w:color="auto"/>
                    <w:bottom w:val="none" w:sz="0" w:space="0" w:color="auto"/>
                    <w:right w:val="none" w:sz="0" w:space="0" w:color="auto"/>
                  </w:divBdr>
                  <w:divsChild>
                    <w:div w:id="573972386">
                      <w:marLeft w:val="0"/>
                      <w:marRight w:val="0"/>
                      <w:marTop w:val="0"/>
                      <w:marBottom w:val="0"/>
                      <w:divBdr>
                        <w:top w:val="none" w:sz="0" w:space="0" w:color="auto"/>
                        <w:left w:val="none" w:sz="0" w:space="0" w:color="auto"/>
                        <w:bottom w:val="none" w:sz="0" w:space="0" w:color="auto"/>
                        <w:right w:val="none" w:sz="0" w:space="0" w:color="auto"/>
                      </w:divBdr>
                    </w:div>
                  </w:divsChild>
                </w:div>
                <w:div w:id="423108005">
                  <w:marLeft w:val="0"/>
                  <w:marRight w:val="0"/>
                  <w:marTop w:val="0"/>
                  <w:marBottom w:val="0"/>
                  <w:divBdr>
                    <w:top w:val="none" w:sz="0" w:space="0" w:color="auto"/>
                    <w:left w:val="none" w:sz="0" w:space="0" w:color="auto"/>
                    <w:bottom w:val="none" w:sz="0" w:space="0" w:color="auto"/>
                    <w:right w:val="none" w:sz="0" w:space="0" w:color="auto"/>
                  </w:divBdr>
                  <w:divsChild>
                    <w:div w:id="1426997950">
                      <w:marLeft w:val="0"/>
                      <w:marRight w:val="0"/>
                      <w:marTop w:val="0"/>
                      <w:marBottom w:val="0"/>
                      <w:divBdr>
                        <w:top w:val="none" w:sz="0" w:space="0" w:color="auto"/>
                        <w:left w:val="none" w:sz="0" w:space="0" w:color="auto"/>
                        <w:bottom w:val="none" w:sz="0" w:space="0" w:color="auto"/>
                        <w:right w:val="none" w:sz="0" w:space="0" w:color="auto"/>
                      </w:divBdr>
                    </w:div>
                  </w:divsChild>
                </w:div>
                <w:div w:id="1576819105">
                  <w:marLeft w:val="0"/>
                  <w:marRight w:val="0"/>
                  <w:marTop w:val="0"/>
                  <w:marBottom w:val="0"/>
                  <w:divBdr>
                    <w:top w:val="none" w:sz="0" w:space="0" w:color="auto"/>
                    <w:left w:val="none" w:sz="0" w:space="0" w:color="auto"/>
                    <w:bottom w:val="none" w:sz="0" w:space="0" w:color="auto"/>
                    <w:right w:val="none" w:sz="0" w:space="0" w:color="auto"/>
                  </w:divBdr>
                  <w:divsChild>
                    <w:div w:id="1694066307">
                      <w:marLeft w:val="0"/>
                      <w:marRight w:val="0"/>
                      <w:marTop w:val="0"/>
                      <w:marBottom w:val="0"/>
                      <w:divBdr>
                        <w:top w:val="none" w:sz="0" w:space="0" w:color="auto"/>
                        <w:left w:val="none" w:sz="0" w:space="0" w:color="auto"/>
                        <w:bottom w:val="none" w:sz="0" w:space="0" w:color="auto"/>
                        <w:right w:val="none" w:sz="0" w:space="0" w:color="auto"/>
                      </w:divBdr>
                    </w:div>
                  </w:divsChild>
                </w:div>
                <w:div w:id="1629120595">
                  <w:marLeft w:val="0"/>
                  <w:marRight w:val="0"/>
                  <w:marTop w:val="0"/>
                  <w:marBottom w:val="0"/>
                  <w:divBdr>
                    <w:top w:val="none" w:sz="0" w:space="0" w:color="auto"/>
                    <w:left w:val="none" w:sz="0" w:space="0" w:color="auto"/>
                    <w:bottom w:val="none" w:sz="0" w:space="0" w:color="auto"/>
                    <w:right w:val="none" w:sz="0" w:space="0" w:color="auto"/>
                  </w:divBdr>
                  <w:divsChild>
                    <w:div w:id="266619615">
                      <w:marLeft w:val="0"/>
                      <w:marRight w:val="0"/>
                      <w:marTop w:val="0"/>
                      <w:marBottom w:val="0"/>
                      <w:divBdr>
                        <w:top w:val="none" w:sz="0" w:space="0" w:color="auto"/>
                        <w:left w:val="none" w:sz="0" w:space="0" w:color="auto"/>
                        <w:bottom w:val="none" w:sz="0" w:space="0" w:color="auto"/>
                        <w:right w:val="none" w:sz="0" w:space="0" w:color="auto"/>
                      </w:divBdr>
                    </w:div>
                  </w:divsChild>
                </w:div>
                <w:div w:id="1820344450">
                  <w:marLeft w:val="0"/>
                  <w:marRight w:val="0"/>
                  <w:marTop w:val="0"/>
                  <w:marBottom w:val="0"/>
                  <w:divBdr>
                    <w:top w:val="none" w:sz="0" w:space="0" w:color="auto"/>
                    <w:left w:val="none" w:sz="0" w:space="0" w:color="auto"/>
                    <w:bottom w:val="none" w:sz="0" w:space="0" w:color="auto"/>
                    <w:right w:val="none" w:sz="0" w:space="0" w:color="auto"/>
                  </w:divBdr>
                </w:div>
              </w:divsChild>
            </w:div>
            <w:div w:id="723678194">
              <w:marLeft w:val="0"/>
              <w:marRight w:val="0"/>
              <w:marTop w:val="0"/>
              <w:marBottom w:val="0"/>
              <w:divBdr>
                <w:top w:val="none" w:sz="0" w:space="0" w:color="auto"/>
                <w:left w:val="none" w:sz="0" w:space="0" w:color="auto"/>
                <w:bottom w:val="none" w:sz="0" w:space="0" w:color="auto"/>
                <w:right w:val="none" w:sz="0" w:space="0" w:color="auto"/>
              </w:divBdr>
              <w:divsChild>
                <w:div w:id="1914318451">
                  <w:marLeft w:val="0"/>
                  <w:marRight w:val="0"/>
                  <w:marTop w:val="0"/>
                  <w:marBottom w:val="0"/>
                  <w:divBdr>
                    <w:top w:val="none" w:sz="0" w:space="0" w:color="auto"/>
                    <w:left w:val="none" w:sz="0" w:space="0" w:color="auto"/>
                    <w:bottom w:val="none" w:sz="0" w:space="0" w:color="auto"/>
                    <w:right w:val="none" w:sz="0" w:space="0" w:color="auto"/>
                  </w:divBdr>
                  <w:divsChild>
                    <w:div w:id="1910115689">
                      <w:marLeft w:val="0"/>
                      <w:marRight w:val="0"/>
                      <w:marTop w:val="0"/>
                      <w:marBottom w:val="0"/>
                      <w:divBdr>
                        <w:top w:val="none" w:sz="0" w:space="0" w:color="auto"/>
                        <w:left w:val="none" w:sz="0" w:space="0" w:color="auto"/>
                        <w:bottom w:val="none" w:sz="0" w:space="0" w:color="auto"/>
                        <w:right w:val="none" w:sz="0" w:space="0" w:color="auto"/>
                      </w:divBdr>
                    </w:div>
                  </w:divsChild>
                </w:div>
                <w:div w:id="916667880">
                  <w:marLeft w:val="0"/>
                  <w:marRight w:val="0"/>
                  <w:marTop w:val="0"/>
                  <w:marBottom w:val="0"/>
                  <w:divBdr>
                    <w:top w:val="none" w:sz="0" w:space="0" w:color="auto"/>
                    <w:left w:val="none" w:sz="0" w:space="0" w:color="auto"/>
                    <w:bottom w:val="none" w:sz="0" w:space="0" w:color="auto"/>
                    <w:right w:val="none" w:sz="0" w:space="0" w:color="auto"/>
                  </w:divBdr>
                  <w:divsChild>
                    <w:div w:id="2120370479">
                      <w:marLeft w:val="0"/>
                      <w:marRight w:val="0"/>
                      <w:marTop w:val="0"/>
                      <w:marBottom w:val="0"/>
                      <w:divBdr>
                        <w:top w:val="none" w:sz="0" w:space="0" w:color="auto"/>
                        <w:left w:val="none" w:sz="0" w:space="0" w:color="auto"/>
                        <w:bottom w:val="none" w:sz="0" w:space="0" w:color="auto"/>
                        <w:right w:val="none" w:sz="0" w:space="0" w:color="auto"/>
                      </w:divBdr>
                    </w:div>
                  </w:divsChild>
                </w:div>
                <w:div w:id="1719352533">
                  <w:marLeft w:val="0"/>
                  <w:marRight w:val="0"/>
                  <w:marTop w:val="0"/>
                  <w:marBottom w:val="0"/>
                  <w:divBdr>
                    <w:top w:val="none" w:sz="0" w:space="0" w:color="auto"/>
                    <w:left w:val="none" w:sz="0" w:space="0" w:color="auto"/>
                    <w:bottom w:val="none" w:sz="0" w:space="0" w:color="auto"/>
                    <w:right w:val="none" w:sz="0" w:space="0" w:color="auto"/>
                  </w:divBdr>
                  <w:divsChild>
                    <w:div w:id="166212951">
                      <w:marLeft w:val="0"/>
                      <w:marRight w:val="0"/>
                      <w:marTop w:val="0"/>
                      <w:marBottom w:val="0"/>
                      <w:divBdr>
                        <w:top w:val="none" w:sz="0" w:space="0" w:color="auto"/>
                        <w:left w:val="none" w:sz="0" w:space="0" w:color="auto"/>
                        <w:bottom w:val="none" w:sz="0" w:space="0" w:color="auto"/>
                        <w:right w:val="none" w:sz="0" w:space="0" w:color="auto"/>
                      </w:divBdr>
                    </w:div>
                  </w:divsChild>
                </w:div>
                <w:div w:id="511646404">
                  <w:marLeft w:val="0"/>
                  <w:marRight w:val="0"/>
                  <w:marTop w:val="0"/>
                  <w:marBottom w:val="0"/>
                  <w:divBdr>
                    <w:top w:val="none" w:sz="0" w:space="0" w:color="auto"/>
                    <w:left w:val="none" w:sz="0" w:space="0" w:color="auto"/>
                    <w:bottom w:val="none" w:sz="0" w:space="0" w:color="auto"/>
                    <w:right w:val="none" w:sz="0" w:space="0" w:color="auto"/>
                  </w:divBdr>
                  <w:divsChild>
                    <w:div w:id="1549417937">
                      <w:marLeft w:val="0"/>
                      <w:marRight w:val="0"/>
                      <w:marTop w:val="0"/>
                      <w:marBottom w:val="0"/>
                      <w:divBdr>
                        <w:top w:val="none" w:sz="0" w:space="0" w:color="auto"/>
                        <w:left w:val="none" w:sz="0" w:space="0" w:color="auto"/>
                        <w:bottom w:val="none" w:sz="0" w:space="0" w:color="auto"/>
                        <w:right w:val="none" w:sz="0" w:space="0" w:color="auto"/>
                      </w:divBdr>
                    </w:div>
                  </w:divsChild>
                </w:div>
                <w:div w:id="1446925182">
                  <w:marLeft w:val="0"/>
                  <w:marRight w:val="0"/>
                  <w:marTop w:val="0"/>
                  <w:marBottom w:val="0"/>
                  <w:divBdr>
                    <w:top w:val="none" w:sz="0" w:space="0" w:color="auto"/>
                    <w:left w:val="none" w:sz="0" w:space="0" w:color="auto"/>
                    <w:bottom w:val="none" w:sz="0" w:space="0" w:color="auto"/>
                    <w:right w:val="none" w:sz="0" w:space="0" w:color="auto"/>
                  </w:divBdr>
                </w:div>
              </w:divsChild>
            </w:div>
            <w:div w:id="1983342463">
              <w:marLeft w:val="0"/>
              <w:marRight w:val="0"/>
              <w:marTop w:val="0"/>
              <w:marBottom w:val="0"/>
              <w:divBdr>
                <w:top w:val="none" w:sz="0" w:space="0" w:color="auto"/>
                <w:left w:val="none" w:sz="0" w:space="0" w:color="auto"/>
                <w:bottom w:val="none" w:sz="0" w:space="0" w:color="auto"/>
                <w:right w:val="none" w:sz="0" w:space="0" w:color="auto"/>
              </w:divBdr>
              <w:divsChild>
                <w:div w:id="1993751390">
                  <w:marLeft w:val="0"/>
                  <w:marRight w:val="0"/>
                  <w:marTop w:val="0"/>
                  <w:marBottom w:val="0"/>
                  <w:divBdr>
                    <w:top w:val="none" w:sz="0" w:space="0" w:color="auto"/>
                    <w:left w:val="none" w:sz="0" w:space="0" w:color="auto"/>
                    <w:bottom w:val="none" w:sz="0" w:space="0" w:color="auto"/>
                    <w:right w:val="none" w:sz="0" w:space="0" w:color="auto"/>
                  </w:divBdr>
                  <w:divsChild>
                    <w:div w:id="808403579">
                      <w:marLeft w:val="0"/>
                      <w:marRight w:val="0"/>
                      <w:marTop w:val="0"/>
                      <w:marBottom w:val="0"/>
                      <w:divBdr>
                        <w:top w:val="none" w:sz="0" w:space="0" w:color="auto"/>
                        <w:left w:val="none" w:sz="0" w:space="0" w:color="auto"/>
                        <w:bottom w:val="none" w:sz="0" w:space="0" w:color="auto"/>
                        <w:right w:val="none" w:sz="0" w:space="0" w:color="auto"/>
                      </w:divBdr>
                    </w:div>
                  </w:divsChild>
                </w:div>
                <w:div w:id="110247028">
                  <w:marLeft w:val="0"/>
                  <w:marRight w:val="0"/>
                  <w:marTop w:val="0"/>
                  <w:marBottom w:val="0"/>
                  <w:divBdr>
                    <w:top w:val="none" w:sz="0" w:space="0" w:color="auto"/>
                    <w:left w:val="none" w:sz="0" w:space="0" w:color="auto"/>
                    <w:bottom w:val="none" w:sz="0" w:space="0" w:color="auto"/>
                    <w:right w:val="none" w:sz="0" w:space="0" w:color="auto"/>
                  </w:divBdr>
                  <w:divsChild>
                    <w:div w:id="565334015">
                      <w:marLeft w:val="0"/>
                      <w:marRight w:val="0"/>
                      <w:marTop w:val="0"/>
                      <w:marBottom w:val="0"/>
                      <w:divBdr>
                        <w:top w:val="none" w:sz="0" w:space="0" w:color="auto"/>
                        <w:left w:val="none" w:sz="0" w:space="0" w:color="auto"/>
                        <w:bottom w:val="none" w:sz="0" w:space="0" w:color="auto"/>
                        <w:right w:val="none" w:sz="0" w:space="0" w:color="auto"/>
                      </w:divBdr>
                    </w:div>
                  </w:divsChild>
                </w:div>
                <w:div w:id="420220062">
                  <w:marLeft w:val="0"/>
                  <w:marRight w:val="0"/>
                  <w:marTop w:val="0"/>
                  <w:marBottom w:val="0"/>
                  <w:divBdr>
                    <w:top w:val="none" w:sz="0" w:space="0" w:color="auto"/>
                    <w:left w:val="none" w:sz="0" w:space="0" w:color="auto"/>
                    <w:bottom w:val="none" w:sz="0" w:space="0" w:color="auto"/>
                    <w:right w:val="none" w:sz="0" w:space="0" w:color="auto"/>
                  </w:divBdr>
                  <w:divsChild>
                    <w:div w:id="974987987">
                      <w:marLeft w:val="0"/>
                      <w:marRight w:val="0"/>
                      <w:marTop w:val="0"/>
                      <w:marBottom w:val="0"/>
                      <w:divBdr>
                        <w:top w:val="none" w:sz="0" w:space="0" w:color="auto"/>
                        <w:left w:val="none" w:sz="0" w:space="0" w:color="auto"/>
                        <w:bottom w:val="none" w:sz="0" w:space="0" w:color="auto"/>
                        <w:right w:val="none" w:sz="0" w:space="0" w:color="auto"/>
                      </w:divBdr>
                    </w:div>
                  </w:divsChild>
                </w:div>
                <w:div w:id="420686433">
                  <w:marLeft w:val="0"/>
                  <w:marRight w:val="0"/>
                  <w:marTop w:val="0"/>
                  <w:marBottom w:val="0"/>
                  <w:divBdr>
                    <w:top w:val="none" w:sz="0" w:space="0" w:color="auto"/>
                    <w:left w:val="none" w:sz="0" w:space="0" w:color="auto"/>
                    <w:bottom w:val="none" w:sz="0" w:space="0" w:color="auto"/>
                    <w:right w:val="none" w:sz="0" w:space="0" w:color="auto"/>
                  </w:divBdr>
                  <w:divsChild>
                    <w:div w:id="593586668">
                      <w:marLeft w:val="0"/>
                      <w:marRight w:val="0"/>
                      <w:marTop w:val="0"/>
                      <w:marBottom w:val="0"/>
                      <w:divBdr>
                        <w:top w:val="none" w:sz="0" w:space="0" w:color="auto"/>
                        <w:left w:val="none" w:sz="0" w:space="0" w:color="auto"/>
                        <w:bottom w:val="none" w:sz="0" w:space="0" w:color="auto"/>
                        <w:right w:val="none" w:sz="0" w:space="0" w:color="auto"/>
                      </w:divBdr>
                    </w:div>
                  </w:divsChild>
                </w:div>
                <w:div w:id="1336028780">
                  <w:marLeft w:val="0"/>
                  <w:marRight w:val="0"/>
                  <w:marTop w:val="0"/>
                  <w:marBottom w:val="0"/>
                  <w:divBdr>
                    <w:top w:val="none" w:sz="0" w:space="0" w:color="auto"/>
                    <w:left w:val="none" w:sz="0" w:space="0" w:color="auto"/>
                    <w:bottom w:val="none" w:sz="0" w:space="0" w:color="auto"/>
                    <w:right w:val="none" w:sz="0" w:space="0" w:color="auto"/>
                  </w:divBdr>
                </w:div>
              </w:divsChild>
            </w:div>
            <w:div w:id="477501322">
              <w:marLeft w:val="0"/>
              <w:marRight w:val="0"/>
              <w:marTop w:val="0"/>
              <w:marBottom w:val="0"/>
              <w:divBdr>
                <w:top w:val="none" w:sz="0" w:space="0" w:color="auto"/>
                <w:left w:val="none" w:sz="0" w:space="0" w:color="auto"/>
                <w:bottom w:val="none" w:sz="0" w:space="0" w:color="auto"/>
                <w:right w:val="none" w:sz="0" w:space="0" w:color="auto"/>
              </w:divBdr>
              <w:divsChild>
                <w:div w:id="251356060">
                  <w:marLeft w:val="0"/>
                  <w:marRight w:val="0"/>
                  <w:marTop w:val="0"/>
                  <w:marBottom w:val="0"/>
                  <w:divBdr>
                    <w:top w:val="none" w:sz="0" w:space="0" w:color="auto"/>
                    <w:left w:val="none" w:sz="0" w:space="0" w:color="auto"/>
                    <w:bottom w:val="none" w:sz="0" w:space="0" w:color="auto"/>
                    <w:right w:val="none" w:sz="0" w:space="0" w:color="auto"/>
                  </w:divBdr>
                  <w:divsChild>
                    <w:div w:id="430007707">
                      <w:marLeft w:val="0"/>
                      <w:marRight w:val="0"/>
                      <w:marTop w:val="0"/>
                      <w:marBottom w:val="0"/>
                      <w:divBdr>
                        <w:top w:val="none" w:sz="0" w:space="0" w:color="auto"/>
                        <w:left w:val="none" w:sz="0" w:space="0" w:color="auto"/>
                        <w:bottom w:val="none" w:sz="0" w:space="0" w:color="auto"/>
                        <w:right w:val="none" w:sz="0" w:space="0" w:color="auto"/>
                      </w:divBdr>
                    </w:div>
                  </w:divsChild>
                </w:div>
                <w:div w:id="493759079">
                  <w:marLeft w:val="0"/>
                  <w:marRight w:val="0"/>
                  <w:marTop w:val="0"/>
                  <w:marBottom w:val="0"/>
                  <w:divBdr>
                    <w:top w:val="none" w:sz="0" w:space="0" w:color="auto"/>
                    <w:left w:val="none" w:sz="0" w:space="0" w:color="auto"/>
                    <w:bottom w:val="none" w:sz="0" w:space="0" w:color="auto"/>
                    <w:right w:val="none" w:sz="0" w:space="0" w:color="auto"/>
                  </w:divBdr>
                  <w:divsChild>
                    <w:div w:id="2008047840">
                      <w:marLeft w:val="0"/>
                      <w:marRight w:val="0"/>
                      <w:marTop w:val="0"/>
                      <w:marBottom w:val="0"/>
                      <w:divBdr>
                        <w:top w:val="none" w:sz="0" w:space="0" w:color="auto"/>
                        <w:left w:val="none" w:sz="0" w:space="0" w:color="auto"/>
                        <w:bottom w:val="none" w:sz="0" w:space="0" w:color="auto"/>
                        <w:right w:val="none" w:sz="0" w:space="0" w:color="auto"/>
                      </w:divBdr>
                    </w:div>
                  </w:divsChild>
                </w:div>
                <w:div w:id="2010788891">
                  <w:marLeft w:val="0"/>
                  <w:marRight w:val="0"/>
                  <w:marTop w:val="0"/>
                  <w:marBottom w:val="0"/>
                  <w:divBdr>
                    <w:top w:val="none" w:sz="0" w:space="0" w:color="auto"/>
                    <w:left w:val="none" w:sz="0" w:space="0" w:color="auto"/>
                    <w:bottom w:val="none" w:sz="0" w:space="0" w:color="auto"/>
                    <w:right w:val="none" w:sz="0" w:space="0" w:color="auto"/>
                  </w:divBdr>
                  <w:divsChild>
                    <w:div w:id="1210652980">
                      <w:marLeft w:val="0"/>
                      <w:marRight w:val="0"/>
                      <w:marTop w:val="0"/>
                      <w:marBottom w:val="0"/>
                      <w:divBdr>
                        <w:top w:val="none" w:sz="0" w:space="0" w:color="auto"/>
                        <w:left w:val="none" w:sz="0" w:space="0" w:color="auto"/>
                        <w:bottom w:val="none" w:sz="0" w:space="0" w:color="auto"/>
                        <w:right w:val="none" w:sz="0" w:space="0" w:color="auto"/>
                      </w:divBdr>
                    </w:div>
                  </w:divsChild>
                </w:div>
                <w:div w:id="1280801835">
                  <w:marLeft w:val="0"/>
                  <w:marRight w:val="0"/>
                  <w:marTop w:val="0"/>
                  <w:marBottom w:val="0"/>
                  <w:divBdr>
                    <w:top w:val="none" w:sz="0" w:space="0" w:color="auto"/>
                    <w:left w:val="none" w:sz="0" w:space="0" w:color="auto"/>
                    <w:bottom w:val="none" w:sz="0" w:space="0" w:color="auto"/>
                    <w:right w:val="none" w:sz="0" w:space="0" w:color="auto"/>
                  </w:divBdr>
                  <w:divsChild>
                    <w:div w:id="238171181">
                      <w:marLeft w:val="0"/>
                      <w:marRight w:val="0"/>
                      <w:marTop w:val="0"/>
                      <w:marBottom w:val="0"/>
                      <w:divBdr>
                        <w:top w:val="none" w:sz="0" w:space="0" w:color="auto"/>
                        <w:left w:val="none" w:sz="0" w:space="0" w:color="auto"/>
                        <w:bottom w:val="none" w:sz="0" w:space="0" w:color="auto"/>
                        <w:right w:val="none" w:sz="0" w:space="0" w:color="auto"/>
                      </w:divBdr>
                    </w:div>
                  </w:divsChild>
                </w:div>
                <w:div w:id="898636916">
                  <w:marLeft w:val="0"/>
                  <w:marRight w:val="0"/>
                  <w:marTop w:val="0"/>
                  <w:marBottom w:val="0"/>
                  <w:divBdr>
                    <w:top w:val="none" w:sz="0" w:space="0" w:color="auto"/>
                    <w:left w:val="none" w:sz="0" w:space="0" w:color="auto"/>
                    <w:bottom w:val="none" w:sz="0" w:space="0" w:color="auto"/>
                    <w:right w:val="none" w:sz="0" w:space="0" w:color="auto"/>
                  </w:divBdr>
                </w:div>
              </w:divsChild>
            </w:div>
            <w:div w:id="453401490">
              <w:marLeft w:val="0"/>
              <w:marRight w:val="0"/>
              <w:marTop w:val="0"/>
              <w:marBottom w:val="0"/>
              <w:divBdr>
                <w:top w:val="none" w:sz="0" w:space="0" w:color="auto"/>
                <w:left w:val="none" w:sz="0" w:space="0" w:color="auto"/>
                <w:bottom w:val="none" w:sz="0" w:space="0" w:color="auto"/>
                <w:right w:val="none" w:sz="0" w:space="0" w:color="auto"/>
              </w:divBdr>
              <w:divsChild>
                <w:div w:id="519859308">
                  <w:marLeft w:val="0"/>
                  <w:marRight w:val="0"/>
                  <w:marTop w:val="0"/>
                  <w:marBottom w:val="0"/>
                  <w:divBdr>
                    <w:top w:val="none" w:sz="0" w:space="0" w:color="auto"/>
                    <w:left w:val="none" w:sz="0" w:space="0" w:color="auto"/>
                    <w:bottom w:val="none" w:sz="0" w:space="0" w:color="auto"/>
                    <w:right w:val="none" w:sz="0" w:space="0" w:color="auto"/>
                  </w:divBdr>
                  <w:divsChild>
                    <w:div w:id="442237719">
                      <w:marLeft w:val="0"/>
                      <w:marRight w:val="0"/>
                      <w:marTop w:val="0"/>
                      <w:marBottom w:val="0"/>
                      <w:divBdr>
                        <w:top w:val="none" w:sz="0" w:space="0" w:color="auto"/>
                        <w:left w:val="none" w:sz="0" w:space="0" w:color="auto"/>
                        <w:bottom w:val="none" w:sz="0" w:space="0" w:color="auto"/>
                        <w:right w:val="none" w:sz="0" w:space="0" w:color="auto"/>
                      </w:divBdr>
                    </w:div>
                  </w:divsChild>
                </w:div>
                <w:div w:id="1342272397">
                  <w:marLeft w:val="0"/>
                  <w:marRight w:val="0"/>
                  <w:marTop w:val="0"/>
                  <w:marBottom w:val="0"/>
                  <w:divBdr>
                    <w:top w:val="none" w:sz="0" w:space="0" w:color="auto"/>
                    <w:left w:val="none" w:sz="0" w:space="0" w:color="auto"/>
                    <w:bottom w:val="none" w:sz="0" w:space="0" w:color="auto"/>
                    <w:right w:val="none" w:sz="0" w:space="0" w:color="auto"/>
                  </w:divBdr>
                  <w:divsChild>
                    <w:div w:id="509368268">
                      <w:marLeft w:val="0"/>
                      <w:marRight w:val="0"/>
                      <w:marTop w:val="0"/>
                      <w:marBottom w:val="0"/>
                      <w:divBdr>
                        <w:top w:val="none" w:sz="0" w:space="0" w:color="auto"/>
                        <w:left w:val="none" w:sz="0" w:space="0" w:color="auto"/>
                        <w:bottom w:val="none" w:sz="0" w:space="0" w:color="auto"/>
                        <w:right w:val="none" w:sz="0" w:space="0" w:color="auto"/>
                      </w:divBdr>
                    </w:div>
                  </w:divsChild>
                </w:div>
                <w:div w:id="1523402237">
                  <w:marLeft w:val="0"/>
                  <w:marRight w:val="0"/>
                  <w:marTop w:val="0"/>
                  <w:marBottom w:val="0"/>
                  <w:divBdr>
                    <w:top w:val="none" w:sz="0" w:space="0" w:color="auto"/>
                    <w:left w:val="none" w:sz="0" w:space="0" w:color="auto"/>
                    <w:bottom w:val="none" w:sz="0" w:space="0" w:color="auto"/>
                    <w:right w:val="none" w:sz="0" w:space="0" w:color="auto"/>
                  </w:divBdr>
                  <w:divsChild>
                    <w:div w:id="2140217665">
                      <w:marLeft w:val="0"/>
                      <w:marRight w:val="0"/>
                      <w:marTop w:val="0"/>
                      <w:marBottom w:val="0"/>
                      <w:divBdr>
                        <w:top w:val="none" w:sz="0" w:space="0" w:color="auto"/>
                        <w:left w:val="none" w:sz="0" w:space="0" w:color="auto"/>
                        <w:bottom w:val="none" w:sz="0" w:space="0" w:color="auto"/>
                        <w:right w:val="none" w:sz="0" w:space="0" w:color="auto"/>
                      </w:divBdr>
                    </w:div>
                  </w:divsChild>
                </w:div>
                <w:div w:id="993335824">
                  <w:marLeft w:val="0"/>
                  <w:marRight w:val="0"/>
                  <w:marTop w:val="0"/>
                  <w:marBottom w:val="0"/>
                  <w:divBdr>
                    <w:top w:val="none" w:sz="0" w:space="0" w:color="auto"/>
                    <w:left w:val="none" w:sz="0" w:space="0" w:color="auto"/>
                    <w:bottom w:val="none" w:sz="0" w:space="0" w:color="auto"/>
                    <w:right w:val="none" w:sz="0" w:space="0" w:color="auto"/>
                  </w:divBdr>
                  <w:divsChild>
                    <w:div w:id="386883385">
                      <w:marLeft w:val="0"/>
                      <w:marRight w:val="0"/>
                      <w:marTop w:val="0"/>
                      <w:marBottom w:val="0"/>
                      <w:divBdr>
                        <w:top w:val="none" w:sz="0" w:space="0" w:color="auto"/>
                        <w:left w:val="none" w:sz="0" w:space="0" w:color="auto"/>
                        <w:bottom w:val="none" w:sz="0" w:space="0" w:color="auto"/>
                        <w:right w:val="none" w:sz="0" w:space="0" w:color="auto"/>
                      </w:divBdr>
                    </w:div>
                  </w:divsChild>
                </w:div>
                <w:div w:id="1832525523">
                  <w:marLeft w:val="0"/>
                  <w:marRight w:val="0"/>
                  <w:marTop w:val="0"/>
                  <w:marBottom w:val="0"/>
                  <w:divBdr>
                    <w:top w:val="none" w:sz="0" w:space="0" w:color="auto"/>
                    <w:left w:val="none" w:sz="0" w:space="0" w:color="auto"/>
                    <w:bottom w:val="none" w:sz="0" w:space="0" w:color="auto"/>
                    <w:right w:val="none" w:sz="0" w:space="0" w:color="auto"/>
                  </w:divBdr>
                </w:div>
              </w:divsChild>
            </w:div>
            <w:div w:id="212739533">
              <w:marLeft w:val="0"/>
              <w:marRight w:val="0"/>
              <w:marTop w:val="0"/>
              <w:marBottom w:val="0"/>
              <w:divBdr>
                <w:top w:val="none" w:sz="0" w:space="0" w:color="auto"/>
                <w:left w:val="none" w:sz="0" w:space="0" w:color="auto"/>
                <w:bottom w:val="none" w:sz="0" w:space="0" w:color="auto"/>
                <w:right w:val="none" w:sz="0" w:space="0" w:color="auto"/>
              </w:divBdr>
              <w:divsChild>
                <w:div w:id="1496188600">
                  <w:marLeft w:val="0"/>
                  <w:marRight w:val="0"/>
                  <w:marTop w:val="0"/>
                  <w:marBottom w:val="0"/>
                  <w:divBdr>
                    <w:top w:val="none" w:sz="0" w:space="0" w:color="auto"/>
                    <w:left w:val="none" w:sz="0" w:space="0" w:color="auto"/>
                    <w:bottom w:val="none" w:sz="0" w:space="0" w:color="auto"/>
                    <w:right w:val="none" w:sz="0" w:space="0" w:color="auto"/>
                  </w:divBdr>
                  <w:divsChild>
                    <w:div w:id="86317974">
                      <w:marLeft w:val="0"/>
                      <w:marRight w:val="0"/>
                      <w:marTop w:val="0"/>
                      <w:marBottom w:val="0"/>
                      <w:divBdr>
                        <w:top w:val="none" w:sz="0" w:space="0" w:color="auto"/>
                        <w:left w:val="none" w:sz="0" w:space="0" w:color="auto"/>
                        <w:bottom w:val="none" w:sz="0" w:space="0" w:color="auto"/>
                        <w:right w:val="none" w:sz="0" w:space="0" w:color="auto"/>
                      </w:divBdr>
                    </w:div>
                  </w:divsChild>
                </w:div>
                <w:div w:id="278949969">
                  <w:marLeft w:val="0"/>
                  <w:marRight w:val="0"/>
                  <w:marTop w:val="0"/>
                  <w:marBottom w:val="0"/>
                  <w:divBdr>
                    <w:top w:val="none" w:sz="0" w:space="0" w:color="auto"/>
                    <w:left w:val="none" w:sz="0" w:space="0" w:color="auto"/>
                    <w:bottom w:val="none" w:sz="0" w:space="0" w:color="auto"/>
                    <w:right w:val="none" w:sz="0" w:space="0" w:color="auto"/>
                  </w:divBdr>
                  <w:divsChild>
                    <w:div w:id="1403721243">
                      <w:marLeft w:val="0"/>
                      <w:marRight w:val="0"/>
                      <w:marTop w:val="0"/>
                      <w:marBottom w:val="0"/>
                      <w:divBdr>
                        <w:top w:val="none" w:sz="0" w:space="0" w:color="auto"/>
                        <w:left w:val="none" w:sz="0" w:space="0" w:color="auto"/>
                        <w:bottom w:val="none" w:sz="0" w:space="0" w:color="auto"/>
                        <w:right w:val="none" w:sz="0" w:space="0" w:color="auto"/>
                      </w:divBdr>
                    </w:div>
                  </w:divsChild>
                </w:div>
                <w:div w:id="241791819">
                  <w:marLeft w:val="0"/>
                  <w:marRight w:val="0"/>
                  <w:marTop w:val="0"/>
                  <w:marBottom w:val="0"/>
                  <w:divBdr>
                    <w:top w:val="none" w:sz="0" w:space="0" w:color="auto"/>
                    <w:left w:val="none" w:sz="0" w:space="0" w:color="auto"/>
                    <w:bottom w:val="none" w:sz="0" w:space="0" w:color="auto"/>
                    <w:right w:val="none" w:sz="0" w:space="0" w:color="auto"/>
                  </w:divBdr>
                  <w:divsChild>
                    <w:div w:id="199824149">
                      <w:marLeft w:val="0"/>
                      <w:marRight w:val="0"/>
                      <w:marTop w:val="0"/>
                      <w:marBottom w:val="0"/>
                      <w:divBdr>
                        <w:top w:val="none" w:sz="0" w:space="0" w:color="auto"/>
                        <w:left w:val="none" w:sz="0" w:space="0" w:color="auto"/>
                        <w:bottom w:val="none" w:sz="0" w:space="0" w:color="auto"/>
                        <w:right w:val="none" w:sz="0" w:space="0" w:color="auto"/>
                      </w:divBdr>
                    </w:div>
                  </w:divsChild>
                </w:div>
                <w:div w:id="172645525">
                  <w:marLeft w:val="0"/>
                  <w:marRight w:val="0"/>
                  <w:marTop w:val="0"/>
                  <w:marBottom w:val="0"/>
                  <w:divBdr>
                    <w:top w:val="none" w:sz="0" w:space="0" w:color="auto"/>
                    <w:left w:val="none" w:sz="0" w:space="0" w:color="auto"/>
                    <w:bottom w:val="none" w:sz="0" w:space="0" w:color="auto"/>
                    <w:right w:val="none" w:sz="0" w:space="0" w:color="auto"/>
                  </w:divBdr>
                  <w:divsChild>
                    <w:div w:id="960844756">
                      <w:marLeft w:val="0"/>
                      <w:marRight w:val="0"/>
                      <w:marTop w:val="0"/>
                      <w:marBottom w:val="0"/>
                      <w:divBdr>
                        <w:top w:val="none" w:sz="0" w:space="0" w:color="auto"/>
                        <w:left w:val="none" w:sz="0" w:space="0" w:color="auto"/>
                        <w:bottom w:val="none" w:sz="0" w:space="0" w:color="auto"/>
                        <w:right w:val="none" w:sz="0" w:space="0" w:color="auto"/>
                      </w:divBdr>
                    </w:div>
                  </w:divsChild>
                </w:div>
                <w:div w:id="1788743695">
                  <w:marLeft w:val="0"/>
                  <w:marRight w:val="0"/>
                  <w:marTop w:val="0"/>
                  <w:marBottom w:val="0"/>
                  <w:divBdr>
                    <w:top w:val="none" w:sz="0" w:space="0" w:color="auto"/>
                    <w:left w:val="none" w:sz="0" w:space="0" w:color="auto"/>
                    <w:bottom w:val="none" w:sz="0" w:space="0" w:color="auto"/>
                    <w:right w:val="none" w:sz="0" w:space="0" w:color="auto"/>
                  </w:divBdr>
                </w:div>
              </w:divsChild>
            </w:div>
            <w:div w:id="1628270313">
              <w:marLeft w:val="0"/>
              <w:marRight w:val="0"/>
              <w:marTop w:val="0"/>
              <w:marBottom w:val="0"/>
              <w:divBdr>
                <w:top w:val="none" w:sz="0" w:space="0" w:color="auto"/>
                <w:left w:val="none" w:sz="0" w:space="0" w:color="auto"/>
                <w:bottom w:val="none" w:sz="0" w:space="0" w:color="auto"/>
                <w:right w:val="none" w:sz="0" w:space="0" w:color="auto"/>
              </w:divBdr>
              <w:divsChild>
                <w:div w:id="1489175327">
                  <w:marLeft w:val="0"/>
                  <w:marRight w:val="0"/>
                  <w:marTop w:val="0"/>
                  <w:marBottom w:val="0"/>
                  <w:divBdr>
                    <w:top w:val="none" w:sz="0" w:space="0" w:color="auto"/>
                    <w:left w:val="none" w:sz="0" w:space="0" w:color="auto"/>
                    <w:bottom w:val="none" w:sz="0" w:space="0" w:color="auto"/>
                    <w:right w:val="none" w:sz="0" w:space="0" w:color="auto"/>
                  </w:divBdr>
                  <w:divsChild>
                    <w:div w:id="1308625596">
                      <w:marLeft w:val="0"/>
                      <w:marRight w:val="0"/>
                      <w:marTop w:val="0"/>
                      <w:marBottom w:val="0"/>
                      <w:divBdr>
                        <w:top w:val="none" w:sz="0" w:space="0" w:color="auto"/>
                        <w:left w:val="none" w:sz="0" w:space="0" w:color="auto"/>
                        <w:bottom w:val="none" w:sz="0" w:space="0" w:color="auto"/>
                        <w:right w:val="none" w:sz="0" w:space="0" w:color="auto"/>
                      </w:divBdr>
                    </w:div>
                  </w:divsChild>
                </w:div>
                <w:div w:id="797912627">
                  <w:marLeft w:val="0"/>
                  <w:marRight w:val="0"/>
                  <w:marTop w:val="0"/>
                  <w:marBottom w:val="0"/>
                  <w:divBdr>
                    <w:top w:val="none" w:sz="0" w:space="0" w:color="auto"/>
                    <w:left w:val="none" w:sz="0" w:space="0" w:color="auto"/>
                    <w:bottom w:val="none" w:sz="0" w:space="0" w:color="auto"/>
                    <w:right w:val="none" w:sz="0" w:space="0" w:color="auto"/>
                  </w:divBdr>
                  <w:divsChild>
                    <w:div w:id="1354844523">
                      <w:marLeft w:val="0"/>
                      <w:marRight w:val="0"/>
                      <w:marTop w:val="0"/>
                      <w:marBottom w:val="0"/>
                      <w:divBdr>
                        <w:top w:val="none" w:sz="0" w:space="0" w:color="auto"/>
                        <w:left w:val="none" w:sz="0" w:space="0" w:color="auto"/>
                        <w:bottom w:val="none" w:sz="0" w:space="0" w:color="auto"/>
                        <w:right w:val="none" w:sz="0" w:space="0" w:color="auto"/>
                      </w:divBdr>
                    </w:div>
                  </w:divsChild>
                </w:div>
                <w:div w:id="1624070002">
                  <w:marLeft w:val="0"/>
                  <w:marRight w:val="0"/>
                  <w:marTop w:val="0"/>
                  <w:marBottom w:val="0"/>
                  <w:divBdr>
                    <w:top w:val="none" w:sz="0" w:space="0" w:color="auto"/>
                    <w:left w:val="none" w:sz="0" w:space="0" w:color="auto"/>
                    <w:bottom w:val="none" w:sz="0" w:space="0" w:color="auto"/>
                    <w:right w:val="none" w:sz="0" w:space="0" w:color="auto"/>
                  </w:divBdr>
                  <w:divsChild>
                    <w:div w:id="1701078839">
                      <w:marLeft w:val="0"/>
                      <w:marRight w:val="0"/>
                      <w:marTop w:val="0"/>
                      <w:marBottom w:val="0"/>
                      <w:divBdr>
                        <w:top w:val="none" w:sz="0" w:space="0" w:color="auto"/>
                        <w:left w:val="none" w:sz="0" w:space="0" w:color="auto"/>
                        <w:bottom w:val="none" w:sz="0" w:space="0" w:color="auto"/>
                        <w:right w:val="none" w:sz="0" w:space="0" w:color="auto"/>
                      </w:divBdr>
                    </w:div>
                  </w:divsChild>
                </w:div>
                <w:div w:id="1534540183">
                  <w:marLeft w:val="0"/>
                  <w:marRight w:val="0"/>
                  <w:marTop w:val="0"/>
                  <w:marBottom w:val="0"/>
                  <w:divBdr>
                    <w:top w:val="none" w:sz="0" w:space="0" w:color="auto"/>
                    <w:left w:val="none" w:sz="0" w:space="0" w:color="auto"/>
                    <w:bottom w:val="none" w:sz="0" w:space="0" w:color="auto"/>
                    <w:right w:val="none" w:sz="0" w:space="0" w:color="auto"/>
                  </w:divBdr>
                  <w:divsChild>
                    <w:div w:id="1131707957">
                      <w:marLeft w:val="0"/>
                      <w:marRight w:val="0"/>
                      <w:marTop w:val="0"/>
                      <w:marBottom w:val="0"/>
                      <w:divBdr>
                        <w:top w:val="none" w:sz="0" w:space="0" w:color="auto"/>
                        <w:left w:val="none" w:sz="0" w:space="0" w:color="auto"/>
                        <w:bottom w:val="none" w:sz="0" w:space="0" w:color="auto"/>
                        <w:right w:val="none" w:sz="0" w:space="0" w:color="auto"/>
                      </w:divBdr>
                    </w:div>
                  </w:divsChild>
                </w:div>
                <w:div w:id="1753090618">
                  <w:marLeft w:val="0"/>
                  <w:marRight w:val="0"/>
                  <w:marTop w:val="0"/>
                  <w:marBottom w:val="0"/>
                  <w:divBdr>
                    <w:top w:val="none" w:sz="0" w:space="0" w:color="auto"/>
                    <w:left w:val="none" w:sz="0" w:space="0" w:color="auto"/>
                    <w:bottom w:val="none" w:sz="0" w:space="0" w:color="auto"/>
                    <w:right w:val="none" w:sz="0" w:space="0" w:color="auto"/>
                  </w:divBdr>
                </w:div>
              </w:divsChild>
            </w:div>
            <w:div w:id="657274442">
              <w:marLeft w:val="0"/>
              <w:marRight w:val="0"/>
              <w:marTop w:val="0"/>
              <w:marBottom w:val="0"/>
              <w:divBdr>
                <w:top w:val="none" w:sz="0" w:space="0" w:color="auto"/>
                <w:left w:val="none" w:sz="0" w:space="0" w:color="auto"/>
                <w:bottom w:val="none" w:sz="0" w:space="0" w:color="auto"/>
                <w:right w:val="none" w:sz="0" w:space="0" w:color="auto"/>
              </w:divBdr>
              <w:divsChild>
                <w:div w:id="1236479392">
                  <w:marLeft w:val="0"/>
                  <w:marRight w:val="0"/>
                  <w:marTop w:val="0"/>
                  <w:marBottom w:val="0"/>
                  <w:divBdr>
                    <w:top w:val="none" w:sz="0" w:space="0" w:color="auto"/>
                    <w:left w:val="none" w:sz="0" w:space="0" w:color="auto"/>
                    <w:bottom w:val="none" w:sz="0" w:space="0" w:color="auto"/>
                    <w:right w:val="none" w:sz="0" w:space="0" w:color="auto"/>
                  </w:divBdr>
                  <w:divsChild>
                    <w:div w:id="115948143">
                      <w:marLeft w:val="0"/>
                      <w:marRight w:val="0"/>
                      <w:marTop w:val="0"/>
                      <w:marBottom w:val="0"/>
                      <w:divBdr>
                        <w:top w:val="none" w:sz="0" w:space="0" w:color="auto"/>
                        <w:left w:val="none" w:sz="0" w:space="0" w:color="auto"/>
                        <w:bottom w:val="none" w:sz="0" w:space="0" w:color="auto"/>
                        <w:right w:val="none" w:sz="0" w:space="0" w:color="auto"/>
                      </w:divBdr>
                    </w:div>
                  </w:divsChild>
                </w:div>
                <w:div w:id="338701037">
                  <w:marLeft w:val="0"/>
                  <w:marRight w:val="0"/>
                  <w:marTop w:val="0"/>
                  <w:marBottom w:val="0"/>
                  <w:divBdr>
                    <w:top w:val="none" w:sz="0" w:space="0" w:color="auto"/>
                    <w:left w:val="none" w:sz="0" w:space="0" w:color="auto"/>
                    <w:bottom w:val="none" w:sz="0" w:space="0" w:color="auto"/>
                    <w:right w:val="none" w:sz="0" w:space="0" w:color="auto"/>
                  </w:divBdr>
                  <w:divsChild>
                    <w:div w:id="1510559396">
                      <w:marLeft w:val="0"/>
                      <w:marRight w:val="0"/>
                      <w:marTop w:val="0"/>
                      <w:marBottom w:val="0"/>
                      <w:divBdr>
                        <w:top w:val="none" w:sz="0" w:space="0" w:color="auto"/>
                        <w:left w:val="none" w:sz="0" w:space="0" w:color="auto"/>
                        <w:bottom w:val="none" w:sz="0" w:space="0" w:color="auto"/>
                        <w:right w:val="none" w:sz="0" w:space="0" w:color="auto"/>
                      </w:divBdr>
                    </w:div>
                  </w:divsChild>
                </w:div>
                <w:div w:id="789664491">
                  <w:marLeft w:val="0"/>
                  <w:marRight w:val="0"/>
                  <w:marTop w:val="0"/>
                  <w:marBottom w:val="0"/>
                  <w:divBdr>
                    <w:top w:val="none" w:sz="0" w:space="0" w:color="auto"/>
                    <w:left w:val="none" w:sz="0" w:space="0" w:color="auto"/>
                    <w:bottom w:val="none" w:sz="0" w:space="0" w:color="auto"/>
                    <w:right w:val="none" w:sz="0" w:space="0" w:color="auto"/>
                  </w:divBdr>
                  <w:divsChild>
                    <w:div w:id="1571310078">
                      <w:marLeft w:val="0"/>
                      <w:marRight w:val="0"/>
                      <w:marTop w:val="0"/>
                      <w:marBottom w:val="0"/>
                      <w:divBdr>
                        <w:top w:val="none" w:sz="0" w:space="0" w:color="auto"/>
                        <w:left w:val="none" w:sz="0" w:space="0" w:color="auto"/>
                        <w:bottom w:val="none" w:sz="0" w:space="0" w:color="auto"/>
                        <w:right w:val="none" w:sz="0" w:space="0" w:color="auto"/>
                      </w:divBdr>
                    </w:div>
                  </w:divsChild>
                </w:div>
                <w:div w:id="694355131">
                  <w:marLeft w:val="0"/>
                  <w:marRight w:val="0"/>
                  <w:marTop w:val="0"/>
                  <w:marBottom w:val="0"/>
                  <w:divBdr>
                    <w:top w:val="none" w:sz="0" w:space="0" w:color="auto"/>
                    <w:left w:val="none" w:sz="0" w:space="0" w:color="auto"/>
                    <w:bottom w:val="none" w:sz="0" w:space="0" w:color="auto"/>
                    <w:right w:val="none" w:sz="0" w:space="0" w:color="auto"/>
                  </w:divBdr>
                  <w:divsChild>
                    <w:div w:id="410854026">
                      <w:marLeft w:val="0"/>
                      <w:marRight w:val="0"/>
                      <w:marTop w:val="0"/>
                      <w:marBottom w:val="0"/>
                      <w:divBdr>
                        <w:top w:val="none" w:sz="0" w:space="0" w:color="auto"/>
                        <w:left w:val="none" w:sz="0" w:space="0" w:color="auto"/>
                        <w:bottom w:val="none" w:sz="0" w:space="0" w:color="auto"/>
                        <w:right w:val="none" w:sz="0" w:space="0" w:color="auto"/>
                      </w:divBdr>
                    </w:div>
                  </w:divsChild>
                </w:div>
                <w:div w:id="194805456">
                  <w:marLeft w:val="0"/>
                  <w:marRight w:val="0"/>
                  <w:marTop w:val="0"/>
                  <w:marBottom w:val="0"/>
                  <w:divBdr>
                    <w:top w:val="none" w:sz="0" w:space="0" w:color="auto"/>
                    <w:left w:val="none" w:sz="0" w:space="0" w:color="auto"/>
                    <w:bottom w:val="none" w:sz="0" w:space="0" w:color="auto"/>
                    <w:right w:val="none" w:sz="0" w:space="0" w:color="auto"/>
                  </w:divBdr>
                </w:div>
              </w:divsChild>
            </w:div>
            <w:div w:id="271784523">
              <w:marLeft w:val="0"/>
              <w:marRight w:val="0"/>
              <w:marTop w:val="0"/>
              <w:marBottom w:val="0"/>
              <w:divBdr>
                <w:top w:val="none" w:sz="0" w:space="0" w:color="auto"/>
                <w:left w:val="none" w:sz="0" w:space="0" w:color="auto"/>
                <w:bottom w:val="none" w:sz="0" w:space="0" w:color="auto"/>
                <w:right w:val="none" w:sz="0" w:space="0" w:color="auto"/>
              </w:divBdr>
              <w:divsChild>
                <w:div w:id="1806465941">
                  <w:marLeft w:val="0"/>
                  <w:marRight w:val="0"/>
                  <w:marTop w:val="0"/>
                  <w:marBottom w:val="0"/>
                  <w:divBdr>
                    <w:top w:val="none" w:sz="0" w:space="0" w:color="auto"/>
                    <w:left w:val="none" w:sz="0" w:space="0" w:color="auto"/>
                    <w:bottom w:val="none" w:sz="0" w:space="0" w:color="auto"/>
                    <w:right w:val="none" w:sz="0" w:space="0" w:color="auto"/>
                  </w:divBdr>
                  <w:divsChild>
                    <w:div w:id="1486241752">
                      <w:marLeft w:val="0"/>
                      <w:marRight w:val="0"/>
                      <w:marTop w:val="0"/>
                      <w:marBottom w:val="0"/>
                      <w:divBdr>
                        <w:top w:val="none" w:sz="0" w:space="0" w:color="auto"/>
                        <w:left w:val="none" w:sz="0" w:space="0" w:color="auto"/>
                        <w:bottom w:val="none" w:sz="0" w:space="0" w:color="auto"/>
                        <w:right w:val="none" w:sz="0" w:space="0" w:color="auto"/>
                      </w:divBdr>
                    </w:div>
                  </w:divsChild>
                </w:div>
                <w:div w:id="1217820835">
                  <w:marLeft w:val="0"/>
                  <w:marRight w:val="0"/>
                  <w:marTop w:val="0"/>
                  <w:marBottom w:val="0"/>
                  <w:divBdr>
                    <w:top w:val="none" w:sz="0" w:space="0" w:color="auto"/>
                    <w:left w:val="none" w:sz="0" w:space="0" w:color="auto"/>
                    <w:bottom w:val="none" w:sz="0" w:space="0" w:color="auto"/>
                    <w:right w:val="none" w:sz="0" w:space="0" w:color="auto"/>
                  </w:divBdr>
                  <w:divsChild>
                    <w:div w:id="953831138">
                      <w:marLeft w:val="0"/>
                      <w:marRight w:val="0"/>
                      <w:marTop w:val="0"/>
                      <w:marBottom w:val="0"/>
                      <w:divBdr>
                        <w:top w:val="none" w:sz="0" w:space="0" w:color="auto"/>
                        <w:left w:val="none" w:sz="0" w:space="0" w:color="auto"/>
                        <w:bottom w:val="none" w:sz="0" w:space="0" w:color="auto"/>
                        <w:right w:val="none" w:sz="0" w:space="0" w:color="auto"/>
                      </w:divBdr>
                    </w:div>
                  </w:divsChild>
                </w:div>
                <w:div w:id="1943759262">
                  <w:marLeft w:val="0"/>
                  <w:marRight w:val="0"/>
                  <w:marTop w:val="0"/>
                  <w:marBottom w:val="0"/>
                  <w:divBdr>
                    <w:top w:val="none" w:sz="0" w:space="0" w:color="auto"/>
                    <w:left w:val="none" w:sz="0" w:space="0" w:color="auto"/>
                    <w:bottom w:val="none" w:sz="0" w:space="0" w:color="auto"/>
                    <w:right w:val="none" w:sz="0" w:space="0" w:color="auto"/>
                  </w:divBdr>
                  <w:divsChild>
                    <w:div w:id="526718373">
                      <w:marLeft w:val="0"/>
                      <w:marRight w:val="0"/>
                      <w:marTop w:val="0"/>
                      <w:marBottom w:val="0"/>
                      <w:divBdr>
                        <w:top w:val="none" w:sz="0" w:space="0" w:color="auto"/>
                        <w:left w:val="none" w:sz="0" w:space="0" w:color="auto"/>
                        <w:bottom w:val="none" w:sz="0" w:space="0" w:color="auto"/>
                        <w:right w:val="none" w:sz="0" w:space="0" w:color="auto"/>
                      </w:divBdr>
                    </w:div>
                  </w:divsChild>
                </w:div>
                <w:div w:id="2081638569">
                  <w:marLeft w:val="0"/>
                  <w:marRight w:val="0"/>
                  <w:marTop w:val="0"/>
                  <w:marBottom w:val="0"/>
                  <w:divBdr>
                    <w:top w:val="none" w:sz="0" w:space="0" w:color="auto"/>
                    <w:left w:val="none" w:sz="0" w:space="0" w:color="auto"/>
                    <w:bottom w:val="none" w:sz="0" w:space="0" w:color="auto"/>
                    <w:right w:val="none" w:sz="0" w:space="0" w:color="auto"/>
                  </w:divBdr>
                  <w:divsChild>
                    <w:div w:id="2111272511">
                      <w:marLeft w:val="0"/>
                      <w:marRight w:val="0"/>
                      <w:marTop w:val="0"/>
                      <w:marBottom w:val="0"/>
                      <w:divBdr>
                        <w:top w:val="none" w:sz="0" w:space="0" w:color="auto"/>
                        <w:left w:val="none" w:sz="0" w:space="0" w:color="auto"/>
                        <w:bottom w:val="none" w:sz="0" w:space="0" w:color="auto"/>
                        <w:right w:val="none" w:sz="0" w:space="0" w:color="auto"/>
                      </w:divBdr>
                    </w:div>
                  </w:divsChild>
                </w:div>
                <w:div w:id="405999094">
                  <w:marLeft w:val="0"/>
                  <w:marRight w:val="0"/>
                  <w:marTop w:val="0"/>
                  <w:marBottom w:val="0"/>
                  <w:divBdr>
                    <w:top w:val="none" w:sz="0" w:space="0" w:color="auto"/>
                    <w:left w:val="none" w:sz="0" w:space="0" w:color="auto"/>
                    <w:bottom w:val="none" w:sz="0" w:space="0" w:color="auto"/>
                    <w:right w:val="none" w:sz="0" w:space="0" w:color="auto"/>
                  </w:divBdr>
                </w:div>
              </w:divsChild>
            </w:div>
            <w:div w:id="1249772470">
              <w:marLeft w:val="0"/>
              <w:marRight w:val="0"/>
              <w:marTop w:val="0"/>
              <w:marBottom w:val="0"/>
              <w:divBdr>
                <w:top w:val="none" w:sz="0" w:space="0" w:color="auto"/>
                <w:left w:val="none" w:sz="0" w:space="0" w:color="auto"/>
                <w:bottom w:val="none" w:sz="0" w:space="0" w:color="auto"/>
                <w:right w:val="none" w:sz="0" w:space="0" w:color="auto"/>
              </w:divBdr>
              <w:divsChild>
                <w:div w:id="122886383">
                  <w:marLeft w:val="0"/>
                  <w:marRight w:val="0"/>
                  <w:marTop w:val="0"/>
                  <w:marBottom w:val="0"/>
                  <w:divBdr>
                    <w:top w:val="none" w:sz="0" w:space="0" w:color="auto"/>
                    <w:left w:val="none" w:sz="0" w:space="0" w:color="auto"/>
                    <w:bottom w:val="none" w:sz="0" w:space="0" w:color="auto"/>
                    <w:right w:val="none" w:sz="0" w:space="0" w:color="auto"/>
                  </w:divBdr>
                  <w:divsChild>
                    <w:div w:id="760636950">
                      <w:marLeft w:val="0"/>
                      <w:marRight w:val="0"/>
                      <w:marTop w:val="0"/>
                      <w:marBottom w:val="0"/>
                      <w:divBdr>
                        <w:top w:val="none" w:sz="0" w:space="0" w:color="auto"/>
                        <w:left w:val="none" w:sz="0" w:space="0" w:color="auto"/>
                        <w:bottom w:val="none" w:sz="0" w:space="0" w:color="auto"/>
                        <w:right w:val="none" w:sz="0" w:space="0" w:color="auto"/>
                      </w:divBdr>
                    </w:div>
                  </w:divsChild>
                </w:div>
                <w:div w:id="1163813906">
                  <w:marLeft w:val="0"/>
                  <w:marRight w:val="0"/>
                  <w:marTop w:val="0"/>
                  <w:marBottom w:val="0"/>
                  <w:divBdr>
                    <w:top w:val="none" w:sz="0" w:space="0" w:color="auto"/>
                    <w:left w:val="none" w:sz="0" w:space="0" w:color="auto"/>
                    <w:bottom w:val="none" w:sz="0" w:space="0" w:color="auto"/>
                    <w:right w:val="none" w:sz="0" w:space="0" w:color="auto"/>
                  </w:divBdr>
                  <w:divsChild>
                    <w:div w:id="332874575">
                      <w:marLeft w:val="0"/>
                      <w:marRight w:val="0"/>
                      <w:marTop w:val="0"/>
                      <w:marBottom w:val="0"/>
                      <w:divBdr>
                        <w:top w:val="none" w:sz="0" w:space="0" w:color="auto"/>
                        <w:left w:val="none" w:sz="0" w:space="0" w:color="auto"/>
                        <w:bottom w:val="none" w:sz="0" w:space="0" w:color="auto"/>
                        <w:right w:val="none" w:sz="0" w:space="0" w:color="auto"/>
                      </w:divBdr>
                    </w:div>
                  </w:divsChild>
                </w:div>
                <w:div w:id="1895390876">
                  <w:marLeft w:val="0"/>
                  <w:marRight w:val="0"/>
                  <w:marTop w:val="0"/>
                  <w:marBottom w:val="0"/>
                  <w:divBdr>
                    <w:top w:val="none" w:sz="0" w:space="0" w:color="auto"/>
                    <w:left w:val="none" w:sz="0" w:space="0" w:color="auto"/>
                    <w:bottom w:val="none" w:sz="0" w:space="0" w:color="auto"/>
                    <w:right w:val="none" w:sz="0" w:space="0" w:color="auto"/>
                  </w:divBdr>
                  <w:divsChild>
                    <w:div w:id="596324825">
                      <w:marLeft w:val="0"/>
                      <w:marRight w:val="0"/>
                      <w:marTop w:val="0"/>
                      <w:marBottom w:val="0"/>
                      <w:divBdr>
                        <w:top w:val="none" w:sz="0" w:space="0" w:color="auto"/>
                        <w:left w:val="none" w:sz="0" w:space="0" w:color="auto"/>
                        <w:bottom w:val="none" w:sz="0" w:space="0" w:color="auto"/>
                        <w:right w:val="none" w:sz="0" w:space="0" w:color="auto"/>
                      </w:divBdr>
                    </w:div>
                  </w:divsChild>
                </w:div>
                <w:div w:id="232858390">
                  <w:marLeft w:val="0"/>
                  <w:marRight w:val="0"/>
                  <w:marTop w:val="0"/>
                  <w:marBottom w:val="0"/>
                  <w:divBdr>
                    <w:top w:val="none" w:sz="0" w:space="0" w:color="auto"/>
                    <w:left w:val="none" w:sz="0" w:space="0" w:color="auto"/>
                    <w:bottom w:val="none" w:sz="0" w:space="0" w:color="auto"/>
                    <w:right w:val="none" w:sz="0" w:space="0" w:color="auto"/>
                  </w:divBdr>
                  <w:divsChild>
                    <w:div w:id="711728514">
                      <w:marLeft w:val="0"/>
                      <w:marRight w:val="0"/>
                      <w:marTop w:val="0"/>
                      <w:marBottom w:val="0"/>
                      <w:divBdr>
                        <w:top w:val="none" w:sz="0" w:space="0" w:color="auto"/>
                        <w:left w:val="none" w:sz="0" w:space="0" w:color="auto"/>
                        <w:bottom w:val="none" w:sz="0" w:space="0" w:color="auto"/>
                        <w:right w:val="none" w:sz="0" w:space="0" w:color="auto"/>
                      </w:divBdr>
                    </w:div>
                  </w:divsChild>
                </w:div>
                <w:div w:id="116533112">
                  <w:marLeft w:val="0"/>
                  <w:marRight w:val="0"/>
                  <w:marTop w:val="0"/>
                  <w:marBottom w:val="0"/>
                  <w:divBdr>
                    <w:top w:val="none" w:sz="0" w:space="0" w:color="auto"/>
                    <w:left w:val="none" w:sz="0" w:space="0" w:color="auto"/>
                    <w:bottom w:val="none" w:sz="0" w:space="0" w:color="auto"/>
                    <w:right w:val="none" w:sz="0" w:space="0" w:color="auto"/>
                  </w:divBdr>
                </w:div>
              </w:divsChild>
            </w:div>
            <w:div w:id="428476639">
              <w:marLeft w:val="0"/>
              <w:marRight w:val="0"/>
              <w:marTop w:val="0"/>
              <w:marBottom w:val="0"/>
              <w:divBdr>
                <w:top w:val="none" w:sz="0" w:space="0" w:color="auto"/>
                <w:left w:val="none" w:sz="0" w:space="0" w:color="auto"/>
                <w:bottom w:val="none" w:sz="0" w:space="0" w:color="auto"/>
                <w:right w:val="none" w:sz="0" w:space="0" w:color="auto"/>
              </w:divBdr>
              <w:divsChild>
                <w:div w:id="1841776254">
                  <w:marLeft w:val="0"/>
                  <w:marRight w:val="0"/>
                  <w:marTop w:val="0"/>
                  <w:marBottom w:val="0"/>
                  <w:divBdr>
                    <w:top w:val="none" w:sz="0" w:space="0" w:color="auto"/>
                    <w:left w:val="none" w:sz="0" w:space="0" w:color="auto"/>
                    <w:bottom w:val="none" w:sz="0" w:space="0" w:color="auto"/>
                    <w:right w:val="none" w:sz="0" w:space="0" w:color="auto"/>
                  </w:divBdr>
                  <w:divsChild>
                    <w:div w:id="1580946721">
                      <w:marLeft w:val="0"/>
                      <w:marRight w:val="0"/>
                      <w:marTop w:val="0"/>
                      <w:marBottom w:val="0"/>
                      <w:divBdr>
                        <w:top w:val="none" w:sz="0" w:space="0" w:color="auto"/>
                        <w:left w:val="none" w:sz="0" w:space="0" w:color="auto"/>
                        <w:bottom w:val="none" w:sz="0" w:space="0" w:color="auto"/>
                        <w:right w:val="none" w:sz="0" w:space="0" w:color="auto"/>
                      </w:divBdr>
                    </w:div>
                  </w:divsChild>
                </w:div>
                <w:div w:id="1716655154">
                  <w:marLeft w:val="0"/>
                  <w:marRight w:val="0"/>
                  <w:marTop w:val="0"/>
                  <w:marBottom w:val="0"/>
                  <w:divBdr>
                    <w:top w:val="none" w:sz="0" w:space="0" w:color="auto"/>
                    <w:left w:val="none" w:sz="0" w:space="0" w:color="auto"/>
                    <w:bottom w:val="none" w:sz="0" w:space="0" w:color="auto"/>
                    <w:right w:val="none" w:sz="0" w:space="0" w:color="auto"/>
                  </w:divBdr>
                  <w:divsChild>
                    <w:div w:id="1546672420">
                      <w:marLeft w:val="0"/>
                      <w:marRight w:val="0"/>
                      <w:marTop w:val="0"/>
                      <w:marBottom w:val="0"/>
                      <w:divBdr>
                        <w:top w:val="none" w:sz="0" w:space="0" w:color="auto"/>
                        <w:left w:val="none" w:sz="0" w:space="0" w:color="auto"/>
                        <w:bottom w:val="none" w:sz="0" w:space="0" w:color="auto"/>
                        <w:right w:val="none" w:sz="0" w:space="0" w:color="auto"/>
                      </w:divBdr>
                    </w:div>
                  </w:divsChild>
                </w:div>
                <w:div w:id="1555503519">
                  <w:marLeft w:val="0"/>
                  <w:marRight w:val="0"/>
                  <w:marTop w:val="0"/>
                  <w:marBottom w:val="0"/>
                  <w:divBdr>
                    <w:top w:val="none" w:sz="0" w:space="0" w:color="auto"/>
                    <w:left w:val="none" w:sz="0" w:space="0" w:color="auto"/>
                    <w:bottom w:val="none" w:sz="0" w:space="0" w:color="auto"/>
                    <w:right w:val="none" w:sz="0" w:space="0" w:color="auto"/>
                  </w:divBdr>
                  <w:divsChild>
                    <w:div w:id="1407339427">
                      <w:marLeft w:val="0"/>
                      <w:marRight w:val="0"/>
                      <w:marTop w:val="0"/>
                      <w:marBottom w:val="0"/>
                      <w:divBdr>
                        <w:top w:val="none" w:sz="0" w:space="0" w:color="auto"/>
                        <w:left w:val="none" w:sz="0" w:space="0" w:color="auto"/>
                        <w:bottom w:val="none" w:sz="0" w:space="0" w:color="auto"/>
                        <w:right w:val="none" w:sz="0" w:space="0" w:color="auto"/>
                      </w:divBdr>
                    </w:div>
                  </w:divsChild>
                </w:div>
                <w:div w:id="1452164426">
                  <w:marLeft w:val="0"/>
                  <w:marRight w:val="0"/>
                  <w:marTop w:val="0"/>
                  <w:marBottom w:val="0"/>
                  <w:divBdr>
                    <w:top w:val="none" w:sz="0" w:space="0" w:color="auto"/>
                    <w:left w:val="none" w:sz="0" w:space="0" w:color="auto"/>
                    <w:bottom w:val="none" w:sz="0" w:space="0" w:color="auto"/>
                    <w:right w:val="none" w:sz="0" w:space="0" w:color="auto"/>
                  </w:divBdr>
                  <w:divsChild>
                    <w:div w:id="2024016912">
                      <w:marLeft w:val="0"/>
                      <w:marRight w:val="0"/>
                      <w:marTop w:val="0"/>
                      <w:marBottom w:val="0"/>
                      <w:divBdr>
                        <w:top w:val="none" w:sz="0" w:space="0" w:color="auto"/>
                        <w:left w:val="none" w:sz="0" w:space="0" w:color="auto"/>
                        <w:bottom w:val="none" w:sz="0" w:space="0" w:color="auto"/>
                        <w:right w:val="none" w:sz="0" w:space="0" w:color="auto"/>
                      </w:divBdr>
                    </w:div>
                  </w:divsChild>
                </w:div>
                <w:div w:id="1088382306">
                  <w:marLeft w:val="0"/>
                  <w:marRight w:val="0"/>
                  <w:marTop w:val="0"/>
                  <w:marBottom w:val="0"/>
                  <w:divBdr>
                    <w:top w:val="none" w:sz="0" w:space="0" w:color="auto"/>
                    <w:left w:val="none" w:sz="0" w:space="0" w:color="auto"/>
                    <w:bottom w:val="none" w:sz="0" w:space="0" w:color="auto"/>
                    <w:right w:val="none" w:sz="0" w:space="0" w:color="auto"/>
                  </w:divBdr>
                </w:div>
              </w:divsChild>
            </w:div>
            <w:div w:id="1843470475">
              <w:marLeft w:val="0"/>
              <w:marRight w:val="0"/>
              <w:marTop w:val="0"/>
              <w:marBottom w:val="0"/>
              <w:divBdr>
                <w:top w:val="none" w:sz="0" w:space="0" w:color="auto"/>
                <w:left w:val="none" w:sz="0" w:space="0" w:color="auto"/>
                <w:bottom w:val="none" w:sz="0" w:space="0" w:color="auto"/>
                <w:right w:val="none" w:sz="0" w:space="0" w:color="auto"/>
              </w:divBdr>
              <w:divsChild>
                <w:div w:id="1680692800">
                  <w:marLeft w:val="0"/>
                  <w:marRight w:val="0"/>
                  <w:marTop w:val="0"/>
                  <w:marBottom w:val="0"/>
                  <w:divBdr>
                    <w:top w:val="none" w:sz="0" w:space="0" w:color="auto"/>
                    <w:left w:val="none" w:sz="0" w:space="0" w:color="auto"/>
                    <w:bottom w:val="none" w:sz="0" w:space="0" w:color="auto"/>
                    <w:right w:val="none" w:sz="0" w:space="0" w:color="auto"/>
                  </w:divBdr>
                  <w:divsChild>
                    <w:div w:id="1268734057">
                      <w:marLeft w:val="0"/>
                      <w:marRight w:val="0"/>
                      <w:marTop w:val="0"/>
                      <w:marBottom w:val="0"/>
                      <w:divBdr>
                        <w:top w:val="none" w:sz="0" w:space="0" w:color="auto"/>
                        <w:left w:val="none" w:sz="0" w:space="0" w:color="auto"/>
                        <w:bottom w:val="none" w:sz="0" w:space="0" w:color="auto"/>
                        <w:right w:val="none" w:sz="0" w:space="0" w:color="auto"/>
                      </w:divBdr>
                    </w:div>
                  </w:divsChild>
                </w:div>
                <w:div w:id="135493661">
                  <w:marLeft w:val="0"/>
                  <w:marRight w:val="0"/>
                  <w:marTop w:val="0"/>
                  <w:marBottom w:val="0"/>
                  <w:divBdr>
                    <w:top w:val="none" w:sz="0" w:space="0" w:color="auto"/>
                    <w:left w:val="none" w:sz="0" w:space="0" w:color="auto"/>
                    <w:bottom w:val="none" w:sz="0" w:space="0" w:color="auto"/>
                    <w:right w:val="none" w:sz="0" w:space="0" w:color="auto"/>
                  </w:divBdr>
                  <w:divsChild>
                    <w:div w:id="1854491884">
                      <w:marLeft w:val="0"/>
                      <w:marRight w:val="0"/>
                      <w:marTop w:val="0"/>
                      <w:marBottom w:val="0"/>
                      <w:divBdr>
                        <w:top w:val="none" w:sz="0" w:space="0" w:color="auto"/>
                        <w:left w:val="none" w:sz="0" w:space="0" w:color="auto"/>
                        <w:bottom w:val="none" w:sz="0" w:space="0" w:color="auto"/>
                        <w:right w:val="none" w:sz="0" w:space="0" w:color="auto"/>
                      </w:divBdr>
                    </w:div>
                  </w:divsChild>
                </w:div>
                <w:div w:id="1472357434">
                  <w:marLeft w:val="0"/>
                  <w:marRight w:val="0"/>
                  <w:marTop w:val="0"/>
                  <w:marBottom w:val="0"/>
                  <w:divBdr>
                    <w:top w:val="none" w:sz="0" w:space="0" w:color="auto"/>
                    <w:left w:val="none" w:sz="0" w:space="0" w:color="auto"/>
                    <w:bottom w:val="none" w:sz="0" w:space="0" w:color="auto"/>
                    <w:right w:val="none" w:sz="0" w:space="0" w:color="auto"/>
                  </w:divBdr>
                  <w:divsChild>
                    <w:div w:id="667103131">
                      <w:marLeft w:val="0"/>
                      <w:marRight w:val="0"/>
                      <w:marTop w:val="0"/>
                      <w:marBottom w:val="0"/>
                      <w:divBdr>
                        <w:top w:val="none" w:sz="0" w:space="0" w:color="auto"/>
                        <w:left w:val="none" w:sz="0" w:space="0" w:color="auto"/>
                        <w:bottom w:val="none" w:sz="0" w:space="0" w:color="auto"/>
                        <w:right w:val="none" w:sz="0" w:space="0" w:color="auto"/>
                      </w:divBdr>
                    </w:div>
                  </w:divsChild>
                </w:div>
                <w:div w:id="1128930831">
                  <w:marLeft w:val="0"/>
                  <w:marRight w:val="0"/>
                  <w:marTop w:val="0"/>
                  <w:marBottom w:val="0"/>
                  <w:divBdr>
                    <w:top w:val="none" w:sz="0" w:space="0" w:color="auto"/>
                    <w:left w:val="none" w:sz="0" w:space="0" w:color="auto"/>
                    <w:bottom w:val="none" w:sz="0" w:space="0" w:color="auto"/>
                    <w:right w:val="none" w:sz="0" w:space="0" w:color="auto"/>
                  </w:divBdr>
                  <w:divsChild>
                    <w:div w:id="1003320760">
                      <w:marLeft w:val="0"/>
                      <w:marRight w:val="0"/>
                      <w:marTop w:val="0"/>
                      <w:marBottom w:val="0"/>
                      <w:divBdr>
                        <w:top w:val="none" w:sz="0" w:space="0" w:color="auto"/>
                        <w:left w:val="none" w:sz="0" w:space="0" w:color="auto"/>
                        <w:bottom w:val="none" w:sz="0" w:space="0" w:color="auto"/>
                        <w:right w:val="none" w:sz="0" w:space="0" w:color="auto"/>
                      </w:divBdr>
                    </w:div>
                  </w:divsChild>
                </w:div>
                <w:div w:id="834952705">
                  <w:marLeft w:val="0"/>
                  <w:marRight w:val="0"/>
                  <w:marTop w:val="0"/>
                  <w:marBottom w:val="0"/>
                  <w:divBdr>
                    <w:top w:val="none" w:sz="0" w:space="0" w:color="auto"/>
                    <w:left w:val="none" w:sz="0" w:space="0" w:color="auto"/>
                    <w:bottom w:val="none" w:sz="0" w:space="0" w:color="auto"/>
                    <w:right w:val="none" w:sz="0" w:space="0" w:color="auto"/>
                  </w:divBdr>
                </w:div>
              </w:divsChild>
            </w:div>
            <w:div w:id="1553466546">
              <w:marLeft w:val="0"/>
              <w:marRight w:val="0"/>
              <w:marTop w:val="0"/>
              <w:marBottom w:val="0"/>
              <w:divBdr>
                <w:top w:val="none" w:sz="0" w:space="0" w:color="auto"/>
                <w:left w:val="none" w:sz="0" w:space="0" w:color="auto"/>
                <w:bottom w:val="none" w:sz="0" w:space="0" w:color="auto"/>
                <w:right w:val="none" w:sz="0" w:space="0" w:color="auto"/>
              </w:divBdr>
              <w:divsChild>
                <w:div w:id="1659310071">
                  <w:marLeft w:val="0"/>
                  <w:marRight w:val="0"/>
                  <w:marTop w:val="0"/>
                  <w:marBottom w:val="0"/>
                  <w:divBdr>
                    <w:top w:val="none" w:sz="0" w:space="0" w:color="auto"/>
                    <w:left w:val="none" w:sz="0" w:space="0" w:color="auto"/>
                    <w:bottom w:val="none" w:sz="0" w:space="0" w:color="auto"/>
                    <w:right w:val="none" w:sz="0" w:space="0" w:color="auto"/>
                  </w:divBdr>
                  <w:divsChild>
                    <w:div w:id="2145810623">
                      <w:marLeft w:val="0"/>
                      <w:marRight w:val="0"/>
                      <w:marTop w:val="0"/>
                      <w:marBottom w:val="0"/>
                      <w:divBdr>
                        <w:top w:val="none" w:sz="0" w:space="0" w:color="auto"/>
                        <w:left w:val="none" w:sz="0" w:space="0" w:color="auto"/>
                        <w:bottom w:val="none" w:sz="0" w:space="0" w:color="auto"/>
                        <w:right w:val="none" w:sz="0" w:space="0" w:color="auto"/>
                      </w:divBdr>
                    </w:div>
                  </w:divsChild>
                </w:div>
                <w:div w:id="1358385875">
                  <w:marLeft w:val="0"/>
                  <w:marRight w:val="0"/>
                  <w:marTop w:val="0"/>
                  <w:marBottom w:val="0"/>
                  <w:divBdr>
                    <w:top w:val="none" w:sz="0" w:space="0" w:color="auto"/>
                    <w:left w:val="none" w:sz="0" w:space="0" w:color="auto"/>
                    <w:bottom w:val="none" w:sz="0" w:space="0" w:color="auto"/>
                    <w:right w:val="none" w:sz="0" w:space="0" w:color="auto"/>
                  </w:divBdr>
                  <w:divsChild>
                    <w:div w:id="168721962">
                      <w:marLeft w:val="0"/>
                      <w:marRight w:val="0"/>
                      <w:marTop w:val="0"/>
                      <w:marBottom w:val="0"/>
                      <w:divBdr>
                        <w:top w:val="none" w:sz="0" w:space="0" w:color="auto"/>
                        <w:left w:val="none" w:sz="0" w:space="0" w:color="auto"/>
                        <w:bottom w:val="none" w:sz="0" w:space="0" w:color="auto"/>
                        <w:right w:val="none" w:sz="0" w:space="0" w:color="auto"/>
                      </w:divBdr>
                    </w:div>
                  </w:divsChild>
                </w:div>
                <w:div w:id="384522796">
                  <w:marLeft w:val="0"/>
                  <w:marRight w:val="0"/>
                  <w:marTop w:val="0"/>
                  <w:marBottom w:val="0"/>
                  <w:divBdr>
                    <w:top w:val="none" w:sz="0" w:space="0" w:color="auto"/>
                    <w:left w:val="none" w:sz="0" w:space="0" w:color="auto"/>
                    <w:bottom w:val="none" w:sz="0" w:space="0" w:color="auto"/>
                    <w:right w:val="none" w:sz="0" w:space="0" w:color="auto"/>
                  </w:divBdr>
                  <w:divsChild>
                    <w:div w:id="143355892">
                      <w:marLeft w:val="0"/>
                      <w:marRight w:val="0"/>
                      <w:marTop w:val="0"/>
                      <w:marBottom w:val="0"/>
                      <w:divBdr>
                        <w:top w:val="none" w:sz="0" w:space="0" w:color="auto"/>
                        <w:left w:val="none" w:sz="0" w:space="0" w:color="auto"/>
                        <w:bottom w:val="none" w:sz="0" w:space="0" w:color="auto"/>
                        <w:right w:val="none" w:sz="0" w:space="0" w:color="auto"/>
                      </w:divBdr>
                    </w:div>
                  </w:divsChild>
                </w:div>
                <w:div w:id="1688479364">
                  <w:marLeft w:val="0"/>
                  <w:marRight w:val="0"/>
                  <w:marTop w:val="0"/>
                  <w:marBottom w:val="0"/>
                  <w:divBdr>
                    <w:top w:val="none" w:sz="0" w:space="0" w:color="auto"/>
                    <w:left w:val="none" w:sz="0" w:space="0" w:color="auto"/>
                    <w:bottom w:val="none" w:sz="0" w:space="0" w:color="auto"/>
                    <w:right w:val="none" w:sz="0" w:space="0" w:color="auto"/>
                  </w:divBdr>
                  <w:divsChild>
                    <w:div w:id="1647586376">
                      <w:marLeft w:val="0"/>
                      <w:marRight w:val="0"/>
                      <w:marTop w:val="0"/>
                      <w:marBottom w:val="0"/>
                      <w:divBdr>
                        <w:top w:val="none" w:sz="0" w:space="0" w:color="auto"/>
                        <w:left w:val="none" w:sz="0" w:space="0" w:color="auto"/>
                        <w:bottom w:val="none" w:sz="0" w:space="0" w:color="auto"/>
                        <w:right w:val="none" w:sz="0" w:space="0" w:color="auto"/>
                      </w:divBdr>
                    </w:div>
                  </w:divsChild>
                </w:div>
                <w:div w:id="644159996">
                  <w:marLeft w:val="0"/>
                  <w:marRight w:val="0"/>
                  <w:marTop w:val="0"/>
                  <w:marBottom w:val="0"/>
                  <w:divBdr>
                    <w:top w:val="none" w:sz="0" w:space="0" w:color="auto"/>
                    <w:left w:val="none" w:sz="0" w:space="0" w:color="auto"/>
                    <w:bottom w:val="none" w:sz="0" w:space="0" w:color="auto"/>
                    <w:right w:val="none" w:sz="0" w:space="0" w:color="auto"/>
                  </w:divBdr>
                </w:div>
              </w:divsChild>
            </w:div>
            <w:div w:id="1377848720">
              <w:marLeft w:val="0"/>
              <w:marRight w:val="0"/>
              <w:marTop w:val="0"/>
              <w:marBottom w:val="0"/>
              <w:divBdr>
                <w:top w:val="none" w:sz="0" w:space="0" w:color="auto"/>
                <w:left w:val="none" w:sz="0" w:space="0" w:color="auto"/>
                <w:bottom w:val="none" w:sz="0" w:space="0" w:color="auto"/>
                <w:right w:val="none" w:sz="0" w:space="0" w:color="auto"/>
              </w:divBdr>
              <w:divsChild>
                <w:div w:id="1340935638">
                  <w:marLeft w:val="0"/>
                  <w:marRight w:val="0"/>
                  <w:marTop w:val="0"/>
                  <w:marBottom w:val="0"/>
                  <w:divBdr>
                    <w:top w:val="none" w:sz="0" w:space="0" w:color="auto"/>
                    <w:left w:val="none" w:sz="0" w:space="0" w:color="auto"/>
                    <w:bottom w:val="none" w:sz="0" w:space="0" w:color="auto"/>
                    <w:right w:val="none" w:sz="0" w:space="0" w:color="auto"/>
                  </w:divBdr>
                  <w:divsChild>
                    <w:div w:id="953945948">
                      <w:marLeft w:val="0"/>
                      <w:marRight w:val="0"/>
                      <w:marTop w:val="0"/>
                      <w:marBottom w:val="0"/>
                      <w:divBdr>
                        <w:top w:val="none" w:sz="0" w:space="0" w:color="auto"/>
                        <w:left w:val="none" w:sz="0" w:space="0" w:color="auto"/>
                        <w:bottom w:val="none" w:sz="0" w:space="0" w:color="auto"/>
                        <w:right w:val="none" w:sz="0" w:space="0" w:color="auto"/>
                      </w:divBdr>
                    </w:div>
                  </w:divsChild>
                </w:div>
                <w:div w:id="881358938">
                  <w:marLeft w:val="0"/>
                  <w:marRight w:val="0"/>
                  <w:marTop w:val="0"/>
                  <w:marBottom w:val="0"/>
                  <w:divBdr>
                    <w:top w:val="none" w:sz="0" w:space="0" w:color="auto"/>
                    <w:left w:val="none" w:sz="0" w:space="0" w:color="auto"/>
                    <w:bottom w:val="none" w:sz="0" w:space="0" w:color="auto"/>
                    <w:right w:val="none" w:sz="0" w:space="0" w:color="auto"/>
                  </w:divBdr>
                  <w:divsChild>
                    <w:div w:id="1338001755">
                      <w:marLeft w:val="0"/>
                      <w:marRight w:val="0"/>
                      <w:marTop w:val="0"/>
                      <w:marBottom w:val="0"/>
                      <w:divBdr>
                        <w:top w:val="none" w:sz="0" w:space="0" w:color="auto"/>
                        <w:left w:val="none" w:sz="0" w:space="0" w:color="auto"/>
                        <w:bottom w:val="none" w:sz="0" w:space="0" w:color="auto"/>
                        <w:right w:val="none" w:sz="0" w:space="0" w:color="auto"/>
                      </w:divBdr>
                    </w:div>
                  </w:divsChild>
                </w:div>
                <w:div w:id="24913930">
                  <w:marLeft w:val="0"/>
                  <w:marRight w:val="0"/>
                  <w:marTop w:val="0"/>
                  <w:marBottom w:val="0"/>
                  <w:divBdr>
                    <w:top w:val="none" w:sz="0" w:space="0" w:color="auto"/>
                    <w:left w:val="none" w:sz="0" w:space="0" w:color="auto"/>
                    <w:bottom w:val="none" w:sz="0" w:space="0" w:color="auto"/>
                    <w:right w:val="none" w:sz="0" w:space="0" w:color="auto"/>
                  </w:divBdr>
                  <w:divsChild>
                    <w:div w:id="1011681631">
                      <w:marLeft w:val="0"/>
                      <w:marRight w:val="0"/>
                      <w:marTop w:val="0"/>
                      <w:marBottom w:val="0"/>
                      <w:divBdr>
                        <w:top w:val="none" w:sz="0" w:space="0" w:color="auto"/>
                        <w:left w:val="none" w:sz="0" w:space="0" w:color="auto"/>
                        <w:bottom w:val="none" w:sz="0" w:space="0" w:color="auto"/>
                        <w:right w:val="none" w:sz="0" w:space="0" w:color="auto"/>
                      </w:divBdr>
                    </w:div>
                  </w:divsChild>
                </w:div>
                <w:div w:id="727148597">
                  <w:marLeft w:val="0"/>
                  <w:marRight w:val="0"/>
                  <w:marTop w:val="0"/>
                  <w:marBottom w:val="0"/>
                  <w:divBdr>
                    <w:top w:val="none" w:sz="0" w:space="0" w:color="auto"/>
                    <w:left w:val="none" w:sz="0" w:space="0" w:color="auto"/>
                    <w:bottom w:val="none" w:sz="0" w:space="0" w:color="auto"/>
                    <w:right w:val="none" w:sz="0" w:space="0" w:color="auto"/>
                  </w:divBdr>
                  <w:divsChild>
                    <w:div w:id="340743475">
                      <w:marLeft w:val="0"/>
                      <w:marRight w:val="0"/>
                      <w:marTop w:val="0"/>
                      <w:marBottom w:val="0"/>
                      <w:divBdr>
                        <w:top w:val="none" w:sz="0" w:space="0" w:color="auto"/>
                        <w:left w:val="none" w:sz="0" w:space="0" w:color="auto"/>
                        <w:bottom w:val="none" w:sz="0" w:space="0" w:color="auto"/>
                        <w:right w:val="none" w:sz="0" w:space="0" w:color="auto"/>
                      </w:divBdr>
                    </w:div>
                  </w:divsChild>
                </w:div>
                <w:div w:id="1439253170">
                  <w:marLeft w:val="0"/>
                  <w:marRight w:val="0"/>
                  <w:marTop w:val="0"/>
                  <w:marBottom w:val="0"/>
                  <w:divBdr>
                    <w:top w:val="none" w:sz="0" w:space="0" w:color="auto"/>
                    <w:left w:val="none" w:sz="0" w:space="0" w:color="auto"/>
                    <w:bottom w:val="none" w:sz="0" w:space="0" w:color="auto"/>
                    <w:right w:val="none" w:sz="0" w:space="0" w:color="auto"/>
                  </w:divBdr>
                </w:div>
              </w:divsChild>
            </w:div>
            <w:div w:id="297417869">
              <w:marLeft w:val="0"/>
              <w:marRight w:val="0"/>
              <w:marTop w:val="0"/>
              <w:marBottom w:val="0"/>
              <w:divBdr>
                <w:top w:val="none" w:sz="0" w:space="0" w:color="auto"/>
                <w:left w:val="none" w:sz="0" w:space="0" w:color="auto"/>
                <w:bottom w:val="none" w:sz="0" w:space="0" w:color="auto"/>
                <w:right w:val="none" w:sz="0" w:space="0" w:color="auto"/>
              </w:divBdr>
              <w:divsChild>
                <w:div w:id="915094421">
                  <w:marLeft w:val="0"/>
                  <w:marRight w:val="0"/>
                  <w:marTop w:val="0"/>
                  <w:marBottom w:val="0"/>
                  <w:divBdr>
                    <w:top w:val="none" w:sz="0" w:space="0" w:color="auto"/>
                    <w:left w:val="none" w:sz="0" w:space="0" w:color="auto"/>
                    <w:bottom w:val="none" w:sz="0" w:space="0" w:color="auto"/>
                    <w:right w:val="none" w:sz="0" w:space="0" w:color="auto"/>
                  </w:divBdr>
                  <w:divsChild>
                    <w:div w:id="617226510">
                      <w:marLeft w:val="0"/>
                      <w:marRight w:val="0"/>
                      <w:marTop w:val="0"/>
                      <w:marBottom w:val="0"/>
                      <w:divBdr>
                        <w:top w:val="none" w:sz="0" w:space="0" w:color="auto"/>
                        <w:left w:val="none" w:sz="0" w:space="0" w:color="auto"/>
                        <w:bottom w:val="none" w:sz="0" w:space="0" w:color="auto"/>
                        <w:right w:val="none" w:sz="0" w:space="0" w:color="auto"/>
                      </w:divBdr>
                    </w:div>
                  </w:divsChild>
                </w:div>
                <w:div w:id="1951543269">
                  <w:marLeft w:val="0"/>
                  <w:marRight w:val="0"/>
                  <w:marTop w:val="0"/>
                  <w:marBottom w:val="0"/>
                  <w:divBdr>
                    <w:top w:val="none" w:sz="0" w:space="0" w:color="auto"/>
                    <w:left w:val="none" w:sz="0" w:space="0" w:color="auto"/>
                    <w:bottom w:val="none" w:sz="0" w:space="0" w:color="auto"/>
                    <w:right w:val="none" w:sz="0" w:space="0" w:color="auto"/>
                  </w:divBdr>
                  <w:divsChild>
                    <w:div w:id="1428304566">
                      <w:marLeft w:val="0"/>
                      <w:marRight w:val="0"/>
                      <w:marTop w:val="0"/>
                      <w:marBottom w:val="0"/>
                      <w:divBdr>
                        <w:top w:val="none" w:sz="0" w:space="0" w:color="auto"/>
                        <w:left w:val="none" w:sz="0" w:space="0" w:color="auto"/>
                        <w:bottom w:val="none" w:sz="0" w:space="0" w:color="auto"/>
                        <w:right w:val="none" w:sz="0" w:space="0" w:color="auto"/>
                      </w:divBdr>
                    </w:div>
                  </w:divsChild>
                </w:div>
                <w:div w:id="782922583">
                  <w:marLeft w:val="0"/>
                  <w:marRight w:val="0"/>
                  <w:marTop w:val="0"/>
                  <w:marBottom w:val="0"/>
                  <w:divBdr>
                    <w:top w:val="none" w:sz="0" w:space="0" w:color="auto"/>
                    <w:left w:val="none" w:sz="0" w:space="0" w:color="auto"/>
                    <w:bottom w:val="none" w:sz="0" w:space="0" w:color="auto"/>
                    <w:right w:val="none" w:sz="0" w:space="0" w:color="auto"/>
                  </w:divBdr>
                  <w:divsChild>
                    <w:div w:id="1943149955">
                      <w:marLeft w:val="0"/>
                      <w:marRight w:val="0"/>
                      <w:marTop w:val="0"/>
                      <w:marBottom w:val="0"/>
                      <w:divBdr>
                        <w:top w:val="none" w:sz="0" w:space="0" w:color="auto"/>
                        <w:left w:val="none" w:sz="0" w:space="0" w:color="auto"/>
                        <w:bottom w:val="none" w:sz="0" w:space="0" w:color="auto"/>
                        <w:right w:val="none" w:sz="0" w:space="0" w:color="auto"/>
                      </w:divBdr>
                    </w:div>
                  </w:divsChild>
                </w:div>
                <w:div w:id="1792237468">
                  <w:marLeft w:val="0"/>
                  <w:marRight w:val="0"/>
                  <w:marTop w:val="0"/>
                  <w:marBottom w:val="0"/>
                  <w:divBdr>
                    <w:top w:val="none" w:sz="0" w:space="0" w:color="auto"/>
                    <w:left w:val="none" w:sz="0" w:space="0" w:color="auto"/>
                    <w:bottom w:val="none" w:sz="0" w:space="0" w:color="auto"/>
                    <w:right w:val="none" w:sz="0" w:space="0" w:color="auto"/>
                  </w:divBdr>
                  <w:divsChild>
                    <w:div w:id="40791848">
                      <w:marLeft w:val="0"/>
                      <w:marRight w:val="0"/>
                      <w:marTop w:val="0"/>
                      <w:marBottom w:val="0"/>
                      <w:divBdr>
                        <w:top w:val="none" w:sz="0" w:space="0" w:color="auto"/>
                        <w:left w:val="none" w:sz="0" w:space="0" w:color="auto"/>
                        <w:bottom w:val="none" w:sz="0" w:space="0" w:color="auto"/>
                        <w:right w:val="none" w:sz="0" w:space="0" w:color="auto"/>
                      </w:divBdr>
                    </w:div>
                  </w:divsChild>
                </w:div>
                <w:div w:id="81806925">
                  <w:marLeft w:val="0"/>
                  <w:marRight w:val="0"/>
                  <w:marTop w:val="0"/>
                  <w:marBottom w:val="0"/>
                  <w:divBdr>
                    <w:top w:val="none" w:sz="0" w:space="0" w:color="auto"/>
                    <w:left w:val="none" w:sz="0" w:space="0" w:color="auto"/>
                    <w:bottom w:val="none" w:sz="0" w:space="0" w:color="auto"/>
                    <w:right w:val="none" w:sz="0" w:space="0" w:color="auto"/>
                  </w:divBdr>
                </w:div>
              </w:divsChild>
            </w:div>
            <w:div w:id="724182563">
              <w:marLeft w:val="0"/>
              <w:marRight w:val="0"/>
              <w:marTop w:val="0"/>
              <w:marBottom w:val="0"/>
              <w:divBdr>
                <w:top w:val="none" w:sz="0" w:space="0" w:color="auto"/>
                <w:left w:val="none" w:sz="0" w:space="0" w:color="auto"/>
                <w:bottom w:val="none" w:sz="0" w:space="0" w:color="auto"/>
                <w:right w:val="none" w:sz="0" w:space="0" w:color="auto"/>
              </w:divBdr>
              <w:divsChild>
                <w:div w:id="2013600443">
                  <w:marLeft w:val="0"/>
                  <w:marRight w:val="0"/>
                  <w:marTop w:val="0"/>
                  <w:marBottom w:val="0"/>
                  <w:divBdr>
                    <w:top w:val="none" w:sz="0" w:space="0" w:color="auto"/>
                    <w:left w:val="none" w:sz="0" w:space="0" w:color="auto"/>
                    <w:bottom w:val="none" w:sz="0" w:space="0" w:color="auto"/>
                    <w:right w:val="none" w:sz="0" w:space="0" w:color="auto"/>
                  </w:divBdr>
                  <w:divsChild>
                    <w:div w:id="107703380">
                      <w:marLeft w:val="0"/>
                      <w:marRight w:val="0"/>
                      <w:marTop w:val="0"/>
                      <w:marBottom w:val="0"/>
                      <w:divBdr>
                        <w:top w:val="none" w:sz="0" w:space="0" w:color="auto"/>
                        <w:left w:val="none" w:sz="0" w:space="0" w:color="auto"/>
                        <w:bottom w:val="none" w:sz="0" w:space="0" w:color="auto"/>
                        <w:right w:val="none" w:sz="0" w:space="0" w:color="auto"/>
                      </w:divBdr>
                    </w:div>
                  </w:divsChild>
                </w:div>
                <w:div w:id="1401754739">
                  <w:marLeft w:val="0"/>
                  <w:marRight w:val="0"/>
                  <w:marTop w:val="0"/>
                  <w:marBottom w:val="0"/>
                  <w:divBdr>
                    <w:top w:val="none" w:sz="0" w:space="0" w:color="auto"/>
                    <w:left w:val="none" w:sz="0" w:space="0" w:color="auto"/>
                    <w:bottom w:val="none" w:sz="0" w:space="0" w:color="auto"/>
                    <w:right w:val="none" w:sz="0" w:space="0" w:color="auto"/>
                  </w:divBdr>
                  <w:divsChild>
                    <w:div w:id="193809205">
                      <w:marLeft w:val="0"/>
                      <w:marRight w:val="0"/>
                      <w:marTop w:val="0"/>
                      <w:marBottom w:val="0"/>
                      <w:divBdr>
                        <w:top w:val="none" w:sz="0" w:space="0" w:color="auto"/>
                        <w:left w:val="none" w:sz="0" w:space="0" w:color="auto"/>
                        <w:bottom w:val="none" w:sz="0" w:space="0" w:color="auto"/>
                        <w:right w:val="none" w:sz="0" w:space="0" w:color="auto"/>
                      </w:divBdr>
                    </w:div>
                  </w:divsChild>
                </w:div>
                <w:div w:id="176314244">
                  <w:marLeft w:val="0"/>
                  <w:marRight w:val="0"/>
                  <w:marTop w:val="0"/>
                  <w:marBottom w:val="0"/>
                  <w:divBdr>
                    <w:top w:val="none" w:sz="0" w:space="0" w:color="auto"/>
                    <w:left w:val="none" w:sz="0" w:space="0" w:color="auto"/>
                    <w:bottom w:val="none" w:sz="0" w:space="0" w:color="auto"/>
                    <w:right w:val="none" w:sz="0" w:space="0" w:color="auto"/>
                  </w:divBdr>
                  <w:divsChild>
                    <w:div w:id="15274773">
                      <w:marLeft w:val="0"/>
                      <w:marRight w:val="0"/>
                      <w:marTop w:val="0"/>
                      <w:marBottom w:val="0"/>
                      <w:divBdr>
                        <w:top w:val="none" w:sz="0" w:space="0" w:color="auto"/>
                        <w:left w:val="none" w:sz="0" w:space="0" w:color="auto"/>
                        <w:bottom w:val="none" w:sz="0" w:space="0" w:color="auto"/>
                        <w:right w:val="none" w:sz="0" w:space="0" w:color="auto"/>
                      </w:divBdr>
                    </w:div>
                  </w:divsChild>
                </w:div>
                <w:div w:id="1956447735">
                  <w:marLeft w:val="0"/>
                  <w:marRight w:val="0"/>
                  <w:marTop w:val="0"/>
                  <w:marBottom w:val="0"/>
                  <w:divBdr>
                    <w:top w:val="none" w:sz="0" w:space="0" w:color="auto"/>
                    <w:left w:val="none" w:sz="0" w:space="0" w:color="auto"/>
                    <w:bottom w:val="none" w:sz="0" w:space="0" w:color="auto"/>
                    <w:right w:val="none" w:sz="0" w:space="0" w:color="auto"/>
                  </w:divBdr>
                  <w:divsChild>
                    <w:div w:id="2104496499">
                      <w:marLeft w:val="0"/>
                      <w:marRight w:val="0"/>
                      <w:marTop w:val="0"/>
                      <w:marBottom w:val="0"/>
                      <w:divBdr>
                        <w:top w:val="none" w:sz="0" w:space="0" w:color="auto"/>
                        <w:left w:val="none" w:sz="0" w:space="0" w:color="auto"/>
                        <w:bottom w:val="none" w:sz="0" w:space="0" w:color="auto"/>
                        <w:right w:val="none" w:sz="0" w:space="0" w:color="auto"/>
                      </w:divBdr>
                    </w:div>
                  </w:divsChild>
                </w:div>
                <w:div w:id="1869296258">
                  <w:marLeft w:val="0"/>
                  <w:marRight w:val="0"/>
                  <w:marTop w:val="0"/>
                  <w:marBottom w:val="0"/>
                  <w:divBdr>
                    <w:top w:val="none" w:sz="0" w:space="0" w:color="auto"/>
                    <w:left w:val="none" w:sz="0" w:space="0" w:color="auto"/>
                    <w:bottom w:val="none" w:sz="0" w:space="0" w:color="auto"/>
                    <w:right w:val="none" w:sz="0" w:space="0" w:color="auto"/>
                  </w:divBdr>
                </w:div>
              </w:divsChild>
            </w:div>
            <w:div w:id="332490158">
              <w:marLeft w:val="0"/>
              <w:marRight w:val="0"/>
              <w:marTop w:val="0"/>
              <w:marBottom w:val="0"/>
              <w:divBdr>
                <w:top w:val="none" w:sz="0" w:space="0" w:color="auto"/>
                <w:left w:val="none" w:sz="0" w:space="0" w:color="auto"/>
                <w:bottom w:val="none" w:sz="0" w:space="0" w:color="auto"/>
                <w:right w:val="none" w:sz="0" w:space="0" w:color="auto"/>
              </w:divBdr>
              <w:divsChild>
                <w:div w:id="424958149">
                  <w:marLeft w:val="0"/>
                  <w:marRight w:val="0"/>
                  <w:marTop w:val="0"/>
                  <w:marBottom w:val="0"/>
                  <w:divBdr>
                    <w:top w:val="none" w:sz="0" w:space="0" w:color="auto"/>
                    <w:left w:val="none" w:sz="0" w:space="0" w:color="auto"/>
                    <w:bottom w:val="none" w:sz="0" w:space="0" w:color="auto"/>
                    <w:right w:val="none" w:sz="0" w:space="0" w:color="auto"/>
                  </w:divBdr>
                  <w:divsChild>
                    <w:div w:id="435835090">
                      <w:marLeft w:val="0"/>
                      <w:marRight w:val="0"/>
                      <w:marTop w:val="0"/>
                      <w:marBottom w:val="0"/>
                      <w:divBdr>
                        <w:top w:val="none" w:sz="0" w:space="0" w:color="auto"/>
                        <w:left w:val="none" w:sz="0" w:space="0" w:color="auto"/>
                        <w:bottom w:val="none" w:sz="0" w:space="0" w:color="auto"/>
                        <w:right w:val="none" w:sz="0" w:space="0" w:color="auto"/>
                      </w:divBdr>
                    </w:div>
                  </w:divsChild>
                </w:div>
                <w:div w:id="1966617312">
                  <w:marLeft w:val="0"/>
                  <w:marRight w:val="0"/>
                  <w:marTop w:val="0"/>
                  <w:marBottom w:val="0"/>
                  <w:divBdr>
                    <w:top w:val="none" w:sz="0" w:space="0" w:color="auto"/>
                    <w:left w:val="none" w:sz="0" w:space="0" w:color="auto"/>
                    <w:bottom w:val="none" w:sz="0" w:space="0" w:color="auto"/>
                    <w:right w:val="none" w:sz="0" w:space="0" w:color="auto"/>
                  </w:divBdr>
                  <w:divsChild>
                    <w:div w:id="747506885">
                      <w:marLeft w:val="0"/>
                      <w:marRight w:val="0"/>
                      <w:marTop w:val="0"/>
                      <w:marBottom w:val="0"/>
                      <w:divBdr>
                        <w:top w:val="none" w:sz="0" w:space="0" w:color="auto"/>
                        <w:left w:val="none" w:sz="0" w:space="0" w:color="auto"/>
                        <w:bottom w:val="none" w:sz="0" w:space="0" w:color="auto"/>
                        <w:right w:val="none" w:sz="0" w:space="0" w:color="auto"/>
                      </w:divBdr>
                    </w:div>
                  </w:divsChild>
                </w:div>
                <w:div w:id="421606587">
                  <w:marLeft w:val="0"/>
                  <w:marRight w:val="0"/>
                  <w:marTop w:val="0"/>
                  <w:marBottom w:val="0"/>
                  <w:divBdr>
                    <w:top w:val="none" w:sz="0" w:space="0" w:color="auto"/>
                    <w:left w:val="none" w:sz="0" w:space="0" w:color="auto"/>
                    <w:bottom w:val="none" w:sz="0" w:space="0" w:color="auto"/>
                    <w:right w:val="none" w:sz="0" w:space="0" w:color="auto"/>
                  </w:divBdr>
                  <w:divsChild>
                    <w:div w:id="1370717727">
                      <w:marLeft w:val="0"/>
                      <w:marRight w:val="0"/>
                      <w:marTop w:val="0"/>
                      <w:marBottom w:val="0"/>
                      <w:divBdr>
                        <w:top w:val="none" w:sz="0" w:space="0" w:color="auto"/>
                        <w:left w:val="none" w:sz="0" w:space="0" w:color="auto"/>
                        <w:bottom w:val="none" w:sz="0" w:space="0" w:color="auto"/>
                        <w:right w:val="none" w:sz="0" w:space="0" w:color="auto"/>
                      </w:divBdr>
                    </w:div>
                  </w:divsChild>
                </w:div>
                <w:div w:id="920873908">
                  <w:marLeft w:val="0"/>
                  <w:marRight w:val="0"/>
                  <w:marTop w:val="0"/>
                  <w:marBottom w:val="0"/>
                  <w:divBdr>
                    <w:top w:val="none" w:sz="0" w:space="0" w:color="auto"/>
                    <w:left w:val="none" w:sz="0" w:space="0" w:color="auto"/>
                    <w:bottom w:val="none" w:sz="0" w:space="0" w:color="auto"/>
                    <w:right w:val="none" w:sz="0" w:space="0" w:color="auto"/>
                  </w:divBdr>
                  <w:divsChild>
                    <w:div w:id="342821920">
                      <w:marLeft w:val="0"/>
                      <w:marRight w:val="0"/>
                      <w:marTop w:val="0"/>
                      <w:marBottom w:val="0"/>
                      <w:divBdr>
                        <w:top w:val="none" w:sz="0" w:space="0" w:color="auto"/>
                        <w:left w:val="none" w:sz="0" w:space="0" w:color="auto"/>
                        <w:bottom w:val="none" w:sz="0" w:space="0" w:color="auto"/>
                        <w:right w:val="none" w:sz="0" w:space="0" w:color="auto"/>
                      </w:divBdr>
                    </w:div>
                  </w:divsChild>
                </w:div>
                <w:div w:id="2074236654">
                  <w:marLeft w:val="0"/>
                  <w:marRight w:val="0"/>
                  <w:marTop w:val="0"/>
                  <w:marBottom w:val="0"/>
                  <w:divBdr>
                    <w:top w:val="none" w:sz="0" w:space="0" w:color="auto"/>
                    <w:left w:val="none" w:sz="0" w:space="0" w:color="auto"/>
                    <w:bottom w:val="none" w:sz="0" w:space="0" w:color="auto"/>
                    <w:right w:val="none" w:sz="0" w:space="0" w:color="auto"/>
                  </w:divBdr>
                </w:div>
              </w:divsChild>
            </w:div>
            <w:div w:id="436024688">
              <w:marLeft w:val="0"/>
              <w:marRight w:val="0"/>
              <w:marTop w:val="0"/>
              <w:marBottom w:val="0"/>
              <w:divBdr>
                <w:top w:val="none" w:sz="0" w:space="0" w:color="auto"/>
                <w:left w:val="none" w:sz="0" w:space="0" w:color="auto"/>
                <w:bottom w:val="none" w:sz="0" w:space="0" w:color="auto"/>
                <w:right w:val="none" w:sz="0" w:space="0" w:color="auto"/>
              </w:divBdr>
              <w:divsChild>
                <w:div w:id="1110054487">
                  <w:marLeft w:val="0"/>
                  <w:marRight w:val="0"/>
                  <w:marTop w:val="0"/>
                  <w:marBottom w:val="0"/>
                  <w:divBdr>
                    <w:top w:val="none" w:sz="0" w:space="0" w:color="auto"/>
                    <w:left w:val="none" w:sz="0" w:space="0" w:color="auto"/>
                    <w:bottom w:val="none" w:sz="0" w:space="0" w:color="auto"/>
                    <w:right w:val="none" w:sz="0" w:space="0" w:color="auto"/>
                  </w:divBdr>
                  <w:divsChild>
                    <w:div w:id="1927610910">
                      <w:marLeft w:val="0"/>
                      <w:marRight w:val="0"/>
                      <w:marTop w:val="0"/>
                      <w:marBottom w:val="0"/>
                      <w:divBdr>
                        <w:top w:val="none" w:sz="0" w:space="0" w:color="auto"/>
                        <w:left w:val="none" w:sz="0" w:space="0" w:color="auto"/>
                        <w:bottom w:val="none" w:sz="0" w:space="0" w:color="auto"/>
                        <w:right w:val="none" w:sz="0" w:space="0" w:color="auto"/>
                      </w:divBdr>
                    </w:div>
                  </w:divsChild>
                </w:div>
                <w:div w:id="1737127619">
                  <w:marLeft w:val="0"/>
                  <w:marRight w:val="0"/>
                  <w:marTop w:val="0"/>
                  <w:marBottom w:val="0"/>
                  <w:divBdr>
                    <w:top w:val="none" w:sz="0" w:space="0" w:color="auto"/>
                    <w:left w:val="none" w:sz="0" w:space="0" w:color="auto"/>
                    <w:bottom w:val="none" w:sz="0" w:space="0" w:color="auto"/>
                    <w:right w:val="none" w:sz="0" w:space="0" w:color="auto"/>
                  </w:divBdr>
                  <w:divsChild>
                    <w:div w:id="670641751">
                      <w:marLeft w:val="0"/>
                      <w:marRight w:val="0"/>
                      <w:marTop w:val="0"/>
                      <w:marBottom w:val="0"/>
                      <w:divBdr>
                        <w:top w:val="none" w:sz="0" w:space="0" w:color="auto"/>
                        <w:left w:val="none" w:sz="0" w:space="0" w:color="auto"/>
                        <w:bottom w:val="none" w:sz="0" w:space="0" w:color="auto"/>
                        <w:right w:val="none" w:sz="0" w:space="0" w:color="auto"/>
                      </w:divBdr>
                    </w:div>
                  </w:divsChild>
                </w:div>
                <w:div w:id="49311380">
                  <w:marLeft w:val="0"/>
                  <w:marRight w:val="0"/>
                  <w:marTop w:val="0"/>
                  <w:marBottom w:val="0"/>
                  <w:divBdr>
                    <w:top w:val="none" w:sz="0" w:space="0" w:color="auto"/>
                    <w:left w:val="none" w:sz="0" w:space="0" w:color="auto"/>
                    <w:bottom w:val="none" w:sz="0" w:space="0" w:color="auto"/>
                    <w:right w:val="none" w:sz="0" w:space="0" w:color="auto"/>
                  </w:divBdr>
                  <w:divsChild>
                    <w:div w:id="1422526478">
                      <w:marLeft w:val="0"/>
                      <w:marRight w:val="0"/>
                      <w:marTop w:val="0"/>
                      <w:marBottom w:val="0"/>
                      <w:divBdr>
                        <w:top w:val="none" w:sz="0" w:space="0" w:color="auto"/>
                        <w:left w:val="none" w:sz="0" w:space="0" w:color="auto"/>
                        <w:bottom w:val="none" w:sz="0" w:space="0" w:color="auto"/>
                        <w:right w:val="none" w:sz="0" w:space="0" w:color="auto"/>
                      </w:divBdr>
                    </w:div>
                  </w:divsChild>
                </w:div>
                <w:div w:id="593247231">
                  <w:marLeft w:val="0"/>
                  <w:marRight w:val="0"/>
                  <w:marTop w:val="0"/>
                  <w:marBottom w:val="0"/>
                  <w:divBdr>
                    <w:top w:val="none" w:sz="0" w:space="0" w:color="auto"/>
                    <w:left w:val="none" w:sz="0" w:space="0" w:color="auto"/>
                    <w:bottom w:val="none" w:sz="0" w:space="0" w:color="auto"/>
                    <w:right w:val="none" w:sz="0" w:space="0" w:color="auto"/>
                  </w:divBdr>
                  <w:divsChild>
                    <w:div w:id="1432630940">
                      <w:marLeft w:val="0"/>
                      <w:marRight w:val="0"/>
                      <w:marTop w:val="0"/>
                      <w:marBottom w:val="0"/>
                      <w:divBdr>
                        <w:top w:val="none" w:sz="0" w:space="0" w:color="auto"/>
                        <w:left w:val="none" w:sz="0" w:space="0" w:color="auto"/>
                        <w:bottom w:val="none" w:sz="0" w:space="0" w:color="auto"/>
                        <w:right w:val="none" w:sz="0" w:space="0" w:color="auto"/>
                      </w:divBdr>
                    </w:div>
                  </w:divsChild>
                </w:div>
                <w:div w:id="1242369699">
                  <w:marLeft w:val="0"/>
                  <w:marRight w:val="0"/>
                  <w:marTop w:val="0"/>
                  <w:marBottom w:val="0"/>
                  <w:divBdr>
                    <w:top w:val="none" w:sz="0" w:space="0" w:color="auto"/>
                    <w:left w:val="none" w:sz="0" w:space="0" w:color="auto"/>
                    <w:bottom w:val="none" w:sz="0" w:space="0" w:color="auto"/>
                    <w:right w:val="none" w:sz="0" w:space="0" w:color="auto"/>
                  </w:divBdr>
                </w:div>
              </w:divsChild>
            </w:div>
            <w:div w:id="1956133967">
              <w:marLeft w:val="0"/>
              <w:marRight w:val="0"/>
              <w:marTop w:val="0"/>
              <w:marBottom w:val="0"/>
              <w:divBdr>
                <w:top w:val="none" w:sz="0" w:space="0" w:color="auto"/>
                <w:left w:val="none" w:sz="0" w:space="0" w:color="auto"/>
                <w:bottom w:val="none" w:sz="0" w:space="0" w:color="auto"/>
                <w:right w:val="none" w:sz="0" w:space="0" w:color="auto"/>
              </w:divBdr>
              <w:divsChild>
                <w:div w:id="1641031030">
                  <w:marLeft w:val="0"/>
                  <w:marRight w:val="0"/>
                  <w:marTop w:val="0"/>
                  <w:marBottom w:val="0"/>
                  <w:divBdr>
                    <w:top w:val="none" w:sz="0" w:space="0" w:color="auto"/>
                    <w:left w:val="none" w:sz="0" w:space="0" w:color="auto"/>
                    <w:bottom w:val="none" w:sz="0" w:space="0" w:color="auto"/>
                    <w:right w:val="none" w:sz="0" w:space="0" w:color="auto"/>
                  </w:divBdr>
                  <w:divsChild>
                    <w:div w:id="594825654">
                      <w:marLeft w:val="0"/>
                      <w:marRight w:val="0"/>
                      <w:marTop w:val="0"/>
                      <w:marBottom w:val="0"/>
                      <w:divBdr>
                        <w:top w:val="none" w:sz="0" w:space="0" w:color="auto"/>
                        <w:left w:val="none" w:sz="0" w:space="0" w:color="auto"/>
                        <w:bottom w:val="none" w:sz="0" w:space="0" w:color="auto"/>
                        <w:right w:val="none" w:sz="0" w:space="0" w:color="auto"/>
                      </w:divBdr>
                    </w:div>
                  </w:divsChild>
                </w:div>
                <w:div w:id="1346402664">
                  <w:marLeft w:val="0"/>
                  <w:marRight w:val="0"/>
                  <w:marTop w:val="0"/>
                  <w:marBottom w:val="0"/>
                  <w:divBdr>
                    <w:top w:val="none" w:sz="0" w:space="0" w:color="auto"/>
                    <w:left w:val="none" w:sz="0" w:space="0" w:color="auto"/>
                    <w:bottom w:val="none" w:sz="0" w:space="0" w:color="auto"/>
                    <w:right w:val="none" w:sz="0" w:space="0" w:color="auto"/>
                  </w:divBdr>
                  <w:divsChild>
                    <w:div w:id="1107234095">
                      <w:marLeft w:val="0"/>
                      <w:marRight w:val="0"/>
                      <w:marTop w:val="0"/>
                      <w:marBottom w:val="0"/>
                      <w:divBdr>
                        <w:top w:val="none" w:sz="0" w:space="0" w:color="auto"/>
                        <w:left w:val="none" w:sz="0" w:space="0" w:color="auto"/>
                        <w:bottom w:val="none" w:sz="0" w:space="0" w:color="auto"/>
                        <w:right w:val="none" w:sz="0" w:space="0" w:color="auto"/>
                      </w:divBdr>
                    </w:div>
                  </w:divsChild>
                </w:div>
                <w:div w:id="1565214084">
                  <w:marLeft w:val="0"/>
                  <w:marRight w:val="0"/>
                  <w:marTop w:val="0"/>
                  <w:marBottom w:val="0"/>
                  <w:divBdr>
                    <w:top w:val="none" w:sz="0" w:space="0" w:color="auto"/>
                    <w:left w:val="none" w:sz="0" w:space="0" w:color="auto"/>
                    <w:bottom w:val="none" w:sz="0" w:space="0" w:color="auto"/>
                    <w:right w:val="none" w:sz="0" w:space="0" w:color="auto"/>
                  </w:divBdr>
                  <w:divsChild>
                    <w:div w:id="859127611">
                      <w:marLeft w:val="0"/>
                      <w:marRight w:val="0"/>
                      <w:marTop w:val="0"/>
                      <w:marBottom w:val="0"/>
                      <w:divBdr>
                        <w:top w:val="none" w:sz="0" w:space="0" w:color="auto"/>
                        <w:left w:val="none" w:sz="0" w:space="0" w:color="auto"/>
                        <w:bottom w:val="none" w:sz="0" w:space="0" w:color="auto"/>
                        <w:right w:val="none" w:sz="0" w:space="0" w:color="auto"/>
                      </w:divBdr>
                    </w:div>
                  </w:divsChild>
                </w:div>
                <w:div w:id="1168129736">
                  <w:marLeft w:val="0"/>
                  <w:marRight w:val="0"/>
                  <w:marTop w:val="0"/>
                  <w:marBottom w:val="0"/>
                  <w:divBdr>
                    <w:top w:val="none" w:sz="0" w:space="0" w:color="auto"/>
                    <w:left w:val="none" w:sz="0" w:space="0" w:color="auto"/>
                    <w:bottom w:val="none" w:sz="0" w:space="0" w:color="auto"/>
                    <w:right w:val="none" w:sz="0" w:space="0" w:color="auto"/>
                  </w:divBdr>
                  <w:divsChild>
                    <w:div w:id="1845590216">
                      <w:marLeft w:val="0"/>
                      <w:marRight w:val="0"/>
                      <w:marTop w:val="0"/>
                      <w:marBottom w:val="0"/>
                      <w:divBdr>
                        <w:top w:val="none" w:sz="0" w:space="0" w:color="auto"/>
                        <w:left w:val="none" w:sz="0" w:space="0" w:color="auto"/>
                        <w:bottom w:val="none" w:sz="0" w:space="0" w:color="auto"/>
                        <w:right w:val="none" w:sz="0" w:space="0" w:color="auto"/>
                      </w:divBdr>
                    </w:div>
                  </w:divsChild>
                </w:div>
                <w:div w:id="448816845">
                  <w:marLeft w:val="0"/>
                  <w:marRight w:val="0"/>
                  <w:marTop w:val="0"/>
                  <w:marBottom w:val="0"/>
                  <w:divBdr>
                    <w:top w:val="none" w:sz="0" w:space="0" w:color="auto"/>
                    <w:left w:val="none" w:sz="0" w:space="0" w:color="auto"/>
                    <w:bottom w:val="none" w:sz="0" w:space="0" w:color="auto"/>
                    <w:right w:val="none" w:sz="0" w:space="0" w:color="auto"/>
                  </w:divBdr>
                </w:div>
              </w:divsChild>
            </w:div>
            <w:div w:id="1310137038">
              <w:marLeft w:val="0"/>
              <w:marRight w:val="0"/>
              <w:marTop w:val="0"/>
              <w:marBottom w:val="0"/>
              <w:divBdr>
                <w:top w:val="none" w:sz="0" w:space="0" w:color="auto"/>
                <w:left w:val="none" w:sz="0" w:space="0" w:color="auto"/>
                <w:bottom w:val="none" w:sz="0" w:space="0" w:color="auto"/>
                <w:right w:val="none" w:sz="0" w:space="0" w:color="auto"/>
              </w:divBdr>
              <w:divsChild>
                <w:div w:id="1476069936">
                  <w:marLeft w:val="0"/>
                  <w:marRight w:val="0"/>
                  <w:marTop w:val="0"/>
                  <w:marBottom w:val="0"/>
                  <w:divBdr>
                    <w:top w:val="none" w:sz="0" w:space="0" w:color="auto"/>
                    <w:left w:val="none" w:sz="0" w:space="0" w:color="auto"/>
                    <w:bottom w:val="none" w:sz="0" w:space="0" w:color="auto"/>
                    <w:right w:val="none" w:sz="0" w:space="0" w:color="auto"/>
                  </w:divBdr>
                  <w:divsChild>
                    <w:div w:id="1195195088">
                      <w:marLeft w:val="0"/>
                      <w:marRight w:val="0"/>
                      <w:marTop w:val="0"/>
                      <w:marBottom w:val="0"/>
                      <w:divBdr>
                        <w:top w:val="none" w:sz="0" w:space="0" w:color="auto"/>
                        <w:left w:val="none" w:sz="0" w:space="0" w:color="auto"/>
                        <w:bottom w:val="none" w:sz="0" w:space="0" w:color="auto"/>
                        <w:right w:val="none" w:sz="0" w:space="0" w:color="auto"/>
                      </w:divBdr>
                    </w:div>
                  </w:divsChild>
                </w:div>
                <w:div w:id="2071876637">
                  <w:marLeft w:val="0"/>
                  <w:marRight w:val="0"/>
                  <w:marTop w:val="0"/>
                  <w:marBottom w:val="0"/>
                  <w:divBdr>
                    <w:top w:val="none" w:sz="0" w:space="0" w:color="auto"/>
                    <w:left w:val="none" w:sz="0" w:space="0" w:color="auto"/>
                    <w:bottom w:val="none" w:sz="0" w:space="0" w:color="auto"/>
                    <w:right w:val="none" w:sz="0" w:space="0" w:color="auto"/>
                  </w:divBdr>
                  <w:divsChild>
                    <w:div w:id="1532961244">
                      <w:marLeft w:val="0"/>
                      <w:marRight w:val="0"/>
                      <w:marTop w:val="0"/>
                      <w:marBottom w:val="0"/>
                      <w:divBdr>
                        <w:top w:val="none" w:sz="0" w:space="0" w:color="auto"/>
                        <w:left w:val="none" w:sz="0" w:space="0" w:color="auto"/>
                        <w:bottom w:val="none" w:sz="0" w:space="0" w:color="auto"/>
                        <w:right w:val="none" w:sz="0" w:space="0" w:color="auto"/>
                      </w:divBdr>
                    </w:div>
                  </w:divsChild>
                </w:div>
                <w:div w:id="1258248713">
                  <w:marLeft w:val="0"/>
                  <w:marRight w:val="0"/>
                  <w:marTop w:val="0"/>
                  <w:marBottom w:val="0"/>
                  <w:divBdr>
                    <w:top w:val="none" w:sz="0" w:space="0" w:color="auto"/>
                    <w:left w:val="none" w:sz="0" w:space="0" w:color="auto"/>
                    <w:bottom w:val="none" w:sz="0" w:space="0" w:color="auto"/>
                    <w:right w:val="none" w:sz="0" w:space="0" w:color="auto"/>
                  </w:divBdr>
                  <w:divsChild>
                    <w:div w:id="144324080">
                      <w:marLeft w:val="0"/>
                      <w:marRight w:val="0"/>
                      <w:marTop w:val="0"/>
                      <w:marBottom w:val="0"/>
                      <w:divBdr>
                        <w:top w:val="none" w:sz="0" w:space="0" w:color="auto"/>
                        <w:left w:val="none" w:sz="0" w:space="0" w:color="auto"/>
                        <w:bottom w:val="none" w:sz="0" w:space="0" w:color="auto"/>
                        <w:right w:val="none" w:sz="0" w:space="0" w:color="auto"/>
                      </w:divBdr>
                    </w:div>
                  </w:divsChild>
                </w:div>
                <w:div w:id="945625397">
                  <w:marLeft w:val="0"/>
                  <w:marRight w:val="0"/>
                  <w:marTop w:val="0"/>
                  <w:marBottom w:val="0"/>
                  <w:divBdr>
                    <w:top w:val="none" w:sz="0" w:space="0" w:color="auto"/>
                    <w:left w:val="none" w:sz="0" w:space="0" w:color="auto"/>
                    <w:bottom w:val="none" w:sz="0" w:space="0" w:color="auto"/>
                    <w:right w:val="none" w:sz="0" w:space="0" w:color="auto"/>
                  </w:divBdr>
                  <w:divsChild>
                    <w:div w:id="956718725">
                      <w:marLeft w:val="0"/>
                      <w:marRight w:val="0"/>
                      <w:marTop w:val="0"/>
                      <w:marBottom w:val="0"/>
                      <w:divBdr>
                        <w:top w:val="none" w:sz="0" w:space="0" w:color="auto"/>
                        <w:left w:val="none" w:sz="0" w:space="0" w:color="auto"/>
                        <w:bottom w:val="none" w:sz="0" w:space="0" w:color="auto"/>
                        <w:right w:val="none" w:sz="0" w:space="0" w:color="auto"/>
                      </w:divBdr>
                    </w:div>
                  </w:divsChild>
                </w:div>
                <w:div w:id="204485721">
                  <w:marLeft w:val="0"/>
                  <w:marRight w:val="0"/>
                  <w:marTop w:val="0"/>
                  <w:marBottom w:val="0"/>
                  <w:divBdr>
                    <w:top w:val="none" w:sz="0" w:space="0" w:color="auto"/>
                    <w:left w:val="none" w:sz="0" w:space="0" w:color="auto"/>
                    <w:bottom w:val="none" w:sz="0" w:space="0" w:color="auto"/>
                    <w:right w:val="none" w:sz="0" w:space="0" w:color="auto"/>
                  </w:divBdr>
                </w:div>
              </w:divsChild>
            </w:div>
            <w:div w:id="93284771">
              <w:marLeft w:val="0"/>
              <w:marRight w:val="0"/>
              <w:marTop w:val="0"/>
              <w:marBottom w:val="0"/>
              <w:divBdr>
                <w:top w:val="none" w:sz="0" w:space="0" w:color="auto"/>
                <w:left w:val="none" w:sz="0" w:space="0" w:color="auto"/>
                <w:bottom w:val="none" w:sz="0" w:space="0" w:color="auto"/>
                <w:right w:val="none" w:sz="0" w:space="0" w:color="auto"/>
              </w:divBdr>
              <w:divsChild>
                <w:div w:id="1575967690">
                  <w:marLeft w:val="0"/>
                  <w:marRight w:val="0"/>
                  <w:marTop w:val="0"/>
                  <w:marBottom w:val="0"/>
                  <w:divBdr>
                    <w:top w:val="none" w:sz="0" w:space="0" w:color="auto"/>
                    <w:left w:val="none" w:sz="0" w:space="0" w:color="auto"/>
                    <w:bottom w:val="none" w:sz="0" w:space="0" w:color="auto"/>
                    <w:right w:val="none" w:sz="0" w:space="0" w:color="auto"/>
                  </w:divBdr>
                  <w:divsChild>
                    <w:div w:id="1361932675">
                      <w:marLeft w:val="0"/>
                      <w:marRight w:val="0"/>
                      <w:marTop w:val="0"/>
                      <w:marBottom w:val="0"/>
                      <w:divBdr>
                        <w:top w:val="none" w:sz="0" w:space="0" w:color="auto"/>
                        <w:left w:val="none" w:sz="0" w:space="0" w:color="auto"/>
                        <w:bottom w:val="none" w:sz="0" w:space="0" w:color="auto"/>
                        <w:right w:val="none" w:sz="0" w:space="0" w:color="auto"/>
                      </w:divBdr>
                    </w:div>
                  </w:divsChild>
                </w:div>
                <w:div w:id="637882994">
                  <w:marLeft w:val="0"/>
                  <w:marRight w:val="0"/>
                  <w:marTop w:val="0"/>
                  <w:marBottom w:val="0"/>
                  <w:divBdr>
                    <w:top w:val="none" w:sz="0" w:space="0" w:color="auto"/>
                    <w:left w:val="none" w:sz="0" w:space="0" w:color="auto"/>
                    <w:bottom w:val="none" w:sz="0" w:space="0" w:color="auto"/>
                    <w:right w:val="none" w:sz="0" w:space="0" w:color="auto"/>
                  </w:divBdr>
                  <w:divsChild>
                    <w:div w:id="86705353">
                      <w:marLeft w:val="0"/>
                      <w:marRight w:val="0"/>
                      <w:marTop w:val="0"/>
                      <w:marBottom w:val="0"/>
                      <w:divBdr>
                        <w:top w:val="none" w:sz="0" w:space="0" w:color="auto"/>
                        <w:left w:val="none" w:sz="0" w:space="0" w:color="auto"/>
                        <w:bottom w:val="none" w:sz="0" w:space="0" w:color="auto"/>
                        <w:right w:val="none" w:sz="0" w:space="0" w:color="auto"/>
                      </w:divBdr>
                    </w:div>
                  </w:divsChild>
                </w:div>
                <w:div w:id="629092860">
                  <w:marLeft w:val="0"/>
                  <w:marRight w:val="0"/>
                  <w:marTop w:val="0"/>
                  <w:marBottom w:val="0"/>
                  <w:divBdr>
                    <w:top w:val="none" w:sz="0" w:space="0" w:color="auto"/>
                    <w:left w:val="none" w:sz="0" w:space="0" w:color="auto"/>
                    <w:bottom w:val="none" w:sz="0" w:space="0" w:color="auto"/>
                    <w:right w:val="none" w:sz="0" w:space="0" w:color="auto"/>
                  </w:divBdr>
                  <w:divsChild>
                    <w:div w:id="2146964262">
                      <w:marLeft w:val="0"/>
                      <w:marRight w:val="0"/>
                      <w:marTop w:val="0"/>
                      <w:marBottom w:val="0"/>
                      <w:divBdr>
                        <w:top w:val="none" w:sz="0" w:space="0" w:color="auto"/>
                        <w:left w:val="none" w:sz="0" w:space="0" w:color="auto"/>
                        <w:bottom w:val="none" w:sz="0" w:space="0" w:color="auto"/>
                        <w:right w:val="none" w:sz="0" w:space="0" w:color="auto"/>
                      </w:divBdr>
                    </w:div>
                  </w:divsChild>
                </w:div>
                <w:div w:id="1547765352">
                  <w:marLeft w:val="0"/>
                  <w:marRight w:val="0"/>
                  <w:marTop w:val="0"/>
                  <w:marBottom w:val="0"/>
                  <w:divBdr>
                    <w:top w:val="none" w:sz="0" w:space="0" w:color="auto"/>
                    <w:left w:val="none" w:sz="0" w:space="0" w:color="auto"/>
                    <w:bottom w:val="none" w:sz="0" w:space="0" w:color="auto"/>
                    <w:right w:val="none" w:sz="0" w:space="0" w:color="auto"/>
                  </w:divBdr>
                  <w:divsChild>
                    <w:div w:id="429664728">
                      <w:marLeft w:val="0"/>
                      <w:marRight w:val="0"/>
                      <w:marTop w:val="0"/>
                      <w:marBottom w:val="0"/>
                      <w:divBdr>
                        <w:top w:val="none" w:sz="0" w:space="0" w:color="auto"/>
                        <w:left w:val="none" w:sz="0" w:space="0" w:color="auto"/>
                        <w:bottom w:val="none" w:sz="0" w:space="0" w:color="auto"/>
                        <w:right w:val="none" w:sz="0" w:space="0" w:color="auto"/>
                      </w:divBdr>
                    </w:div>
                  </w:divsChild>
                </w:div>
                <w:div w:id="1418748248">
                  <w:marLeft w:val="0"/>
                  <w:marRight w:val="0"/>
                  <w:marTop w:val="0"/>
                  <w:marBottom w:val="0"/>
                  <w:divBdr>
                    <w:top w:val="none" w:sz="0" w:space="0" w:color="auto"/>
                    <w:left w:val="none" w:sz="0" w:space="0" w:color="auto"/>
                    <w:bottom w:val="none" w:sz="0" w:space="0" w:color="auto"/>
                    <w:right w:val="none" w:sz="0" w:space="0" w:color="auto"/>
                  </w:divBdr>
                </w:div>
              </w:divsChild>
            </w:div>
            <w:div w:id="1000549902">
              <w:marLeft w:val="0"/>
              <w:marRight w:val="0"/>
              <w:marTop w:val="0"/>
              <w:marBottom w:val="0"/>
              <w:divBdr>
                <w:top w:val="none" w:sz="0" w:space="0" w:color="auto"/>
                <w:left w:val="none" w:sz="0" w:space="0" w:color="auto"/>
                <w:bottom w:val="none" w:sz="0" w:space="0" w:color="auto"/>
                <w:right w:val="none" w:sz="0" w:space="0" w:color="auto"/>
              </w:divBdr>
              <w:divsChild>
                <w:div w:id="1233153862">
                  <w:marLeft w:val="0"/>
                  <w:marRight w:val="0"/>
                  <w:marTop w:val="0"/>
                  <w:marBottom w:val="0"/>
                  <w:divBdr>
                    <w:top w:val="none" w:sz="0" w:space="0" w:color="auto"/>
                    <w:left w:val="none" w:sz="0" w:space="0" w:color="auto"/>
                    <w:bottom w:val="none" w:sz="0" w:space="0" w:color="auto"/>
                    <w:right w:val="none" w:sz="0" w:space="0" w:color="auto"/>
                  </w:divBdr>
                  <w:divsChild>
                    <w:div w:id="1265458818">
                      <w:marLeft w:val="0"/>
                      <w:marRight w:val="0"/>
                      <w:marTop w:val="0"/>
                      <w:marBottom w:val="0"/>
                      <w:divBdr>
                        <w:top w:val="none" w:sz="0" w:space="0" w:color="auto"/>
                        <w:left w:val="none" w:sz="0" w:space="0" w:color="auto"/>
                        <w:bottom w:val="none" w:sz="0" w:space="0" w:color="auto"/>
                        <w:right w:val="none" w:sz="0" w:space="0" w:color="auto"/>
                      </w:divBdr>
                    </w:div>
                  </w:divsChild>
                </w:div>
                <w:div w:id="1221330254">
                  <w:marLeft w:val="0"/>
                  <w:marRight w:val="0"/>
                  <w:marTop w:val="0"/>
                  <w:marBottom w:val="0"/>
                  <w:divBdr>
                    <w:top w:val="none" w:sz="0" w:space="0" w:color="auto"/>
                    <w:left w:val="none" w:sz="0" w:space="0" w:color="auto"/>
                    <w:bottom w:val="none" w:sz="0" w:space="0" w:color="auto"/>
                    <w:right w:val="none" w:sz="0" w:space="0" w:color="auto"/>
                  </w:divBdr>
                  <w:divsChild>
                    <w:div w:id="71779448">
                      <w:marLeft w:val="0"/>
                      <w:marRight w:val="0"/>
                      <w:marTop w:val="0"/>
                      <w:marBottom w:val="0"/>
                      <w:divBdr>
                        <w:top w:val="none" w:sz="0" w:space="0" w:color="auto"/>
                        <w:left w:val="none" w:sz="0" w:space="0" w:color="auto"/>
                        <w:bottom w:val="none" w:sz="0" w:space="0" w:color="auto"/>
                        <w:right w:val="none" w:sz="0" w:space="0" w:color="auto"/>
                      </w:divBdr>
                    </w:div>
                  </w:divsChild>
                </w:div>
                <w:div w:id="2139687353">
                  <w:marLeft w:val="0"/>
                  <w:marRight w:val="0"/>
                  <w:marTop w:val="0"/>
                  <w:marBottom w:val="0"/>
                  <w:divBdr>
                    <w:top w:val="none" w:sz="0" w:space="0" w:color="auto"/>
                    <w:left w:val="none" w:sz="0" w:space="0" w:color="auto"/>
                    <w:bottom w:val="none" w:sz="0" w:space="0" w:color="auto"/>
                    <w:right w:val="none" w:sz="0" w:space="0" w:color="auto"/>
                  </w:divBdr>
                  <w:divsChild>
                    <w:div w:id="294524829">
                      <w:marLeft w:val="0"/>
                      <w:marRight w:val="0"/>
                      <w:marTop w:val="0"/>
                      <w:marBottom w:val="0"/>
                      <w:divBdr>
                        <w:top w:val="none" w:sz="0" w:space="0" w:color="auto"/>
                        <w:left w:val="none" w:sz="0" w:space="0" w:color="auto"/>
                        <w:bottom w:val="none" w:sz="0" w:space="0" w:color="auto"/>
                        <w:right w:val="none" w:sz="0" w:space="0" w:color="auto"/>
                      </w:divBdr>
                    </w:div>
                  </w:divsChild>
                </w:div>
                <w:div w:id="201551679">
                  <w:marLeft w:val="0"/>
                  <w:marRight w:val="0"/>
                  <w:marTop w:val="0"/>
                  <w:marBottom w:val="0"/>
                  <w:divBdr>
                    <w:top w:val="none" w:sz="0" w:space="0" w:color="auto"/>
                    <w:left w:val="none" w:sz="0" w:space="0" w:color="auto"/>
                    <w:bottom w:val="none" w:sz="0" w:space="0" w:color="auto"/>
                    <w:right w:val="none" w:sz="0" w:space="0" w:color="auto"/>
                  </w:divBdr>
                  <w:divsChild>
                    <w:div w:id="252473669">
                      <w:marLeft w:val="0"/>
                      <w:marRight w:val="0"/>
                      <w:marTop w:val="0"/>
                      <w:marBottom w:val="0"/>
                      <w:divBdr>
                        <w:top w:val="none" w:sz="0" w:space="0" w:color="auto"/>
                        <w:left w:val="none" w:sz="0" w:space="0" w:color="auto"/>
                        <w:bottom w:val="none" w:sz="0" w:space="0" w:color="auto"/>
                        <w:right w:val="none" w:sz="0" w:space="0" w:color="auto"/>
                      </w:divBdr>
                    </w:div>
                  </w:divsChild>
                </w:div>
                <w:div w:id="1721977312">
                  <w:marLeft w:val="0"/>
                  <w:marRight w:val="0"/>
                  <w:marTop w:val="0"/>
                  <w:marBottom w:val="0"/>
                  <w:divBdr>
                    <w:top w:val="none" w:sz="0" w:space="0" w:color="auto"/>
                    <w:left w:val="none" w:sz="0" w:space="0" w:color="auto"/>
                    <w:bottom w:val="none" w:sz="0" w:space="0" w:color="auto"/>
                    <w:right w:val="none" w:sz="0" w:space="0" w:color="auto"/>
                  </w:divBdr>
                  <w:divsChild>
                    <w:div w:id="1993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69794">
              <w:marLeft w:val="0"/>
              <w:marRight w:val="0"/>
              <w:marTop w:val="0"/>
              <w:marBottom w:val="0"/>
              <w:divBdr>
                <w:top w:val="none" w:sz="0" w:space="0" w:color="auto"/>
                <w:left w:val="none" w:sz="0" w:space="0" w:color="auto"/>
                <w:bottom w:val="none" w:sz="0" w:space="0" w:color="auto"/>
                <w:right w:val="none" w:sz="0" w:space="0" w:color="auto"/>
              </w:divBdr>
              <w:divsChild>
                <w:div w:id="374626098">
                  <w:marLeft w:val="0"/>
                  <w:marRight w:val="0"/>
                  <w:marTop w:val="0"/>
                  <w:marBottom w:val="0"/>
                  <w:divBdr>
                    <w:top w:val="none" w:sz="0" w:space="0" w:color="auto"/>
                    <w:left w:val="none" w:sz="0" w:space="0" w:color="auto"/>
                    <w:bottom w:val="none" w:sz="0" w:space="0" w:color="auto"/>
                    <w:right w:val="none" w:sz="0" w:space="0" w:color="auto"/>
                  </w:divBdr>
                  <w:divsChild>
                    <w:div w:id="1552885356">
                      <w:marLeft w:val="0"/>
                      <w:marRight w:val="0"/>
                      <w:marTop w:val="0"/>
                      <w:marBottom w:val="0"/>
                      <w:divBdr>
                        <w:top w:val="none" w:sz="0" w:space="0" w:color="auto"/>
                        <w:left w:val="none" w:sz="0" w:space="0" w:color="auto"/>
                        <w:bottom w:val="none" w:sz="0" w:space="0" w:color="auto"/>
                        <w:right w:val="none" w:sz="0" w:space="0" w:color="auto"/>
                      </w:divBdr>
                    </w:div>
                  </w:divsChild>
                </w:div>
                <w:div w:id="1328442770">
                  <w:marLeft w:val="0"/>
                  <w:marRight w:val="0"/>
                  <w:marTop w:val="0"/>
                  <w:marBottom w:val="0"/>
                  <w:divBdr>
                    <w:top w:val="none" w:sz="0" w:space="0" w:color="auto"/>
                    <w:left w:val="none" w:sz="0" w:space="0" w:color="auto"/>
                    <w:bottom w:val="none" w:sz="0" w:space="0" w:color="auto"/>
                    <w:right w:val="none" w:sz="0" w:space="0" w:color="auto"/>
                  </w:divBdr>
                  <w:divsChild>
                    <w:div w:id="1071349564">
                      <w:marLeft w:val="0"/>
                      <w:marRight w:val="0"/>
                      <w:marTop w:val="0"/>
                      <w:marBottom w:val="0"/>
                      <w:divBdr>
                        <w:top w:val="none" w:sz="0" w:space="0" w:color="auto"/>
                        <w:left w:val="none" w:sz="0" w:space="0" w:color="auto"/>
                        <w:bottom w:val="none" w:sz="0" w:space="0" w:color="auto"/>
                        <w:right w:val="none" w:sz="0" w:space="0" w:color="auto"/>
                      </w:divBdr>
                    </w:div>
                  </w:divsChild>
                </w:div>
                <w:div w:id="2131624691">
                  <w:marLeft w:val="0"/>
                  <w:marRight w:val="0"/>
                  <w:marTop w:val="0"/>
                  <w:marBottom w:val="0"/>
                  <w:divBdr>
                    <w:top w:val="none" w:sz="0" w:space="0" w:color="auto"/>
                    <w:left w:val="none" w:sz="0" w:space="0" w:color="auto"/>
                    <w:bottom w:val="none" w:sz="0" w:space="0" w:color="auto"/>
                    <w:right w:val="none" w:sz="0" w:space="0" w:color="auto"/>
                  </w:divBdr>
                  <w:divsChild>
                    <w:div w:id="525294792">
                      <w:marLeft w:val="0"/>
                      <w:marRight w:val="0"/>
                      <w:marTop w:val="0"/>
                      <w:marBottom w:val="0"/>
                      <w:divBdr>
                        <w:top w:val="none" w:sz="0" w:space="0" w:color="auto"/>
                        <w:left w:val="none" w:sz="0" w:space="0" w:color="auto"/>
                        <w:bottom w:val="none" w:sz="0" w:space="0" w:color="auto"/>
                        <w:right w:val="none" w:sz="0" w:space="0" w:color="auto"/>
                      </w:divBdr>
                    </w:div>
                  </w:divsChild>
                </w:div>
                <w:div w:id="1067534388">
                  <w:marLeft w:val="0"/>
                  <w:marRight w:val="0"/>
                  <w:marTop w:val="0"/>
                  <w:marBottom w:val="0"/>
                  <w:divBdr>
                    <w:top w:val="none" w:sz="0" w:space="0" w:color="auto"/>
                    <w:left w:val="none" w:sz="0" w:space="0" w:color="auto"/>
                    <w:bottom w:val="none" w:sz="0" w:space="0" w:color="auto"/>
                    <w:right w:val="none" w:sz="0" w:space="0" w:color="auto"/>
                  </w:divBdr>
                </w:div>
                <w:div w:id="1827165199">
                  <w:marLeft w:val="0"/>
                  <w:marRight w:val="0"/>
                  <w:marTop w:val="0"/>
                  <w:marBottom w:val="0"/>
                  <w:divBdr>
                    <w:top w:val="none" w:sz="0" w:space="0" w:color="auto"/>
                    <w:left w:val="none" w:sz="0" w:space="0" w:color="auto"/>
                    <w:bottom w:val="none" w:sz="0" w:space="0" w:color="auto"/>
                    <w:right w:val="none" w:sz="0" w:space="0" w:color="auto"/>
                  </w:divBdr>
                  <w:divsChild>
                    <w:div w:id="21153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5401">
              <w:marLeft w:val="0"/>
              <w:marRight w:val="0"/>
              <w:marTop w:val="0"/>
              <w:marBottom w:val="0"/>
              <w:divBdr>
                <w:top w:val="none" w:sz="0" w:space="0" w:color="auto"/>
                <w:left w:val="none" w:sz="0" w:space="0" w:color="auto"/>
                <w:bottom w:val="none" w:sz="0" w:space="0" w:color="auto"/>
                <w:right w:val="none" w:sz="0" w:space="0" w:color="auto"/>
              </w:divBdr>
              <w:divsChild>
                <w:div w:id="1153334476">
                  <w:marLeft w:val="0"/>
                  <w:marRight w:val="0"/>
                  <w:marTop w:val="0"/>
                  <w:marBottom w:val="0"/>
                  <w:divBdr>
                    <w:top w:val="none" w:sz="0" w:space="0" w:color="auto"/>
                    <w:left w:val="none" w:sz="0" w:space="0" w:color="auto"/>
                    <w:bottom w:val="none" w:sz="0" w:space="0" w:color="auto"/>
                    <w:right w:val="none" w:sz="0" w:space="0" w:color="auto"/>
                  </w:divBdr>
                  <w:divsChild>
                    <w:div w:id="2085645608">
                      <w:marLeft w:val="0"/>
                      <w:marRight w:val="0"/>
                      <w:marTop w:val="0"/>
                      <w:marBottom w:val="0"/>
                      <w:divBdr>
                        <w:top w:val="none" w:sz="0" w:space="0" w:color="auto"/>
                        <w:left w:val="none" w:sz="0" w:space="0" w:color="auto"/>
                        <w:bottom w:val="none" w:sz="0" w:space="0" w:color="auto"/>
                        <w:right w:val="none" w:sz="0" w:space="0" w:color="auto"/>
                      </w:divBdr>
                    </w:div>
                  </w:divsChild>
                </w:div>
                <w:div w:id="86775337">
                  <w:marLeft w:val="0"/>
                  <w:marRight w:val="0"/>
                  <w:marTop w:val="0"/>
                  <w:marBottom w:val="0"/>
                  <w:divBdr>
                    <w:top w:val="none" w:sz="0" w:space="0" w:color="auto"/>
                    <w:left w:val="none" w:sz="0" w:space="0" w:color="auto"/>
                    <w:bottom w:val="none" w:sz="0" w:space="0" w:color="auto"/>
                    <w:right w:val="none" w:sz="0" w:space="0" w:color="auto"/>
                  </w:divBdr>
                  <w:divsChild>
                    <w:div w:id="1337920916">
                      <w:marLeft w:val="0"/>
                      <w:marRight w:val="0"/>
                      <w:marTop w:val="0"/>
                      <w:marBottom w:val="0"/>
                      <w:divBdr>
                        <w:top w:val="none" w:sz="0" w:space="0" w:color="auto"/>
                        <w:left w:val="none" w:sz="0" w:space="0" w:color="auto"/>
                        <w:bottom w:val="none" w:sz="0" w:space="0" w:color="auto"/>
                        <w:right w:val="none" w:sz="0" w:space="0" w:color="auto"/>
                      </w:divBdr>
                    </w:div>
                  </w:divsChild>
                </w:div>
                <w:div w:id="234052961">
                  <w:marLeft w:val="0"/>
                  <w:marRight w:val="0"/>
                  <w:marTop w:val="0"/>
                  <w:marBottom w:val="0"/>
                  <w:divBdr>
                    <w:top w:val="none" w:sz="0" w:space="0" w:color="auto"/>
                    <w:left w:val="none" w:sz="0" w:space="0" w:color="auto"/>
                    <w:bottom w:val="none" w:sz="0" w:space="0" w:color="auto"/>
                    <w:right w:val="none" w:sz="0" w:space="0" w:color="auto"/>
                  </w:divBdr>
                  <w:divsChild>
                    <w:div w:id="583951808">
                      <w:marLeft w:val="0"/>
                      <w:marRight w:val="0"/>
                      <w:marTop w:val="0"/>
                      <w:marBottom w:val="0"/>
                      <w:divBdr>
                        <w:top w:val="none" w:sz="0" w:space="0" w:color="auto"/>
                        <w:left w:val="none" w:sz="0" w:space="0" w:color="auto"/>
                        <w:bottom w:val="none" w:sz="0" w:space="0" w:color="auto"/>
                        <w:right w:val="none" w:sz="0" w:space="0" w:color="auto"/>
                      </w:divBdr>
                    </w:div>
                  </w:divsChild>
                </w:div>
                <w:div w:id="1737167009">
                  <w:marLeft w:val="0"/>
                  <w:marRight w:val="0"/>
                  <w:marTop w:val="0"/>
                  <w:marBottom w:val="0"/>
                  <w:divBdr>
                    <w:top w:val="none" w:sz="0" w:space="0" w:color="auto"/>
                    <w:left w:val="none" w:sz="0" w:space="0" w:color="auto"/>
                    <w:bottom w:val="none" w:sz="0" w:space="0" w:color="auto"/>
                    <w:right w:val="none" w:sz="0" w:space="0" w:color="auto"/>
                  </w:divBdr>
                  <w:divsChild>
                    <w:div w:id="118688041">
                      <w:marLeft w:val="0"/>
                      <w:marRight w:val="0"/>
                      <w:marTop w:val="0"/>
                      <w:marBottom w:val="0"/>
                      <w:divBdr>
                        <w:top w:val="none" w:sz="0" w:space="0" w:color="auto"/>
                        <w:left w:val="none" w:sz="0" w:space="0" w:color="auto"/>
                        <w:bottom w:val="none" w:sz="0" w:space="0" w:color="auto"/>
                        <w:right w:val="none" w:sz="0" w:space="0" w:color="auto"/>
                      </w:divBdr>
                    </w:div>
                  </w:divsChild>
                </w:div>
                <w:div w:id="696006499">
                  <w:marLeft w:val="0"/>
                  <w:marRight w:val="0"/>
                  <w:marTop w:val="0"/>
                  <w:marBottom w:val="0"/>
                  <w:divBdr>
                    <w:top w:val="none" w:sz="0" w:space="0" w:color="auto"/>
                    <w:left w:val="none" w:sz="0" w:space="0" w:color="auto"/>
                    <w:bottom w:val="none" w:sz="0" w:space="0" w:color="auto"/>
                    <w:right w:val="none" w:sz="0" w:space="0" w:color="auto"/>
                  </w:divBdr>
                  <w:divsChild>
                    <w:div w:id="1108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057">
              <w:marLeft w:val="0"/>
              <w:marRight w:val="0"/>
              <w:marTop w:val="0"/>
              <w:marBottom w:val="0"/>
              <w:divBdr>
                <w:top w:val="none" w:sz="0" w:space="0" w:color="auto"/>
                <w:left w:val="none" w:sz="0" w:space="0" w:color="auto"/>
                <w:bottom w:val="none" w:sz="0" w:space="0" w:color="auto"/>
                <w:right w:val="none" w:sz="0" w:space="0" w:color="auto"/>
              </w:divBdr>
              <w:divsChild>
                <w:div w:id="138232329">
                  <w:marLeft w:val="0"/>
                  <w:marRight w:val="0"/>
                  <w:marTop w:val="0"/>
                  <w:marBottom w:val="0"/>
                  <w:divBdr>
                    <w:top w:val="none" w:sz="0" w:space="0" w:color="auto"/>
                    <w:left w:val="none" w:sz="0" w:space="0" w:color="auto"/>
                    <w:bottom w:val="none" w:sz="0" w:space="0" w:color="auto"/>
                    <w:right w:val="none" w:sz="0" w:space="0" w:color="auto"/>
                  </w:divBdr>
                  <w:divsChild>
                    <w:div w:id="802772374">
                      <w:marLeft w:val="0"/>
                      <w:marRight w:val="0"/>
                      <w:marTop w:val="0"/>
                      <w:marBottom w:val="0"/>
                      <w:divBdr>
                        <w:top w:val="none" w:sz="0" w:space="0" w:color="auto"/>
                        <w:left w:val="none" w:sz="0" w:space="0" w:color="auto"/>
                        <w:bottom w:val="none" w:sz="0" w:space="0" w:color="auto"/>
                        <w:right w:val="none" w:sz="0" w:space="0" w:color="auto"/>
                      </w:divBdr>
                    </w:div>
                  </w:divsChild>
                </w:div>
                <w:div w:id="1287467620">
                  <w:marLeft w:val="0"/>
                  <w:marRight w:val="0"/>
                  <w:marTop w:val="0"/>
                  <w:marBottom w:val="0"/>
                  <w:divBdr>
                    <w:top w:val="none" w:sz="0" w:space="0" w:color="auto"/>
                    <w:left w:val="none" w:sz="0" w:space="0" w:color="auto"/>
                    <w:bottom w:val="none" w:sz="0" w:space="0" w:color="auto"/>
                    <w:right w:val="none" w:sz="0" w:space="0" w:color="auto"/>
                  </w:divBdr>
                  <w:divsChild>
                    <w:div w:id="2106420704">
                      <w:marLeft w:val="0"/>
                      <w:marRight w:val="0"/>
                      <w:marTop w:val="0"/>
                      <w:marBottom w:val="0"/>
                      <w:divBdr>
                        <w:top w:val="none" w:sz="0" w:space="0" w:color="auto"/>
                        <w:left w:val="none" w:sz="0" w:space="0" w:color="auto"/>
                        <w:bottom w:val="none" w:sz="0" w:space="0" w:color="auto"/>
                        <w:right w:val="none" w:sz="0" w:space="0" w:color="auto"/>
                      </w:divBdr>
                    </w:div>
                  </w:divsChild>
                </w:div>
                <w:div w:id="1219197413">
                  <w:marLeft w:val="0"/>
                  <w:marRight w:val="0"/>
                  <w:marTop w:val="0"/>
                  <w:marBottom w:val="0"/>
                  <w:divBdr>
                    <w:top w:val="none" w:sz="0" w:space="0" w:color="auto"/>
                    <w:left w:val="none" w:sz="0" w:space="0" w:color="auto"/>
                    <w:bottom w:val="none" w:sz="0" w:space="0" w:color="auto"/>
                    <w:right w:val="none" w:sz="0" w:space="0" w:color="auto"/>
                  </w:divBdr>
                  <w:divsChild>
                    <w:div w:id="916479144">
                      <w:marLeft w:val="0"/>
                      <w:marRight w:val="0"/>
                      <w:marTop w:val="0"/>
                      <w:marBottom w:val="0"/>
                      <w:divBdr>
                        <w:top w:val="none" w:sz="0" w:space="0" w:color="auto"/>
                        <w:left w:val="none" w:sz="0" w:space="0" w:color="auto"/>
                        <w:bottom w:val="none" w:sz="0" w:space="0" w:color="auto"/>
                        <w:right w:val="none" w:sz="0" w:space="0" w:color="auto"/>
                      </w:divBdr>
                    </w:div>
                  </w:divsChild>
                </w:div>
                <w:div w:id="1262034482">
                  <w:marLeft w:val="0"/>
                  <w:marRight w:val="0"/>
                  <w:marTop w:val="0"/>
                  <w:marBottom w:val="0"/>
                  <w:divBdr>
                    <w:top w:val="none" w:sz="0" w:space="0" w:color="auto"/>
                    <w:left w:val="none" w:sz="0" w:space="0" w:color="auto"/>
                    <w:bottom w:val="none" w:sz="0" w:space="0" w:color="auto"/>
                    <w:right w:val="none" w:sz="0" w:space="0" w:color="auto"/>
                  </w:divBdr>
                  <w:divsChild>
                    <w:div w:id="1933975599">
                      <w:marLeft w:val="0"/>
                      <w:marRight w:val="0"/>
                      <w:marTop w:val="0"/>
                      <w:marBottom w:val="0"/>
                      <w:divBdr>
                        <w:top w:val="none" w:sz="0" w:space="0" w:color="auto"/>
                        <w:left w:val="none" w:sz="0" w:space="0" w:color="auto"/>
                        <w:bottom w:val="none" w:sz="0" w:space="0" w:color="auto"/>
                        <w:right w:val="none" w:sz="0" w:space="0" w:color="auto"/>
                      </w:divBdr>
                    </w:div>
                  </w:divsChild>
                </w:div>
                <w:div w:id="1879967252">
                  <w:marLeft w:val="0"/>
                  <w:marRight w:val="0"/>
                  <w:marTop w:val="0"/>
                  <w:marBottom w:val="0"/>
                  <w:divBdr>
                    <w:top w:val="none" w:sz="0" w:space="0" w:color="auto"/>
                    <w:left w:val="none" w:sz="0" w:space="0" w:color="auto"/>
                    <w:bottom w:val="none" w:sz="0" w:space="0" w:color="auto"/>
                    <w:right w:val="none" w:sz="0" w:space="0" w:color="auto"/>
                  </w:divBdr>
                </w:div>
              </w:divsChild>
            </w:div>
            <w:div w:id="47808419">
              <w:marLeft w:val="0"/>
              <w:marRight w:val="0"/>
              <w:marTop w:val="0"/>
              <w:marBottom w:val="0"/>
              <w:divBdr>
                <w:top w:val="none" w:sz="0" w:space="0" w:color="auto"/>
                <w:left w:val="none" w:sz="0" w:space="0" w:color="auto"/>
                <w:bottom w:val="none" w:sz="0" w:space="0" w:color="auto"/>
                <w:right w:val="none" w:sz="0" w:space="0" w:color="auto"/>
              </w:divBdr>
              <w:divsChild>
                <w:div w:id="1406954794">
                  <w:marLeft w:val="0"/>
                  <w:marRight w:val="0"/>
                  <w:marTop w:val="0"/>
                  <w:marBottom w:val="0"/>
                  <w:divBdr>
                    <w:top w:val="none" w:sz="0" w:space="0" w:color="auto"/>
                    <w:left w:val="none" w:sz="0" w:space="0" w:color="auto"/>
                    <w:bottom w:val="none" w:sz="0" w:space="0" w:color="auto"/>
                    <w:right w:val="none" w:sz="0" w:space="0" w:color="auto"/>
                  </w:divBdr>
                  <w:divsChild>
                    <w:div w:id="1285388315">
                      <w:marLeft w:val="0"/>
                      <w:marRight w:val="0"/>
                      <w:marTop w:val="0"/>
                      <w:marBottom w:val="0"/>
                      <w:divBdr>
                        <w:top w:val="none" w:sz="0" w:space="0" w:color="auto"/>
                        <w:left w:val="none" w:sz="0" w:space="0" w:color="auto"/>
                        <w:bottom w:val="none" w:sz="0" w:space="0" w:color="auto"/>
                        <w:right w:val="none" w:sz="0" w:space="0" w:color="auto"/>
                      </w:divBdr>
                    </w:div>
                  </w:divsChild>
                </w:div>
                <w:div w:id="1121536903">
                  <w:marLeft w:val="0"/>
                  <w:marRight w:val="0"/>
                  <w:marTop w:val="0"/>
                  <w:marBottom w:val="0"/>
                  <w:divBdr>
                    <w:top w:val="none" w:sz="0" w:space="0" w:color="auto"/>
                    <w:left w:val="none" w:sz="0" w:space="0" w:color="auto"/>
                    <w:bottom w:val="none" w:sz="0" w:space="0" w:color="auto"/>
                    <w:right w:val="none" w:sz="0" w:space="0" w:color="auto"/>
                  </w:divBdr>
                  <w:divsChild>
                    <w:div w:id="219556989">
                      <w:marLeft w:val="0"/>
                      <w:marRight w:val="0"/>
                      <w:marTop w:val="0"/>
                      <w:marBottom w:val="0"/>
                      <w:divBdr>
                        <w:top w:val="none" w:sz="0" w:space="0" w:color="auto"/>
                        <w:left w:val="none" w:sz="0" w:space="0" w:color="auto"/>
                        <w:bottom w:val="none" w:sz="0" w:space="0" w:color="auto"/>
                        <w:right w:val="none" w:sz="0" w:space="0" w:color="auto"/>
                      </w:divBdr>
                    </w:div>
                  </w:divsChild>
                </w:div>
                <w:div w:id="1121343621">
                  <w:marLeft w:val="0"/>
                  <w:marRight w:val="0"/>
                  <w:marTop w:val="0"/>
                  <w:marBottom w:val="0"/>
                  <w:divBdr>
                    <w:top w:val="none" w:sz="0" w:space="0" w:color="auto"/>
                    <w:left w:val="none" w:sz="0" w:space="0" w:color="auto"/>
                    <w:bottom w:val="none" w:sz="0" w:space="0" w:color="auto"/>
                    <w:right w:val="none" w:sz="0" w:space="0" w:color="auto"/>
                  </w:divBdr>
                  <w:divsChild>
                    <w:div w:id="230048080">
                      <w:marLeft w:val="0"/>
                      <w:marRight w:val="0"/>
                      <w:marTop w:val="0"/>
                      <w:marBottom w:val="0"/>
                      <w:divBdr>
                        <w:top w:val="none" w:sz="0" w:space="0" w:color="auto"/>
                        <w:left w:val="none" w:sz="0" w:space="0" w:color="auto"/>
                        <w:bottom w:val="none" w:sz="0" w:space="0" w:color="auto"/>
                        <w:right w:val="none" w:sz="0" w:space="0" w:color="auto"/>
                      </w:divBdr>
                    </w:div>
                  </w:divsChild>
                </w:div>
                <w:div w:id="1476679443">
                  <w:marLeft w:val="0"/>
                  <w:marRight w:val="0"/>
                  <w:marTop w:val="0"/>
                  <w:marBottom w:val="0"/>
                  <w:divBdr>
                    <w:top w:val="none" w:sz="0" w:space="0" w:color="auto"/>
                    <w:left w:val="none" w:sz="0" w:space="0" w:color="auto"/>
                    <w:bottom w:val="none" w:sz="0" w:space="0" w:color="auto"/>
                    <w:right w:val="none" w:sz="0" w:space="0" w:color="auto"/>
                  </w:divBdr>
                  <w:divsChild>
                    <w:div w:id="73824006">
                      <w:marLeft w:val="0"/>
                      <w:marRight w:val="0"/>
                      <w:marTop w:val="0"/>
                      <w:marBottom w:val="0"/>
                      <w:divBdr>
                        <w:top w:val="none" w:sz="0" w:space="0" w:color="auto"/>
                        <w:left w:val="none" w:sz="0" w:space="0" w:color="auto"/>
                        <w:bottom w:val="none" w:sz="0" w:space="0" w:color="auto"/>
                        <w:right w:val="none" w:sz="0" w:space="0" w:color="auto"/>
                      </w:divBdr>
                    </w:div>
                  </w:divsChild>
                </w:div>
                <w:div w:id="455832891">
                  <w:marLeft w:val="0"/>
                  <w:marRight w:val="0"/>
                  <w:marTop w:val="0"/>
                  <w:marBottom w:val="0"/>
                  <w:divBdr>
                    <w:top w:val="none" w:sz="0" w:space="0" w:color="auto"/>
                    <w:left w:val="none" w:sz="0" w:space="0" w:color="auto"/>
                    <w:bottom w:val="none" w:sz="0" w:space="0" w:color="auto"/>
                    <w:right w:val="none" w:sz="0" w:space="0" w:color="auto"/>
                  </w:divBdr>
                </w:div>
              </w:divsChild>
            </w:div>
            <w:div w:id="1093664963">
              <w:marLeft w:val="0"/>
              <w:marRight w:val="0"/>
              <w:marTop w:val="0"/>
              <w:marBottom w:val="0"/>
              <w:divBdr>
                <w:top w:val="none" w:sz="0" w:space="0" w:color="auto"/>
                <w:left w:val="none" w:sz="0" w:space="0" w:color="auto"/>
                <w:bottom w:val="none" w:sz="0" w:space="0" w:color="auto"/>
                <w:right w:val="none" w:sz="0" w:space="0" w:color="auto"/>
              </w:divBdr>
              <w:divsChild>
                <w:div w:id="1015231113">
                  <w:marLeft w:val="0"/>
                  <w:marRight w:val="0"/>
                  <w:marTop w:val="0"/>
                  <w:marBottom w:val="0"/>
                  <w:divBdr>
                    <w:top w:val="none" w:sz="0" w:space="0" w:color="auto"/>
                    <w:left w:val="none" w:sz="0" w:space="0" w:color="auto"/>
                    <w:bottom w:val="none" w:sz="0" w:space="0" w:color="auto"/>
                    <w:right w:val="none" w:sz="0" w:space="0" w:color="auto"/>
                  </w:divBdr>
                </w:div>
                <w:div w:id="1684742251">
                  <w:marLeft w:val="0"/>
                  <w:marRight w:val="0"/>
                  <w:marTop w:val="0"/>
                  <w:marBottom w:val="0"/>
                  <w:divBdr>
                    <w:top w:val="none" w:sz="0" w:space="0" w:color="auto"/>
                    <w:left w:val="none" w:sz="0" w:space="0" w:color="auto"/>
                    <w:bottom w:val="none" w:sz="0" w:space="0" w:color="auto"/>
                    <w:right w:val="none" w:sz="0" w:space="0" w:color="auto"/>
                  </w:divBdr>
                  <w:divsChild>
                    <w:div w:id="1400637326">
                      <w:marLeft w:val="0"/>
                      <w:marRight w:val="0"/>
                      <w:marTop w:val="0"/>
                      <w:marBottom w:val="0"/>
                      <w:divBdr>
                        <w:top w:val="none" w:sz="0" w:space="0" w:color="auto"/>
                        <w:left w:val="none" w:sz="0" w:space="0" w:color="auto"/>
                        <w:bottom w:val="none" w:sz="0" w:space="0" w:color="auto"/>
                        <w:right w:val="none" w:sz="0" w:space="0" w:color="auto"/>
                      </w:divBdr>
                    </w:div>
                  </w:divsChild>
                </w:div>
                <w:div w:id="1391229063">
                  <w:marLeft w:val="0"/>
                  <w:marRight w:val="0"/>
                  <w:marTop w:val="0"/>
                  <w:marBottom w:val="0"/>
                  <w:divBdr>
                    <w:top w:val="none" w:sz="0" w:space="0" w:color="auto"/>
                    <w:left w:val="none" w:sz="0" w:space="0" w:color="auto"/>
                    <w:bottom w:val="none" w:sz="0" w:space="0" w:color="auto"/>
                    <w:right w:val="none" w:sz="0" w:space="0" w:color="auto"/>
                  </w:divBdr>
                  <w:divsChild>
                    <w:div w:id="988174684">
                      <w:marLeft w:val="0"/>
                      <w:marRight w:val="0"/>
                      <w:marTop w:val="0"/>
                      <w:marBottom w:val="0"/>
                      <w:divBdr>
                        <w:top w:val="none" w:sz="0" w:space="0" w:color="auto"/>
                        <w:left w:val="none" w:sz="0" w:space="0" w:color="auto"/>
                        <w:bottom w:val="none" w:sz="0" w:space="0" w:color="auto"/>
                        <w:right w:val="none" w:sz="0" w:space="0" w:color="auto"/>
                      </w:divBdr>
                    </w:div>
                  </w:divsChild>
                </w:div>
                <w:div w:id="1381976573">
                  <w:marLeft w:val="0"/>
                  <w:marRight w:val="0"/>
                  <w:marTop w:val="0"/>
                  <w:marBottom w:val="0"/>
                  <w:divBdr>
                    <w:top w:val="none" w:sz="0" w:space="0" w:color="auto"/>
                    <w:left w:val="none" w:sz="0" w:space="0" w:color="auto"/>
                    <w:bottom w:val="none" w:sz="0" w:space="0" w:color="auto"/>
                    <w:right w:val="none" w:sz="0" w:space="0" w:color="auto"/>
                  </w:divBdr>
                  <w:divsChild>
                    <w:div w:id="2143308237">
                      <w:marLeft w:val="0"/>
                      <w:marRight w:val="0"/>
                      <w:marTop w:val="0"/>
                      <w:marBottom w:val="0"/>
                      <w:divBdr>
                        <w:top w:val="none" w:sz="0" w:space="0" w:color="auto"/>
                        <w:left w:val="none" w:sz="0" w:space="0" w:color="auto"/>
                        <w:bottom w:val="none" w:sz="0" w:space="0" w:color="auto"/>
                        <w:right w:val="none" w:sz="0" w:space="0" w:color="auto"/>
                      </w:divBdr>
                    </w:div>
                  </w:divsChild>
                </w:div>
                <w:div w:id="2145081145">
                  <w:marLeft w:val="0"/>
                  <w:marRight w:val="0"/>
                  <w:marTop w:val="0"/>
                  <w:marBottom w:val="0"/>
                  <w:divBdr>
                    <w:top w:val="none" w:sz="0" w:space="0" w:color="auto"/>
                    <w:left w:val="none" w:sz="0" w:space="0" w:color="auto"/>
                    <w:bottom w:val="none" w:sz="0" w:space="0" w:color="auto"/>
                    <w:right w:val="none" w:sz="0" w:space="0" w:color="auto"/>
                  </w:divBdr>
                </w:div>
                <w:div w:id="951789089">
                  <w:marLeft w:val="0"/>
                  <w:marRight w:val="0"/>
                  <w:marTop w:val="0"/>
                  <w:marBottom w:val="0"/>
                  <w:divBdr>
                    <w:top w:val="none" w:sz="0" w:space="0" w:color="auto"/>
                    <w:left w:val="none" w:sz="0" w:space="0" w:color="auto"/>
                    <w:bottom w:val="none" w:sz="0" w:space="0" w:color="auto"/>
                    <w:right w:val="none" w:sz="0" w:space="0" w:color="auto"/>
                  </w:divBdr>
                </w:div>
                <w:div w:id="876085872">
                  <w:marLeft w:val="0"/>
                  <w:marRight w:val="0"/>
                  <w:marTop w:val="0"/>
                  <w:marBottom w:val="0"/>
                  <w:divBdr>
                    <w:top w:val="none" w:sz="0" w:space="0" w:color="auto"/>
                    <w:left w:val="none" w:sz="0" w:space="0" w:color="auto"/>
                    <w:bottom w:val="none" w:sz="0" w:space="0" w:color="auto"/>
                    <w:right w:val="none" w:sz="0" w:space="0" w:color="auto"/>
                  </w:divBdr>
                  <w:divsChild>
                    <w:div w:id="1206984988">
                      <w:marLeft w:val="0"/>
                      <w:marRight w:val="0"/>
                      <w:marTop w:val="0"/>
                      <w:marBottom w:val="0"/>
                      <w:divBdr>
                        <w:top w:val="none" w:sz="0" w:space="0" w:color="auto"/>
                        <w:left w:val="none" w:sz="0" w:space="0" w:color="auto"/>
                        <w:bottom w:val="none" w:sz="0" w:space="0" w:color="auto"/>
                        <w:right w:val="none" w:sz="0" w:space="0" w:color="auto"/>
                      </w:divBdr>
                    </w:div>
                  </w:divsChild>
                </w:div>
                <w:div w:id="812336546">
                  <w:marLeft w:val="0"/>
                  <w:marRight w:val="0"/>
                  <w:marTop w:val="0"/>
                  <w:marBottom w:val="0"/>
                  <w:divBdr>
                    <w:top w:val="none" w:sz="0" w:space="0" w:color="auto"/>
                    <w:left w:val="none" w:sz="0" w:space="0" w:color="auto"/>
                    <w:bottom w:val="none" w:sz="0" w:space="0" w:color="auto"/>
                    <w:right w:val="none" w:sz="0" w:space="0" w:color="auto"/>
                  </w:divBdr>
                  <w:divsChild>
                    <w:div w:id="14890152">
                      <w:marLeft w:val="0"/>
                      <w:marRight w:val="0"/>
                      <w:marTop w:val="0"/>
                      <w:marBottom w:val="0"/>
                      <w:divBdr>
                        <w:top w:val="none" w:sz="0" w:space="0" w:color="auto"/>
                        <w:left w:val="none" w:sz="0" w:space="0" w:color="auto"/>
                        <w:bottom w:val="none" w:sz="0" w:space="0" w:color="auto"/>
                        <w:right w:val="none" w:sz="0" w:space="0" w:color="auto"/>
                      </w:divBdr>
                    </w:div>
                  </w:divsChild>
                </w:div>
                <w:div w:id="85929034">
                  <w:marLeft w:val="0"/>
                  <w:marRight w:val="0"/>
                  <w:marTop w:val="0"/>
                  <w:marBottom w:val="0"/>
                  <w:divBdr>
                    <w:top w:val="none" w:sz="0" w:space="0" w:color="auto"/>
                    <w:left w:val="none" w:sz="0" w:space="0" w:color="auto"/>
                    <w:bottom w:val="none" w:sz="0" w:space="0" w:color="auto"/>
                    <w:right w:val="none" w:sz="0" w:space="0" w:color="auto"/>
                  </w:divBdr>
                  <w:divsChild>
                    <w:div w:id="1877421880">
                      <w:marLeft w:val="0"/>
                      <w:marRight w:val="0"/>
                      <w:marTop w:val="0"/>
                      <w:marBottom w:val="0"/>
                      <w:divBdr>
                        <w:top w:val="none" w:sz="0" w:space="0" w:color="auto"/>
                        <w:left w:val="none" w:sz="0" w:space="0" w:color="auto"/>
                        <w:bottom w:val="none" w:sz="0" w:space="0" w:color="auto"/>
                        <w:right w:val="none" w:sz="0" w:space="0" w:color="auto"/>
                      </w:divBdr>
                    </w:div>
                  </w:divsChild>
                </w:div>
                <w:div w:id="983776877">
                  <w:marLeft w:val="0"/>
                  <w:marRight w:val="0"/>
                  <w:marTop w:val="0"/>
                  <w:marBottom w:val="0"/>
                  <w:divBdr>
                    <w:top w:val="none" w:sz="0" w:space="0" w:color="auto"/>
                    <w:left w:val="none" w:sz="0" w:space="0" w:color="auto"/>
                    <w:bottom w:val="none" w:sz="0" w:space="0" w:color="auto"/>
                    <w:right w:val="none" w:sz="0" w:space="0" w:color="auto"/>
                  </w:divBdr>
                </w:div>
                <w:div w:id="1861317501">
                  <w:marLeft w:val="0"/>
                  <w:marRight w:val="0"/>
                  <w:marTop w:val="0"/>
                  <w:marBottom w:val="0"/>
                  <w:divBdr>
                    <w:top w:val="none" w:sz="0" w:space="0" w:color="auto"/>
                    <w:left w:val="none" w:sz="0" w:space="0" w:color="auto"/>
                    <w:bottom w:val="none" w:sz="0" w:space="0" w:color="auto"/>
                    <w:right w:val="none" w:sz="0" w:space="0" w:color="auto"/>
                  </w:divBdr>
                </w:div>
                <w:div w:id="753167544">
                  <w:marLeft w:val="0"/>
                  <w:marRight w:val="0"/>
                  <w:marTop w:val="0"/>
                  <w:marBottom w:val="0"/>
                  <w:divBdr>
                    <w:top w:val="none" w:sz="0" w:space="0" w:color="auto"/>
                    <w:left w:val="none" w:sz="0" w:space="0" w:color="auto"/>
                    <w:bottom w:val="none" w:sz="0" w:space="0" w:color="auto"/>
                    <w:right w:val="none" w:sz="0" w:space="0" w:color="auto"/>
                  </w:divBdr>
                </w:div>
                <w:div w:id="1779327208">
                  <w:marLeft w:val="0"/>
                  <w:marRight w:val="0"/>
                  <w:marTop w:val="0"/>
                  <w:marBottom w:val="0"/>
                  <w:divBdr>
                    <w:top w:val="none" w:sz="0" w:space="0" w:color="auto"/>
                    <w:left w:val="none" w:sz="0" w:space="0" w:color="auto"/>
                    <w:bottom w:val="none" w:sz="0" w:space="0" w:color="auto"/>
                    <w:right w:val="none" w:sz="0" w:space="0" w:color="auto"/>
                  </w:divBdr>
                </w:div>
              </w:divsChild>
            </w:div>
            <w:div w:id="495001647">
              <w:marLeft w:val="0"/>
              <w:marRight w:val="0"/>
              <w:marTop w:val="0"/>
              <w:marBottom w:val="0"/>
              <w:divBdr>
                <w:top w:val="none" w:sz="0" w:space="0" w:color="auto"/>
                <w:left w:val="none" w:sz="0" w:space="0" w:color="auto"/>
                <w:bottom w:val="none" w:sz="0" w:space="0" w:color="auto"/>
                <w:right w:val="none" w:sz="0" w:space="0" w:color="auto"/>
              </w:divBdr>
              <w:divsChild>
                <w:div w:id="984626172">
                  <w:marLeft w:val="0"/>
                  <w:marRight w:val="0"/>
                  <w:marTop w:val="0"/>
                  <w:marBottom w:val="0"/>
                  <w:divBdr>
                    <w:top w:val="none" w:sz="0" w:space="0" w:color="auto"/>
                    <w:left w:val="none" w:sz="0" w:space="0" w:color="auto"/>
                    <w:bottom w:val="none" w:sz="0" w:space="0" w:color="auto"/>
                    <w:right w:val="none" w:sz="0" w:space="0" w:color="auto"/>
                  </w:divBdr>
                </w:div>
                <w:div w:id="2037342826">
                  <w:marLeft w:val="0"/>
                  <w:marRight w:val="0"/>
                  <w:marTop w:val="0"/>
                  <w:marBottom w:val="0"/>
                  <w:divBdr>
                    <w:top w:val="none" w:sz="0" w:space="0" w:color="auto"/>
                    <w:left w:val="none" w:sz="0" w:space="0" w:color="auto"/>
                    <w:bottom w:val="none" w:sz="0" w:space="0" w:color="auto"/>
                    <w:right w:val="none" w:sz="0" w:space="0" w:color="auto"/>
                  </w:divBdr>
                  <w:divsChild>
                    <w:div w:id="1933077044">
                      <w:marLeft w:val="0"/>
                      <w:marRight w:val="0"/>
                      <w:marTop w:val="0"/>
                      <w:marBottom w:val="0"/>
                      <w:divBdr>
                        <w:top w:val="none" w:sz="0" w:space="0" w:color="auto"/>
                        <w:left w:val="none" w:sz="0" w:space="0" w:color="auto"/>
                        <w:bottom w:val="none" w:sz="0" w:space="0" w:color="auto"/>
                        <w:right w:val="none" w:sz="0" w:space="0" w:color="auto"/>
                      </w:divBdr>
                    </w:div>
                  </w:divsChild>
                </w:div>
                <w:div w:id="359550175">
                  <w:marLeft w:val="0"/>
                  <w:marRight w:val="0"/>
                  <w:marTop w:val="0"/>
                  <w:marBottom w:val="0"/>
                  <w:divBdr>
                    <w:top w:val="none" w:sz="0" w:space="0" w:color="auto"/>
                    <w:left w:val="none" w:sz="0" w:space="0" w:color="auto"/>
                    <w:bottom w:val="none" w:sz="0" w:space="0" w:color="auto"/>
                    <w:right w:val="none" w:sz="0" w:space="0" w:color="auto"/>
                  </w:divBdr>
                </w:div>
                <w:div w:id="791438845">
                  <w:marLeft w:val="0"/>
                  <w:marRight w:val="0"/>
                  <w:marTop w:val="0"/>
                  <w:marBottom w:val="0"/>
                  <w:divBdr>
                    <w:top w:val="none" w:sz="0" w:space="0" w:color="auto"/>
                    <w:left w:val="none" w:sz="0" w:space="0" w:color="auto"/>
                    <w:bottom w:val="none" w:sz="0" w:space="0" w:color="auto"/>
                    <w:right w:val="none" w:sz="0" w:space="0" w:color="auto"/>
                  </w:divBdr>
                </w:div>
                <w:div w:id="1217358566">
                  <w:marLeft w:val="0"/>
                  <w:marRight w:val="0"/>
                  <w:marTop w:val="0"/>
                  <w:marBottom w:val="0"/>
                  <w:divBdr>
                    <w:top w:val="none" w:sz="0" w:space="0" w:color="auto"/>
                    <w:left w:val="none" w:sz="0" w:space="0" w:color="auto"/>
                    <w:bottom w:val="none" w:sz="0" w:space="0" w:color="auto"/>
                    <w:right w:val="none" w:sz="0" w:space="0" w:color="auto"/>
                  </w:divBdr>
                </w:div>
                <w:div w:id="1880510096">
                  <w:marLeft w:val="0"/>
                  <w:marRight w:val="0"/>
                  <w:marTop w:val="0"/>
                  <w:marBottom w:val="0"/>
                  <w:divBdr>
                    <w:top w:val="none" w:sz="0" w:space="0" w:color="auto"/>
                    <w:left w:val="none" w:sz="0" w:space="0" w:color="auto"/>
                    <w:bottom w:val="none" w:sz="0" w:space="0" w:color="auto"/>
                    <w:right w:val="none" w:sz="0" w:space="0" w:color="auto"/>
                  </w:divBdr>
                  <w:divsChild>
                    <w:div w:id="374163407">
                      <w:marLeft w:val="0"/>
                      <w:marRight w:val="0"/>
                      <w:marTop w:val="0"/>
                      <w:marBottom w:val="0"/>
                      <w:divBdr>
                        <w:top w:val="none" w:sz="0" w:space="0" w:color="auto"/>
                        <w:left w:val="none" w:sz="0" w:space="0" w:color="auto"/>
                        <w:bottom w:val="none" w:sz="0" w:space="0" w:color="auto"/>
                        <w:right w:val="none" w:sz="0" w:space="0" w:color="auto"/>
                      </w:divBdr>
                    </w:div>
                  </w:divsChild>
                </w:div>
                <w:div w:id="2049404248">
                  <w:marLeft w:val="0"/>
                  <w:marRight w:val="0"/>
                  <w:marTop w:val="0"/>
                  <w:marBottom w:val="0"/>
                  <w:divBdr>
                    <w:top w:val="none" w:sz="0" w:space="0" w:color="auto"/>
                    <w:left w:val="none" w:sz="0" w:space="0" w:color="auto"/>
                    <w:bottom w:val="none" w:sz="0" w:space="0" w:color="auto"/>
                    <w:right w:val="none" w:sz="0" w:space="0" w:color="auto"/>
                  </w:divBdr>
                </w:div>
                <w:div w:id="1944529449">
                  <w:marLeft w:val="0"/>
                  <w:marRight w:val="0"/>
                  <w:marTop w:val="0"/>
                  <w:marBottom w:val="0"/>
                  <w:divBdr>
                    <w:top w:val="none" w:sz="0" w:space="0" w:color="auto"/>
                    <w:left w:val="none" w:sz="0" w:space="0" w:color="auto"/>
                    <w:bottom w:val="none" w:sz="0" w:space="0" w:color="auto"/>
                    <w:right w:val="none" w:sz="0" w:space="0" w:color="auto"/>
                  </w:divBdr>
                </w:div>
                <w:div w:id="1693266555">
                  <w:marLeft w:val="0"/>
                  <w:marRight w:val="0"/>
                  <w:marTop w:val="0"/>
                  <w:marBottom w:val="0"/>
                  <w:divBdr>
                    <w:top w:val="none" w:sz="0" w:space="0" w:color="auto"/>
                    <w:left w:val="none" w:sz="0" w:space="0" w:color="auto"/>
                    <w:bottom w:val="none" w:sz="0" w:space="0" w:color="auto"/>
                    <w:right w:val="none" w:sz="0" w:space="0" w:color="auto"/>
                  </w:divBdr>
                  <w:divsChild>
                    <w:div w:id="237251770">
                      <w:marLeft w:val="0"/>
                      <w:marRight w:val="0"/>
                      <w:marTop w:val="0"/>
                      <w:marBottom w:val="0"/>
                      <w:divBdr>
                        <w:top w:val="none" w:sz="0" w:space="0" w:color="auto"/>
                        <w:left w:val="none" w:sz="0" w:space="0" w:color="auto"/>
                        <w:bottom w:val="none" w:sz="0" w:space="0" w:color="auto"/>
                        <w:right w:val="none" w:sz="0" w:space="0" w:color="auto"/>
                      </w:divBdr>
                    </w:div>
                  </w:divsChild>
                </w:div>
                <w:div w:id="1002202234">
                  <w:marLeft w:val="0"/>
                  <w:marRight w:val="0"/>
                  <w:marTop w:val="0"/>
                  <w:marBottom w:val="0"/>
                  <w:divBdr>
                    <w:top w:val="none" w:sz="0" w:space="0" w:color="auto"/>
                    <w:left w:val="none" w:sz="0" w:space="0" w:color="auto"/>
                    <w:bottom w:val="none" w:sz="0" w:space="0" w:color="auto"/>
                    <w:right w:val="none" w:sz="0" w:space="0" w:color="auto"/>
                  </w:divBdr>
                  <w:divsChild>
                    <w:div w:id="721372743">
                      <w:marLeft w:val="0"/>
                      <w:marRight w:val="0"/>
                      <w:marTop w:val="0"/>
                      <w:marBottom w:val="0"/>
                      <w:divBdr>
                        <w:top w:val="none" w:sz="0" w:space="0" w:color="auto"/>
                        <w:left w:val="none" w:sz="0" w:space="0" w:color="auto"/>
                        <w:bottom w:val="none" w:sz="0" w:space="0" w:color="auto"/>
                        <w:right w:val="none" w:sz="0" w:space="0" w:color="auto"/>
                      </w:divBdr>
                    </w:div>
                  </w:divsChild>
                </w:div>
                <w:div w:id="795952637">
                  <w:marLeft w:val="0"/>
                  <w:marRight w:val="0"/>
                  <w:marTop w:val="0"/>
                  <w:marBottom w:val="0"/>
                  <w:divBdr>
                    <w:top w:val="none" w:sz="0" w:space="0" w:color="auto"/>
                    <w:left w:val="none" w:sz="0" w:space="0" w:color="auto"/>
                    <w:bottom w:val="none" w:sz="0" w:space="0" w:color="auto"/>
                    <w:right w:val="none" w:sz="0" w:space="0" w:color="auto"/>
                  </w:divBdr>
                </w:div>
                <w:div w:id="1884827169">
                  <w:marLeft w:val="0"/>
                  <w:marRight w:val="0"/>
                  <w:marTop w:val="0"/>
                  <w:marBottom w:val="0"/>
                  <w:divBdr>
                    <w:top w:val="none" w:sz="0" w:space="0" w:color="auto"/>
                    <w:left w:val="none" w:sz="0" w:space="0" w:color="auto"/>
                    <w:bottom w:val="none" w:sz="0" w:space="0" w:color="auto"/>
                    <w:right w:val="none" w:sz="0" w:space="0" w:color="auto"/>
                  </w:divBdr>
                  <w:divsChild>
                    <w:div w:id="396632910">
                      <w:marLeft w:val="0"/>
                      <w:marRight w:val="0"/>
                      <w:marTop w:val="0"/>
                      <w:marBottom w:val="0"/>
                      <w:divBdr>
                        <w:top w:val="none" w:sz="0" w:space="0" w:color="auto"/>
                        <w:left w:val="none" w:sz="0" w:space="0" w:color="auto"/>
                        <w:bottom w:val="none" w:sz="0" w:space="0" w:color="auto"/>
                        <w:right w:val="none" w:sz="0" w:space="0" w:color="auto"/>
                      </w:divBdr>
                    </w:div>
                  </w:divsChild>
                </w:div>
                <w:div w:id="922492291">
                  <w:marLeft w:val="0"/>
                  <w:marRight w:val="0"/>
                  <w:marTop w:val="0"/>
                  <w:marBottom w:val="0"/>
                  <w:divBdr>
                    <w:top w:val="none" w:sz="0" w:space="0" w:color="auto"/>
                    <w:left w:val="none" w:sz="0" w:space="0" w:color="auto"/>
                    <w:bottom w:val="none" w:sz="0" w:space="0" w:color="auto"/>
                    <w:right w:val="none" w:sz="0" w:space="0" w:color="auto"/>
                  </w:divBdr>
                </w:div>
                <w:div w:id="1224487382">
                  <w:marLeft w:val="0"/>
                  <w:marRight w:val="0"/>
                  <w:marTop w:val="0"/>
                  <w:marBottom w:val="0"/>
                  <w:divBdr>
                    <w:top w:val="none" w:sz="0" w:space="0" w:color="auto"/>
                    <w:left w:val="none" w:sz="0" w:space="0" w:color="auto"/>
                    <w:bottom w:val="none" w:sz="0" w:space="0" w:color="auto"/>
                    <w:right w:val="none" w:sz="0" w:space="0" w:color="auto"/>
                  </w:divBdr>
                  <w:divsChild>
                    <w:div w:id="1202791015">
                      <w:marLeft w:val="0"/>
                      <w:marRight w:val="0"/>
                      <w:marTop w:val="0"/>
                      <w:marBottom w:val="0"/>
                      <w:divBdr>
                        <w:top w:val="none" w:sz="0" w:space="0" w:color="auto"/>
                        <w:left w:val="none" w:sz="0" w:space="0" w:color="auto"/>
                        <w:bottom w:val="none" w:sz="0" w:space="0" w:color="auto"/>
                        <w:right w:val="none" w:sz="0" w:space="0" w:color="auto"/>
                      </w:divBdr>
                    </w:div>
                  </w:divsChild>
                </w:div>
                <w:div w:id="1161311340">
                  <w:marLeft w:val="0"/>
                  <w:marRight w:val="0"/>
                  <w:marTop w:val="0"/>
                  <w:marBottom w:val="0"/>
                  <w:divBdr>
                    <w:top w:val="none" w:sz="0" w:space="0" w:color="auto"/>
                    <w:left w:val="none" w:sz="0" w:space="0" w:color="auto"/>
                    <w:bottom w:val="none" w:sz="0" w:space="0" w:color="auto"/>
                    <w:right w:val="none" w:sz="0" w:space="0" w:color="auto"/>
                  </w:divBdr>
                  <w:divsChild>
                    <w:div w:id="1895657989">
                      <w:marLeft w:val="0"/>
                      <w:marRight w:val="0"/>
                      <w:marTop w:val="0"/>
                      <w:marBottom w:val="0"/>
                      <w:divBdr>
                        <w:top w:val="none" w:sz="0" w:space="0" w:color="auto"/>
                        <w:left w:val="none" w:sz="0" w:space="0" w:color="auto"/>
                        <w:bottom w:val="none" w:sz="0" w:space="0" w:color="auto"/>
                        <w:right w:val="none" w:sz="0" w:space="0" w:color="auto"/>
                      </w:divBdr>
                    </w:div>
                  </w:divsChild>
                </w:div>
                <w:div w:id="1073624252">
                  <w:marLeft w:val="0"/>
                  <w:marRight w:val="0"/>
                  <w:marTop w:val="0"/>
                  <w:marBottom w:val="0"/>
                  <w:divBdr>
                    <w:top w:val="none" w:sz="0" w:space="0" w:color="auto"/>
                    <w:left w:val="none" w:sz="0" w:space="0" w:color="auto"/>
                    <w:bottom w:val="none" w:sz="0" w:space="0" w:color="auto"/>
                    <w:right w:val="none" w:sz="0" w:space="0" w:color="auto"/>
                  </w:divBdr>
                  <w:divsChild>
                    <w:div w:id="8748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439">
              <w:marLeft w:val="0"/>
              <w:marRight w:val="0"/>
              <w:marTop w:val="0"/>
              <w:marBottom w:val="0"/>
              <w:divBdr>
                <w:top w:val="none" w:sz="0" w:space="0" w:color="auto"/>
                <w:left w:val="none" w:sz="0" w:space="0" w:color="auto"/>
                <w:bottom w:val="none" w:sz="0" w:space="0" w:color="auto"/>
                <w:right w:val="none" w:sz="0" w:space="0" w:color="auto"/>
              </w:divBdr>
              <w:divsChild>
                <w:div w:id="1742294872">
                  <w:marLeft w:val="0"/>
                  <w:marRight w:val="0"/>
                  <w:marTop w:val="0"/>
                  <w:marBottom w:val="0"/>
                  <w:divBdr>
                    <w:top w:val="none" w:sz="0" w:space="0" w:color="auto"/>
                    <w:left w:val="none" w:sz="0" w:space="0" w:color="auto"/>
                    <w:bottom w:val="none" w:sz="0" w:space="0" w:color="auto"/>
                    <w:right w:val="none" w:sz="0" w:space="0" w:color="auto"/>
                  </w:divBdr>
                  <w:divsChild>
                    <w:div w:id="1111163847">
                      <w:marLeft w:val="0"/>
                      <w:marRight w:val="0"/>
                      <w:marTop w:val="0"/>
                      <w:marBottom w:val="0"/>
                      <w:divBdr>
                        <w:top w:val="none" w:sz="0" w:space="0" w:color="auto"/>
                        <w:left w:val="none" w:sz="0" w:space="0" w:color="auto"/>
                        <w:bottom w:val="none" w:sz="0" w:space="0" w:color="auto"/>
                        <w:right w:val="none" w:sz="0" w:space="0" w:color="auto"/>
                      </w:divBdr>
                    </w:div>
                  </w:divsChild>
                </w:div>
                <w:div w:id="2119518114">
                  <w:marLeft w:val="0"/>
                  <w:marRight w:val="0"/>
                  <w:marTop w:val="0"/>
                  <w:marBottom w:val="0"/>
                  <w:divBdr>
                    <w:top w:val="none" w:sz="0" w:space="0" w:color="auto"/>
                    <w:left w:val="none" w:sz="0" w:space="0" w:color="auto"/>
                    <w:bottom w:val="none" w:sz="0" w:space="0" w:color="auto"/>
                    <w:right w:val="none" w:sz="0" w:space="0" w:color="auto"/>
                  </w:divBdr>
                  <w:divsChild>
                    <w:div w:id="155659417">
                      <w:marLeft w:val="0"/>
                      <w:marRight w:val="0"/>
                      <w:marTop w:val="0"/>
                      <w:marBottom w:val="0"/>
                      <w:divBdr>
                        <w:top w:val="none" w:sz="0" w:space="0" w:color="auto"/>
                        <w:left w:val="none" w:sz="0" w:space="0" w:color="auto"/>
                        <w:bottom w:val="none" w:sz="0" w:space="0" w:color="auto"/>
                        <w:right w:val="none" w:sz="0" w:space="0" w:color="auto"/>
                      </w:divBdr>
                    </w:div>
                  </w:divsChild>
                </w:div>
                <w:div w:id="1416904397">
                  <w:marLeft w:val="0"/>
                  <w:marRight w:val="0"/>
                  <w:marTop w:val="0"/>
                  <w:marBottom w:val="0"/>
                  <w:divBdr>
                    <w:top w:val="none" w:sz="0" w:space="0" w:color="auto"/>
                    <w:left w:val="none" w:sz="0" w:space="0" w:color="auto"/>
                    <w:bottom w:val="none" w:sz="0" w:space="0" w:color="auto"/>
                    <w:right w:val="none" w:sz="0" w:space="0" w:color="auto"/>
                  </w:divBdr>
                  <w:divsChild>
                    <w:div w:id="683894860">
                      <w:marLeft w:val="0"/>
                      <w:marRight w:val="0"/>
                      <w:marTop w:val="0"/>
                      <w:marBottom w:val="0"/>
                      <w:divBdr>
                        <w:top w:val="none" w:sz="0" w:space="0" w:color="auto"/>
                        <w:left w:val="none" w:sz="0" w:space="0" w:color="auto"/>
                        <w:bottom w:val="none" w:sz="0" w:space="0" w:color="auto"/>
                        <w:right w:val="none" w:sz="0" w:space="0" w:color="auto"/>
                      </w:divBdr>
                    </w:div>
                  </w:divsChild>
                </w:div>
                <w:div w:id="1406344686">
                  <w:marLeft w:val="0"/>
                  <w:marRight w:val="0"/>
                  <w:marTop w:val="0"/>
                  <w:marBottom w:val="0"/>
                  <w:divBdr>
                    <w:top w:val="none" w:sz="0" w:space="0" w:color="auto"/>
                    <w:left w:val="none" w:sz="0" w:space="0" w:color="auto"/>
                    <w:bottom w:val="none" w:sz="0" w:space="0" w:color="auto"/>
                    <w:right w:val="none" w:sz="0" w:space="0" w:color="auto"/>
                  </w:divBdr>
                </w:div>
                <w:div w:id="260141741">
                  <w:marLeft w:val="0"/>
                  <w:marRight w:val="0"/>
                  <w:marTop w:val="0"/>
                  <w:marBottom w:val="0"/>
                  <w:divBdr>
                    <w:top w:val="none" w:sz="0" w:space="0" w:color="auto"/>
                    <w:left w:val="none" w:sz="0" w:space="0" w:color="auto"/>
                    <w:bottom w:val="none" w:sz="0" w:space="0" w:color="auto"/>
                    <w:right w:val="none" w:sz="0" w:space="0" w:color="auto"/>
                  </w:divBdr>
                  <w:divsChild>
                    <w:div w:id="889465499">
                      <w:marLeft w:val="0"/>
                      <w:marRight w:val="0"/>
                      <w:marTop w:val="0"/>
                      <w:marBottom w:val="0"/>
                      <w:divBdr>
                        <w:top w:val="none" w:sz="0" w:space="0" w:color="auto"/>
                        <w:left w:val="none" w:sz="0" w:space="0" w:color="auto"/>
                        <w:bottom w:val="none" w:sz="0" w:space="0" w:color="auto"/>
                        <w:right w:val="none" w:sz="0" w:space="0" w:color="auto"/>
                      </w:divBdr>
                    </w:div>
                  </w:divsChild>
                </w:div>
                <w:div w:id="1889682145">
                  <w:marLeft w:val="0"/>
                  <w:marRight w:val="0"/>
                  <w:marTop w:val="0"/>
                  <w:marBottom w:val="0"/>
                  <w:divBdr>
                    <w:top w:val="none" w:sz="0" w:space="0" w:color="auto"/>
                    <w:left w:val="none" w:sz="0" w:space="0" w:color="auto"/>
                    <w:bottom w:val="none" w:sz="0" w:space="0" w:color="auto"/>
                    <w:right w:val="none" w:sz="0" w:space="0" w:color="auto"/>
                  </w:divBdr>
                  <w:divsChild>
                    <w:div w:id="169027963">
                      <w:marLeft w:val="0"/>
                      <w:marRight w:val="0"/>
                      <w:marTop w:val="0"/>
                      <w:marBottom w:val="0"/>
                      <w:divBdr>
                        <w:top w:val="none" w:sz="0" w:space="0" w:color="auto"/>
                        <w:left w:val="none" w:sz="0" w:space="0" w:color="auto"/>
                        <w:bottom w:val="none" w:sz="0" w:space="0" w:color="auto"/>
                        <w:right w:val="none" w:sz="0" w:space="0" w:color="auto"/>
                      </w:divBdr>
                    </w:div>
                  </w:divsChild>
                </w:div>
                <w:div w:id="1620912473">
                  <w:marLeft w:val="0"/>
                  <w:marRight w:val="0"/>
                  <w:marTop w:val="0"/>
                  <w:marBottom w:val="0"/>
                  <w:divBdr>
                    <w:top w:val="none" w:sz="0" w:space="0" w:color="auto"/>
                    <w:left w:val="none" w:sz="0" w:space="0" w:color="auto"/>
                    <w:bottom w:val="none" w:sz="0" w:space="0" w:color="auto"/>
                    <w:right w:val="none" w:sz="0" w:space="0" w:color="auto"/>
                  </w:divBdr>
                  <w:divsChild>
                    <w:div w:id="1417365198">
                      <w:marLeft w:val="0"/>
                      <w:marRight w:val="0"/>
                      <w:marTop w:val="0"/>
                      <w:marBottom w:val="0"/>
                      <w:divBdr>
                        <w:top w:val="none" w:sz="0" w:space="0" w:color="auto"/>
                        <w:left w:val="none" w:sz="0" w:space="0" w:color="auto"/>
                        <w:bottom w:val="none" w:sz="0" w:space="0" w:color="auto"/>
                        <w:right w:val="none" w:sz="0" w:space="0" w:color="auto"/>
                      </w:divBdr>
                    </w:div>
                  </w:divsChild>
                </w:div>
                <w:div w:id="2053772069">
                  <w:marLeft w:val="0"/>
                  <w:marRight w:val="0"/>
                  <w:marTop w:val="0"/>
                  <w:marBottom w:val="0"/>
                  <w:divBdr>
                    <w:top w:val="none" w:sz="0" w:space="0" w:color="auto"/>
                    <w:left w:val="none" w:sz="0" w:space="0" w:color="auto"/>
                    <w:bottom w:val="none" w:sz="0" w:space="0" w:color="auto"/>
                    <w:right w:val="none" w:sz="0" w:space="0" w:color="auto"/>
                  </w:divBdr>
                  <w:divsChild>
                    <w:div w:id="12238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d.europa.eu/udl?uri=TED:NOTICE:243100-2016:TEXT:P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d.europa.eu/udl?uri=TED:NOTICE:243100-2016:TEXT:P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d.europa.eu/udl?uri=TED:NOTICE:243100-2016:TEXT:PL:HTML" TargetMode="External"/><Relationship Id="rId11" Type="http://schemas.openxmlformats.org/officeDocument/2006/relationships/hyperlink" Target="http://www.szpitalzawiercie.pl" TargetMode="External"/><Relationship Id="rId5" Type="http://schemas.openxmlformats.org/officeDocument/2006/relationships/hyperlink" Target="http://ted.europa.eu/udl?uri=TED:NOTICE:243100-2016:TEXT:PL:HTML" TargetMode="External"/><Relationship Id="rId10" Type="http://schemas.openxmlformats.org/officeDocument/2006/relationships/hyperlink" Target="mailto:inwestycje@szpitalzawiercie.pl?subject=TED" TargetMode="External"/><Relationship Id="rId4" Type="http://schemas.openxmlformats.org/officeDocument/2006/relationships/webSettings" Target="webSettings.xml"/><Relationship Id="rId9" Type="http://schemas.openxmlformats.org/officeDocument/2006/relationships/hyperlink" Target="http://ted.europa.eu/udl?uri=TED:NOTICE:243100-2016:TEXT:PL: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8001</Words>
  <Characters>48009</Characters>
  <Application>Microsoft Office Word</Application>
  <DocSecurity>0</DocSecurity>
  <Lines>400</Lines>
  <Paragraphs>111</Paragraphs>
  <ScaleCrop>false</ScaleCrop>
  <Company>Hewlett-Packard Company</Company>
  <LinksUpToDate>false</LinksUpToDate>
  <CharactersWithSpaces>55899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dc:creator>
  <cp:lastModifiedBy>Inwestycje</cp:lastModifiedBy>
  <cp:revision>2</cp:revision>
  <dcterms:created xsi:type="dcterms:W3CDTF">2016-07-15T11:55:00Z</dcterms:created>
  <dcterms:modified xsi:type="dcterms:W3CDTF">2016-07-15T11:55:00Z</dcterms:modified>
</cp:coreProperties>
</file>