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15" w:rsidRDefault="00130E15" w:rsidP="00130E15">
      <w:pPr>
        <w:spacing w:after="60"/>
        <w:ind w:left="1418"/>
        <w:jc w:val="center"/>
        <w:rPr>
          <w:rFonts w:ascii="Calibri" w:hAnsi="Calibri" w:cs="Calibri"/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71178A" wp14:editId="78A10908">
            <wp:simplePos x="0" y="0"/>
            <wp:positionH relativeFrom="column">
              <wp:posOffset>-269875</wp:posOffset>
            </wp:positionH>
            <wp:positionV relativeFrom="paragraph">
              <wp:posOffset>-73552</wp:posOffset>
            </wp:positionV>
            <wp:extent cx="979170" cy="9899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32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130E15" w:rsidTr="00185FD4">
        <w:trPr>
          <w:trHeight w:val="918"/>
        </w:trPr>
        <w:tc>
          <w:tcPr>
            <w:tcW w:w="6095" w:type="dxa"/>
            <w:hideMark/>
          </w:tcPr>
          <w:p w:rsidR="00130E15" w:rsidRDefault="00130E15" w:rsidP="00185FD4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</w:p>
        </w:tc>
        <w:tc>
          <w:tcPr>
            <w:tcW w:w="2756" w:type="dxa"/>
            <w:hideMark/>
          </w:tcPr>
          <w:p w:rsidR="00130E15" w:rsidRDefault="00130E15" w:rsidP="00185FD4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tel. (0 32) 67-40-361</w:t>
            </w:r>
            <w:r>
              <w:rPr>
                <w:rFonts w:ascii="Calibri" w:hAnsi="Calibri" w:cs="Calibri"/>
                <w:sz w:val="20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</w:rPr>
              <w:br/>
              <w:t>zampub@szpitalzawiercie.pl</w:t>
            </w:r>
          </w:p>
        </w:tc>
      </w:tr>
    </w:tbl>
    <w:p w:rsidR="00A92BD6" w:rsidRPr="0064058E" w:rsidRDefault="00A92BD6">
      <w:pPr>
        <w:rPr>
          <w:rFonts w:ascii="Verdana" w:hAnsi="Verdana"/>
          <w:sz w:val="16"/>
          <w:szCs w:val="16"/>
        </w:rPr>
      </w:pPr>
    </w:p>
    <w:p w:rsidR="00E141A1" w:rsidRPr="0064058E" w:rsidRDefault="00E141A1" w:rsidP="00E141A1">
      <w:pPr>
        <w:jc w:val="right"/>
        <w:rPr>
          <w:rFonts w:ascii="Verdana" w:hAnsi="Verdana"/>
          <w:sz w:val="16"/>
          <w:szCs w:val="16"/>
        </w:rPr>
      </w:pPr>
      <w:r w:rsidRPr="0064058E">
        <w:rPr>
          <w:rFonts w:ascii="Verdana" w:hAnsi="Verdana"/>
          <w:sz w:val="16"/>
          <w:szCs w:val="16"/>
        </w:rPr>
        <w:t>Zawiercie,</w:t>
      </w:r>
      <w:r w:rsidR="004550D7">
        <w:rPr>
          <w:rFonts w:ascii="Verdana" w:hAnsi="Verdana"/>
          <w:sz w:val="16"/>
          <w:szCs w:val="16"/>
        </w:rPr>
        <w:t xml:space="preserve"> dnia </w:t>
      </w:r>
      <w:r w:rsidR="002A194A">
        <w:rPr>
          <w:rFonts w:ascii="Verdana" w:hAnsi="Verdana"/>
          <w:sz w:val="16"/>
          <w:szCs w:val="16"/>
        </w:rPr>
        <w:t>28</w:t>
      </w:r>
      <w:bookmarkStart w:id="0" w:name="_GoBack"/>
      <w:bookmarkEnd w:id="0"/>
      <w:r w:rsidR="00A572BF">
        <w:rPr>
          <w:rFonts w:ascii="Verdana" w:hAnsi="Verdana"/>
          <w:sz w:val="16"/>
          <w:szCs w:val="16"/>
        </w:rPr>
        <w:t>.01.2019</w:t>
      </w:r>
      <w:r w:rsidRPr="0064058E">
        <w:rPr>
          <w:rFonts w:ascii="Verdana" w:hAnsi="Verdana"/>
          <w:sz w:val="16"/>
          <w:szCs w:val="16"/>
        </w:rPr>
        <w:t xml:space="preserve"> r.</w:t>
      </w:r>
    </w:p>
    <w:p w:rsidR="00E141A1" w:rsidRPr="0064058E" w:rsidRDefault="00E141A1" w:rsidP="00E141A1">
      <w:pPr>
        <w:jc w:val="right"/>
        <w:rPr>
          <w:rFonts w:ascii="Verdana" w:hAnsi="Verdana"/>
          <w:sz w:val="16"/>
          <w:szCs w:val="16"/>
        </w:rPr>
      </w:pPr>
    </w:p>
    <w:p w:rsidR="00E141A1" w:rsidRPr="0064058E" w:rsidRDefault="00E141A1" w:rsidP="00E141A1">
      <w:pPr>
        <w:jc w:val="right"/>
        <w:rPr>
          <w:rFonts w:ascii="Verdana" w:hAnsi="Verdana"/>
          <w:sz w:val="16"/>
          <w:szCs w:val="16"/>
        </w:rPr>
      </w:pPr>
    </w:p>
    <w:p w:rsidR="00772D82" w:rsidRPr="0064058E" w:rsidRDefault="00772D82" w:rsidP="00E141A1">
      <w:pPr>
        <w:jc w:val="right"/>
        <w:rPr>
          <w:rFonts w:ascii="Verdana" w:hAnsi="Verdana"/>
          <w:sz w:val="16"/>
          <w:szCs w:val="16"/>
        </w:rPr>
      </w:pPr>
    </w:p>
    <w:p w:rsidR="00466BCA" w:rsidRDefault="00A572BF" w:rsidP="00436A5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DZP/PN/2/2019</w:t>
      </w:r>
    </w:p>
    <w:p w:rsidR="00436A5D" w:rsidRDefault="00436A5D" w:rsidP="00436A5D">
      <w:pPr>
        <w:rPr>
          <w:rFonts w:ascii="Verdana" w:hAnsi="Verdana"/>
          <w:sz w:val="16"/>
          <w:szCs w:val="16"/>
        </w:rPr>
      </w:pPr>
    </w:p>
    <w:p w:rsidR="00436A5D" w:rsidRDefault="00436A5D" w:rsidP="00436A5D">
      <w:pPr>
        <w:rPr>
          <w:rFonts w:ascii="Verdana" w:hAnsi="Verdana"/>
          <w:sz w:val="16"/>
          <w:szCs w:val="16"/>
        </w:rPr>
      </w:pPr>
    </w:p>
    <w:p w:rsidR="00436A5D" w:rsidRPr="0064058E" w:rsidRDefault="00436A5D" w:rsidP="00436A5D">
      <w:pPr>
        <w:rPr>
          <w:rFonts w:ascii="Verdana" w:hAnsi="Verdana"/>
          <w:sz w:val="16"/>
          <w:szCs w:val="16"/>
        </w:rPr>
      </w:pPr>
    </w:p>
    <w:p w:rsidR="00E141A1" w:rsidRPr="00436A5D" w:rsidRDefault="00436A5D" w:rsidP="00436A5D">
      <w:pPr>
        <w:pStyle w:val="NormalnyWeb"/>
        <w:spacing w:before="0" w:after="0" w:line="360" w:lineRule="auto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Informacja o odrzuceniu oferty</w:t>
      </w:r>
    </w:p>
    <w:p w:rsidR="006104A4" w:rsidRPr="0064058E" w:rsidRDefault="006104A4" w:rsidP="002A0F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F4DBE" w:rsidRDefault="00BF4DBE" w:rsidP="007F2A2B">
      <w:pPr>
        <w:pStyle w:val="NormalnyWeb"/>
        <w:spacing w:before="0"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</w:p>
    <w:p w:rsidR="00436A5D" w:rsidRPr="00436A5D" w:rsidRDefault="00436A5D" w:rsidP="00436A5D">
      <w:pPr>
        <w:tabs>
          <w:tab w:val="left" w:pos="0"/>
        </w:tabs>
        <w:suppressAutoHyphens/>
        <w:spacing w:after="120" w:line="360" w:lineRule="auto"/>
        <w:jc w:val="both"/>
        <w:rPr>
          <w:rFonts w:ascii="Verdana" w:eastAsia="SimSun" w:hAnsi="Verdana" w:cs="Mangal"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ab/>
        <w:t>Zamawiający – Szpital Powiatowy w Zawierciu ul. Miodowa 14, 42-400 Zawiercie, działając n</w:t>
      </w:r>
      <w:r w:rsidR="00A572BF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a podstawie art. 89 ust. 1 pkt 2</w:t>
      </w: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Pr="003C58DE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3C58DE">
        <w:rPr>
          <w:rFonts w:ascii="Verdana" w:hAnsi="Verdana"/>
          <w:color w:val="000000"/>
          <w:kern w:val="3"/>
          <w:sz w:val="16"/>
          <w:szCs w:val="16"/>
        </w:rPr>
        <w:t xml:space="preserve"> Dz. U. z 2018 r. poz. 1986</w:t>
      </w:r>
      <w:r w:rsidR="00A572BF">
        <w:rPr>
          <w:rFonts w:ascii="Verdana" w:hAnsi="Verdana"/>
          <w:color w:val="000000"/>
          <w:kern w:val="3"/>
          <w:sz w:val="16"/>
          <w:szCs w:val="16"/>
        </w:rPr>
        <w:t xml:space="preserve"> ze zm.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odrzuca w postępowaniu przetargowym 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pt. „</w:t>
      </w:r>
      <w:r w:rsidR="007D3275" w:rsidRPr="0064058E">
        <w:rPr>
          <w:rFonts w:ascii="Verdana" w:hAnsi="Verdana"/>
          <w:sz w:val="16"/>
          <w:szCs w:val="16"/>
        </w:rPr>
        <w:t xml:space="preserve">Dostawa </w:t>
      </w:r>
      <w:r w:rsidR="00A572BF">
        <w:rPr>
          <w:rFonts w:ascii="Verdana" w:hAnsi="Verdana"/>
          <w:sz w:val="16"/>
          <w:szCs w:val="16"/>
        </w:rPr>
        <w:t>artykułów żywnościowych – 8</w:t>
      </w:r>
      <w:r w:rsidR="007D3275">
        <w:rPr>
          <w:rFonts w:ascii="Verdana" w:hAnsi="Verdana"/>
          <w:sz w:val="16"/>
          <w:szCs w:val="16"/>
        </w:rPr>
        <w:t xml:space="preserve"> pakietów</w:t>
      </w:r>
      <w:r w:rsidR="00355B12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”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w </w:t>
      </w:r>
      <w:r w:rsidR="007D3275">
        <w:rPr>
          <w:rFonts w:ascii="Verdana" w:eastAsia="SimSun" w:hAnsi="Verdana" w:cs="Mangal"/>
          <w:b/>
          <w:kern w:val="1"/>
          <w:sz w:val="16"/>
          <w:szCs w:val="16"/>
          <w:lang w:eastAsia="zh-CN" w:bidi="hi-IN"/>
        </w:rPr>
        <w:t>pakiecie nr 5</w:t>
      </w:r>
      <w:r w:rsidR="00A572BF">
        <w:rPr>
          <w:rFonts w:ascii="Verdana" w:eastAsia="SimSun" w:hAnsi="Verdana" w:cs="Mangal"/>
          <w:b/>
          <w:kern w:val="1"/>
          <w:sz w:val="16"/>
          <w:szCs w:val="16"/>
          <w:lang w:eastAsia="zh-CN" w:bidi="hi-IN"/>
        </w:rPr>
        <w:t xml:space="preserve"> - Pieczywo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ofertę firmy:</w:t>
      </w:r>
    </w:p>
    <w:p w:rsidR="00436A5D" w:rsidRPr="0064058E" w:rsidRDefault="00A572BF" w:rsidP="00436A5D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Piekarnia Mechaniczna Marcin Wąs</w:t>
      </w:r>
    </w:p>
    <w:p w:rsidR="00436A5D" w:rsidRPr="0064058E" w:rsidRDefault="00A572BF" w:rsidP="00436A5D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Osiek 180</w:t>
      </w:r>
    </w:p>
    <w:p w:rsidR="007F2A2B" w:rsidRPr="00A572BF" w:rsidRDefault="00A572BF" w:rsidP="00A572BF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32-300 Olkusz</w:t>
      </w:r>
    </w:p>
    <w:p w:rsidR="00436A5D" w:rsidRDefault="00436A5D" w:rsidP="00436A5D">
      <w:pPr>
        <w:pStyle w:val="NormalnyWeb"/>
        <w:spacing w:before="0" w:after="0" w:line="360" w:lineRule="auto"/>
        <w:jc w:val="center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</w:p>
    <w:p w:rsidR="00436A5D" w:rsidRDefault="00436A5D" w:rsidP="00436A5D">
      <w:pPr>
        <w:pStyle w:val="NormalnyWeb"/>
        <w:spacing w:before="0" w:after="0" w:line="360" w:lineRule="auto"/>
        <w:jc w:val="center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  <w:t>Uzasadnienie</w:t>
      </w:r>
    </w:p>
    <w:p w:rsidR="00436A5D" w:rsidRDefault="00436A5D" w:rsidP="00436A5D">
      <w:pPr>
        <w:pStyle w:val="NormalnyWeb"/>
        <w:spacing w:before="0" w:after="0" w:line="360" w:lineRule="auto"/>
        <w:jc w:val="both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  <w:tab/>
      </w:r>
    </w:p>
    <w:p w:rsidR="00A572BF" w:rsidRDefault="00A572BF" w:rsidP="00436A5D">
      <w:pPr>
        <w:pStyle w:val="NormalnyWeb"/>
        <w:spacing w:before="0" w:after="0" w:line="360" w:lineRule="auto"/>
        <w:jc w:val="both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  <w:tab/>
        <w:t>Zamawiający w specyfikacji istotnych warunków zamówienia w dziale XIV – Kryteria oraz sposób oceny ofert pkt 1 przewidywał dwa kryteria oceny: cenę oraz termin płatności prawidłowo wystawionej i doręczonej faktury.</w:t>
      </w:r>
    </w:p>
    <w:p w:rsidR="00A572BF" w:rsidRDefault="00A572BF" w:rsidP="00436A5D">
      <w:pPr>
        <w:pStyle w:val="NormalnyWeb"/>
        <w:spacing w:before="0" w:after="0" w:line="360" w:lineRule="auto"/>
        <w:jc w:val="both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  <w:tab/>
        <w:t>Wykonawca w swojej ofercie (w formularzu ofertowym)</w:t>
      </w:r>
      <w:r w:rsidR="00FD5A8B"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  <w:t xml:space="preserve"> w pakiecie nr 5 podał kryterium I – cenę, natomiast nie uzupełnił kryterium II – terminu płatności faktury.</w:t>
      </w:r>
    </w:p>
    <w:p w:rsidR="007F2A2B" w:rsidRPr="00104F19" w:rsidRDefault="00FD5A8B" w:rsidP="00104F19">
      <w:pPr>
        <w:pStyle w:val="NormalnyWeb"/>
        <w:spacing w:before="0" w:after="0" w:line="360" w:lineRule="auto"/>
        <w:jc w:val="both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  <w:tab/>
        <w:t xml:space="preserve">Z tego powodu na podstawie art. 89 ust. 1 pkt 2 ustawy </w:t>
      </w:r>
      <w:proofErr w:type="spellStart"/>
      <w:r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  <w:t>Pzp</w:t>
      </w:r>
      <w:proofErr w:type="spellEnd"/>
      <w:r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  <w:t>, oferta Wykonawcy w pakiecie nr 5 została odrzucona, gdyż treść oferty nie odpowiada treści specyfikacji istotnych warunków zamówienia.</w:t>
      </w:r>
    </w:p>
    <w:p w:rsidR="00F143E7" w:rsidRPr="0064058E" w:rsidRDefault="00F143E7" w:rsidP="0069253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66BCA" w:rsidRPr="007F2A2B" w:rsidRDefault="00772D82" w:rsidP="00772D8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  <w:t>Z poważaniem</w:t>
      </w:r>
    </w:p>
    <w:p w:rsidR="00E449AA" w:rsidRDefault="00E449AA" w:rsidP="00466BC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43E7" w:rsidRDefault="00F143E7" w:rsidP="00466BC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43E7" w:rsidRDefault="00F143E7" w:rsidP="00466BC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43E7" w:rsidRDefault="00F143E7" w:rsidP="00466BC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43E7" w:rsidRDefault="00F143E7" w:rsidP="00466BC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43E7" w:rsidRPr="00F143E7" w:rsidRDefault="00F143E7" w:rsidP="00F143E7">
      <w:pPr>
        <w:suppressAutoHyphens/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sectPr w:rsidR="00F143E7" w:rsidRPr="00F143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CD" w:rsidRDefault="000815CD" w:rsidP="00497F2F">
      <w:r>
        <w:separator/>
      </w:r>
    </w:p>
  </w:endnote>
  <w:endnote w:type="continuationSeparator" w:id="0">
    <w:p w:rsidR="000815CD" w:rsidRDefault="000815CD" w:rsidP="0049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E7" w:rsidRPr="00F143E7" w:rsidRDefault="00A572BF" w:rsidP="00F143E7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u w:val="single"/>
        <w:lang w:eastAsia="zh-CN" w:bidi="hi-IN"/>
      </w:rPr>
    </w:pPr>
    <w:r>
      <w:rPr>
        <w:rFonts w:ascii="Verdana" w:eastAsia="SimSun" w:hAnsi="Verdana" w:cs="Arial"/>
        <w:kern w:val="1"/>
        <w:sz w:val="14"/>
        <w:szCs w:val="16"/>
        <w:u w:val="single"/>
        <w:lang w:eastAsia="zh-CN" w:bidi="hi-IN"/>
      </w:rPr>
      <w:t>Wyk. w 11</w:t>
    </w:r>
    <w:r w:rsidR="00F143E7" w:rsidRPr="00F143E7">
      <w:rPr>
        <w:rFonts w:ascii="Verdana" w:eastAsia="SimSun" w:hAnsi="Verdana" w:cs="Arial"/>
        <w:kern w:val="1"/>
        <w:sz w:val="14"/>
        <w:szCs w:val="16"/>
        <w:u w:val="single"/>
        <w:lang w:eastAsia="zh-CN" w:bidi="hi-IN"/>
      </w:rPr>
      <w:t xml:space="preserve"> egz.</w:t>
    </w:r>
  </w:p>
  <w:p w:rsidR="00F143E7" w:rsidRPr="00F143E7" w:rsidRDefault="00F143E7" w:rsidP="00F143E7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lang w:eastAsia="zh-CN" w:bidi="hi-IN"/>
      </w:rPr>
    </w:pPr>
    <w:r w:rsidRPr="00F143E7">
      <w:rPr>
        <w:rFonts w:ascii="Verdana" w:eastAsia="SimSun" w:hAnsi="Verdana" w:cs="Arial"/>
        <w:kern w:val="1"/>
        <w:sz w:val="14"/>
        <w:szCs w:val="16"/>
        <w:lang w:eastAsia="zh-CN" w:bidi="hi-IN"/>
      </w:rPr>
      <w:t>Egz. nr 1 - adresat</w:t>
    </w:r>
  </w:p>
  <w:p w:rsidR="00F143E7" w:rsidRPr="00F143E7" w:rsidRDefault="00F143E7" w:rsidP="00F143E7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lang w:eastAsia="zh-CN" w:bidi="hi-IN"/>
      </w:rPr>
    </w:pPr>
    <w:r>
      <w:rPr>
        <w:rFonts w:ascii="Verdana" w:eastAsia="SimSun" w:hAnsi="Verdana" w:cs="Arial"/>
        <w:kern w:val="1"/>
        <w:sz w:val="14"/>
        <w:szCs w:val="16"/>
        <w:lang w:eastAsia="zh-CN" w:bidi="hi-IN"/>
      </w:rPr>
      <w:t>Egz. nr 2–</w:t>
    </w:r>
    <w:r w:rsidR="00A572BF">
      <w:rPr>
        <w:rFonts w:ascii="Verdana" w:eastAsia="SimSun" w:hAnsi="Verdana" w:cs="Arial"/>
        <w:kern w:val="1"/>
        <w:sz w:val="14"/>
        <w:szCs w:val="16"/>
        <w:lang w:eastAsia="zh-CN" w:bidi="hi-IN"/>
      </w:rPr>
      <w:t>9</w:t>
    </w:r>
    <w:r w:rsidRPr="00F143E7">
      <w:rPr>
        <w:rFonts w:ascii="Verdana" w:eastAsia="SimSun" w:hAnsi="Verdana" w:cs="Arial"/>
        <w:kern w:val="1"/>
        <w:sz w:val="14"/>
        <w:szCs w:val="16"/>
        <w:lang w:eastAsia="zh-CN" w:bidi="hi-IN"/>
      </w:rPr>
      <w:t xml:space="preserve"> -  pozostali Wykonawcy</w:t>
    </w:r>
  </w:p>
  <w:p w:rsidR="00F143E7" w:rsidRDefault="00A572BF" w:rsidP="00F143E7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lang w:eastAsia="zh-CN" w:bidi="hi-IN"/>
      </w:rPr>
    </w:pPr>
    <w:r>
      <w:rPr>
        <w:rFonts w:ascii="Verdana" w:eastAsia="SimSun" w:hAnsi="Verdana" w:cs="Arial"/>
        <w:kern w:val="1"/>
        <w:sz w:val="14"/>
        <w:szCs w:val="16"/>
        <w:lang w:eastAsia="zh-CN" w:bidi="hi-IN"/>
      </w:rPr>
      <w:t>Egz. nr 10</w:t>
    </w:r>
    <w:r w:rsidR="00DD419B">
      <w:rPr>
        <w:rFonts w:ascii="Verdana" w:eastAsia="SimSun" w:hAnsi="Verdana" w:cs="Arial"/>
        <w:kern w:val="1"/>
        <w:sz w:val="14"/>
        <w:szCs w:val="16"/>
        <w:lang w:eastAsia="zh-CN" w:bidi="hi-IN"/>
      </w:rPr>
      <w:t xml:space="preserve"> – tablica ogłoszeń</w:t>
    </w:r>
  </w:p>
  <w:p w:rsidR="00DD419B" w:rsidRPr="00F143E7" w:rsidRDefault="00A572BF" w:rsidP="00DD419B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lang w:eastAsia="zh-CN" w:bidi="hi-IN"/>
      </w:rPr>
    </w:pPr>
    <w:r>
      <w:rPr>
        <w:rFonts w:ascii="Verdana" w:eastAsia="SimSun" w:hAnsi="Verdana" w:cs="Arial"/>
        <w:kern w:val="1"/>
        <w:sz w:val="14"/>
        <w:szCs w:val="16"/>
        <w:lang w:eastAsia="zh-CN" w:bidi="hi-IN"/>
      </w:rPr>
      <w:t>Egz. nr 11</w:t>
    </w:r>
    <w:r w:rsidR="00DD419B" w:rsidRPr="00F143E7">
      <w:rPr>
        <w:rFonts w:ascii="Verdana" w:eastAsia="SimSun" w:hAnsi="Verdana" w:cs="Arial"/>
        <w:kern w:val="1"/>
        <w:sz w:val="14"/>
        <w:szCs w:val="16"/>
        <w:lang w:eastAsia="zh-CN" w:bidi="hi-IN"/>
      </w:rPr>
      <w:t xml:space="preserve"> – a/a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CD" w:rsidRDefault="000815CD" w:rsidP="00497F2F">
      <w:r>
        <w:separator/>
      </w:r>
    </w:p>
  </w:footnote>
  <w:footnote w:type="continuationSeparator" w:id="0">
    <w:p w:rsidR="000815CD" w:rsidRDefault="000815CD" w:rsidP="0049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537"/>
    <w:multiLevelType w:val="hybridMultilevel"/>
    <w:tmpl w:val="A112D2CC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A7FDB"/>
    <w:multiLevelType w:val="hybridMultilevel"/>
    <w:tmpl w:val="D566477E"/>
    <w:lvl w:ilvl="0" w:tplc="199E29B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34B7"/>
    <w:multiLevelType w:val="hybridMultilevel"/>
    <w:tmpl w:val="FCF4B8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64F741C"/>
    <w:multiLevelType w:val="hybridMultilevel"/>
    <w:tmpl w:val="F0CAF7B0"/>
    <w:lvl w:ilvl="0" w:tplc="21FC0D0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B2133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94"/>
    <w:rsid w:val="00061FBE"/>
    <w:rsid w:val="000815CD"/>
    <w:rsid w:val="000F0B33"/>
    <w:rsid w:val="00104F19"/>
    <w:rsid w:val="00130E15"/>
    <w:rsid w:val="001A611D"/>
    <w:rsid w:val="001B0574"/>
    <w:rsid w:val="001B1CD3"/>
    <w:rsid w:val="001C684C"/>
    <w:rsid w:val="00217A35"/>
    <w:rsid w:val="00282DEC"/>
    <w:rsid w:val="002A0F96"/>
    <w:rsid w:val="002A194A"/>
    <w:rsid w:val="002E7A57"/>
    <w:rsid w:val="00322F65"/>
    <w:rsid w:val="00355B12"/>
    <w:rsid w:val="003C58F7"/>
    <w:rsid w:val="003C6AC2"/>
    <w:rsid w:val="00436294"/>
    <w:rsid w:val="00436A5D"/>
    <w:rsid w:val="004431CB"/>
    <w:rsid w:val="004550D7"/>
    <w:rsid w:val="00466BCA"/>
    <w:rsid w:val="00487578"/>
    <w:rsid w:val="00490A3C"/>
    <w:rsid w:val="00497F2F"/>
    <w:rsid w:val="004A18BB"/>
    <w:rsid w:val="004E30CA"/>
    <w:rsid w:val="004F008D"/>
    <w:rsid w:val="0052632C"/>
    <w:rsid w:val="00544560"/>
    <w:rsid w:val="005B04CA"/>
    <w:rsid w:val="005B1656"/>
    <w:rsid w:val="005C2BB1"/>
    <w:rsid w:val="005D3E89"/>
    <w:rsid w:val="005E06D1"/>
    <w:rsid w:val="006062CC"/>
    <w:rsid w:val="006074F1"/>
    <w:rsid w:val="006104A4"/>
    <w:rsid w:val="00610FDE"/>
    <w:rsid w:val="0064058E"/>
    <w:rsid w:val="00685202"/>
    <w:rsid w:val="00692538"/>
    <w:rsid w:val="0075624D"/>
    <w:rsid w:val="00766E1B"/>
    <w:rsid w:val="007724F5"/>
    <w:rsid w:val="00772D82"/>
    <w:rsid w:val="00776DD4"/>
    <w:rsid w:val="007D3275"/>
    <w:rsid w:val="007F2A2B"/>
    <w:rsid w:val="00812B29"/>
    <w:rsid w:val="00867CAB"/>
    <w:rsid w:val="00897418"/>
    <w:rsid w:val="008E3455"/>
    <w:rsid w:val="008E4644"/>
    <w:rsid w:val="00913D97"/>
    <w:rsid w:val="00994628"/>
    <w:rsid w:val="009F5DCC"/>
    <w:rsid w:val="00A11B71"/>
    <w:rsid w:val="00A572BF"/>
    <w:rsid w:val="00A72CC9"/>
    <w:rsid w:val="00A904A0"/>
    <w:rsid w:val="00A92BD6"/>
    <w:rsid w:val="00A94C24"/>
    <w:rsid w:val="00AD732A"/>
    <w:rsid w:val="00AE2BAB"/>
    <w:rsid w:val="00AF466B"/>
    <w:rsid w:val="00B14DF4"/>
    <w:rsid w:val="00B431DC"/>
    <w:rsid w:val="00B53493"/>
    <w:rsid w:val="00B5735E"/>
    <w:rsid w:val="00BE6BC4"/>
    <w:rsid w:val="00BF4DBE"/>
    <w:rsid w:val="00C00591"/>
    <w:rsid w:val="00C7163A"/>
    <w:rsid w:val="00C75A52"/>
    <w:rsid w:val="00CD52A5"/>
    <w:rsid w:val="00CF44A6"/>
    <w:rsid w:val="00D45B0E"/>
    <w:rsid w:val="00DD419B"/>
    <w:rsid w:val="00E141A1"/>
    <w:rsid w:val="00E20D4C"/>
    <w:rsid w:val="00E449AA"/>
    <w:rsid w:val="00ED4D7C"/>
    <w:rsid w:val="00F021F5"/>
    <w:rsid w:val="00F143E7"/>
    <w:rsid w:val="00F316BA"/>
    <w:rsid w:val="00FA29D1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BDFDD-8DA4-4D1D-8730-CF245557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A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B1CD3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lang w:bidi="hi-IN"/>
    </w:rPr>
  </w:style>
  <w:style w:type="paragraph" w:customStyle="1" w:styleId="Standard">
    <w:name w:val="Standard"/>
    <w:rsid w:val="00466BC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D1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F2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F2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2018-12-07T09:34:00Z</cp:lastPrinted>
  <dcterms:created xsi:type="dcterms:W3CDTF">2019-01-24T11:38:00Z</dcterms:created>
  <dcterms:modified xsi:type="dcterms:W3CDTF">2019-01-28T08:54:00Z</dcterms:modified>
</cp:coreProperties>
</file>