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A3" w:rsidRPr="009A0CA3" w:rsidRDefault="009A0CA3" w:rsidP="009A0CA3">
      <w:pPr>
        <w:jc w:val="center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ZAPROSZENIE DO SKŁADANIA OFERT</w:t>
      </w:r>
    </w:p>
    <w:p w:rsidR="009A0CA3" w:rsidRPr="009A0CA3" w:rsidRDefault="009A0CA3" w:rsidP="009A0CA3">
      <w:pPr>
        <w:jc w:val="center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Nr sprawy BZU/ 270 /2020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 xml:space="preserve">1.Zamawiający: Szpital Powiatowy w Zawierciu </w:t>
      </w:r>
      <w:r w:rsidRPr="009A0CA3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w trybie art. 6 ustawy z dnia 2 marca 2020 r. o szczególnych rozwiązaniach związanych </w:t>
      </w:r>
      <w:r w:rsidRPr="009A0CA3">
        <w:rPr>
          <w:rFonts w:ascii="Arial" w:hAnsi="Arial" w:cs="Arial"/>
          <w:sz w:val="20"/>
          <w:szCs w:val="20"/>
        </w:rPr>
        <w:br/>
        <w:t xml:space="preserve">z zapobieganiem, przeciwdziałaniem i zwalczaniem COVID-19, innych chorób zakaźnych oraz wywołanych nimi sytuacji kryzysowych na </w:t>
      </w:r>
      <w:r w:rsidRPr="009A0CA3">
        <w:rPr>
          <w:rFonts w:ascii="Arial" w:hAnsi="Arial" w:cs="Arial"/>
          <w:b/>
          <w:bCs/>
          <w:sz w:val="20"/>
          <w:szCs w:val="20"/>
        </w:rPr>
        <w:t>dostawę</w:t>
      </w:r>
      <w:r w:rsidRPr="009A0CA3">
        <w:rPr>
          <w:rFonts w:ascii="Arial" w:hAnsi="Arial" w:cs="Arial"/>
          <w:sz w:val="20"/>
          <w:szCs w:val="20"/>
        </w:rPr>
        <w:t xml:space="preserve"> </w:t>
      </w:r>
      <w:r w:rsidRPr="009A0CA3">
        <w:rPr>
          <w:rFonts w:ascii="Arial" w:hAnsi="Arial" w:cs="Arial"/>
          <w:b/>
          <w:bCs/>
          <w:sz w:val="20"/>
          <w:szCs w:val="20"/>
        </w:rPr>
        <w:t xml:space="preserve">sprzętu jednorazowego do przygotowania materiału do badań w kierunku SARS-Cov-2 metodą PRC do aparatów </w:t>
      </w:r>
      <w:proofErr w:type="spellStart"/>
      <w:r w:rsidRPr="009A0CA3">
        <w:rPr>
          <w:rFonts w:ascii="Arial" w:hAnsi="Arial" w:cs="Arial"/>
          <w:b/>
          <w:bCs/>
          <w:sz w:val="20"/>
          <w:szCs w:val="20"/>
        </w:rPr>
        <w:t>termocyklera</w:t>
      </w:r>
      <w:proofErr w:type="spellEnd"/>
      <w:r w:rsidRPr="009A0CA3">
        <w:rPr>
          <w:rFonts w:ascii="Arial" w:hAnsi="Arial" w:cs="Arial"/>
          <w:b/>
          <w:bCs/>
          <w:sz w:val="20"/>
          <w:szCs w:val="20"/>
        </w:rPr>
        <w:t xml:space="preserve"> firmy TERMOFISHER i dwóch </w:t>
      </w:r>
      <w:proofErr w:type="spellStart"/>
      <w:r w:rsidRPr="009A0CA3">
        <w:rPr>
          <w:rFonts w:ascii="Arial" w:hAnsi="Arial" w:cs="Arial"/>
          <w:b/>
          <w:bCs/>
          <w:sz w:val="20"/>
          <w:szCs w:val="20"/>
        </w:rPr>
        <w:t>ektraktorów</w:t>
      </w:r>
      <w:proofErr w:type="spellEnd"/>
      <w:r w:rsidRPr="009A0CA3">
        <w:rPr>
          <w:rFonts w:ascii="Arial" w:hAnsi="Arial" w:cs="Arial"/>
          <w:b/>
          <w:bCs/>
          <w:sz w:val="20"/>
          <w:szCs w:val="20"/>
        </w:rPr>
        <w:t xml:space="preserve"> ZEESAN – EXCLUSIVE.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2. Opis przedmiotu zamówienia: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Przedmiotem zamówienie jest dostawa sprzętu jednorazowego do przygotowania materiału do badań w kierunku SARS-Cov-2 metodą PRC do aparatów: </w:t>
      </w:r>
      <w:proofErr w:type="spellStart"/>
      <w:r w:rsidRPr="009A0CA3">
        <w:rPr>
          <w:rFonts w:ascii="Arial" w:hAnsi="Arial" w:cs="Arial"/>
          <w:sz w:val="20"/>
          <w:szCs w:val="20"/>
        </w:rPr>
        <w:t>termocyklera</w:t>
      </w:r>
      <w:proofErr w:type="spellEnd"/>
      <w:r w:rsidRPr="009A0CA3">
        <w:rPr>
          <w:rFonts w:ascii="Arial" w:hAnsi="Arial" w:cs="Arial"/>
          <w:sz w:val="20"/>
          <w:szCs w:val="20"/>
        </w:rPr>
        <w:t xml:space="preserve"> firmy TERMOFISHER i dwóch eks-traktorów ZEESAN – EXCLUSIVE zgodnie z załącznikiem 2 – do Zaproszenia, formularz asortymentowo cenowy.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kod CPV 33140000-3 – materiały medyczne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3. Termin realizacji zamówienia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Zamówienie będzie realizowane przez okres 6 miesięcy od daty podpisania umowy lub do wyczerpania kwoty na jaką umowa została zawarta. Zamawiający zastrzega sobie możliwość wcześniejszego zakończenia umowy w przypadku zakończenia epidemii.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4. Warunki płatności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do 30 dni od otrzymania prawidłowo wystawionej faktury.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5. Kryteria wyboru oferty: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A. Kryterium „Cena” będzie liczone w następujący sposób: najwyższą liczbę punktów za to kryterium </w:t>
      </w:r>
      <w:r w:rsidRPr="009A0CA3">
        <w:rPr>
          <w:rFonts w:ascii="Arial" w:hAnsi="Arial" w:cs="Arial"/>
          <w:sz w:val="20"/>
          <w:szCs w:val="20"/>
        </w:rPr>
        <w:br/>
        <w:t>(80 pkt) otrzyma oferta o najniższej cenie brutto. Pozostali Wykonawcy odpowiednio mniej, stosownie do wzoru: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najniższa zaoferowana cena brutto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= ------------------------------------------------------- x 80 punktów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cena brutto oferty badanej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- ilość punktów za kryterium cena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cenie brutto muszą być zawarte wszystkie koszty niezbędne do wykonania zamówienia.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Kryterium „Termin dostawy” będzie liczone w następujący sposób: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najwyższą liczbę punktów za to kryterium (20 pkt) otrzyma oferta o najkrótszym terminie realizacji zamówienia: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 dni - 0 pkt.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2 dni - 10 pkt.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1 dzień - 20 pkt.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>B - ilość punktów za kryterium Termin realizacji zamówienia.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Zamawiający informuje, że deklarowany termin realizacji zamówienia nie może być dłuższy niż 3 dni. Oferty </w:t>
      </w:r>
      <w:r w:rsidRPr="009A0CA3">
        <w:rPr>
          <w:rFonts w:ascii="Arial" w:hAnsi="Arial" w:cs="Arial"/>
          <w:sz w:val="20"/>
          <w:szCs w:val="20"/>
        </w:rPr>
        <w:br/>
        <w:t xml:space="preserve">z takimi terminami realizacji zostaną uznane za niezgodne z SIWZ i odrzucone na podstawie art. 89 ust. 1 pkt 2 ustawy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. W przypadku nie wpisania w formularzu ofertowym terminu realizacji zamówienia, Zamawiający przyjmie najdłuższy termin tj. 3 dni.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2. Zamawiający wybierze ofertę najkorzystniejszą na podstawie kryteriów oceny ofert określonych w niniejszej SIWZ, spośród ofert nie podlegających odrzuceniu, tj. tę ofertę, która w wyniku przeprowadzonej oceny uzyska najwyższą liczbę punktów, wyliczoną jako suma punktów uzyskanych za kryterium: Cena, Termin dostawy A+B.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3. Jeżeli wybór najkorzystniejszej oferty nie będzie możliwy z uwagi na to, że dwie lub więcej ofert uzyska taką samą wartość punktową, Zamawiający spośród tych ofert wybierze ofertę z najniższą ceną.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6. Wzór umowy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Załącznik nr 3 do niniejszego zaproszenia.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7. Sposób przygotowania oferty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Ofertę należy sporządzić na Formularzu Ofertowym wraz z załącznikami stanowiącym załącznik do niniejszego Zaproszenia, w formie pisemnej (druki wypełnione ręcznie lub komputerowo), podpisane,</w:t>
      </w:r>
    </w:p>
    <w:p w:rsidR="009A0CA3" w:rsidRPr="009A0CA3" w:rsidRDefault="009A0CA3" w:rsidP="009A0CA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umieścić w zabezpieczonej kopercie opisanej w następujący sposób: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nazwa i adres Zamawiającego, nazwa i adres Wykonawcy, z dopiskiem: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bookmarkStart w:id="0" w:name="_Hlk5240305761"/>
      <w:bookmarkStart w:id="1" w:name="_Hlk5240300571"/>
      <w:bookmarkEnd w:id="0"/>
      <w:bookmarkEnd w:id="1"/>
      <w:r w:rsidRPr="009A0CA3">
        <w:rPr>
          <w:rFonts w:ascii="Arial" w:hAnsi="Arial" w:cs="Arial"/>
          <w:b/>
          <w:bCs/>
          <w:sz w:val="20"/>
          <w:szCs w:val="20"/>
        </w:rPr>
        <w:t>Oferta na dostawę</w:t>
      </w:r>
      <w:r w:rsidRPr="009A0CA3">
        <w:rPr>
          <w:rFonts w:ascii="Arial" w:hAnsi="Arial" w:cs="Arial"/>
          <w:sz w:val="20"/>
          <w:szCs w:val="20"/>
        </w:rPr>
        <w:t xml:space="preserve"> </w:t>
      </w:r>
      <w:r w:rsidRPr="009A0CA3">
        <w:rPr>
          <w:rFonts w:ascii="Arial" w:hAnsi="Arial" w:cs="Arial"/>
          <w:b/>
          <w:bCs/>
          <w:sz w:val="20"/>
          <w:szCs w:val="20"/>
        </w:rPr>
        <w:t>sprzętu jednorazowego do przygotowania materiału do badań w kierunku SARS-Cov-2 metodą PRC numer BZU/271/2020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Nie otwierać przed 15.06.2020 r godz. 9.15.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lub</w:t>
      </w:r>
    </w:p>
    <w:p w:rsidR="009A0CA3" w:rsidRPr="009A0CA3" w:rsidRDefault="009A0CA3" w:rsidP="009A0CA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A0CA3">
        <w:rPr>
          <w:rFonts w:ascii="Arial" w:hAnsi="Arial" w:cs="Arial"/>
          <w:sz w:val="20"/>
          <w:szCs w:val="20"/>
        </w:rPr>
        <w:t>skan</w:t>
      </w:r>
      <w:proofErr w:type="spellEnd"/>
      <w:r w:rsidRPr="009A0CA3">
        <w:rPr>
          <w:rFonts w:ascii="Arial" w:hAnsi="Arial" w:cs="Arial"/>
          <w:sz w:val="20"/>
          <w:szCs w:val="20"/>
        </w:rPr>
        <w:t xml:space="preserve"> przesłać na adres poczty elektronicznej zampub@szpitalzawiercie.pl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8. Miejsce i termin składania ofert.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Ofertę należy złożyć do dnia 15.</w:t>
      </w:r>
      <w:r w:rsidRPr="009A0CA3">
        <w:rPr>
          <w:rFonts w:ascii="Arial" w:hAnsi="Arial" w:cs="Arial"/>
          <w:b/>
          <w:bCs/>
          <w:sz w:val="20"/>
          <w:szCs w:val="20"/>
        </w:rPr>
        <w:t xml:space="preserve">06.2020 r. </w:t>
      </w:r>
      <w:r w:rsidRPr="009A0CA3">
        <w:rPr>
          <w:rFonts w:ascii="Arial" w:hAnsi="Arial" w:cs="Arial"/>
          <w:sz w:val="20"/>
          <w:szCs w:val="20"/>
        </w:rPr>
        <w:t xml:space="preserve">do godziny </w:t>
      </w:r>
      <w:r w:rsidRPr="009A0CA3">
        <w:rPr>
          <w:rFonts w:ascii="Arial" w:hAnsi="Arial" w:cs="Arial"/>
          <w:b/>
          <w:bCs/>
          <w:sz w:val="20"/>
          <w:szCs w:val="20"/>
        </w:rPr>
        <w:t>9:00</w:t>
      </w:r>
      <w:r w:rsidRPr="009A0CA3">
        <w:rPr>
          <w:rFonts w:ascii="Arial" w:hAnsi="Arial" w:cs="Arial"/>
          <w:sz w:val="20"/>
          <w:szCs w:val="20"/>
        </w:rPr>
        <w:t xml:space="preserve"> w: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Szpital Powiatowy w Zawierciu, ul. Piłsudskiego 80 14, 42-400 Zawiercie Dział Zamówień Publicznych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lub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 adres poczty elektronicznej zampub@szpitalzawiercie.pl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9. Miejsce i termin otwarcia ofert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Szpital Powiatowy w Zawierciu, ul. Piłsudskiego 80, 42-400 Zawiercie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Dział Zamówień Publicznych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15.06.2020 r., godzina 9.15.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lastRenderedPageBreak/>
        <w:t>10. Pytania od Wykonawców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Ewentualne pytania należy kierować pod adresem e-mail zampub@szpitalzawiercie.pl do 09.06.2020r.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Odpowiedzi zostaną zamieszczone na stronie internetowej Zamawiającego </w:t>
      </w:r>
      <w:hyperlink r:id="rId6" w:tgtFrame="_top" w:history="1">
        <w:r w:rsidRPr="009A0CA3">
          <w:rPr>
            <w:rStyle w:val="Hipercze"/>
            <w:rFonts w:ascii="Arial" w:hAnsi="Arial" w:cs="Arial"/>
            <w:sz w:val="20"/>
            <w:szCs w:val="20"/>
          </w:rPr>
          <w:t>www.szpitalzawiercie.pl</w:t>
        </w:r>
      </w:hyperlink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11. Oferta winna zawierać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a. załącznik nr 1 – formularz ofertowy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załącznik nr 2 – formularz asortymentowo-cenowy – opis przedmiotu zamówienia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c. załącznik nr 3 – wzór umowy – zaparafowany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d. pełnomocnictwo, jeżeli ofertę składa inna osoba niż wymieniona w dokumencie rejestracyjnym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e. CEIDG lub KRS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12.</w:t>
      </w:r>
      <w:r w:rsidRPr="009A0CA3">
        <w:rPr>
          <w:rFonts w:ascii="Arial" w:hAnsi="Arial" w:cs="Arial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A0CA3" w:rsidRPr="009A0CA3" w:rsidRDefault="009A0CA3" w:rsidP="009A0CA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administratorem Pani/Pana danych osobowych jest Szpital Powiatowy w Zawierciu; 42-400 Zawiercie ul. Miodowa 14; tel. 32 67 40 350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inspektorem ochrony danych osobowych w Szpitalu Powiatowym w Zawierciu jest Pani Agata </w:t>
      </w:r>
      <w:proofErr w:type="spellStart"/>
      <w:r w:rsidRPr="009A0CA3">
        <w:rPr>
          <w:rFonts w:ascii="Arial" w:hAnsi="Arial" w:cs="Arial"/>
          <w:sz w:val="20"/>
          <w:szCs w:val="20"/>
        </w:rPr>
        <w:t>Cup</w:t>
      </w:r>
      <w:proofErr w:type="spellEnd"/>
      <w:r w:rsidRPr="009A0CA3">
        <w:rPr>
          <w:rFonts w:ascii="Arial" w:hAnsi="Arial" w:cs="Arial"/>
          <w:sz w:val="20"/>
          <w:szCs w:val="20"/>
        </w:rPr>
        <w:t xml:space="preserve">, którego dane do kontaktu są następujące: </w:t>
      </w:r>
      <w:hyperlink r:id="rId7" w:tgtFrame="_top" w:history="1">
        <w:r w:rsidRPr="009A0CA3">
          <w:rPr>
            <w:rStyle w:val="Hipercze"/>
            <w:rFonts w:ascii="Arial" w:hAnsi="Arial" w:cs="Arial"/>
            <w:sz w:val="20"/>
            <w:szCs w:val="20"/>
          </w:rPr>
          <w:t>iod@szpitalzawiercie.pl</w:t>
        </w:r>
      </w:hyperlink>
      <w:r w:rsidRPr="009A0CA3">
        <w:rPr>
          <w:rFonts w:ascii="Arial" w:hAnsi="Arial" w:cs="Arial"/>
          <w:sz w:val="20"/>
          <w:szCs w:val="20"/>
        </w:rPr>
        <w:t>, telefon: 502 185 693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”;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9A0CA3" w:rsidRPr="009A0CA3" w:rsidRDefault="009A0CA3" w:rsidP="009A0CA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13.</w:t>
      </w:r>
      <w:r w:rsidRPr="009A0CA3">
        <w:rPr>
          <w:rFonts w:ascii="Arial" w:hAnsi="Arial" w:cs="Arial"/>
          <w:sz w:val="20"/>
          <w:szCs w:val="20"/>
        </w:rPr>
        <w:t xml:space="preserve"> Postępowanie może być unieważnione na każdym etapie.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14.</w:t>
      </w:r>
      <w:r w:rsidRPr="009A0CA3">
        <w:rPr>
          <w:rFonts w:ascii="Arial" w:hAnsi="Arial" w:cs="Arial"/>
          <w:sz w:val="20"/>
          <w:szCs w:val="20"/>
        </w:rPr>
        <w:t xml:space="preserve"> Zamawiający może wzywać do uzupełnienia dokumentów oraz wyjaśnień treści oferty.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15</w:t>
      </w:r>
      <w:r w:rsidRPr="009A0CA3">
        <w:rPr>
          <w:rFonts w:ascii="Arial" w:hAnsi="Arial" w:cs="Arial"/>
          <w:sz w:val="20"/>
          <w:szCs w:val="20"/>
        </w:rPr>
        <w:t>.Zamawiający zastrzega sobie odrzucenie oferty w przypadku: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treść oferty nie odpowiada treści zaproszenia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oferta stanowi czyn nieuczciwej konkurencji w rozumieniu przepisów o zwalczaniu nieuczciwej konkurencji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na wezwanie Zamawiającego Wykonawca nie uzupełnił prawidłowo oferty w wymaganym terminie.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.................................................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Data i podpis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*skorzystanie z prawa do sprostowania nie może skutkować zmianą wyniku niniejszego postępowania ani zmianą postanowień umowy zawieranej w wyniku tego postępowania.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</w:p>
    <w:p w:rsidR="009A0CA3" w:rsidRPr="009A0CA3" w:rsidRDefault="009A0CA3" w:rsidP="009A0CA3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684C64" w:rsidRPr="009A0CA3" w:rsidRDefault="009A0CA3" w:rsidP="009A0CA3">
      <w:pPr>
        <w:rPr>
          <w:rFonts w:ascii="Arial" w:hAnsi="Arial" w:cs="Arial"/>
          <w:sz w:val="20"/>
          <w:szCs w:val="20"/>
        </w:rPr>
      </w:pPr>
    </w:p>
    <w:sectPr w:rsidR="00684C64" w:rsidRPr="009A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8C1"/>
    <w:multiLevelType w:val="multilevel"/>
    <w:tmpl w:val="36DC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06F4A"/>
    <w:multiLevelType w:val="multilevel"/>
    <w:tmpl w:val="91A62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23156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4B"/>
    <w:rsid w:val="000800B0"/>
    <w:rsid w:val="00467F7E"/>
    <w:rsid w:val="009A0CA3"/>
    <w:rsid w:val="00E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zawierc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1277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2020-06-05T13:06:00Z</dcterms:created>
  <dcterms:modified xsi:type="dcterms:W3CDTF">2020-06-05T13:09:00Z</dcterms:modified>
</cp:coreProperties>
</file>