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A" w:rsidRDefault="002C089A" w:rsidP="002C089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2325D190" wp14:editId="7CE5457E">
            <wp:simplePos x="0" y="0"/>
            <wp:positionH relativeFrom="margin">
              <wp:posOffset>-399158</wp:posOffset>
            </wp:positionH>
            <wp:positionV relativeFrom="margin">
              <wp:posOffset>-656356</wp:posOffset>
            </wp:positionV>
            <wp:extent cx="7784465" cy="10911840"/>
            <wp:effectExtent l="0" t="0" r="6985" b="3810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9A" w:rsidRDefault="002C089A" w:rsidP="002C089A"/>
    <w:p w:rsidR="002C089A" w:rsidRDefault="002C089A" w:rsidP="002C089A"/>
    <w:p w:rsidR="002C089A" w:rsidRPr="00703BB6" w:rsidRDefault="005C74C4" w:rsidP="002C089A">
      <w:r>
        <w:rPr>
          <w:rFonts w:ascii="Verdana" w:hAnsi="Verdana"/>
          <w:sz w:val="16"/>
          <w:szCs w:val="16"/>
        </w:rPr>
        <w:t>DZP/PN/17</w:t>
      </w:r>
      <w:r w:rsidR="002C089A">
        <w:rPr>
          <w:rFonts w:ascii="Verdana" w:hAnsi="Verdana"/>
          <w:sz w:val="16"/>
          <w:szCs w:val="16"/>
        </w:rPr>
        <w:t>/2019</w:t>
      </w:r>
      <w:r w:rsidR="002C089A">
        <w:rPr>
          <w:rFonts w:ascii="Verdana" w:hAnsi="Verdana"/>
          <w:sz w:val="16"/>
          <w:szCs w:val="16"/>
        </w:rPr>
        <w:tab/>
      </w:r>
      <w:r w:rsidR="002C089A">
        <w:rPr>
          <w:rFonts w:ascii="Verdana" w:hAnsi="Verdana"/>
          <w:sz w:val="16"/>
          <w:szCs w:val="16"/>
        </w:rPr>
        <w:tab/>
      </w:r>
      <w:r w:rsidR="002C089A"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Załącznik</w:t>
      </w:r>
      <w:r w:rsidR="002C089A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C089A">
        <w:rPr>
          <w:rFonts w:ascii="Verdana" w:hAnsi="Verdana" w:cs="Verdana"/>
          <w:b/>
          <w:sz w:val="16"/>
          <w:szCs w:val="16"/>
        </w:rPr>
        <w:t>Nr</w:t>
      </w:r>
      <w:r w:rsidR="002C089A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C089A">
        <w:rPr>
          <w:rFonts w:ascii="Verdana" w:hAnsi="Verdana" w:cs="Verdana"/>
          <w:b/>
          <w:sz w:val="16"/>
          <w:szCs w:val="16"/>
        </w:rPr>
        <w:t>1</w:t>
      </w:r>
      <w:r w:rsidR="002C089A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C089A">
        <w:rPr>
          <w:rFonts w:ascii="Verdana" w:hAnsi="Verdana" w:cs="Verdana"/>
          <w:b/>
          <w:sz w:val="16"/>
          <w:szCs w:val="16"/>
        </w:rPr>
        <w:t>do</w:t>
      </w:r>
      <w:r w:rsidR="002C089A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2C089A">
        <w:rPr>
          <w:rFonts w:ascii="Verdana" w:hAnsi="Verdana" w:cs="Verdana"/>
          <w:b/>
          <w:sz w:val="16"/>
          <w:szCs w:val="16"/>
        </w:rPr>
        <w:t>SIWZ</w:t>
      </w:r>
    </w:p>
    <w:p w:rsidR="002C089A" w:rsidRPr="00703BB6" w:rsidRDefault="002C089A" w:rsidP="002C089A">
      <w:pPr>
        <w:tabs>
          <w:tab w:val="left" w:pos="708"/>
          <w:tab w:val="left" w:pos="1416"/>
          <w:tab w:val="left" w:pos="2124"/>
          <w:tab w:val="left" w:pos="8790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089A" w:rsidRDefault="002C089A" w:rsidP="002C089A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2C089A" w:rsidRDefault="002C089A" w:rsidP="002C089A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2C089A" w:rsidRPr="00703BB6" w:rsidRDefault="002C089A" w:rsidP="002C089A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2C089A" w:rsidRDefault="002C089A" w:rsidP="002C089A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2C089A" w:rsidRDefault="002C089A" w:rsidP="002C089A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2C089A" w:rsidRDefault="002C089A" w:rsidP="002C089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2C089A" w:rsidRDefault="002C089A" w:rsidP="002C089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2C089A" w:rsidRDefault="002C089A" w:rsidP="002C089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2C089A" w:rsidRDefault="002C089A" w:rsidP="002C089A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2C089A" w:rsidRDefault="002C089A" w:rsidP="002C089A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2C089A" w:rsidRPr="00703BB6" w:rsidRDefault="002C089A" w:rsidP="002C089A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2C089A" w:rsidRDefault="002C089A" w:rsidP="002C089A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2C089A" w:rsidRDefault="002C089A" w:rsidP="002C089A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5C74C4" w:rsidRPr="00ED76D1" w:rsidRDefault="002C089A" w:rsidP="005C74C4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ab/>
      </w:r>
      <w:r w:rsidRPr="00B52E0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="005C74C4" w:rsidRPr="00ED76D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materiałów OPATRUNKOWYCH, SZEWNYCH, IGIEŁ I OPAKOWAŃ SZKLANYCH – 5 PAKIETÓW </w:t>
      </w:r>
    </w:p>
    <w:p w:rsidR="002C089A" w:rsidRPr="00B52E0C" w:rsidRDefault="002C089A" w:rsidP="002C089A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2C089A" w:rsidRDefault="002C089A" w:rsidP="002C089A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2C089A" w:rsidRDefault="002C089A" w:rsidP="002C089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2C089A" w:rsidRDefault="002C089A" w:rsidP="002C089A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2C089A" w:rsidRPr="009E185E" w:rsidRDefault="002C089A" w:rsidP="002C089A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2C089A" w:rsidRDefault="002C089A" w:rsidP="002C089A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2C089A" w:rsidRDefault="002C089A" w:rsidP="002C089A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2C089A" w:rsidRPr="009E185E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C089A" w:rsidRPr="009E185E" w:rsidRDefault="002C089A" w:rsidP="002C089A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2C089A" w:rsidRDefault="002C089A" w:rsidP="002C089A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2C089A" w:rsidRDefault="002C089A" w:rsidP="002C089A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2C089A" w:rsidRPr="009E185E" w:rsidRDefault="002C089A" w:rsidP="002C089A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2C089A" w:rsidRPr="00B63DD6" w:rsidRDefault="002C089A" w:rsidP="002C089A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2C089A" w:rsidRDefault="002C089A" w:rsidP="002C089A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2C089A" w:rsidRDefault="002C089A" w:rsidP="002C089A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2C089A" w:rsidRDefault="002C089A" w:rsidP="002C089A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C74C4" w:rsidRPr="00B63DD6" w:rsidRDefault="005C74C4" w:rsidP="005C74C4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4</w:t>
      </w:r>
    </w:p>
    <w:p w:rsidR="005C74C4" w:rsidRDefault="005C74C4" w:rsidP="005C74C4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C74C4" w:rsidRDefault="005C74C4" w:rsidP="005C74C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C74C4" w:rsidRDefault="005C74C4" w:rsidP="005C74C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C74C4" w:rsidRDefault="005C74C4" w:rsidP="005C74C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C74C4" w:rsidRDefault="005C74C4" w:rsidP="005C74C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C74C4" w:rsidRPr="00B63DD6" w:rsidRDefault="005C74C4" w:rsidP="005C74C4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5</w:t>
      </w:r>
    </w:p>
    <w:p w:rsidR="005C74C4" w:rsidRDefault="005C74C4" w:rsidP="005C74C4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C74C4" w:rsidRDefault="005C74C4" w:rsidP="005C74C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C74C4" w:rsidRDefault="005C74C4" w:rsidP="005C74C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C74C4" w:rsidRDefault="005C74C4" w:rsidP="005C74C4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C74C4" w:rsidRPr="005C74C4" w:rsidRDefault="005C74C4" w:rsidP="005C74C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C74C4" w:rsidRDefault="002C089A" w:rsidP="002C089A">
      <w:pPr>
        <w:spacing w:after="0"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realizowane w okresie</w:t>
      </w:r>
      <w:r w:rsidR="005C74C4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:</w:t>
      </w:r>
    </w:p>
    <w:p w:rsidR="002C089A" w:rsidRDefault="005C74C4" w:rsidP="002C089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- 18</w:t>
      </w:r>
      <w:r w:rsidR="002C089A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miesięcy od dnia podpisania umowy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– dotyczy pakiet nr 1</w:t>
      </w:r>
    </w:p>
    <w:p w:rsidR="005C74C4" w:rsidRPr="005C74C4" w:rsidRDefault="005C74C4" w:rsidP="002C089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- 12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miesięcy od dnia podpisania umowy – dotyczy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pakiet nr 2 – 5.</w:t>
      </w:r>
    </w:p>
    <w:p w:rsidR="002C089A" w:rsidRDefault="002C089A" w:rsidP="002C089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3</w:t>
      </w: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 xml:space="preserve">. 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Sukcesywne dostawy przedmiot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u umowy do Apteki Szpitalnej 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>będ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ą realizowane na koszt i ryzyko Wykonawcy w ciągu 3</w:t>
      </w:r>
      <w:r w:rsidRPr="008F5E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dni roboczych od złożenia zamówienia - na podstawie pisemnych zamówień asortymentowo-ilościowych, przesyłanych przez Zamawiającego faksem lub pocztą elektroniczną</w:t>
      </w:r>
    </w:p>
    <w:p w:rsidR="002C089A" w:rsidRPr="005C304A" w:rsidRDefault="002C089A" w:rsidP="002C089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5.Wykonawca,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2C089A" w:rsidRDefault="002C089A" w:rsidP="002C089A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2C089A" w:rsidRDefault="002C089A" w:rsidP="002C089A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C089A" w:rsidRPr="00152C75" w:rsidRDefault="002C089A" w:rsidP="002C089A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7.Oświadczamy,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2C089A" w:rsidRDefault="002C089A" w:rsidP="002C089A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5C74C4" w:rsidRDefault="005C74C4" w:rsidP="002C089A">
      <w:pPr>
        <w:pStyle w:val="Tekstpodstawowywcity"/>
        <w:spacing w:line="276" w:lineRule="auto"/>
        <w:rPr>
          <w:u w:val="single"/>
        </w:rPr>
      </w:pPr>
    </w:p>
    <w:p w:rsidR="002C089A" w:rsidRDefault="002C089A" w:rsidP="002C089A">
      <w:pPr>
        <w:pStyle w:val="Tekstpodstawowywcity"/>
        <w:spacing w:line="276" w:lineRule="auto"/>
        <w:ind w:left="0"/>
        <w:jc w:val="left"/>
      </w:pPr>
      <w:r>
        <w:t>8.Oświadczamy,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10.Oświadczamy,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2C089A" w:rsidRPr="0093282F" w:rsidRDefault="002C089A" w:rsidP="002C089A">
      <w:pPr>
        <w:tabs>
          <w:tab w:val="left" w:pos="360"/>
        </w:tabs>
        <w:spacing w:after="0"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>
        <w:rPr>
          <w:rFonts w:ascii="Verdana" w:hAnsi="Verdana" w:cs="Verdana"/>
          <w:spacing w:val="-8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12.Oświadczamy,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2C089A" w:rsidRDefault="002C089A" w:rsidP="002C089A">
      <w:pPr>
        <w:tabs>
          <w:tab w:val="left" w:pos="360"/>
        </w:tabs>
        <w:spacing w:after="0" w:line="276" w:lineRule="auto"/>
        <w:jc w:val="both"/>
      </w:pPr>
      <w:r>
        <w:rPr>
          <w:rFonts w:ascii="Verdana" w:hAnsi="Verdana" w:cs="Verdana"/>
          <w:sz w:val="16"/>
          <w:szCs w:val="16"/>
        </w:rPr>
        <w:t>13.Nazwa banku i nr rachunku bankowego, na który będą dokonane przelewy  za wykonaną  dostawę</w:t>
      </w:r>
    </w:p>
    <w:p w:rsidR="002C089A" w:rsidRDefault="002C089A" w:rsidP="002C089A">
      <w:pPr>
        <w:pStyle w:val="Tekstpodstawowy"/>
        <w:spacing w:after="0"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2C089A" w:rsidRDefault="002C089A" w:rsidP="002C089A">
      <w:pPr>
        <w:pStyle w:val="Tekstpodstawowy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14. Osoba upoważniona do kontaktów z zamawiającym na etapie realizacji umowy:</w:t>
      </w:r>
    </w:p>
    <w:p w:rsidR="002C089A" w:rsidRPr="00E362BC" w:rsidRDefault="002C089A" w:rsidP="002C089A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2C089A" w:rsidRDefault="002C089A" w:rsidP="002C089A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2C089A" w:rsidRDefault="002C089A" w:rsidP="002C089A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2C089A" w:rsidRDefault="002C089A" w:rsidP="002C089A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2C089A" w:rsidRDefault="002C089A" w:rsidP="002C089A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089A" w:rsidRPr="00E06667" w:rsidRDefault="002C089A" w:rsidP="002C089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2C089A" w:rsidRPr="003D446D" w:rsidRDefault="002C089A" w:rsidP="002C089A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2C089A" w:rsidRPr="003D446D" w:rsidRDefault="002C089A" w:rsidP="002C089A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2C089A" w:rsidRPr="003D446D" w:rsidRDefault="002C089A" w:rsidP="002C089A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2C089A" w:rsidRPr="00CA7472" w:rsidRDefault="002C089A" w:rsidP="002C089A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2C089A" w:rsidRDefault="002C089A" w:rsidP="002C089A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2C089A" w:rsidRDefault="002C089A" w:rsidP="002C089A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2C089A" w:rsidRDefault="002C089A" w:rsidP="002C089A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2C089A" w:rsidRDefault="002C089A" w:rsidP="002C089A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2C089A" w:rsidRDefault="002C089A" w:rsidP="002C089A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2C089A" w:rsidRPr="00297A85" w:rsidRDefault="002C089A" w:rsidP="002C089A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2C089A" w:rsidRDefault="002C089A" w:rsidP="002C089A">
      <w:pPr>
        <w:spacing w:line="276" w:lineRule="auto"/>
      </w:pPr>
    </w:p>
    <w:p w:rsidR="002C089A" w:rsidRDefault="002C089A" w:rsidP="002C089A">
      <w:pPr>
        <w:spacing w:line="276" w:lineRule="auto"/>
      </w:pPr>
    </w:p>
    <w:p w:rsidR="00684C64" w:rsidRDefault="00FA38B3">
      <w:bookmarkStart w:id="0" w:name="_GoBack"/>
      <w:bookmarkEnd w:id="0"/>
    </w:p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B3" w:rsidRDefault="00FA38B3" w:rsidP="002C089A">
      <w:pPr>
        <w:spacing w:after="0" w:line="240" w:lineRule="auto"/>
      </w:pPr>
      <w:r>
        <w:separator/>
      </w:r>
    </w:p>
  </w:endnote>
  <w:endnote w:type="continuationSeparator" w:id="0">
    <w:p w:rsidR="00FA38B3" w:rsidRDefault="00FA38B3" w:rsidP="002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B3" w:rsidRDefault="00FA38B3" w:rsidP="002C089A">
      <w:pPr>
        <w:spacing w:after="0" w:line="240" w:lineRule="auto"/>
      </w:pPr>
      <w:r>
        <w:separator/>
      </w:r>
    </w:p>
  </w:footnote>
  <w:footnote w:type="continuationSeparator" w:id="0">
    <w:p w:rsidR="00FA38B3" w:rsidRDefault="00FA38B3" w:rsidP="002C089A">
      <w:pPr>
        <w:spacing w:after="0" w:line="240" w:lineRule="auto"/>
      </w:pPr>
      <w:r>
        <w:continuationSeparator/>
      </w:r>
    </w:p>
  </w:footnote>
  <w:footnote w:id="1">
    <w:p w:rsidR="002C089A" w:rsidRDefault="002C089A" w:rsidP="002C089A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2C089A" w:rsidRDefault="002C089A" w:rsidP="002C089A">
      <w:pPr>
        <w:pStyle w:val="Tekstprzypisudolnego"/>
        <w:tabs>
          <w:tab w:val="left" w:pos="142"/>
          <w:tab w:val="left" w:pos="567"/>
        </w:tabs>
      </w:pPr>
    </w:p>
  </w:footnote>
  <w:footnote w:id="3">
    <w:p w:rsidR="002C089A" w:rsidRDefault="002C089A" w:rsidP="002C089A">
      <w:pPr>
        <w:pStyle w:val="Tekstprzypisudolnego"/>
      </w:pPr>
    </w:p>
  </w:footnote>
  <w:footnote w:id="4">
    <w:p w:rsidR="002C089A" w:rsidRDefault="002C089A" w:rsidP="002C08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A38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D"/>
    <w:rsid w:val="000800B0"/>
    <w:rsid w:val="002C089A"/>
    <w:rsid w:val="00405B3D"/>
    <w:rsid w:val="00467F7E"/>
    <w:rsid w:val="005C74C4"/>
    <w:rsid w:val="00ED7B51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9A"/>
  </w:style>
  <w:style w:type="paragraph" w:styleId="Stopka">
    <w:name w:val="footer"/>
    <w:basedOn w:val="Normalny"/>
    <w:link w:val="StopkaZnak"/>
    <w:uiPriority w:val="99"/>
    <w:unhideWhenUsed/>
    <w:rsid w:val="002C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9A"/>
  </w:style>
  <w:style w:type="paragraph" w:styleId="Tekstpodstawowywcity">
    <w:name w:val="Body Text Indent"/>
    <w:basedOn w:val="Normalny"/>
    <w:link w:val="TekstpodstawowywcityZnak"/>
    <w:rsid w:val="002C089A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89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2C089A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08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C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0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2C089A"/>
    <w:rPr>
      <w:vertAlign w:val="superscript"/>
    </w:rPr>
  </w:style>
  <w:style w:type="character" w:customStyle="1" w:styleId="Odwoanieprzypisudolnego1">
    <w:name w:val="Odwołanie przypisu dolnego1"/>
    <w:rsid w:val="002C089A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2C089A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2C08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2C089A"/>
  </w:style>
  <w:style w:type="paragraph" w:styleId="Akapitzlist">
    <w:name w:val="List Paragraph"/>
    <w:basedOn w:val="Normalny"/>
    <w:uiPriority w:val="34"/>
    <w:qFormat/>
    <w:rsid w:val="002C0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9A"/>
  </w:style>
  <w:style w:type="paragraph" w:styleId="Stopka">
    <w:name w:val="footer"/>
    <w:basedOn w:val="Normalny"/>
    <w:link w:val="StopkaZnak"/>
    <w:uiPriority w:val="99"/>
    <w:unhideWhenUsed/>
    <w:rsid w:val="002C0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9A"/>
  </w:style>
  <w:style w:type="paragraph" w:styleId="Tekstpodstawowywcity">
    <w:name w:val="Body Text Indent"/>
    <w:basedOn w:val="Normalny"/>
    <w:link w:val="TekstpodstawowywcityZnak"/>
    <w:rsid w:val="002C089A"/>
    <w:pPr>
      <w:spacing w:after="0" w:line="360" w:lineRule="auto"/>
      <w:ind w:left="36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89A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2C089A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C08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C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08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2C089A"/>
    <w:rPr>
      <w:vertAlign w:val="superscript"/>
    </w:rPr>
  </w:style>
  <w:style w:type="character" w:customStyle="1" w:styleId="Odwoanieprzypisudolnego1">
    <w:name w:val="Odwołanie przypisu dolnego1"/>
    <w:rsid w:val="002C089A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2C089A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2C089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aw">
    <w:name w:val="law"/>
    <w:rsid w:val="002C089A"/>
  </w:style>
  <w:style w:type="paragraph" w:styleId="Akapitzlist">
    <w:name w:val="List Paragraph"/>
    <w:basedOn w:val="Normalny"/>
    <w:uiPriority w:val="34"/>
    <w:qFormat/>
    <w:rsid w:val="002C0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2019-03-05T08:26:00Z</dcterms:created>
  <dcterms:modified xsi:type="dcterms:W3CDTF">2019-03-05T11:06:00Z</dcterms:modified>
</cp:coreProperties>
</file>