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Zawiercie,</w:t>
      </w:r>
      <w:r w:rsidR="004E3649">
        <w:rPr>
          <w:rFonts w:ascii="Verdana" w:hAnsi="Verdana" w:cs="Verdana"/>
          <w:sz w:val="18"/>
          <w:szCs w:val="18"/>
        </w:rPr>
        <w:t xml:space="preserve"> </w:t>
      </w:r>
      <w:r w:rsidR="00C1542A">
        <w:rPr>
          <w:rFonts w:ascii="Verdana" w:hAnsi="Verdana" w:cs="Verdana"/>
          <w:sz w:val="18"/>
          <w:szCs w:val="18"/>
        </w:rPr>
        <w:t>12</w:t>
      </w:r>
      <w:r w:rsidR="00DE24C3">
        <w:rPr>
          <w:rFonts w:ascii="Verdana" w:hAnsi="Verdana" w:cs="Verdana"/>
          <w:sz w:val="18"/>
          <w:szCs w:val="18"/>
        </w:rPr>
        <w:t>.12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EA1E36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</w:t>
      </w:r>
      <w:r w:rsidR="00DE24C3">
        <w:rPr>
          <w:rFonts w:ascii="Verdana" w:eastAsia="Tahoma" w:hAnsi="Verdana" w:cs="Verdana"/>
          <w:sz w:val="18"/>
          <w:szCs w:val="18"/>
        </w:rPr>
        <w:t>77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DE24C3" w:rsidRPr="00C01C02" w:rsidRDefault="00DE24C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D1DE5" w:rsidRDefault="00C01C02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OGŁOSZENIE WYNIKU POSTĘ</w:t>
      </w:r>
      <w:r w:rsidR="00ED1DE5">
        <w:rPr>
          <w:rFonts w:ascii="Verdana" w:hAnsi="Verdana"/>
          <w:b/>
          <w:sz w:val="18"/>
          <w:szCs w:val="18"/>
        </w:rPr>
        <w:t xml:space="preserve">POWANIA PRZETARGOWEGO PN. </w:t>
      </w:r>
    </w:p>
    <w:p w:rsidR="00D13B23" w:rsidRPr="00D13B23" w:rsidRDefault="00ED1DE5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="00623CE1">
        <w:rPr>
          <w:rFonts w:ascii="Verdana" w:hAnsi="Verdana"/>
          <w:b/>
          <w:sz w:val="18"/>
          <w:szCs w:val="18"/>
        </w:rPr>
        <w:t xml:space="preserve">Dostawa sprzętu medycznego – </w:t>
      </w:r>
      <w:r w:rsidR="00DE24C3">
        <w:rPr>
          <w:rFonts w:ascii="Verdana" w:hAnsi="Verdana"/>
          <w:b/>
          <w:sz w:val="18"/>
          <w:szCs w:val="18"/>
        </w:rPr>
        <w:t xml:space="preserve">9 </w:t>
      </w:r>
      <w:r w:rsidR="00623CE1">
        <w:rPr>
          <w:rFonts w:ascii="Verdana" w:hAnsi="Verdana"/>
          <w:b/>
          <w:sz w:val="18"/>
          <w:szCs w:val="18"/>
        </w:rPr>
        <w:t>pakietów</w:t>
      </w:r>
      <w:r>
        <w:rPr>
          <w:rFonts w:ascii="Verdana" w:hAnsi="Verdana"/>
          <w:b/>
          <w:sz w:val="18"/>
          <w:szCs w:val="18"/>
        </w:rPr>
        <w:t>”</w:t>
      </w: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DE24C3" w:rsidRDefault="00DE24C3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D13B23" w:rsidRDefault="00D13B2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</w:t>
      </w:r>
      <w:r w:rsidR="00623CE1">
        <w:rPr>
          <w:rFonts w:ascii="Verdana" w:hAnsi="Verdana"/>
          <w:sz w:val="18"/>
          <w:szCs w:val="18"/>
        </w:rPr>
        <w:t xml:space="preserve"> przedmiocie zamówienia wpłynęły</w:t>
      </w:r>
      <w:r>
        <w:rPr>
          <w:rFonts w:ascii="Verdana" w:hAnsi="Verdana"/>
          <w:sz w:val="18"/>
          <w:szCs w:val="18"/>
        </w:rPr>
        <w:t xml:space="preserve"> </w:t>
      </w:r>
      <w:r w:rsidR="00623CE1">
        <w:rPr>
          <w:rFonts w:ascii="Verdana" w:hAnsi="Verdana"/>
          <w:sz w:val="18"/>
          <w:szCs w:val="18"/>
        </w:rPr>
        <w:t>2</w:t>
      </w:r>
      <w:r w:rsidR="00EA1E36">
        <w:rPr>
          <w:rFonts w:ascii="Verdana" w:hAnsi="Verdana"/>
          <w:sz w:val="18"/>
          <w:szCs w:val="18"/>
        </w:rPr>
        <w:t xml:space="preserve"> ofert</w:t>
      </w:r>
      <w:r w:rsidR="00623CE1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.</w:t>
      </w: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3CE1" w:rsidRPr="00DB543E" w:rsidRDefault="00623CE1" w:rsidP="00DB543E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623CE1">
        <w:rPr>
          <w:rFonts w:ascii="Verdana" w:hAnsi="Verdana"/>
          <w:b/>
          <w:sz w:val="18"/>
          <w:szCs w:val="18"/>
        </w:rPr>
        <w:t>Pakiet 1</w:t>
      </w:r>
    </w:p>
    <w:p w:rsidR="00623CE1" w:rsidRDefault="00623CE1" w:rsidP="00623CE1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623CE1" w:rsidRDefault="00623CE1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3CE1" w:rsidRPr="00DB543E" w:rsidRDefault="00623CE1" w:rsidP="00DB543E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</w:t>
      </w:r>
    </w:p>
    <w:p w:rsidR="00623CE1" w:rsidRDefault="00DE24C3" w:rsidP="00623CE1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623CE1" w:rsidRDefault="00DE24C3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proofErr w:type="spellStart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Anmar</w:t>
      </w:r>
      <w:proofErr w:type="spellEnd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Sp. z o.o., Sp. k.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ul. Strefowa 22</w:t>
      </w:r>
    </w:p>
    <w:p w:rsidR="00DE24C3" w:rsidRPr="00DE24C3" w:rsidRDefault="00DE24C3" w:rsidP="00DE24C3">
      <w:pPr>
        <w:pStyle w:val="ogloszenie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E24C3">
        <w:rPr>
          <w:rFonts w:ascii="Verdana" w:hAnsi="Verdana" w:cs="Arial"/>
          <w:sz w:val="18"/>
          <w:szCs w:val="18"/>
        </w:rPr>
        <w:t>43-100 Tychy</w:t>
      </w:r>
    </w:p>
    <w:p w:rsidR="00900FAD" w:rsidRDefault="00900FAD" w:rsidP="00DE24C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 Kryterium</w:t>
      </w:r>
      <w:r w:rsidR="00DE24C3"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- cena - </w:t>
      </w:r>
      <w:r w:rsidR="00DE24C3"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4 482, 00 zł.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– 60 pkt</w:t>
      </w:r>
    </w:p>
    <w:p w:rsidR="00900FAD" w:rsidRDefault="00DE24C3" w:rsidP="00DE24C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 </w:t>
      </w:r>
      <w:r w:rsid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termin realizacji dostawy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do 14 dni</w:t>
      </w:r>
      <w:r w:rsid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 – 30 pkt</w:t>
      </w:r>
    </w:p>
    <w:p w:rsidR="00DE24C3" w:rsidRPr="00DE24C3" w:rsidRDefault="00DE24C3" w:rsidP="00DE24C3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III </w:t>
      </w:r>
      <w:r w:rsid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okres gwarancji (dodatkowy rok)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Tak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/</w:t>
      </w:r>
      <w:r w:rsidRPr="00DE24C3">
        <w:rPr>
          <w:rFonts w:ascii="Verdana" w:eastAsia="Times New Roman" w:hAnsi="Verdana" w:cs="Arial"/>
          <w:strike/>
          <w:sz w:val="18"/>
          <w:szCs w:val="18"/>
          <w:lang w:eastAsia="pl-PL"/>
        </w:rPr>
        <w:t>Nie</w:t>
      </w:r>
      <w:r w:rsidR="00900FAD" w:rsidRP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 – 10 pkt</w:t>
      </w:r>
    </w:p>
    <w:p w:rsidR="00DE24C3" w:rsidRDefault="00900FAD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100 pkt</w:t>
      </w:r>
    </w:p>
    <w:p w:rsidR="00900FAD" w:rsidRPr="00DE24C3" w:rsidRDefault="00900FAD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623CE1" w:rsidRPr="00DB543E" w:rsidRDefault="00623CE1" w:rsidP="00DB543E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3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proofErr w:type="spellStart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Anmar</w:t>
      </w:r>
      <w:proofErr w:type="spellEnd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Sp. z o.o., Sp. k.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ul. Strefowa 22</w:t>
      </w:r>
    </w:p>
    <w:p w:rsidR="00DE24C3" w:rsidRPr="00DE24C3" w:rsidRDefault="00DE24C3" w:rsidP="00DE24C3">
      <w:pPr>
        <w:pStyle w:val="ogloszenie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E24C3">
        <w:rPr>
          <w:rFonts w:ascii="Verdana" w:hAnsi="Verdana" w:cs="Arial"/>
          <w:sz w:val="18"/>
          <w:szCs w:val="18"/>
        </w:rPr>
        <w:t>43-100 Tychy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 Kryterium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- cena </w:t>
      </w:r>
      <w:r>
        <w:rPr>
          <w:rFonts w:ascii="Verdana" w:eastAsia="Times New Roman" w:hAnsi="Verdana" w:cs="Arial"/>
          <w:sz w:val="18"/>
          <w:szCs w:val="18"/>
          <w:lang w:eastAsia="pl-PL"/>
        </w:rPr>
        <w:t>–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426, 60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zł.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– 60 pkt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termin realizacji dostawy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do 14 dni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– 30 pkt</w:t>
      </w:r>
    </w:p>
    <w:p w:rsidR="00900FAD" w:rsidRPr="00DE24C3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okres gwarancji (dodatkowy rok)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Tak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/</w:t>
      </w:r>
      <w:r w:rsidRPr="00DE24C3">
        <w:rPr>
          <w:rFonts w:ascii="Verdana" w:eastAsia="Times New Roman" w:hAnsi="Verdana" w:cs="Arial"/>
          <w:strike/>
          <w:sz w:val="18"/>
          <w:szCs w:val="18"/>
          <w:lang w:eastAsia="pl-PL"/>
        </w:rPr>
        <w:t>Nie</w:t>
      </w:r>
      <w:r w:rsidRP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 – 10 pkt</w:t>
      </w: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100 pkt</w:t>
      </w:r>
    </w:p>
    <w:p w:rsidR="00623CE1" w:rsidRDefault="00900FAD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D451F" w:rsidRPr="00623CE1" w:rsidRDefault="00623CE1" w:rsidP="00D13B23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623CE1">
        <w:rPr>
          <w:rFonts w:ascii="Verdana" w:hAnsi="Verdana"/>
          <w:b/>
          <w:sz w:val="18"/>
          <w:szCs w:val="18"/>
        </w:rPr>
        <w:t>Pakiet 4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DB543E" w:rsidRDefault="00DB543E" w:rsidP="00C01C02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623CE1" w:rsidRPr="00623CE1" w:rsidRDefault="00623CE1" w:rsidP="00623CE1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5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proofErr w:type="spellStart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Anmar</w:t>
      </w:r>
      <w:proofErr w:type="spellEnd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Sp. z o.o., Sp. k.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ul. Strefowa 22</w:t>
      </w:r>
    </w:p>
    <w:p w:rsidR="00DE24C3" w:rsidRPr="00DE24C3" w:rsidRDefault="00DE24C3" w:rsidP="00DE24C3">
      <w:pPr>
        <w:pStyle w:val="ogloszenie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E24C3">
        <w:rPr>
          <w:rFonts w:ascii="Verdana" w:hAnsi="Verdana" w:cs="Arial"/>
          <w:sz w:val="18"/>
          <w:szCs w:val="18"/>
        </w:rPr>
        <w:t>43-100 Tychy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 Kryterium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- cena </w:t>
      </w:r>
      <w:r>
        <w:rPr>
          <w:rFonts w:ascii="Verdana" w:eastAsia="Times New Roman" w:hAnsi="Verdana" w:cs="Arial"/>
          <w:sz w:val="18"/>
          <w:szCs w:val="18"/>
          <w:lang w:eastAsia="pl-PL"/>
        </w:rPr>
        <w:t>–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3 866, 40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zł.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– 60 pkt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termin realizacji dostawy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do 14 dni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– 30 pkt</w:t>
      </w:r>
    </w:p>
    <w:p w:rsidR="00900FAD" w:rsidRPr="00DE24C3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okres gwarancji (dodatkowy rok)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Tak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/</w:t>
      </w:r>
      <w:r w:rsidRPr="00DE24C3">
        <w:rPr>
          <w:rFonts w:ascii="Verdana" w:eastAsia="Times New Roman" w:hAnsi="Verdana" w:cs="Arial"/>
          <w:strike/>
          <w:sz w:val="18"/>
          <w:szCs w:val="18"/>
          <w:lang w:eastAsia="pl-PL"/>
        </w:rPr>
        <w:t>Nie</w:t>
      </w:r>
      <w:r w:rsidRP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 – 10 pkt</w:t>
      </w: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100 pkt</w:t>
      </w: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E24C3" w:rsidRDefault="00DE24C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E24C3" w:rsidRPr="00DB543E" w:rsidRDefault="00DE24C3" w:rsidP="00DE24C3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6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upoważnienia art. 93 ust. 1 pkt 1 Zamawiający unieważnia postępowanie o udzielenie zamówienia, z uwagi na fakt, iż nie złożono żadnej oferty niepodlegającej odrzuceniu.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E24C3" w:rsidRPr="00DB543E" w:rsidRDefault="00DE24C3" w:rsidP="00DE24C3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7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proofErr w:type="spellStart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Anmar</w:t>
      </w:r>
      <w:proofErr w:type="spellEnd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Sp. z o.o., Sp. k.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ul. Strefowa 22</w:t>
      </w:r>
    </w:p>
    <w:p w:rsidR="00DE24C3" w:rsidRPr="00DE24C3" w:rsidRDefault="00DE24C3" w:rsidP="00DE24C3">
      <w:pPr>
        <w:pStyle w:val="ogloszenie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E24C3">
        <w:rPr>
          <w:rFonts w:ascii="Verdana" w:hAnsi="Verdana" w:cs="Arial"/>
          <w:sz w:val="18"/>
          <w:szCs w:val="18"/>
        </w:rPr>
        <w:t>43-100 Tychy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 Kryterium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- cena </w:t>
      </w:r>
      <w:r>
        <w:rPr>
          <w:rFonts w:ascii="Verdana" w:eastAsia="Times New Roman" w:hAnsi="Verdana" w:cs="Arial"/>
          <w:sz w:val="18"/>
          <w:szCs w:val="18"/>
          <w:lang w:eastAsia="pl-PL"/>
        </w:rPr>
        <w:t>–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12 096, 00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zł.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– 60 pkt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termin realizacji dostawy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do 14 dni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– 30 pkt</w:t>
      </w:r>
    </w:p>
    <w:p w:rsidR="00900FAD" w:rsidRPr="00DE24C3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okres gwarancji (dodatkowy rok)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Tak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/</w:t>
      </w:r>
      <w:r w:rsidRPr="00DE24C3">
        <w:rPr>
          <w:rFonts w:ascii="Verdana" w:eastAsia="Times New Roman" w:hAnsi="Verdana" w:cs="Arial"/>
          <w:strike/>
          <w:sz w:val="18"/>
          <w:szCs w:val="18"/>
          <w:lang w:eastAsia="pl-PL"/>
        </w:rPr>
        <w:t>Nie</w:t>
      </w:r>
      <w:r w:rsidRP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 – 10 pkt</w:t>
      </w: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100 pkt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E24C3" w:rsidRPr="00623CE1" w:rsidRDefault="00DE24C3" w:rsidP="00DE24C3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8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E24C3" w:rsidRPr="00DE24C3" w:rsidRDefault="00DE24C3" w:rsidP="00DE24C3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proofErr w:type="spellStart"/>
      <w:r w:rsidRPr="00DE24C3">
        <w:rPr>
          <w:rFonts w:ascii="Verdana" w:hAnsi="Verdana" w:cs="Verdana"/>
          <w:color w:val="000000"/>
          <w:sz w:val="18"/>
          <w:szCs w:val="18"/>
        </w:rPr>
        <w:t>Medicavera</w:t>
      </w:r>
      <w:proofErr w:type="spellEnd"/>
      <w:r w:rsidRPr="00DE24C3">
        <w:rPr>
          <w:rFonts w:ascii="Verdana" w:hAnsi="Verdana" w:cs="Verdana"/>
          <w:color w:val="000000"/>
          <w:sz w:val="18"/>
          <w:szCs w:val="18"/>
        </w:rPr>
        <w:t xml:space="preserve"> Sp. z o.o. </w:t>
      </w:r>
      <w:proofErr w:type="spellStart"/>
      <w:r w:rsidRPr="00DE24C3">
        <w:rPr>
          <w:rFonts w:ascii="Verdana" w:hAnsi="Verdana" w:cs="Verdana"/>
          <w:color w:val="000000"/>
          <w:sz w:val="18"/>
          <w:szCs w:val="18"/>
        </w:rPr>
        <w:t>Dahlhausen</w:t>
      </w:r>
      <w:proofErr w:type="spellEnd"/>
      <w:r w:rsidRPr="00DE24C3">
        <w:rPr>
          <w:rFonts w:ascii="Verdana" w:hAnsi="Verdana" w:cs="Verdana"/>
          <w:color w:val="000000"/>
          <w:sz w:val="18"/>
          <w:szCs w:val="18"/>
        </w:rPr>
        <w:t xml:space="preserve"> </w:t>
      </w:r>
      <w:proofErr w:type="spellStart"/>
      <w:r w:rsidRPr="00DE24C3">
        <w:rPr>
          <w:rFonts w:ascii="Verdana" w:hAnsi="Verdana" w:cs="Verdana"/>
          <w:color w:val="000000"/>
          <w:sz w:val="18"/>
          <w:szCs w:val="18"/>
        </w:rPr>
        <w:t>Group</w:t>
      </w:r>
      <w:proofErr w:type="spellEnd"/>
    </w:p>
    <w:p w:rsidR="00DE24C3" w:rsidRPr="00DE24C3" w:rsidRDefault="00DE24C3" w:rsidP="00DE24C3">
      <w:pPr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DE24C3">
        <w:rPr>
          <w:rFonts w:ascii="Verdana" w:hAnsi="Verdana" w:cs="Verdana"/>
          <w:color w:val="000000"/>
          <w:sz w:val="18"/>
          <w:szCs w:val="18"/>
        </w:rPr>
        <w:t>ul. Majowa 2</w:t>
      </w:r>
    </w:p>
    <w:p w:rsidR="00DE24C3" w:rsidRDefault="00DE24C3" w:rsidP="00DE24C3">
      <w:pPr>
        <w:pStyle w:val="ogloszenie"/>
        <w:jc w:val="both"/>
        <w:rPr>
          <w:rFonts w:ascii="Verdana" w:hAnsi="Verdana" w:cs="Verdana"/>
          <w:color w:val="000000"/>
          <w:sz w:val="18"/>
          <w:szCs w:val="18"/>
        </w:rPr>
      </w:pPr>
      <w:r w:rsidRPr="00DE24C3">
        <w:rPr>
          <w:rFonts w:ascii="Verdana" w:hAnsi="Verdana" w:cs="Verdana"/>
          <w:color w:val="000000"/>
          <w:sz w:val="18"/>
          <w:szCs w:val="18"/>
        </w:rPr>
        <w:t>71-374 Szczecin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 Kryterium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- cena </w:t>
      </w:r>
      <w:r>
        <w:rPr>
          <w:rFonts w:ascii="Verdana" w:eastAsia="Times New Roman" w:hAnsi="Verdana" w:cs="Arial"/>
          <w:sz w:val="18"/>
          <w:szCs w:val="18"/>
          <w:lang w:eastAsia="pl-PL"/>
        </w:rPr>
        <w:t>–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30 488, 40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zł.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– 60 pkt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termin realizacji dostawy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do 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21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dni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– </w:t>
      </w:r>
      <w:r w:rsidR="001C2A6A">
        <w:rPr>
          <w:rFonts w:ascii="Verdana" w:eastAsia="Times New Roman" w:hAnsi="Verdana" w:cs="Arial"/>
          <w:sz w:val="18"/>
          <w:szCs w:val="18"/>
          <w:lang w:eastAsia="pl-PL"/>
        </w:rPr>
        <w:t>3</w:t>
      </w:r>
      <w:r>
        <w:rPr>
          <w:rFonts w:ascii="Verdana" w:eastAsia="Times New Roman" w:hAnsi="Verdana" w:cs="Arial"/>
          <w:sz w:val="18"/>
          <w:szCs w:val="18"/>
          <w:lang w:eastAsia="pl-PL"/>
        </w:rPr>
        <w:t>0 pkt</w:t>
      </w:r>
    </w:p>
    <w:p w:rsidR="00900FAD" w:rsidRPr="00DE24C3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okres gwarancji (dodatkowy rok)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Tak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/</w:t>
      </w:r>
      <w:r w:rsidRPr="00DE24C3">
        <w:rPr>
          <w:rFonts w:ascii="Verdana" w:eastAsia="Times New Roman" w:hAnsi="Verdana" w:cs="Arial"/>
          <w:strike/>
          <w:sz w:val="18"/>
          <w:szCs w:val="18"/>
          <w:lang w:eastAsia="pl-PL"/>
        </w:rPr>
        <w:t>Nie</w:t>
      </w:r>
      <w:r w:rsidRP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 – 10 pkt</w:t>
      </w: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100 pkt</w:t>
      </w:r>
    </w:p>
    <w:p w:rsidR="00900FAD" w:rsidRPr="00DE24C3" w:rsidRDefault="00900FAD" w:rsidP="00DE24C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DE24C3" w:rsidRPr="00623CE1" w:rsidRDefault="00DE24C3" w:rsidP="00DE24C3">
      <w:pPr>
        <w:pStyle w:val="ogloszenie"/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9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Wpłynęła 1 oferta</w:t>
      </w:r>
    </w:p>
    <w:p w:rsidR="00DE24C3" w:rsidRDefault="00DE24C3" w:rsidP="00DE24C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proofErr w:type="spellStart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Anmar</w:t>
      </w:r>
      <w:proofErr w:type="spellEnd"/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Sp. z o.o., Sp. k.</w:t>
      </w:r>
    </w:p>
    <w:p w:rsidR="00DE24C3" w:rsidRPr="00DE24C3" w:rsidRDefault="00DE24C3" w:rsidP="00DE24C3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ul. Strefowa 22</w:t>
      </w:r>
    </w:p>
    <w:p w:rsidR="00DE24C3" w:rsidRPr="00DE24C3" w:rsidRDefault="00DE24C3" w:rsidP="00DE24C3">
      <w:pPr>
        <w:pStyle w:val="ogloszenie"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DE24C3">
        <w:rPr>
          <w:rFonts w:ascii="Verdana" w:hAnsi="Verdana" w:cs="Arial"/>
          <w:sz w:val="18"/>
          <w:szCs w:val="18"/>
        </w:rPr>
        <w:t>43-100 Tychy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I Kryterium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- cena </w:t>
      </w:r>
      <w:r>
        <w:rPr>
          <w:rFonts w:ascii="Verdana" w:eastAsia="Times New Roman" w:hAnsi="Verdana" w:cs="Arial"/>
          <w:sz w:val="18"/>
          <w:szCs w:val="18"/>
          <w:lang w:eastAsia="pl-PL"/>
        </w:rPr>
        <w:t>–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1 944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, 00 zł.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– 60 pkt</w:t>
      </w:r>
    </w:p>
    <w:p w:rsidR="00900FAD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termin realizacji dostawy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do 14 dni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– 30 pkt</w:t>
      </w:r>
    </w:p>
    <w:p w:rsidR="00900FAD" w:rsidRPr="00DE24C3" w:rsidRDefault="00900FAD" w:rsidP="00900FA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III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Kryterium 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 xml:space="preserve">- okres gwarancji (dodatkowy rok) - </w:t>
      </w:r>
      <w:r w:rsidRPr="00DE24C3">
        <w:rPr>
          <w:rFonts w:ascii="Verdana" w:eastAsia="Times New Roman" w:hAnsi="Verdana" w:cs="Arial"/>
          <w:bCs/>
          <w:sz w:val="18"/>
          <w:szCs w:val="18"/>
          <w:lang w:eastAsia="pl-PL"/>
        </w:rPr>
        <w:t>Tak</w:t>
      </w:r>
      <w:r w:rsidRPr="00DE24C3">
        <w:rPr>
          <w:rFonts w:ascii="Verdana" w:eastAsia="Times New Roman" w:hAnsi="Verdana" w:cs="Arial"/>
          <w:sz w:val="18"/>
          <w:szCs w:val="18"/>
          <w:lang w:eastAsia="pl-PL"/>
        </w:rPr>
        <w:t>/</w:t>
      </w:r>
      <w:r w:rsidRPr="00DE24C3">
        <w:rPr>
          <w:rFonts w:ascii="Verdana" w:eastAsia="Times New Roman" w:hAnsi="Verdana" w:cs="Arial"/>
          <w:strike/>
          <w:sz w:val="18"/>
          <w:szCs w:val="18"/>
          <w:lang w:eastAsia="pl-PL"/>
        </w:rPr>
        <w:t>Nie</w:t>
      </w:r>
      <w:r w:rsidRPr="00900FAD">
        <w:rPr>
          <w:rFonts w:ascii="Verdana" w:eastAsia="Times New Roman" w:hAnsi="Verdana" w:cs="Arial"/>
          <w:sz w:val="18"/>
          <w:szCs w:val="18"/>
          <w:lang w:eastAsia="pl-PL"/>
        </w:rPr>
        <w:t xml:space="preserve"> – 10 pkt</w:t>
      </w:r>
    </w:p>
    <w:p w:rsidR="00900FAD" w:rsidRDefault="00900FAD" w:rsidP="00900FAD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uzyskała 100 pkt</w:t>
      </w:r>
    </w:p>
    <w:p w:rsidR="00DE24C3" w:rsidRDefault="00DE24C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0310B" w:rsidRDefault="0060310B" w:rsidP="0060310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</w:t>
      </w:r>
      <w:r w:rsidR="00C1542A">
        <w:rPr>
          <w:rFonts w:ascii="Verdana" w:hAnsi="Verdana"/>
          <w:sz w:val="18"/>
          <w:szCs w:val="18"/>
        </w:rPr>
        <w:t>ów</w:t>
      </w:r>
      <w:r>
        <w:rPr>
          <w:rFonts w:ascii="Verdana" w:hAnsi="Verdana"/>
          <w:sz w:val="18"/>
          <w:szCs w:val="18"/>
        </w:rPr>
        <w:t xml:space="preserve"> </w:t>
      </w:r>
      <w:r w:rsidR="00C1542A">
        <w:rPr>
          <w:rFonts w:ascii="Verdana" w:hAnsi="Verdana"/>
          <w:sz w:val="18"/>
          <w:szCs w:val="18"/>
        </w:rPr>
        <w:t>oceny</w:t>
      </w:r>
      <w:r>
        <w:rPr>
          <w:rFonts w:ascii="Verdana" w:hAnsi="Verdana"/>
          <w:sz w:val="18"/>
          <w:szCs w:val="18"/>
        </w:rPr>
        <w:t xml:space="preserve"> wybrał ofertę, która uzyskała najwyższą ilość punktów.</w:t>
      </w:r>
    </w:p>
    <w:p w:rsidR="00F93483" w:rsidRPr="0060310B" w:rsidRDefault="00C1542A" w:rsidP="0060310B">
      <w:pPr>
        <w:pStyle w:val="Tekstpodstawowy"/>
        <w:spacing w:line="240" w:lineRule="auto"/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informuje, że umowy</w:t>
      </w:r>
      <w:r w:rsidR="0060310B">
        <w:rPr>
          <w:rFonts w:ascii="Verdana" w:hAnsi="Verdana"/>
          <w:sz w:val="18"/>
          <w:szCs w:val="18"/>
        </w:rPr>
        <w:t xml:space="preserve"> w sprawie zamówienia publicznego w pakiecie nr </w:t>
      </w:r>
      <w:r>
        <w:rPr>
          <w:rFonts w:ascii="Verdana" w:hAnsi="Verdana"/>
          <w:sz w:val="18"/>
          <w:szCs w:val="18"/>
        </w:rPr>
        <w:t>2, 3, 5, 7, 8 i 9</w:t>
      </w:r>
      <w:r w:rsidR="0060310B">
        <w:rPr>
          <w:rFonts w:ascii="Verdana" w:hAnsi="Verdana"/>
          <w:sz w:val="18"/>
          <w:szCs w:val="18"/>
        </w:rPr>
        <w:t xml:space="preserve"> mo</w:t>
      </w:r>
      <w:r>
        <w:rPr>
          <w:rFonts w:ascii="Verdana" w:hAnsi="Verdana"/>
          <w:sz w:val="18"/>
          <w:szCs w:val="18"/>
        </w:rPr>
        <w:t>gą</w:t>
      </w:r>
      <w:r w:rsidR="0060310B">
        <w:rPr>
          <w:rFonts w:ascii="Verdana" w:hAnsi="Verdana"/>
          <w:sz w:val="18"/>
          <w:szCs w:val="18"/>
        </w:rPr>
        <w:t xml:space="preserve"> być zawart</w:t>
      </w:r>
      <w:r>
        <w:rPr>
          <w:rFonts w:ascii="Verdana" w:hAnsi="Verdana"/>
          <w:sz w:val="18"/>
          <w:szCs w:val="18"/>
        </w:rPr>
        <w:t>e</w:t>
      </w:r>
      <w:r w:rsidR="0060310B">
        <w:rPr>
          <w:rFonts w:ascii="Verdana" w:hAnsi="Verdana"/>
          <w:sz w:val="18"/>
          <w:szCs w:val="18"/>
        </w:rPr>
        <w:t xml:space="preserve"> przed upływem 5 dni od dnia przesłania niniejszego zawiadomienia zgodnie z art. 94 ust. 2 pkt 1a ustawy </w:t>
      </w:r>
      <w:proofErr w:type="spellStart"/>
      <w:r w:rsidR="0060310B">
        <w:rPr>
          <w:rFonts w:ascii="Verdana" w:hAnsi="Verdana"/>
          <w:sz w:val="18"/>
          <w:szCs w:val="18"/>
        </w:rPr>
        <w:t>Pzp</w:t>
      </w:r>
      <w:proofErr w:type="spellEnd"/>
      <w:r w:rsidR="0060310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, tj. dnia </w:t>
      </w:r>
      <w:r w:rsidR="00DD74FC">
        <w:rPr>
          <w:rFonts w:ascii="Verdana" w:hAnsi="Verdana"/>
          <w:sz w:val="18"/>
          <w:szCs w:val="18"/>
        </w:rPr>
        <w:t>13.</w:t>
      </w:r>
      <w:bookmarkStart w:id="0" w:name="_GoBack"/>
      <w:bookmarkEnd w:id="0"/>
      <w:r>
        <w:rPr>
          <w:rFonts w:ascii="Verdana" w:hAnsi="Verdana"/>
          <w:sz w:val="18"/>
          <w:szCs w:val="18"/>
        </w:rPr>
        <w:t>12.2019r.</w:t>
      </w:r>
    </w:p>
    <w:p w:rsidR="00D13B23" w:rsidRDefault="00D13B23" w:rsidP="0060310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Dziękujemy za udział w postępowaniu.</w:t>
      </w:r>
    </w:p>
    <w:p w:rsidR="0060310B" w:rsidRPr="0060310B" w:rsidRDefault="0060310B" w:rsidP="0060310B">
      <w:pPr>
        <w:pStyle w:val="ogloszenie"/>
        <w:spacing w:line="360" w:lineRule="auto"/>
        <w:jc w:val="both"/>
        <w:rPr>
          <w:rFonts w:ascii="Verdana" w:eastAsia="Calibri" w:hAnsi="Verdana"/>
          <w:sz w:val="18"/>
          <w:szCs w:val="18"/>
        </w:rPr>
      </w:pP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w </w:t>
      </w:r>
      <w:r w:rsidR="0060310B">
        <w:rPr>
          <w:rFonts w:ascii="Verdana" w:hAnsi="Verdana"/>
          <w:sz w:val="18"/>
          <w:szCs w:val="18"/>
          <w:u w:val="single"/>
        </w:rPr>
        <w:t>4</w:t>
      </w:r>
      <w:r>
        <w:rPr>
          <w:rFonts w:ascii="Verdana" w:hAnsi="Verdana"/>
          <w:sz w:val="18"/>
          <w:szCs w:val="18"/>
          <w:u w:val="single"/>
        </w:rPr>
        <w:t xml:space="preserve"> egz.</w:t>
      </w:r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</w:t>
      </w:r>
      <w:r w:rsidR="0060310B">
        <w:rPr>
          <w:rFonts w:ascii="Verdana" w:hAnsi="Verdana"/>
          <w:sz w:val="18"/>
          <w:szCs w:val="18"/>
        </w:rPr>
        <w:t xml:space="preserve"> -2 </w:t>
      </w:r>
      <w:r w:rsidR="00EA1E36">
        <w:rPr>
          <w:rFonts w:ascii="Verdana" w:hAnsi="Verdana"/>
          <w:sz w:val="18"/>
          <w:szCs w:val="18"/>
        </w:rPr>
        <w:t>- Wykonawca</w:t>
      </w:r>
    </w:p>
    <w:p w:rsidR="00D13B23" w:rsidRDefault="0060310B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3</w:t>
      </w:r>
      <w:r w:rsidR="00D13B23">
        <w:rPr>
          <w:rFonts w:ascii="Verdana" w:hAnsi="Verdana"/>
          <w:sz w:val="18"/>
          <w:szCs w:val="18"/>
        </w:rPr>
        <w:t xml:space="preserve"> – tablica ogłoszeń</w:t>
      </w:r>
    </w:p>
    <w:p w:rsidR="00D13B23" w:rsidRDefault="0060310B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4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–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materiały postępowania</w:t>
      </w: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19" w:rsidRDefault="00B86E19" w:rsidP="007E3857">
      <w:pPr>
        <w:spacing w:after="0" w:line="240" w:lineRule="auto"/>
      </w:pPr>
      <w:r>
        <w:separator/>
      </w:r>
    </w:p>
  </w:endnote>
  <w:endnote w:type="continuationSeparator" w:id="0">
    <w:p w:rsidR="00B86E19" w:rsidRDefault="00B86E1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19" w:rsidRDefault="00B86E19" w:rsidP="007E3857">
      <w:pPr>
        <w:spacing w:after="0" w:line="240" w:lineRule="auto"/>
      </w:pPr>
      <w:r>
        <w:separator/>
      </w:r>
    </w:p>
  </w:footnote>
  <w:footnote w:type="continuationSeparator" w:id="0">
    <w:p w:rsidR="00B86E19" w:rsidRDefault="00B86E1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6E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6E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86E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1C2A6A"/>
    <w:rsid w:val="0020463A"/>
    <w:rsid w:val="0025456C"/>
    <w:rsid w:val="002A39A0"/>
    <w:rsid w:val="002D451F"/>
    <w:rsid w:val="00300DAF"/>
    <w:rsid w:val="004638A8"/>
    <w:rsid w:val="00472BC5"/>
    <w:rsid w:val="004A0E38"/>
    <w:rsid w:val="004E30BB"/>
    <w:rsid w:val="004E3649"/>
    <w:rsid w:val="004F1E27"/>
    <w:rsid w:val="005569C8"/>
    <w:rsid w:val="005629CD"/>
    <w:rsid w:val="00590DBB"/>
    <w:rsid w:val="005A139F"/>
    <w:rsid w:val="0060310B"/>
    <w:rsid w:val="006042A4"/>
    <w:rsid w:val="00604966"/>
    <w:rsid w:val="00623CE1"/>
    <w:rsid w:val="00651262"/>
    <w:rsid w:val="006547BD"/>
    <w:rsid w:val="00672177"/>
    <w:rsid w:val="0067588A"/>
    <w:rsid w:val="00680FB3"/>
    <w:rsid w:val="00695C02"/>
    <w:rsid w:val="006F405B"/>
    <w:rsid w:val="00705271"/>
    <w:rsid w:val="00730D1D"/>
    <w:rsid w:val="00786698"/>
    <w:rsid w:val="007A171B"/>
    <w:rsid w:val="007A356C"/>
    <w:rsid w:val="007C066C"/>
    <w:rsid w:val="007D6F94"/>
    <w:rsid w:val="007E3857"/>
    <w:rsid w:val="0088154E"/>
    <w:rsid w:val="008879F8"/>
    <w:rsid w:val="008D667F"/>
    <w:rsid w:val="008E0E8B"/>
    <w:rsid w:val="00900FAD"/>
    <w:rsid w:val="009F64E3"/>
    <w:rsid w:val="00A27910"/>
    <w:rsid w:val="00A57A53"/>
    <w:rsid w:val="00A7695A"/>
    <w:rsid w:val="00AE1887"/>
    <w:rsid w:val="00B46178"/>
    <w:rsid w:val="00B6637E"/>
    <w:rsid w:val="00B8442E"/>
    <w:rsid w:val="00B86E19"/>
    <w:rsid w:val="00BC6E2E"/>
    <w:rsid w:val="00C01C02"/>
    <w:rsid w:val="00C1542A"/>
    <w:rsid w:val="00C238D5"/>
    <w:rsid w:val="00C509B2"/>
    <w:rsid w:val="00CD6259"/>
    <w:rsid w:val="00D13B23"/>
    <w:rsid w:val="00D21F1F"/>
    <w:rsid w:val="00DB543E"/>
    <w:rsid w:val="00DD74FC"/>
    <w:rsid w:val="00DE24C3"/>
    <w:rsid w:val="00DF676C"/>
    <w:rsid w:val="00E21B91"/>
    <w:rsid w:val="00E34B5E"/>
    <w:rsid w:val="00EA1E36"/>
    <w:rsid w:val="00EC221D"/>
    <w:rsid w:val="00ED1DE5"/>
    <w:rsid w:val="00F16CF1"/>
    <w:rsid w:val="00F51B40"/>
    <w:rsid w:val="00F62947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90A2-25DB-41A3-9D87-3E43806C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41</cp:revision>
  <cp:lastPrinted>2019-12-12T09:20:00Z</cp:lastPrinted>
  <dcterms:created xsi:type="dcterms:W3CDTF">2019-01-15T11:43:00Z</dcterms:created>
  <dcterms:modified xsi:type="dcterms:W3CDTF">2019-12-12T09:20:00Z</dcterms:modified>
</cp:coreProperties>
</file>