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2977" w:rsidRPr="00E85C66" w:rsidRDefault="009A2977">
      <w:pPr>
        <w:pBdr>
          <w:bottom w:val="single" w:sz="12" w:space="1" w:color="000000"/>
        </w:pBdr>
        <w:rPr>
          <w:rFonts w:ascii="Arial" w:hAnsi="Arial" w:cs="Arial"/>
        </w:rPr>
      </w:pPr>
    </w:p>
    <w:p w:rsidR="009A2977" w:rsidRPr="00E74BA5" w:rsidRDefault="009A2977" w:rsidP="00806F2A">
      <w:pPr>
        <w:pBdr>
          <w:bottom w:val="single" w:sz="12" w:space="1" w:color="000000"/>
        </w:pBdr>
        <w:jc w:val="center"/>
        <w:rPr>
          <w:rFonts w:ascii="Arial" w:hAnsi="Arial" w:cs="Arial"/>
          <w:b/>
        </w:rPr>
      </w:pPr>
      <w:r w:rsidRPr="00E74BA5">
        <w:rPr>
          <w:rFonts w:ascii="Arial" w:hAnsi="Arial" w:cs="Arial"/>
          <w:b/>
          <w:sz w:val="32"/>
          <w:szCs w:val="32"/>
        </w:rPr>
        <w:t>SZPITAL  POWIATOWY W ZAWIERCIU</w:t>
      </w:r>
    </w:p>
    <w:p w:rsidR="009A2977" w:rsidRPr="00E74BA5" w:rsidRDefault="009A2977" w:rsidP="00806F2A">
      <w:pPr>
        <w:jc w:val="center"/>
        <w:rPr>
          <w:rFonts w:ascii="Arial" w:hAnsi="Arial" w:cs="Arial"/>
        </w:rPr>
      </w:pPr>
      <w:r w:rsidRPr="00E74BA5">
        <w:rPr>
          <w:rFonts w:ascii="Arial" w:hAnsi="Arial" w:cs="Arial"/>
        </w:rPr>
        <w:t xml:space="preserve">42-400 Zawiercie, ul. Miodowa 14 , </w:t>
      </w:r>
      <w:proofErr w:type="spellStart"/>
      <w:r w:rsidRPr="00E74BA5">
        <w:rPr>
          <w:rFonts w:ascii="Arial" w:hAnsi="Arial" w:cs="Arial"/>
        </w:rPr>
        <w:t>tel</w:t>
      </w:r>
      <w:proofErr w:type="spellEnd"/>
      <w:r w:rsidRPr="00E74BA5">
        <w:rPr>
          <w:rFonts w:ascii="Arial" w:hAnsi="Arial" w:cs="Arial"/>
        </w:rPr>
        <w:t>/</w:t>
      </w:r>
      <w:proofErr w:type="spellStart"/>
      <w:r w:rsidRPr="00E74BA5">
        <w:rPr>
          <w:rFonts w:ascii="Arial" w:hAnsi="Arial" w:cs="Arial"/>
        </w:rPr>
        <w:t>fax</w:t>
      </w:r>
      <w:proofErr w:type="spellEnd"/>
      <w:r w:rsidRPr="00E74BA5">
        <w:rPr>
          <w:rFonts w:ascii="Arial" w:hAnsi="Arial" w:cs="Arial"/>
        </w:rPr>
        <w:t>: (32) 67-215-32,  tel. 67-403-61</w:t>
      </w:r>
    </w:p>
    <w:p w:rsidR="009A2977" w:rsidRPr="00E74BA5" w:rsidRDefault="009A2977" w:rsidP="00806F2A">
      <w:pPr>
        <w:jc w:val="center"/>
        <w:rPr>
          <w:rFonts w:ascii="Arial" w:hAnsi="Arial" w:cs="Arial"/>
        </w:rPr>
      </w:pPr>
      <w:r w:rsidRPr="00E74BA5">
        <w:rPr>
          <w:rFonts w:ascii="Arial" w:hAnsi="Arial" w:cs="Arial"/>
        </w:rPr>
        <w:t xml:space="preserve">e-mail: </w:t>
      </w:r>
      <w:hyperlink r:id="rId8" w:history="1">
        <w:r w:rsidRPr="00E74BA5">
          <w:rPr>
            <w:rStyle w:val="Hipercze"/>
            <w:rFonts w:ascii="Arial" w:hAnsi="Arial" w:cs="Arial"/>
          </w:rPr>
          <w:t>szpital@szpitalzawiercie.pl</w:t>
        </w:r>
      </w:hyperlink>
      <w:r w:rsidRPr="00E74BA5">
        <w:rPr>
          <w:rFonts w:ascii="Arial" w:hAnsi="Arial" w:cs="Arial"/>
        </w:rPr>
        <w:t xml:space="preserve"> , Certyfikat Jakości ISO 9001:2000</w:t>
      </w:r>
    </w:p>
    <w:p w:rsidR="009A2977" w:rsidRPr="00E74BA5" w:rsidRDefault="009A2977">
      <w:pPr>
        <w:rPr>
          <w:rFonts w:ascii="Arial" w:hAnsi="Arial" w:cs="Arial"/>
        </w:rPr>
      </w:pPr>
      <w:r w:rsidRPr="00E74BA5">
        <w:rPr>
          <w:rFonts w:ascii="Arial" w:hAnsi="Arial" w:cs="Arial"/>
        </w:rPr>
        <w:t xml:space="preserve">                                                           </w:t>
      </w:r>
    </w:p>
    <w:p w:rsidR="009A2977" w:rsidRPr="00E74BA5" w:rsidRDefault="009A2977">
      <w:pPr>
        <w:rPr>
          <w:rFonts w:ascii="Arial" w:hAnsi="Arial" w:cs="Arial"/>
        </w:rPr>
      </w:pPr>
    </w:p>
    <w:p w:rsidR="009A2977" w:rsidRPr="00E74BA5" w:rsidRDefault="009A2977">
      <w:pPr>
        <w:rPr>
          <w:rFonts w:ascii="Arial" w:hAnsi="Arial" w:cs="Arial"/>
        </w:rPr>
      </w:pPr>
    </w:p>
    <w:p w:rsidR="009A2977" w:rsidRPr="00E74BA5" w:rsidRDefault="00224275" w:rsidP="00E74BA5">
      <w:pPr>
        <w:jc w:val="right"/>
        <w:rPr>
          <w:rFonts w:ascii="Arial" w:hAnsi="Arial" w:cs="Arial"/>
        </w:rPr>
      </w:pPr>
      <w:r w:rsidRPr="00E74BA5">
        <w:rPr>
          <w:rFonts w:ascii="Arial" w:hAnsi="Arial" w:cs="Arial"/>
        </w:rPr>
        <w:t xml:space="preserve">Zawiercie, dnia </w:t>
      </w:r>
      <w:r w:rsidR="00E439F3">
        <w:rPr>
          <w:rFonts w:ascii="Arial" w:hAnsi="Arial" w:cs="Arial"/>
        </w:rPr>
        <w:t>25</w:t>
      </w:r>
      <w:r w:rsidR="00E439F3" w:rsidRPr="00E74BA5">
        <w:rPr>
          <w:rFonts w:ascii="Arial" w:hAnsi="Arial" w:cs="Arial"/>
        </w:rPr>
        <w:t xml:space="preserve"> </w:t>
      </w:r>
      <w:r w:rsidR="00BA55D0">
        <w:rPr>
          <w:rFonts w:ascii="Arial" w:hAnsi="Arial" w:cs="Arial"/>
        </w:rPr>
        <w:t>kwietnia</w:t>
      </w:r>
      <w:r w:rsidR="00E74BA5" w:rsidRPr="00E74BA5">
        <w:rPr>
          <w:rFonts w:ascii="Arial" w:hAnsi="Arial" w:cs="Arial"/>
        </w:rPr>
        <w:t xml:space="preserve"> </w:t>
      </w:r>
      <w:r w:rsidR="009A2977" w:rsidRPr="00E74BA5">
        <w:rPr>
          <w:rFonts w:ascii="Arial" w:hAnsi="Arial" w:cs="Arial"/>
        </w:rPr>
        <w:t>201</w:t>
      </w:r>
      <w:r w:rsidR="00CB01D2" w:rsidRPr="00E74BA5">
        <w:rPr>
          <w:rFonts w:ascii="Arial" w:hAnsi="Arial" w:cs="Arial"/>
        </w:rPr>
        <w:t>6</w:t>
      </w:r>
      <w:r w:rsidR="009A2977" w:rsidRPr="00E74BA5">
        <w:rPr>
          <w:rFonts w:ascii="Arial" w:hAnsi="Arial" w:cs="Arial"/>
        </w:rPr>
        <w:t>r.</w:t>
      </w:r>
    </w:p>
    <w:p w:rsidR="009A2977" w:rsidRPr="00E74BA5" w:rsidRDefault="003735CA">
      <w:pPr>
        <w:rPr>
          <w:rFonts w:ascii="Arial" w:hAnsi="Arial" w:cs="Arial"/>
        </w:rPr>
      </w:pPr>
      <w:r w:rsidRPr="00E74BA5">
        <w:rPr>
          <w:rFonts w:ascii="Arial" w:hAnsi="Arial" w:cs="Arial"/>
        </w:rPr>
        <w:t xml:space="preserve">Znak postępowania: </w:t>
      </w:r>
      <w:r w:rsidR="009A2977" w:rsidRPr="00E74BA5">
        <w:rPr>
          <w:rFonts w:ascii="Arial" w:hAnsi="Arial" w:cs="Arial"/>
        </w:rPr>
        <w:t xml:space="preserve"> ZP/PN/</w:t>
      </w:r>
      <w:r w:rsidR="00E439F3">
        <w:rPr>
          <w:rFonts w:ascii="Arial" w:hAnsi="Arial" w:cs="Arial"/>
        </w:rPr>
        <w:t>20</w:t>
      </w:r>
      <w:r w:rsidR="009A2977" w:rsidRPr="00E74BA5">
        <w:rPr>
          <w:rFonts w:ascii="Arial" w:hAnsi="Arial" w:cs="Arial"/>
        </w:rPr>
        <w:t>/201</w:t>
      </w:r>
      <w:r w:rsidR="00CB01D2" w:rsidRPr="00E74BA5">
        <w:rPr>
          <w:rFonts w:ascii="Arial" w:hAnsi="Arial" w:cs="Arial"/>
        </w:rPr>
        <w:t>6</w:t>
      </w:r>
    </w:p>
    <w:p w:rsidR="009A2977" w:rsidRPr="00E74BA5" w:rsidRDefault="009A2977">
      <w:pPr>
        <w:rPr>
          <w:rFonts w:ascii="Arial" w:hAnsi="Arial" w:cs="Arial"/>
        </w:rPr>
      </w:pPr>
    </w:p>
    <w:p w:rsidR="009A2977" w:rsidRPr="00E74BA5" w:rsidRDefault="009A2977">
      <w:pPr>
        <w:rPr>
          <w:rFonts w:ascii="Arial" w:hAnsi="Arial" w:cs="Arial"/>
        </w:rPr>
      </w:pPr>
    </w:p>
    <w:p w:rsidR="009A2977" w:rsidRPr="00E74BA5" w:rsidRDefault="009A2977">
      <w:pPr>
        <w:rPr>
          <w:rFonts w:ascii="Arial" w:hAnsi="Arial" w:cs="Arial"/>
        </w:rPr>
      </w:pPr>
    </w:p>
    <w:p w:rsidR="009A2977" w:rsidRPr="00E74BA5" w:rsidRDefault="009A2977">
      <w:pPr>
        <w:rPr>
          <w:rFonts w:ascii="Arial" w:hAnsi="Arial" w:cs="Arial"/>
        </w:rPr>
      </w:pPr>
    </w:p>
    <w:p w:rsidR="009A2977" w:rsidRPr="00E74BA5" w:rsidRDefault="009A2977">
      <w:pPr>
        <w:rPr>
          <w:rFonts w:ascii="Arial" w:hAnsi="Arial" w:cs="Arial"/>
        </w:rPr>
      </w:pPr>
    </w:p>
    <w:p w:rsidR="009A2977" w:rsidRPr="00E74BA5" w:rsidRDefault="009A2977">
      <w:pPr>
        <w:rPr>
          <w:rFonts w:ascii="Arial" w:hAnsi="Arial" w:cs="Arial"/>
        </w:rPr>
      </w:pPr>
    </w:p>
    <w:p w:rsidR="009A2977" w:rsidRPr="00E74BA5" w:rsidRDefault="009A2977">
      <w:pPr>
        <w:rPr>
          <w:rFonts w:ascii="Arial" w:hAnsi="Arial" w:cs="Arial"/>
        </w:rPr>
      </w:pPr>
    </w:p>
    <w:p w:rsidR="009A2977" w:rsidRPr="00E74BA5" w:rsidRDefault="009A297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74BA5">
        <w:rPr>
          <w:rFonts w:ascii="Arial" w:hAnsi="Arial" w:cs="Arial"/>
          <w:b/>
          <w:bCs/>
          <w:sz w:val="36"/>
          <w:szCs w:val="36"/>
        </w:rPr>
        <w:t>SPECYFIKACJA ISTOTNYCH WARUNKÓW</w:t>
      </w:r>
    </w:p>
    <w:p w:rsidR="009A2977" w:rsidRPr="00E74BA5" w:rsidRDefault="009A2977">
      <w:pPr>
        <w:jc w:val="center"/>
        <w:rPr>
          <w:rFonts w:ascii="Arial" w:hAnsi="Arial" w:cs="Arial"/>
          <w:b/>
          <w:sz w:val="28"/>
          <w:szCs w:val="28"/>
        </w:rPr>
      </w:pPr>
      <w:r w:rsidRPr="00E74BA5">
        <w:rPr>
          <w:rFonts w:ascii="Arial" w:hAnsi="Arial" w:cs="Arial"/>
          <w:b/>
          <w:bCs/>
          <w:sz w:val="36"/>
          <w:szCs w:val="36"/>
        </w:rPr>
        <w:t>ZAMÓWIENIA</w:t>
      </w:r>
    </w:p>
    <w:p w:rsidR="009A2977" w:rsidRPr="00E74BA5" w:rsidRDefault="009A2977">
      <w:pPr>
        <w:rPr>
          <w:rFonts w:ascii="Arial" w:hAnsi="Arial" w:cs="Arial"/>
          <w:sz w:val="28"/>
          <w:szCs w:val="28"/>
        </w:rPr>
      </w:pPr>
    </w:p>
    <w:p w:rsidR="009A2977" w:rsidRPr="00E74BA5" w:rsidRDefault="009A2977">
      <w:pPr>
        <w:rPr>
          <w:rFonts w:ascii="Arial" w:hAnsi="Arial" w:cs="Arial"/>
          <w:sz w:val="28"/>
          <w:szCs w:val="28"/>
        </w:rPr>
      </w:pPr>
    </w:p>
    <w:p w:rsidR="009A2977" w:rsidRPr="00E74BA5" w:rsidRDefault="009A2977">
      <w:pPr>
        <w:rPr>
          <w:rFonts w:ascii="Arial" w:hAnsi="Arial" w:cs="Arial"/>
          <w:sz w:val="28"/>
          <w:szCs w:val="28"/>
        </w:rPr>
      </w:pPr>
    </w:p>
    <w:p w:rsidR="009A2977" w:rsidRPr="00E74BA5" w:rsidRDefault="009A2977">
      <w:pPr>
        <w:rPr>
          <w:rFonts w:ascii="Arial" w:hAnsi="Arial" w:cs="Arial"/>
          <w:sz w:val="28"/>
          <w:szCs w:val="28"/>
        </w:rPr>
      </w:pPr>
    </w:p>
    <w:p w:rsidR="009A2977" w:rsidRPr="00E74BA5" w:rsidRDefault="009A2977">
      <w:pPr>
        <w:jc w:val="both"/>
        <w:rPr>
          <w:rFonts w:ascii="Arial" w:hAnsi="Arial" w:cs="Arial"/>
          <w:sz w:val="28"/>
          <w:szCs w:val="28"/>
        </w:rPr>
      </w:pPr>
      <w:r w:rsidRPr="00E74BA5">
        <w:rPr>
          <w:rFonts w:ascii="Arial" w:hAnsi="Arial" w:cs="Arial"/>
        </w:rPr>
        <w:t xml:space="preserve">      Dotyczy przetargu nieograniczonego o wartości szacunkowej poniżej 20</w:t>
      </w:r>
      <w:r w:rsidR="00CB01D2" w:rsidRPr="00E74BA5">
        <w:rPr>
          <w:rFonts w:ascii="Arial" w:hAnsi="Arial" w:cs="Arial"/>
        </w:rPr>
        <w:t>9</w:t>
      </w:r>
      <w:r w:rsidRPr="00E74BA5">
        <w:rPr>
          <w:rFonts w:ascii="Arial" w:hAnsi="Arial" w:cs="Arial"/>
        </w:rPr>
        <w:t xml:space="preserve"> 000 euro </w:t>
      </w:r>
      <w:r w:rsidR="00E85C66" w:rsidRPr="00E74BA5">
        <w:rPr>
          <w:rFonts w:ascii="Arial" w:hAnsi="Arial" w:cs="Arial"/>
        </w:rPr>
        <w:t>pn</w:t>
      </w:r>
      <w:r w:rsidRPr="00E74BA5">
        <w:rPr>
          <w:rFonts w:ascii="Arial" w:hAnsi="Arial" w:cs="Arial"/>
          <w:sz w:val="28"/>
          <w:szCs w:val="28"/>
        </w:rPr>
        <w:t>:</w:t>
      </w:r>
    </w:p>
    <w:p w:rsidR="009A2977" w:rsidRPr="00E74BA5" w:rsidRDefault="009A2977">
      <w:pPr>
        <w:jc w:val="both"/>
        <w:rPr>
          <w:rFonts w:ascii="Arial" w:hAnsi="Arial" w:cs="Arial"/>
          <w:sz w:val="28"/>
          <w:szCs w:val="28"/>
        </w:rPr>
      </w:pPr>
    </w:p>
    <w:p w:rsidR="009A2977" w:rsidRPr="00E74BA5" w:rsidRDefault="009A2977">
      <w:pPr>
        <w:jc w:val="both"/>
        <w:rPr>
          <w:rFonts w:ascii="Arial" w:hAnsi="Arial" w:cs="Arial"/>
          <w:sz w:val="28"/>
          <w:szCs w:val="28"/>
        </w:rPr>
      </w:pPr>
    </w:p>
    <w:p w:rsidR="009A2977" w:rsidRPr="00E74BA5" w:rsidRDefault="007249A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74BA5">
        <w:rPr>
          <w:rFonts w:ascii="Arial" w:hAnsi="Arial" w:cs="Arial"/>
          <w:b/>
          <w:bCs/>
          <w:sz w:val="28"/>
          <w:szCs w:val="28"/>
        </w:rPr>
        <w:t>„</w:t>
      </w:r>
      <w:r w:rsidR="009A2977" w:rsidRPr="00E74BA5">
        <w:rPr>
          <w:rFonts w:ascii="Arial" w:hAnsi="Arial" w:cs="Arial"/>
          <w:b/>
          <w:bCs/>
          <w:sz w:val="28"/>
          <w:szCs w:val="28"/>
        </w:rPr>
        <w:t>Dostaw</w:t>
      </w:r>
      <w:r w:rsidR="00E85C66" w:rsidRPr="00E74BA5">
        <w:rPr>
          <w:rFonts w:ascii="Arial" w:hAnsi="Arial" w:cs="Arial"/>
          <w:b/>
          <w:bCs/>
          <w:sz w:val="28"/>
          <w:szCs w:val="28"/>
        </w:rPr>
        <w:t xml:space="preserve">a środków dezynfekcyjnych dla </w:t>
      </w:r>
      <w:r w:rsidR="009A2977" w:rsidRPr="00E74BA5">
        <w:rPr>
          <w:rFonts w:ascii="Arial" w:hAnsi="Arial" w:cs="Arial"/>
          <w:b/>
          <w:bCs/>
          <w:sz w:val="28"/>
          <w:szCs w:val="28"/>
        </w:rPr>
        <w:t xml:space="preserve">Szpitala Powiatowego </w:t>
      </w:r>
      <w:r w:rsidRPr="00E74BA5">
        <w:rPr>
          <w:rFonts w:ascii="Arial" w:hAnsi="Arial" w:cs="Arial"/>
          <w:b/>
          <w:bCs/>
          <w:sz w:val="28"/>
          <w:szCs w:val="28"/>
        </w:rPr>
        <w:br/>
      </w:r>
      <w:r w:rsidR="009A2977" w:rsidRPr="00E74BA5">
        <w:rPr>
          <w:rFonts w:ascii="Arial" w:hAnsi="Arial" w:cs="Arial"/>
          <w:b/>
          <w:bCs/>
          <w:sz w:val="28"/>
          <w:szCs w:val="28"/>
        </w:rPr>
        <w:t>w Zawierciu</w:t>
      </w:r>
      <w:r w:rsidRPr="00E74BA5">
        <w:rPr>
          <w:rFonts w:ascii="Arial" w:hAnsi="Arial" w:cs="Arial"/>
          <w:b/>
          <w:bCs/>
          <w:sz w:val="28"/>
          <w:szCs w:val="28"/>
        </w:rPr>
        <w:t>”</w:t>
      </w:r>
      <w:r w:rsidR="009A2977" w:rsidRPr="00E74BA5">
        <w:rPr>
          <w:rFonts w:ascii="Arial" w:hAnsi="Arial" w:cs="Arial"/>
          <w:b/>
          <w:bCs/>
          <w:sz w:val="28"/>
          <w:szCs w:val="28"/>
        </w:rPr>
        <w:t>.</w:t>
      </w:r>
    </w:p>
    <w:p w:rsidR="009A2977" w:rsidRPr="00E74BA5" w:rsidRDefault="009A29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A2977" w:rsidRPr="00E74BA5" w:rsidRDefault="009A29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A2977" w:rsidRPr="00E74BA5" w:rsidRDefault="009A29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A2977" w:rsidRPr="00E74BA5" w:rsidRDefault="009A2977" w:rsidP="00E85C66">
      <w:pPr>
        <w:ind w:right="-108" w:firstLine="709"/>
        <w:rPr>
          <w:rFonts w:ascii="Arial" w:hAnsi="Arial" w:cs="Arial"/>
          <w:b/>
          <w:bCs/>
          <w:sz w:val="28"/>
          <w:szCs w:val="28"/>
        </w:rPr>
      </w:pPr>
      <w:r w:rsidRPr="00E74BA5">
        <w:rPr>
          <w:rFonts w:ascii="Arial" w:hAnsi="Arial" w:cs="Arial"/>
          <w:b/>
          <w:bCs/>
        </w:rPr>
        <w:t>Kod CPV</w:t>
      </w:r>
      <w:r w:rsidRPr="00E74BA5">
        <w:rPr>
          <w:rFonts w:ascii="Arial" w:hAnsi="Arial" w:cs="Arial"/>
          <w:b/>
          <w:bCs/>
        </w:rPr>
        <w:tab/>
        <w:t>33.63.16.00 – 8 środki antyseptyczne i dezynfekcyjne</w:t>
      </w:r>
    </w:p>
    <w:p w:rsidR="009A2977" w:rsidRPr="00E74BA5" w:rsidRDefault="009A2977">
      <w:pPr>
        <w:rPr>
          <w:rFonts w:ascii="Arial" w:hAnsi="Arial" w:cs="Arial"/>
          <w:b/>
          <w:bCs/>
          <w:sz w:val="28"/>
          <w:szCs w:val="28"/>
        </w:rPr>
      </w:pPr>
      <w:r w:rsidRPr="00E74BA5">
        <w:rPr>
          <w:rFonts w:ascii="Arial" w:hAnsi="Arial" w:cs="Arial"/>
          <w:b/>
          <w:bCs/>
          <w:sz w:val="28"/>
          <w:szCs w:val="28"/>
        </w:rPr>
        <w:t xml:space="preserve">                    </w:t>
      </w:r>
    </w:p>
    <w:p w:rsidR="009A2977" w:rsidRPr="00E74BA5" w:rsidRDefault="009A2977">
      <w:pPr>
        <w:rPr>
          <w:rFonts w:ascii="Arial" w:hAnsi="Arial" w:cs="Arial"/>
          <w:b/>
          <w:bCs/>
          <w:sz w:val="28"/>
          <w:szCs w:val="28"/>
        </w:rPr>
      </w:pPr>
    </w:p>
    <w:p w:rsidR="009A2977" w:rsidRPr="00E74BA5" w:rsidRDefault="009A2977">
      <w:pPr>
        <w:rPr>
          <w:rFonts w:ascii="Arial" w:hAnsi="Arial" w:cs="Arial"/>
          <w:b/>
          <w:bCs/>
          <w:sz w:val="28"/>
          <w:szCs w:val="28"/>
        </w:rPr>
      </w:pPr>
    </w:p>
    <w:p w:rsidR="009A2977" w:rsidRPr="00E74BA5" w:rsidRDefault="009A2977">
      <w:pPr>
        <w:rPr>
          <w:rFonts w:ascii="Arial" w:hAnsi="Arial" w:cs="Arial"/>
          <w:b/>
          <w:bCs/>
        </w:rPr>
      </w:pPr>
      <w:r w:rsidRPr="00E74BA5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9A2977" w:rsidRPr="00E74BA5" w:rsidRDefault="009A2977">
      <w:pPr>
        <w:rPr>
          <w:rFonts w:ascii="Arial" w:hAnsi="Arial" w:cs="Arial"/>
          <w:b/>
          <w:bCs/>
        </w:rPr>
      </w:pPr>
    </w:p>
    <w:p w:rsidR="009A2977" w:rsidRPr="00E74BA5" w:rsidRDefault="009A2977">
      <w:pPr>
        <w:ind w:right="256"/>
        <w:rPr>
          <w:rFonts w:ascii="Arial" w:hAnsi="Arial" w:cs="Arial"/>
          <w:b/>
          <w:bCs/>
          <w:sz w:val="28"/>
          <w:szCs w:val="28"/>
        </w:rPr>
      </w:pPr>
    </w:p>
    <w:p w:rsidR="009A2977" w:rsidRPr="00E74BA5" w:rsidRDefault="009A2977">
      <w:pPr>
        <w:rPr>
          <w:rFonts w:ascii="Arial" w:hAnsi="Arial" w:cs="Arial"/>
          <w:b/>
          <w:bCs/>
          <w:sz w:val="28"/>
          <w:szCs w:val="28"/>
        </w:rPr>
      </w:pPr>
    </w:p>
    <w:p w:rsidR="009A2977" w:rsidRPr="00E74BA5" w:rsidRDefault="009A2977">
      <w:pPr>
        <w:rPr>
          <w:rFonts w:ascii="Arial" w:hAnsi="Arial" w:cs="Arial"/>
          <w:b/>
          <w:bCs/>
          <w:sz w:val="28"/>
          <w:szCs w:val="28"/>
        </w:rPr>
      </w:pPr>
    </w:p>
    <w:p w:rsidR="009A2977" w:rsidRPr="00E74BA5" w:rsidRDefault="009A2977">
      <w:pPr>
        <w:rPr>
          <w:rFonts w:ascii="Arial" w:hAnsi="Arial" w:cs="Arial"/>
          <w:b/>
          <w:bCs/>
          <w:sz w:val="28"/>
          <w:szCs w:val="28"/>
        </w:rPr>
      </w:pPr>
    </w:p>
    <w:p w:rsidR="009A2977" w:rsidRPr="00E74BA5" w:rsidRDefault="009A2977">
      <w:pPr>
        <w:rPr>
          <w:rFonts w:ascii="Arial" w:hAnsi="Arial" w:cs="Arial"/>
          <w:b/>
          <w:bCs/>
          <w:sz w:val="28"/>
          <w:szCs w:val="28"/>
        </w:rPr>
      </w:pPr>
    </w:p>
    <w:p w:rsidR="009A2977" w:rsidRPr="00E74BA5" w:rsidRDefault="009A2977">
      <w:pPr>
        <w:rPr>
          <w:rFonts w:ascii="Arial" w:hAnsi="Arial" w:cs="Arial"/>
          <w:b/>
          <w:bCs/>
          <w:sz w:val="28"/>
          <w:szCs w:val="28"/>
        </w:rPr>
      </w:pPr>
    </w:p>
    <w:p w:rsidR="009A2977" w:rsidRPr="00E74BA5" w:rsidRDefault="009A2977">
      <w:pPr>
        <w:rPr>
          <w:rFonts w:ascii="Arial" w:hAnsi="Arial" w:cs="Arial"/>
          <w:b/>
          <w:bCs/>
          <w:sz w:val="28"/>
          <w:szCs w:val="28"/>
        </w:rPr>
      </w:pPr>
    </w:p>
    <w:p w:rsidR="009A2977" w:rsidRPr="00E74BA5" w:rsidRDefault="009A2977">
      <w:pPr>
        <w:rPr>
          <w:rFonts w:ascii="Arial" w:hAnsi="Arial" w:cs="Arial"/>
          <w:sz w:val="28"/>
          <w:szCs w:val="28"/>
        </w:rPr>
      </w:pPr>
      <w:r w:rsidRPr="00E74BA5"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9A2977" w:rsidRPr="00E74BA5" w:rsidRDefault="009A2977">
      <w:pPr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sz w:val="28"/>
          <w:szCs w:val="28"/>
        </w:rPr>
        <w:t xml:space="preserve">   </w:t>
      </w:r>
      <w:r w:rsidRPr="00E74BA5">
        <w:rPr>
          <w:rFonts w:ascii="Arial" w:hAnsi="Arial" w:cs="Arial"/>
        </w:rPr>
        <w:t>REGON  276271110                                                                          NIP  649-19-18-293</w:t>
      </w:r>
    </w:p>
    <w:p w:rsidR="009A2977" w:rsidRPr="00E74BA5" w:rsidRDefault="009A2977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49AB" w:rsidRPr="00E74BA5" w:rsidRDefault="007249AB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49AB" w:rsidRPr="00E74BA5" w:rsidRDefault="007249AB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lastRenderedPageBreak/>
        <w:t xml:space="preserve">Nazwa zamówienia publicznego: 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74BA5">
        <w:rPr>
          <w:rFonts w:ascii="Arial" w:hAnsi="Arial" w:cs="Arial"/>
          <w:b/>
          <w:bCs/>
          <w:color w:val="000000"/>
          <w:sz w:val="22"/>
          <w:szCs w:val="22"/>
        </w:rPr>
        <w:t>Dostawa środków dezynfekcyjnych  dla Szp</w:t>
      </w:r>
      <w:r w:rsidR="00E85C66" w:rsidRPr="00E74BA5">
        <w:rPr>
          <w:rFonts w:ascii="Arial" w:hAnsi="Arial" w:cs="Arial"/>
          <w:b/>
          <w:bCs/>
          <w:color w:val="000000"/>
          <w:sz w:val="22"/>
          <w:szCs w:val="22"/>
        </w:rPr>
        <w:t>itala Powiatowego w Zawierciu (</w:t>
      </w:r>
      <w:r w:rsidR="00820045" w:rsidRPr="00E74BA5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E85C66" w:rsidRPr="00E74BA5">
        <w:rPr>
          <w:rFonts w:ascii="Arial" w:hAnsi="Arial" w:cs="Arial"/>
          <w:b/>
          <w:bCs/>
          <w:color w:val="000000"/>
          <w:sz w:val="22"/>
          <w:szCs w:val="22"/>
        </w:rPr>
        <w:t xml:space="preserve"> pakiet</w:t>
      </w:r>
      <w:r w:rsidR="00820045" w:rsidRPr="00E74BA5">
        <w:rPr>
          <w:rFonts w:ascii="Arial" w:hAnsi="Arial" w:cs="Arial"/>
          <w:b/>
          <w:bCs/>
          <w:color w:val="000000"/>
          <w:sz w:val="22"/>
          <w:szCs w:val="22"/>
        </w:rPr>
        <w:t>y</w:t>
      </w:r>
      <w:r w:rsidRPr="00E74BA5">
        <w:rPr>
          <w:rFonts w:ascii="Arial" w:hAnsi="Arial" w:cs="Arial"/>
          <w:b/>
          <w:bCs/>
          <w:color w:val="000000"/>
          <w:sz w:val="22"/>
          <w:szCs w:val="22"/>
        </w:rPr>
        <w:t>).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74BA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Szczegółowy asortyment i ilości określa załącznik nr 1</w:t>
      </w:r>
      <w:r w:rsidR="009D7F49" w:rsidRPr="00E74BA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do SIWZ</w:t>
      </w:r>
      <w:r w:rsidRPr="00E74BA5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E85C66" w:rsidRPr="00E74BA5" w:rsidRDefault="00E85C66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E74BA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I. Nazwa oraz adres Zamawiającego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9A2977" w:rsidRPr="00E74BA5" w:rsidRDefault="009A2977" w:rsidP="006343A0">
      <w:pPr>
        <w:widowControl w:val="0"/>
        <w:autoSpaceDE w:val="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74BA5">
        <w:rPr>
          <w:rFonts w:ascii="Arial" w:hAnsi="Arial" w:cs="Arial"/>
          <w:color w:val="000000"/>
          <w:sz w:val="22"/>
          <w:szCs w:val="22"/>
          <w:shd w:val="clear" w:color="auto" w:fill="FFFFFF"/>
        </w:rPr>
        <w:t>Szpital Powiatowy w Zawierciu</w:t>
      </w:r>
    </w:p>
    <w:p w:rsidR="009A2977" w:rsidRPr="00E74BA5" w:rsidRDefault="009A2977" w:rsidP="006343A0">
      <w:pPr>
        <w:widowControl w:val="0"/>
        <w:autoSpaceDE w:val="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74BA5">
        <w:rPr>
          <w:rFonts w:ascii="Arial" w:hAnsi="Arial" w:cs="Arial"/>
          <w:color w:val="000000"/>
          <w:sz w:val="22"/>
          <w:szCs w:val="22"/>
          <w:shd w:val="clear" w:color="auto" w:fill="FFFFFF"/>
        </w:rPr>
        <w:t>ul. Miodowa 14</w:t>
      </w:r>
    </w:p>
    <w:p w:rsidR="009A2977" w:rsidRPr="00E74BA5" w:rsidRDefault="009A2977" w:rsidP="006343A0">
      <w:pPr>
        <w:widowControl w:val="0"/>
        <w:autoSpaceDE w:val="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74BA5">
        <w:rPr>
          <w:rFonts w:ascii="Arial" w:hAnsi="Arial" w:cs="Arial"/>
          <w:color w:val="000000"/>
          <w:sz w:val="22"/>
          <w:szCs w:val="22"/>
          <w:shd w:val="clear" w:color="auto" w:fill="FFFFFF"/>
        </w:rPr>
        <w:t>42-400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4BA5">
        <w:rPr>
          <w:rFonts w:ascii="Arial" w:hAnsi="Arial" w:cs="Arial"/>
          <w:color w:val="000000"/>
          <w:sz w:val="22"/>
          <w:szCs w:val="22"/>
          <w:shd w:val="clear" w:color="auto" w:fill="FFFFFF"/>
        </w:rPr>
        <w:t>Zawiercie</w:t>
      </w:r>
    </w:p>
    <w:p w:rsidR="009A2977" w:rsidRPr="00E74BA5" w:rsidRDefault="009A2977" w:rsidP="006343A0">
      <w:pPr>
        <w:widowControl w:val="0"/>
        <w:autoSpaceDE w:val="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74BA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Strona </w:t>
      </w:r>
      <w:proofErr w:type="spellStart"/>
      <w:r w:rsidRPr="00E74BA5">
        <w:rPr>
          <w:rFonts w:ascii="Arial" w:hAnsi="Arial" w:cs="Arial"/>
          <w:color w:val="000000"/>
          <w:sz w:val="22"/>
          <w:szCs w:val="22"/>
          <w:shd w:val="clear" w:color="auto" w:fill="FFFFFF"/>
        </w:rPr>
        <w:t>www</w:t>
      </w:r>
      <w:proofErr w:type="spellEnd"/>
      <w:r w:rsidRPr="00E74BA5">
        <w:rPr>
          <w:rFonts w:ascii="Arial" w:hAnsi="Arial" w:cs="Arial"/>
          <w:color w:val="000000"/>
          <w:sz w:val="22"/>
          <w:szCs w:val="22"/>
          <w:shd w:val="clear" w:color="auto" w:fill="FFFFFF"/>
        </w:rPr>
        <w:t>: szpitalzawiercie.pl</w:t>
      </w:r>
      <w:r w:rsidRPr="00E74BA5">
        <w:rPr>
          <w:rFonts w:ascii="Arial" w:hAnsi="Arial" w:cs="Arial"/>
          <w:color w:val="000000"/>
          <w:sz w:val="22"/>
          <w:szCs w:val="22"/>
        </w:rPr>
        <w:t>.</w:t>
      </w:r>
    </w:p>
    <w:p w:rsidR="009A2977" w:rsidRPr="00E74BA5" w:rsidRDefault="009A2977" w:rsidP="006343A0">
      <w:pPr>
        <w:widowControl w:val="0"/>
        <w:autoSpaceDE w:val="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74BA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E-mail: </w:t>
      </w:r>
      <w:r w:rsidR="00E85C66" w:rsidRPr="00E74BA5">
        <w:rPr>
          <w:rFonts w:ascii="Arial" w:hAnsi="Arial" w:cs="Arial"/>
          <w:color w:val="000000"/>
          <w:sz w:val="22"/>
          <w:szCs w:val="22"/>
          <w:shd w:val="clear" w:color="auto" w:fill="FFFFFF"/>
        </w:rPr>
        <w:t>inwestycje</w:t>
      </w:r>
      <w:r w:rsidRPr="00E74BA5">
        <w:rPr>
          <w:rFonts w:ascii="Arial" w:hAnsi="Arial" w:cs="Arial"/>
          <w:color w:val="000000"/>
          <w:sz w:val="22"/>
          <w:szCs w:val="22"/>
          <w:shd w:val="clear" w:color="auto" w:fill="FFFFFF"/>
        </w:rPr>
        <w:t>@szpitalzawiercie.pl</w:t>
      </w:r>
    </w:p>
    <w:p w:rsidR="009A2977" w:rsidRPr="00E74BA5" w:rsidRDefault="009A2977" w:rsidP="006343A0">
      <w:pPr>
        <w:widowControl w:val="0"/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  <w:shd w:val="clear" w:color="auto" w:fill="FFFFFF"/>
        </w:rPr>
        <w:t>Godziny urzędowania: 8.00 - 15.00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E74BA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II. Tryb udzielenia zamówienia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 w:rsidP="006343A0">
      <w:pPr>
        <w:widowControl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74BA5">
        <w:rPr>
          <w:rFonts w:ascii="Arial" w:hAnsi="Arial" w:cs="Arial"/>
          <w:b/>
          <w:bCs/>
          <w:iCs/>
          <w:sz w:val="22"/>
          <w:szCs w:val="22"/>
        </w:rPr>
        <w:t>Informacja o przetargu</w:t>
      </w:r>
      <w:r w:rsidR="006343A0" w:rsidRPr="00E74BA5">
        <w:rPr>
          <w:rFonts w:ascii="Arial" w:hAnsi="Arial" w:cs="Arial"/>
          <w:b/>
          <w:sz w:val="22"/>
          <w:szCs w:val="22"/>
        </w:rPr>
        <w:t>: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</w:rPr>
      </w:pPr>
      <w:r w:rsidRPr="00E74BA5">
        <w:rPr>
          <w:rFonts w:ascii="Arial" w:hAnsi="Arial" w:cs="Arial"/>
          <w:color w:val="000000"/>
          <w:sz w:val="22"/>
          <w:szCs w:val="22"/>
        </w:rPr>
        <w:t>Postępowanie prowadzone jest w trybie przetargu nieograniczonego o wartości szacunkowej poniżej progów ustalonych na podstawie art. 11 ust. 8 Prawa zamówień publicznych</w:t>
      </w:r>
      <w:r w:rsidR="006343A0" w:rsidRPr="00E74BA5">
        <w:rPr>
          <w:rFonts w:ascii="Arial" w:hAnsi="Arial" w:cs="Arial"/>
          <w:color w:val="000000"/>
          <w:sz w:val="22"/>
          <w:szCs w:val="22"/>
        </w:rPr>
        <w:t>.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Podstawa prawna udzielenia zamówienia publicznego: art. 39 ust</w:t>
      </w:r>
      <w:r w:rsidR="006343A0" w:rsidRPr="00E74BA5">
        <w:rPr>
          <w:rFonts w:ascii="Arial" w:hAnsi="Arial" w:cs="Arial"/>
          <w:color w:val="000000"/>
          <w:sz w:val="22"/>
          <w:szCs w:val="22"/>
        </w:rPr>
        <w:t xml:space="preserve">awy Prawo zamówień publicznych 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t. j. </w:t>
      </w:r>
      <w:bookmarkStart w:id="0" w:name="mod10988"/>
      <w:bookmarkEnd w:id="0"/>
      <w:r w:rsidR="006343A0" w:rsidRPr="00E74BA5">
        <w:rPr>
          <w:rFonts w:ascii="Arial" w:hAnsi="Arial" w:cs="Arial"/>
          <w:sz w:val="22"/>
          <w:szCs w:val="22"/>
        </w:rPr>
        <w:t>u</w:t>
      </w:r>
      <w:r w:rsidRPr="00E74BA5">
        <w:rPr>
          <w:rFonts w:ascii="Arial" w:hAnsi="Arial" w:cs="Arial"/>
          <w:sz w:val="22"/>
          <w:szCs w:val="22"/>
        </w:rPr>
        <w:t xml:space="preserve">stawa z dnia 29 stycznia 2004 r. </w:t>
      </w:r>
      <w:r w:rsidR="00E85C66" w:rsidRPr="00E74BA5">
        <w:rPr>
          <w:rFonts w:ascii="Arial" w:hAnsi="Arial" w:cs="Arial"/>
          <w:sz w:val="22"/>
          <w:szCs w:val="22"/>
        </w:rPr>
        <w:t>-</w:t>
      </w:r>
      <w:r w:rsidRPr="00E74BA5">
        <w:rPr>
          <w:rFonts w:ascii="Arial" w:hAnsi="Arial" w:cs="Arial"/>
          <w:sz w:val="22"/>
          <w:szCs w:val="22"/>
        </w:rPr>
        <w:t xml:space="preserve"> Prawo zamówień publicznych (Dz. U. z 201</w:t>
      </w:r>
      <w:r w:rsidR="00CB01D2" w:rsidRPr="00E74BA5">
        <w:rPr>
          <w:rFonts w:ascii="Arial" w:hAnsi="Arial" w:cs="Arial"/>
          <w:sz w:val="22"/>
          <w:szCs w:val="22"/>
        </w:rPr>
        <w:t>5</w:t>
      </w:r>
      <w:r w:rsidRPr="00E74BA5">
        <w:rPr>
          <w:rFonts w:ascii="Arial" w:hAnsi="Arial" w:cs="Arial"/>
          <w:sz w:val="22"/>
          <w:szCs w:val="22"/>
        </w:rPr>
        <w:t xml:space="preserve"> r. poz. </w:t>
      </w:r>
      <w:r w:rsidR="00CB01D2" w:rsidRPr="00E74BA5">
        <w:rPr>
          <w:rFonts w:ascii="Arial" w:hAnsi="Arial" w:cs="Arial"/>
          <w:sz w:val="22"/>
          <w:szCs w:val="22"/>
        </w:rPr>
        <w:t>2164)</w:t>
      </w:r>
      <w:r w:rsidR="006343A0" w:rsidRPr="00E74BA5">
        <w:rPr>
          <w:rFonts w:ascii="Arial" w:hAnsi="Arial" w:cs="Arial"/>
          <w:sz w:val="22"/>
          <w:szCs w:val="22"/>
        </w:rPr>
        <w:t xml:space="preserve"> dalej zwana „ustawą”.</w:t>
      </w:r>
    </w:p>
    <w:p w:rsidR="001A74D0" w:rsidRPr="00E74BA5" w:rsidRDefault="001A74D0" w:rsidP="006343A0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Postępowanie prowadzone jest w trybie przetargu nieograniczonego o ustalonej wartości zam</w:t>
      </w:r>
      <w:r w:rsidR="006343A0" w:rsidRPr="00E74BA5">
        <w:rPr>
          <w:rFonts w:ascii="Arial" w:hAnsi="Arial" w:cs="Arial"/>
          <w:sz w:val="22"/>
          <w:szCs w:val="22"/>
        </w:rPr>
        <w:t xml:space="preserve">ówienia poniżej  209 000 EURO. 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  <w:shd w:val="clear" w:color="auto" w:fill="FFFFFF"/>
        </w:rPr>
        <w:t>W korespondencji kierowanej do Zamawiającego należy posługiwać się znakiem postępowania  ZP/PN/</w:t>
      </w:r>
      <w:r w:rsidR="00E439F3">
        <w:rPr>
          <w:rFonts w:ascii="Arial" w:hAnsi="Arial" w:cs="Arial"/>
          <w:color w:val="000000"/>
          <w:sz w:val="22"/>
          <w:szCs w:val="22"/>
          <w:shd w:val="clear" w:color="auto" w:fill="FFFFFF"/>
        </w:rPr>
        <w:t>20</w:t>
      </w:r>
      <w:r w:rsidRPr="00E74BA5">
        <w:rPr>
          <w:rFonts w:ascii="Arial" w:hAnsi="Arial" w:cs="Arial"/>
          <w:color w:val="000000"/>
          <w:sz w:val="22"/>
          <w:szCs w:val="22"/>
          <w:shd w:val="clear" w:color="auto" w:fill="FFFFFF"/>
        </w:rPr>
        <w:t>/201</w:t>
      </w:r>
      <w:r w:rsidR="00CB01D2" w:rsidRPr="00E74BA5">
        <w:rPr>
          <w:rFonts w:ascii="Arial" w:hAnsi="Arial" w:cs="Arial"/>
          <w:color w:val="000000"/>
          <w:sz w:val="22"/>
          <w:szCs w:val="22"/>
          <w:shd w:val="clear" w:color="auto" w:fill="FFFFFF"/>
        </w:rPr>
        <w:t>6</w:t>
      </w:r>
      <w:r w:rsidRPr="00E74BA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6343A0" w:rsidRPr="00E74BA5" w:rsidRDefault="006343A0" w:rsidP="006343A0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A74D0" w:rsidRPr="00E74BA5" w:rsidRDefault="006343A0" w:rsidP="006343A0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74BA5">
        <w:rPr>
          <w:rFonts w:ascii="Arial" w:hAnsi="Arial" w:cs="Arial"/>
          <w:b/>
          <w:bCs/>
          <w:color w:val="000000"/>
          <w:sz w:val="22"/>
          <w:szCs w:val="22"/>
        </w:rPr>
        <w:t>Wykonawcy:</w:t>
      </w:r>
    </w:p>
    <w:p w:rsidR="001A74D0" w:rsidRPr="00E74BA5" w:rsidRDefault="001A74D0" w:rsidP="001A74D0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w przetargu mogą wziąć udział wykonawcy,  którzy spełniają warunki określone w art. 22 ust. 1 oraz nie podlegają wykluczeniu na podstawie art.24 ust. 1, 2 ustawy</w:t>
      </w:r>
      <w:r w:rsidR="006343A0" w:rsidRPr="00E74BA5">
        <w:rPr>
          <w:rFonts w:ascii="Arial" w:hAnsi="Arial" w:cs="Arial"/>
          <w:sz w:val="22"/>
          <w:szCs w:val="22"/>
        </w:rPr>
        <w:t>;</w:t>
      </w:r>
    </w:p>
    <w:p w:rsidR="001A74D0" w:rsidRPr="00E74BA5" w:rsidRDefault="001A74D0" w:rsidP="006343A0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wykonawcą może być osoba fizyczna, osoba prawna albo jednostka organizacyjna nie posiadająca osobowości prawnej, która ubiega się o ud</w:t>
      </w:r>
      <w:r w:rsidR="006343A0" w:rsidRPr="00E74BA5">
        <w:rPr>
          <w:rFonts w:ascii="Arial" w:hAnsi="Arial" w:cs="Arial"/>
          <w:sz w:val="22"/>
          <w:szCs w:val="22"/>
        </w:rPr>
        <w:t>zielenie zamówienia publicznego;</w:t>
      </w:r>
    </w:p>
    <w:p w:rsidR="001A74D0" w:rsidRPr="00E74BA5" w:rsidRDefault="001A74D0" w:rsidP="006343A0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o udzielenie zamówienia mogą się ubiegać</w:t>
      </w:r>
      <w:r w:rsidR="006343A0" w:rsidRPr="00E74BA5">
        <w:rPr>
          <w:rFonts w:ascii="Arial" w:hAnsi="Arial" w:cs="Arial"/>
          <w:sz w:val="22"/>
          <w:szCs w:val="22"/>
        </w:rPr>
        <w:t xml:space="preserve"> wykonawcy występujący wspólnie;</w:t>
      </w:r>
    </w:p>
    <w:p w:rsidR="001A74D0" w:rsidRPr="00E74BA5" w:rsidRDefault="001A74D0" w:rsidP="006343A0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o udzielenie zamówienia mogą ubiegać się wyłącznie wykonawcy, których oferta odpowiada warunkom zawartym w ustawie i spełnia wymagania określone w niniejszej </w:t>
      </w:r>
      <w:proofErr w:type="spellStart"/>
      <w:r w:rsidRPr="00E74BA5">
        <w:rPr>
          <w:rFonts w:ascii="Arial" w:hAnsi="Arial" w:cs="Arial"/>
          <w:sz w:val="22"/>
          <w:szCs w:val="22"/>
        </w:rPr>
        <w:t>siwz</w:t>
      </w:r>
      <w:proofErr w:type="spellEnd"/>
      <w:r w:rsidRPr="00E74BA5">
        <w:rPr>
          <w:rFonts w:ascii="Arial" w:hAnsi="Arial" w:cs="Arial"/>
          <w:sz w:val="22"/>
          <w:szCs w:val="22"/>
        </w:rPr>
        <w:t>.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III. Opis przedmiotu zamówienia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widowControl w:val="0"/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 xml:space="preserve">1. </w:t>
      </w:r>
      <w:r w:rsidR="00226262" w:rsidRPr="00E74BA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Przedmiotem zamówienia jest: </w:t>
      </w:r>
    </w:p>
    <w:p w:rsidR="00CB01D2" w:rsidRPr="00E74BA5" w:rsidRDefault="00CB01D2" w:rsidP="00CB01D2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 xml:space="preserve">Dostawa  środków  dezynfekcyjnych  dla   Szpitala Powiatowego w Zawierciu  -  4  pakiety. </w:t>
      </w:r>
    </w:p>
    <w:p w:rsidR="00CB01D2" w:rsidRPr="00E74BA5" w:rsidRDefault="00CB01D2" w:rsidP="00E74BA5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 xml:space="preserve">- </w:t>
      </w:r>
      <w:r w:rsidRPr="00E74BA5">
        <w:rPr>
          <w:rFonts w:ascii="Arial" w:hAnsi="Arial" w:cs="Arial"/>
          <w:bCs/>
          <w:sz w:val="22"/>
          <w:szCs w:val="22"/>
        </w:rPr>
        <w:t>Pakiet Nr 1 -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 </w:t>
      </w:r>
      <w:r w:rsidR="00E439F3">
        <w:rPr>
          <w:rFonts w:ascii="Arial" w:hAnsi="Arial" w:cs="Arial"/>
          <w:color w:val="000000"/>
          <w:sz w:val="22"/>
          <w:szCs w:val="22"/>
        </w:rPr>
        <w:t>11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 pozycji</w:t>
      </w:r>
      <w:r w:rsidR="00E439F3">
        <w:rPr>
          <w:rFonts w:ascii="Arial" w:hAnsi="Arial" w:cs="Arial"/>
          <w:color w:val="000000"/>
          <w:sz w:val="22"/>
          <w:szCs w:val="22"/>
        </w:rPr>
        <w:t>,</w:t>
      </w:r>
    </w:p>
    <w:p w:rsidR="00CB01D2" w:rsidRPr="00E74BA5" w:rsidRDefault="00CB01D2" w:rsidP="00E74BA5">
      <w:pPr>
        <w:widowControl w:val="0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 xml:space="preserve">- </w:t>
      </w:r>
      <w:r w:rsidR="00E439F3">
        <w:rPr>
          <w:rFonts w:ascii="Arial" w:hAnsi="Arial" w:cs="Arial"/>
          <w:sz w:val="22"/>
          <w:szCs w:val="22"/>
        </w:rPr>
        <w:t xml:space="preserve">Pakiet Nr 2 </w:t>
      </w:r>
      <w:r w:rsidRPr="00E74BA5">
        <w:rPr>
          <w:rFonts w:ascii="Arial" w:hAnsi="Arial" w:cs="Arial"/>
          <w:sz w:val="22"/>
          <w:szCs w:val="22"/>
        </w:rPr>
        <w:t>-</w:t>
      </w:r>
      <w:r w:rsidR="00E74BA5">
        <w:rPr>
          <w:rFonts w:ascii="Arial" w:hAnsi="Arial" w:cs="Arial"/>
          <w:sz w:val="22"/>
          <w:szCs w:val="22"/>
        </w:rPr>
        <w:t xml:space="preserve"> </w:t>
      </w:r>
      <w:r w:rsidR="00E439F3">
        <w:rPr>
          <w:rFonts w:ascii="Arial" w:hAnsi="Arial" w:cs="Arial"/>
          <w:sz w:val="22"/>
          <w:szCs w:val="22"/>
        </w:rPr>
        <w:t>1</w:t>
      </w:r>
      <w:r w:rsidRPr="00E74BA5">
        <w:rPr>
          <w:rFonts w:ascii="Arial" w:hAnsi="Arial" w:cs="Arial"/>
          <w:sz w:val="22"/>
          <w:szCs w:val="22"/>
        </w:rPr>
        <w:t xml:space="preserve"> pozycj</w:t>
      </w:r>
      <w:r w:rsidR="00E439F3">
        <w:rPr>
          <w:rFonts w:ascii="Arial" w:hAnsi="Arial" w:cs="Arial"/>
          <w:sz w:val="22"/>
          <w:szCs w:val="22"/>
        </w:rPr>
        <w:t>a,</w:t>
      </w:r>
    </w:p>
    <w:p w:rsidR="00CB01D2" w:rsidRPr="00E74BA5" w:rsidRDefault="00CB01D2" w:rsidP="00E74BA5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- </w:t>
      </w:r>
      <w:r w:rsidRPr="00E74BA5">
        <w:rPr>
          <w:rFonts w:ascii="Arial" w:hAnsi="Arial" w:cs="Arial"/>
          <w:color w:val="000000"/>
          <w:sz w:val="22"/>
          <w:szCs w:val="22"/>
        </w:rPr>
        <w:t>Pakiet Nr 3</w:t>
      </w:r>
      <w:r w:rsidR="00E439F3">
        <w:rPr>
          <w:rFonts w:ascii="Arial" w:hAnsi="Arial" w:cs="Arial"/>
          <w:color w:val="000000"/>
          <w:sz w:val="22"/>
          <w:szCs w:val="22"/>
        </w:rPr>
        <w:t xml:space="preserve"> -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 </w:t>
      </w:r>
      <w:r w:rsidR="00E439F3">
        <w:rPr>
          <w:rFonts w:ascii="Arial" w:hAnsi="Arial" w:cs="Arial"/>
          <w:color w:val="000000"/>
          <w:sz w:val="22"/>
          <w:szCs w:val="22"/>
        </w:rPr>
        <w:t>3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 pozycj</w:t>
      </w:r>
      <w:r w:rsidR="00E439F3">
        <w:rPr>
          <w:rFonts w:ascii="Arial" w:hAnsi="Arial" w:cs="Arial"/>
          <w:color w:val="000000"/>
          <w:sz w:val="22"/>
          <w:szCs w:val="22"/>
        </w:rPr>
        <w:t>e,</w:t>
      </w:r>
    </w:p>
    <w:p w:rsidR="00CB01D2" w:rsidRPr="00E74BA5" w:rsidRDefault="00CB01D2" w:rsidP="00E74BA5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-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 Pakiet nr 4 - 1 pozycj</w:t>
      </w:r>
      <w:r w:rsidR="00E439F3">
        <w:rPr>
          <w:rFonts w:ascii="Arial" w:hAnsi="Arial" w:cs="Arial"/>
          <w:color w:val="000000"/>
          <w:sz w:val="22"/>
          <w:szCs w:val="22"/>
        </w:rPr>
        <w:t>a</w:t>
      </w:r>
      <w:r w:rsidRPr="00E74BA5">
        <w:rPr>
          <w:rFonts w:ascii="Arial" w:hAnsi="Arial" w:cs="Arial"/>
          <w:color w:val="000000"/>
          <w:sz w:val="22"/>
          <w:szCs w:val="22"/>
        </w:rPr>
        <w:t>.</w:t>
      </w:r>
    </w:p>
    <w:p w:rsidR="009A2977" w:rsidRPr="00E74BA5" w:rsidRDefault="009A2977" w:rsidP="00E74BA5">
      <w:pPr>
        <w:widowControl w:val="0"/>
        <w:autoSpaceDE w:val="0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Oferent powinien zapewnić pełny asortyment określony dla danego pakietu, szybką realizację zamówień oraz transport do magazynu Zamawiającego na własny koszt.</w:t>
      </w:r>
    </w:p>
    <w:p w:rsidR="009A2977" w:rsidRPr="00E74BA5" w:rsidRDefault="009A2977" w:rsidP="00E74BA5">
      <w:pPr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2.   </w:t>
      </w:r>
      <w:r w:rsidR="001A14AC" w:rsidRPr="00E74BA5">
        <w:rPr>
          <w:rFonts w:ascii="Arial" w:hAnsi="Arial" w:cs="Arial"/>
          <w:sz w:val="22"/>
          <w:szCs w:val="22"/>
        </w:rPr>
        <w:t xml:space="preserve">Cykliczne dostawy będą </w:t>
      </w:r>
      <w:r w:rsidRPr="00E74BA5">
        <w:rPr>
          <w:rFonts w:ascii="Arial" w:hAnsi="Arial" w:cs="Arial"/>
          <w:sz w:val="22"/>
          <w:szCs w:val="22"/>
        </w:rPr>
        <w:t xml:space="preserve">realizowane na podstawie zamówień </w:t>
      </w:r>
      <w:r w:rsidR="00E85C66" w:rsidRPr="00E74BA5">
        <w:rPr>
          <w:rFonts w:ascii="Arial" w:hAnsi="Arial" w:cs="Arial"/>
          <w:sz w:val="22"/>
          <w:szCs w:val="22"/>
        </w:rPr>
        <w:t>cząstkowych</w:t>
      </w:r>
      <w:r w:rsidRPr="00E74BA5">
        <w:rPr>
          <w:rFonts w:ascii="Arial" w:hAnsi="Arial" w:cs="Arial"/>
          <w:sz w:val="22"/>
          <w:szCs w:val="22"/>
        </w:rPr>
        <w:t xml:space="preserve"> Zamawiającego   </w:t>
      </w:r>
    </w:p>
    <w:p w:rsidR="009A2977" w:rsidRPr="00E74BA5" w:rsidRDefault="009A2977" w:rsidP="00E74BA5">
      <w:pPr>
        <w:autoSpaceDE w:val="0"/>
        <w:spacing w:line="100" w:lineRule="atLeast"/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    </w:t>
      </w:r>
      <w:r w:rsidRPr="00E74BA5">
        <w:rPr>
          <w:rFonts w:ascii="Arial" w:hAnsi="Arial" w:cs="Arial"/>
          <w:sz w:val="22"/>
          <w:szCs w:val="22"/>
        </w:rPr>
        <w:t>dostosowanych do</w:t>
      </w:r>
      <w:r w:rsidRPr="00E74BA5">
        <w:rPr>
          <w:rFonts w:ascii="Arial" w:eastAsia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 xml:space="preserve">bieżących potrzeb w terminie określonym w ofercie najkorzystniejszej, z  </w:t>
      </w:r>
    </w:p>
    <w:p w:rsidR="009A2977" w:rsidRPr="00E74BA5" w:rsidRDefault="009A2977" w:rsidP="00E74BA5">
      <w:pPr>
        <w:autoSpaceDE w:val="0"/>
        <w:spacing w:line="100" w:lineRule="atLeast"/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    </w:t>
      </w:r>
      <w:r w:rsidRPr="00E74BA5">
        <w:rPr>
          <w:rFonts w:ascii="Arial" w:hAnsi="Arial" w:cs="Arial"/>
          <w:sz w:val="22"/>
          <w:szCs w:val="22"/>
        </w:rPr>
        <w:t xml:space="preserve">tym, że termin ten nie może być dłuższy niż 3 dni robocze od złożenia zamówienia.       </w:t>
      </w:r>
    </w:p>
    <w:p w:rsidR="009A2977" w:rsidRPr="00E74BA5" w:rsidRDefault="009A2977" w:rsidP="00E74BA5">
      <w:pPr>
        <w:autoSpaceDE w:val="0"/>
        <w:spacing w:line="100" w:lineRule="atLeast"/>
        <w:jc w:val="both"/>
        <w:rPr>
          <w:rFonts w:ascii="Arial" w:eastAsia="Arial" w:hAnsi="Arial" w:cs="Arial"/>
          <w:bCs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    </w:t>
      </w:r>
      <w:r w:rsidRPr="00E74BA5">
        <w:rPr>
          <w:rFonts w:ascii="Arial" w:hAnsi="Arial" w:cs="Arial"/>
          <w:bCs/>
          <w:sz w:val="22"/>
          <w:szCs w:val="22"/>
        </w:rPr>
        <w:t xml:space="preserve">Termin realizacji  dostaw  cząstkowych stanowi kryterium oceny ofert </w:t>
      </w:r>
      <w:r w:rsidRPr="00E74BA5">
        <w:rPr>
          <w:rFonts w:ascii="Arial" w:eastAsia="Arial" w:hAnsi="Arial" w:cs="Arial"/>
          <w:bCs/>
          <w:sz w:val="22"/>
          <w:szCs w:val="22"/>
        </w:rPr>
        <w:t xml:space="preserve"> - skrócenie </w:t>
      </w:r>
    </w:p>
    <w:p w:rsidR="009A2977" w:rsidRPr="00E74BA5" w:rsidRDefault="009A2977" w:rsidP="00E74BA5">
      <w:pPr>
        <w:autoSpaceDE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bCs/>
          <w:sz w:val="22"/>
          <w:szCs w:val="22"/>
        </w:rPr>
        <w:t xml:space="preserve">      terminu dostawy będzie premiowane przy ocenie ofert.  </w:t>
      </w:r>
    </w:p>
    <w:p w:rsidR="009A2977" w:rsidRPr="00E74BA5" w:rsidRDefault="009A2977" w:rsidP="00E74BA5">
      <w:pPr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3.   Wykonawca zobowiązany jest do dostawy przedmiotu zamówienia wraz z informacją  </w:t>
      </w:r>
    </w:p>
    <w:p w:rsidR="009A2977" w:rsidRPr="00E74BA5" w:rsidRDefault="009A2977" w:rsidP="00E74BA5">
      <w:pPr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    </w:t>
      </w:r>
      <w:r w:rsidRPr="00E74BA5">
        <w:rPr>
          <w:rFonts w:ascii="Arial" w:hAnsi="Arial" w:cs="Arial"/>
          <w:sz w:val="22"/>
          <w:szCs w:val="22"/>
        </w:rPr>
        <w:t xml:space="preserve">zawierającą dane producenta, opis zawierający wskazania producenta co do  </w:t>
      </w:r>
    </w:p>
    <w:p w:rsidR="009A2977" w:rsidRPr="00E74BA5" w:rsidRDefault="009A2977" w:rsidP="00E74BA5">
      <w:pPr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    </w:t>
      </w:r>
      <w:r w:rsidRPr="00E74BA5">
        <w:rPr>
          <w:rFonts w:ascii="Arial" w:hAnsi="Arial" w:cs="Arial"/>
          <w:sz w:val="22"/>
          <w:szCs w:val="22"/>
        </w:rPr>
        <w:t xml:space="preserve">właściwości przedmiotu zamówienia, zasad bezpiecznego użytkowania i terminów </w:t>
      </w:r>
    </w:p>
    <w:p w:rsidR="009A2977" w:rsidRPr="00E74BA5" w:rsidRDefault="009A2977" w:rsidP="00E85C66">
      <w:pPr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    </w:t>
      </w:r>
      <w:r w:rsidRPr="00E74BA5">
        <w:rPr>
          <w:rFonts w:ascii="Arial" w:hAnsi="Arial" w:cs="Arial"/>
          <w:sz w:val="22"/>
          <w:szCs w:val="22"/>
        </w:rPr>
        <w:t xml:space="preserve">ważności. Wymagania te muszą znajdować się na, lub w opakowaniu w formie ulotki w języku    </w:t>
      </w:r>
    </w:p>
    <w:p w:rsidR="009A2977" w:rsidRPr="00E74BA5" w:rsidRDefault="009A2977" w:rsidP="00E85C66">
      <w:pPr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    </w:t>
      </w:r>
      <w:r w:rsidRPr="00E74BA5">
        <w:rPr>
          <w:rFonts w:ascii="Arial" w:hAnsi="Arial" w:cs="Arial"/>
          <w:sz w:val="22"/>
          <w:szCs w:val="22"/>
        </w:rPr>
        <w:t xml:space="preserve">polskim   w zależności, którego zadania i pozycji oferta dotyczy, zgodnie z obowiązującymi w </w:t>
      </w:r>
    </w:p>
    <w:p w:rsidR="009A2977" w:rsidRPr="00E74BA5" w:rsidRDefault="009A2977" w:rsidP="00E85C6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    </w:t>
      </w:r>
      <w:r w:rsidRPr="00E74BA5">
        <w:rPr>
          <w:rFonts w:ascii="Arial" w:hAnsi="Arial" w:cs="Arial"/>
          <w:sz w:val="22"/>
          <w:szCs w:val="22"/>
        </w:rPr>
        <w:t>tym zakresie przepisami.</w:t>
      </w:r>
    </w:p>
    <w:p w:rsidR="009A2977" w:rsidRPr="00E74BA5" w:rsidRDefault="009A2977" w:rsidP="00E85C66">
      <w:pP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E74BA5">
        <w:rPr>
          <w:rFonts w:ascii="Arial" w:hAnsi="Arial" w:cs="Arial"/>
          <w:bCs/>
          <w:color w:val="000000"/>
          <w:sz w:val="22"/>
          <w:szCs w:val="22"/>
        </w:rPr>
        <w:t xml:space="preserve">4. </w:t>
      </w:r>
      <w:r w:rsidR="001A14AC" w:rsidRPr="00E74BA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74BA5">
        <w:rPr>
          <w:rFonts w:ascii="Arial" w:hAnsi="Arial" w:cs="Arial"/>
          <w:bCs/>
          <w:color w:val="000000"/>
          <w:sz w:val="22"/>
          <w:szCs w:val="22"/>
        </w:rPr>
        <w:t>Wykonawca zobowiązany jest  dostarczać preparaty do dezynfekcji narzędzi i powierzchni</w:t>
      </w:r>
    </w:p>
    <w:p w:rsidR="009A2977" w:rsidRPr="00E74BA5" w:rsidRDefault="009A2977" w:rsidP="00E85C66">
      <w:pP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E74BA5">
        <w:rPr>
          <w:rFonts w:ascii="Arial" w:eastAsia="Arial" w:hAnsi="Arial" w:cs="Arial"/>
          <w:bCs/>
          <w:color w:val="000000"/>
          <w:sz w:val="22"/>
          <w:szCs w:val="22"/>
        </w:rPr>
        <w:lastRenderedPageBreak/>
        <w:t xml:space="preserve">     </w:t>
      </w:r>
      <w:r w:rsidRPr="00E74BA5">
        <w:rPr>
          <w:rFonts w:ascii="Arial" w:hAnsi="Arial" w:cs="Arial"/>
          <w:bCs/>
          <w:color w:val="000000"/>
          <w:sz w:val="22"/>
          <w:szCs w:val="22"/>
        </w:rPr>
        <w:t>przeznaczone do stosowania na obszarze medycznym, posiadające badania mikrobiologiczne</w:t>
      </w:r>
    </w:p>
    <w:p w:rsidR="009A2977" w:rsidRPr="00E74BA5" w:rsidRDefault="009A2977" w:rsidP="00E85C66">
      <w:pP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E74BA5">
        <w:rPr>
          <w:rFonts w:ascii="Arial" w:eastAsia="Arial" w:hAnsi="Arial" w:cs="Arial"/>
          <w:bCs/>
          <w:color w:val="000000"/>
          <w:sz w:val="22"/>
          <w:szCs w:val="22"/>
        </w:rPr>
        <w:t xml:space="preserve">     </w:t>
      </w:r>
      <w:r w:rsidRPr="00E74BA5">
        <w:rPr>
          <w:rFonts w:ascii="Arial" w:hAnsi="Arial" w:cs="Arial"/>
          <w:bCs/>
          <w:color w:val="000000"/>
          <w:sz w:val="22"/>
          <w:szCs w:val="22"/>
        </w:rPr>
        <w:t>odpowiadające Normom Europejskim  dotyczącym obszaru medycznego / normy, badania co</w:t>
      </w:r>
    </w:p>
    <w:p w:rsidR="009A2977" w:rsidRPr="00E74BA5" w:rsidRDefault="009A2977" w:rsidP="00E85C66">
      <w:pP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E74BA5">
        <w:rPr>
          <w:rFonts w:ascii="Arial" w:eastAsia="Arial" w:hAnsi="Arial" w:cs="Arial"/>
          <w:bCs/>
          <w:color w:val="000000"/>
          <w:sz w:val="22"/>
          <w:szCs w:val="22"/>
        </w:rPr>
        <w:t xml:space="preserve">     </w:t>
      </w:r>
      <w:r w:rsidRPr="00E74BA5">
        <w:rPr>
          <w:rFonts w:ascii="Arial" w:hAnsi="Arial" w:cs="Arial"/>
          <w:bCs/>
          <w:color w:val="000000"/>
          <w:sz w:val="22"/>
          <w:szCs w:val="22"/>
        </w:rPr>
        <w:t>najmniej II fazy/, bądź  wykonane badaniami w uznanych opiniotwórczych laboratoriach z terenu</w:t>
      </w:r>
    </w:p>
    <w:p w:rsidR="009A2977" w:rsidRPr="00E74BA5" w:rsidRDefault="009A2977" w:rsidP="00E85C66">
      <w:pP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E74BA5">
        <w:rPr>
          <w:rFonts w:ascii="Arial" w:eastAsia="Arial" w:hAnsi="Arial" w:cs="Arial"/>
          <w:bCs/>
          <w:color w:val="000000"/>
          <w:sz w:val="22"/>
          <w:szCs w:val="22"/>
        </w:rPr>
        <w:t xml:space="preserve">    </w:t>
      </w:r>
      <w:r w:rsidR="001A14AC" w:rsidRPr="00E74BA5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E74BA5">
        <w:rPr>
          <w:rFonts w:ascii="Arial" w:hAnsi="Arial" w:cs="Arial"/>
          <w:bCs/>
          <w:color w:val="000000"/>
          <w:sz w:val="22"/>
          <w:szCs w:val="22"/>
        </w:rPr>
        <w:t>Unii Europejskiej np. DGHM/VAHDVV, Narodowy Instytut Zdrowia Publicznego – PZH lub</w:t>
      </w:r>
    </w:p>
    <w:p w:rsidR="009A2977" w:rsidRPr="00E74BA5" w:rsidRDefault="009A2977" w:rsidP="00E85C6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4BA5">
        <w:rPr>
          <w:rFonts w:ascii="Arial" w:eastAsia="Arial" w:hAnsi="Arial" w:cs="Arial"/>
          <w:bCs/>
          <w:color w:val="000000"/>
          <w:sz w:val="22"/>
          <w:szCs w:val="22"/>
        </w:rPr>
        <w:t xml:space="preserve">   </w:t>
      </w:r>
      <w:r w:rsidR="001A14AC" w:rsidRPr="00E74BA5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E74BA5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E74BA5">
        <w:rPr>
          <w:rFonts w:ascii="Arial" w:hAnsi="Arial" w:cs="Arial"/>
          <w:bCs/>
          <w:color w:val="000000"/>
          <w:sz w:val="22"/>
          <w:szCs w:val="22"/>
        </w:rPr>
        <w:t xml:space="preserve">metodami zaakceptowanymi przez Prezesa Urzędu Rejestracji Produktów Leczniczych, </w:t>
      </w:r>
      <w:r w:rsidR="001A14AC" w:rsidRPr="00E74BA5">
        <w:rPr>
          <w:rFonts w:ascii="Arial" w:hAnsi="Arial" w:cs="Arial"/>
          <w:bCs/>
          <w:color w:val="000000"/>
          <w:sz w:val="22"/>
          <w:szCs w:val="22"/>
        </w:rPr>
        <w:br/>
        <w:t xml:space="preserve">     </w:t>
      </w:r>
      <w:r w:rsidRPr="00E74BA5">
        <w:rPr>
          <w:rFonts w:ascii="Arial" w:hAnsi="Arial" w:cs="Arial"/>
          <w:bCs/>
          <w:color w:val="000000"/>
          <w:sz w:val="22"/>
          <w:szCs w:val="22"/>
        </w:rPr>
        <w:t>Wyrobów</w:t>
      </w:r>
      <w:r w:rsidRPr="00E74BA5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E74BA5">
        <w:rPr>
          <w:rFonts w:ascii="Arial" w:hAnsi="Arial" w:cs="Arial"/>
          <w:bCs/>
          <w:color w:val="000000"/>
          <w:sz w:val="22"/>
          <w:szCs w:val="22"/>
        </w:rPr>
        <w:t xml:space="preserve">Medycznych i Produktów </w:t>
      </w:r>
      <w:proofErr w:type="spellStart"/>
      <w:r w:rsidRPr="00E74BA5">
        <w:rPr>
          <w:rFonts w:ascii="Arial" w:hAnsi="Arial" w:cs="Arial"/>
          <w:bCs/>
          <w:color w:val="000000"/>
          <w:sz w:val="22"/>
          <w:szCs w:val="22"/>
        </w:rPr>
        <w:t>Biobójczych</w:t>
      </w:r>
      <w:proofErr w:type="spellEnd"/>
      <w:r w:rsidRPr="00E74BA5">
        <w:rPr>
          <w:rFonts w:ascii="Arial" w:hAnsi="Arial" w:cs="Arial"/>
          <w:bCs/>
          <w:color w:val="000000"/>
          <w:sz w:val="22"/>
          <w:szCs w:val="22"/>
        </w:rPr>
        <w:t xml:space="preserve">, na co posiada  wszystkie aktualne dokumenty </w:t>
      </w:r>
      <w:r w:rsidR="001A14AC" w:rsidRPr="00E74BA5">
        <w:rPr>
          <w:rFonts w:ascii="Arial" w:hAnsi="Arial" w:cs="Arial"/>
          <w:bCs/>
          <w:color w:val="000000"/>
          <w:sz w:val="22"/>
          <w:szCs w:val="22"/>
        </w:rPr>
        <w:br/>
        <w:t xml:space="preserve">     </w:t>
      </w:r>
      <w:r w:rsidRPr="00E74BA5">
        <w:rPr>
          <w:rFonts w:ascii="Arial" w:hAnsi="Arial" w:cs="Arial"/>
          <w:bCs/>
          <w:color w:val="000000"/>
          <w:sz w:val="22"/>
          <w:szCs w:val="22"/>
        </w:rPr>
        <w:t>wraz z zapewnieniem o przedłożeniu tych dokumentów  na  każde żądanie Zamawiającego.</w:t>
      </w:r>
    </w:p>
    <w:p w:rsidR="009A2977" w:rsidRPr="00E74BA5" w:rsidRDefault="009A2977" w:rsidP="00E85C66">
      <w:pP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E74BA5">
        <w:rPr>
          <w:rFonts w:ascii="Arial" w:hAnsi="Arial" w:cs="Arial"/>
          <w:bCs/>
          <w:color w:val="000000"/>
          <w:sz w:val="22"/>
          <w:szCs w:val="22"/>
        </w:rPr>
        <w:t>5. Wykonawca zobowiązany jest do  dostarczenia  wraz z pierwszą dostawą towarową  aktualnych</w:t>
      </w:r>
    </w:p>
    <w:p w:rsidR="009A2977" w:rsidRPr="00E74BA5" w:rsidRDefault="009A2977">
      <w:pP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E74BA5">
        <w:rPr>
          <w:rFonts w:ascii="Arial" w:eastAsia="Arial" w:hAnsi="Arial" w:cs="Arial"/>
          <w:bCs/>
          <w:color w:val="000000"/>
          <w:sz w:val="22"/>
          <w:szCs w:val="22"/>
        </w:rPr>
        <w:t xml:space="preserve">  </w:t>
      </w:r>
      <w:r w:rsidR="00E85C66" w:rsidRPr="00E74BA5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0A74B4" w:rsidRPr="00E74BA5">
        <w:rPr>
          <w:rFonts w:ascii="Arial" w:eastAsia="Arial" w:hAnsi="Arial" w:cs="Arial"/>
          <w:bCs/>
          <w:color w:val="000000"/>
          <w:sz w:val="22"/>
          <w:szCs w:val="22"/>
        </w:rPr>
        <w:t xml:space="preserve">  </w:t>
      </w:r>
      <w:r w:rsidRPr="00E74BA5">
        <w:rPr>
          <w:rFonts w:ascii="Arial" w:hAnsi="Arial" w:cs="Arial"/>
          <w:bCs/>
          <w:color w:val="000000"/>
          <w:sz w:val="22"/>
          <w:szCs w:val="22"/>
        </w:rPr>
        <w:t xml:space="preserve">kart charakterystyki mieszaniny niebezpiecznej preparatów dezynfekcyjnych w formie  </w:t>
      </w:r>
      <w:r w:rsidR="00E85C66" w:rsidRPr="00E74BA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85C66" w:rsidRPr="00E74BA5">
        <w:rPr>
          <w:rFonts w:ascii="Arial" w:hAnsi="Arial" w:cs="Arial"/>
          <w:bCs/>
          <w:color w:val="000000"/>
          <w:sz w:val="22"/>
          <w:szCs w:val="22"/>
        </w:rPr>
        <w:br/>
        <w:t xml:space="preserve">   </w:t>
      </w:r>
      <w:r w:rsidR="000A74B4" w:rsidRPr="00E74BA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74BA5">
        <w:rPr>
          <w:rFonts w:ascii="Arial" w:hAnsi="Arial" w:cs="Arial"/>
          <w:bCs/>
          <w:color w:val="000000"/>
          <w:sz w:val="22"/>
          <w:szCs w:val="22"/>
        </w:rPr>
        <w:t>papierowej.</w:t>
      </w:r>
    </w:p>
    <w:p w:rsidR="009A2977" w:rsidRPr="00E74BA5" w:rsidRDefault="009A2977">
      <w:pP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E74BA5">
        <w:rPr>
          <w:rFonts w:ascii="Arial" w:eastAsia="Arial" w:hAnsi="Arial" w:cs="Arial"/>
          <w:bCs/>
          <w:color w:val="000000"/>
          <w:sz w:val="22"/>
          <w:szCs w:val="22"/>
        </w:rPr>
        <w:t xml:space="preserve">6. Dostarczone  preparaty do dezynfekcji muszą  spełniać  wszystkie stosowne  wymagania prawne </w:t>
      </w:r>
      <w:r w:rsidR="00E85C66" w:rsidRPr="00E74BA5">
        <w:rPr>
          <w:rFonts w:ascii="Arial" w:eastAsia="Arial" w:hAnsi="Arial" w:cs="Arial"/>
          <w:bCs/>
          <w:color w:val="000000"/>
          <w:sz w:val="22"/>
          <w:szCs w:val="22"/>
        </w:rPr>
        <w:br/>
        <w:t xml:space="preserve">    </w:t>
      </w:r>
      <w:r w:rsidRPr="00E74BA5">
        <w:rPr>
          <w:rFonts w:ascii="Arial" w:eastAsia="Arial" w:hAnsi="Arial" w:cs="Arial"/>
          <w:bCs/>
          <w:color w:val="000000"/>
          <w:sz w:val="22"/>
          <w:szCs w:val="22"/>
        </w:rPr>
        <w:t xml:space="preserve">UE tj. wymagania  dotyczące bezpieczeństwa, ochrony zdrowia czy środowiska naturalnego. </w:t>
      </w:r>
    </w:p>
    <w:p w:rsidR="009A2977" w:rsidRPr="00E74BA5" w:rsidRDefault="009A2977">
      <w:pPr>
        <w:tabs>
          <w:tab w:val="left" w:pos="2880"/>
        </w:tabs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E74BA5">
        <w:rPr>
          <w:rFonts w:ascii="Arial" w:eastAsia="Arial" w:hAnsi="Arial" w:cs="Arial"/>
          <w:bCs/>
          <w:color w:val="000000"/>
          <w:sz w:val="22"/>
          <w:szCs w:val="22"/>
        </w:rPr>
        <w:t xml:space="preserve">7. </w:t>
      </w:r>
      <w:r w:rsidRPr="00E74BA5">
        <w:rPr>
          <w:rFonts w:ascii="Arial" w:hAnsi="Arial" w:cs="Arial"/>
          <w:bCs/>
          <w:color w:val="000000"/>
          <w:sz w:val="22"/>
          <w:szCs w:val="22"/>
        </w:rPr>
        <w:t xml:space="preserve">Określone w formularzu asortymentowo-cenowym ilości (załącznik Nr 1 do SIWZ) są ilościami </w:t>
      </w:r>
    </w:p>
    <w:p w:rsidR="009A2977" w:rsidRPr="00E74BA5" w:rsidRDefault="009A2977">
      <w:pPr>
        <w:tabs>
          <w:tab w:val="left" w:pos="2880"/>
        </w:tabs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E74BA5">
        <w:rPr>
          <w:rFonts w:ascii="Arial" w:eastAsia="Arial" w:hAnsi="Arial" w:cs="Arial"/>
          <w:bCs/>
          <w:color w:val="000000"/>
          <w:sz w:val="22"/>
          <w:szCs w:val="22"/>
        </w:rPr>
        <w:t xml:space="preserve">     </w:t>
      </w:r>
      <w:r w:rsidRPr="00E74BA5">
        <w:rPr>
          <w:rFonts w:ascii="Arial" w:hAnsi="Arial" w:cs="Arial"/>
          <w:bCs/>
          <w:color w:val="000000"/>
          <w:sz w:val="22"/>
          <w:szCs w:val="22"/>
        </w:rPr>
        <w:t>szacunkowymi. Zamawiający zastrzega sobie możliwość zastosowania prawa opcji, tj.  z</w:t>
      </w:r>
      <w:r w:rsidRPr="00E74BA5">
        <w:rPr>
          <w:rFonts w:ascii="Arial" w:eastAsia="LiberationSans" w:hAnsi="Arial" w:cs="Arial"/>
          <w:bCs/>
          <w:color w:val="000000"/>
          <w:sz w:val="22"/>
          <w:szCs w:val="22"/>
        </w:rPr>
        <w:t xml:space="preserve"> uwagi     </w:t>
      </w:r>
    </w:p>
    <w:p w:rsidR="009A2977" w:rsidRPr="00E74BA5" w:rsidRDefault="009A2977">
      <w:pPr>
        <w:tabs>
          <w:tab w:val="left" w:pos="2880"/>
        </w:tabs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E74BA5">
        <w:rPr>
          <w:rFonts w:ascii="Arial" w:eastAsia="Arial" w:hAnsi="Arial" w:cs="Arial"/>
          <w:bCs/>
          <w:color w:val="000000"/>
          <w:sz w:val="22"/>
          <w:szCs w:val="22"/>
        </w:rPr>
        <w:t xml:space="preserve">     </w:t>
      </w:r>
      <w:r w:rsidRPr="00E74BA5">
        <w:rPr>
          <w:rFonts w:ascii="Arial" w:eastAsia="LiberationSans" w:hAnsi="Arial" w:cs="Arial"/>
          <w:bCs/>
          <w:color w:val="000000"/>
          <w:sz w:val="22"/>
          <w:szCs w:val="22"/>
        </w:rPr>
        <w:t xml:space="preserve">na  specyfikę przedmiotu zamówienia wielkość i wartość przedmiotu zamówienia może ulec </w:t>
      </w:r>
    </w:p>
    <w:p w:rsidR="009A2977" w:rsidRPr="00E74BA5" w:rsidRDefault="009A2977" w:rsidP="00E439F3">
      <w:pPr>
        <w:tabs>
          <w:tab w:val="left" w:pos="2880"/>
        </w:tabs>
        <w:ind w:left="284"/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eastAsia="LiberationSans" w:hAnsi="Arial" w:cs="Arial"/>
          <w:bCs/>
          <w:color w:val="000000"/>
          <w:sz w:val="22"/>
          <w:szCs w:val="22"/>
        </w:rPr>
        <w:t>zmniejszeniu, zależnie od rzeczywistych potrzeb wynikających z działalności Zamawiającego w okresie realizacji umowy. W takim przypadku Zamawiający zobowiązany jest do zapłaty wyłącznie za zrealizowane dostawy.</w:t>
      </w:r>
      <w:r w:rsidRPr="00E74BA5">
        <w:rPr>
          <w:rFonts w:ascii="Arial" w:hAnsi="Arial" w:cs="Arial"/>
          <w:bCs/>
          <w:color w:val="000000"/>
          <w:sz w:val="22"/>
          <w:szCs w:val="22"/>
        </w:rPr>
        <w:t xml:space="preserve"> Wykonawca w </w:t>
      </w:r>
      <w:r w:rsidR="00FB3749" w:rsidRPr="00E74BA5">
        <w:rPr>
          <w:rFonts w:ascii="Arial" w:hAnsi="Arial" w:cs="Arial"/>
          <w:bCs/>
          <w:color w:val="000000"/>
          <w:sz w:val="22"/>
          <w:szCs w:val="22"/>
        </w:rPr>
        <w:t xml:space="preserve">stosunku do </w:t>
      </w:r>
      <w:r w:rsidRPr="00E74BA5">
        <w:rPr>
          <w:rFonts w:ascii="Arial" w:hAnsi="Arial" w:cs="Arial"/>
          <w:bCs/>
          <w:color w:val="000000"/>
          <w:sz w:val="22"/>
          <w:szCs w:val="22"/>
        </w:rPr>
        <w:t xml:space="preserve">Zamawiającego nie będzie miał żadnych roszczeń z tytułu nie zamówienia całej ilości wyszczególnionych materiałów. </w:t>
      </w:r>
    </w:p>
    <w:p w:rsidR="009A2977" w:rsidRPr="00E74BA5" w:rsidRDefault="009A2977" w:rsidP="00E85C66">
      <w:pPr>
        <w:ind w:left="180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</w:t>
      </w:r>
      <w:r w:rsidRPr="00E74BA5">
        <w:rPr>
          <w:rFonts w:ascii="Arial" w:hAnsi="Arial" w:cs="Arial"/>
          <w:sz w:val="22"/>
          <w:szCs w:val="22"/>
        </w:rPr>
        <w:t xml:space="preserve">Wartość realizowanego </w:t>
      </w:r>
      <w:r w:rsidRPr="00E74BA5">
        <w:rPr>
          <w:rFonts w:ascii="Arial" w:eastAsia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 xml:space="preserve">zamówienia  nie może przekroczyć maksymalnej kwoty określonej </w:t>
      </w:r>
      <w:r w:rsidR="00E85C66" w:rsidRPr="00E74BA5">
        <w:rPr>
          <w:rFonts w:ascii="Arial" w:hAnsi="Arial" w:cs="Arial"/>
          <w:sz w:val="22"/>
          <w:szCs w:val="22"/>
        </w:rPr>
        <w:br/>
        <w:t xml:space="preserve">  w </w:t>
      </w:r>
      <w:r w:rsidRPr="00E74BA5">
        <w:rPr>
          <w:rFonts w:ascii="Arial" w:hAnsi="Arial" w:cs="Arial"/>
          <w:sz w:val="22"/>
          <w:szCs w:val="22"/>
        </w:rPr>
        <w:t xml:space="preserve">umowie zawartej z  wybranym Wykonawcą.  </w:t>
      </w:r>
    </w:p>
    <w:p w:rsidR="009A2977" w:rsidRPr="00E74BA5" w:rsidRDefault="009A2977">
      <w:pPr>
        <w:jc w:val="both"/>
        <w:rPr>
          <w:rFonts w:ascii="Arial" w:eastAsia="Arial" w:hAnsi="Arial" w:cs="Arial"/>
          <w:bCs/>
          <w:iCs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   </w:t>
      </w:r>
      <w:r w:rsidRPr="00E74BA5">
        <w:rPr>
          <w:rFonts w:ascii="Arial" w:hAnsi="Arial" w:cs="Arial"/>
          <w:bCs/>
          <w:iCs/>
          <w:sz w:val="22"/>
          <w:szCs w:val="22"/>
        </w:rPr>
        <w:t xml:space="preserve">W trakcie realizacji umowy Zamawiający może dokonywać przesunięć ilościowych między  </w:t>
      </w:r>
    </w:p>
    <w:p w:rsidR="009A2977" w:rsidRPr="00E74BA5" w:rsidRDefault="009A2977">
      <w:pPr>
        <w:jc w:val="both"/>
        <w:rPr>
          <w:rFonts w:ascii="Arial" w:hAnsi="Arial" w:cs="Arial"/>
          <w:bCs/>
        </w:rPr>
      </w:pPr>
      <w:r w:rsidRPr="00E74BA5">
        <w:rPr>
          <w:rFonts w:ascii="Arial" w:eastAsia="Arial" w:hAnsi="Arial" w:cs="Arial"/>
          <w:bCs/>
          <w:iCs/>
          <w:sz w:val="22"/>
          <w:szCs w:val="22"/>
        </w:rPr>
        <w:t xml:space="preserve">     </w:t>
      </w:r>
      <w:r w:rsidRPr="00E74BA5">
        <w:rPr>
          <w:rFonts w:ascii="Arial" w:hAnsi="Arial" w:cs="Arial"/>
          <w:bCs/>
          <w:iCs/>
          <w:sz w:val="22"/>
          <w:szCs w:val="22"/>
        </w:rPr>
        <w:t>poszczególnymi pozycjami asortymentu w granicach wartości zawartej umowy.</w:t>
      </w:r>
    </w:p>
    <w:p w:rsidR="009A2977" w:rsidRPr="00E74BA5" w:rsidRDefault="009A2977" w:rsidP="00E85C66">
      <w:pPr>
        <w:ind w:left="360" w:hanging="450"/>
        <w:jc w:val="both"/>
        <w:rPr>
          <w:rFonts w:ascii="Arial" w:hAnsi="Arial" w:cs="Arial"/>
          <w:bCs/>
          <w:iCs/>
          <w:sz w:val="22"/>
          <w:szCs w:val="22"/>
        </w:rPr>
      </w:pPr>
      <w:r w:rsidRPr="00E74BA5">
        <w:rPr>
          <w:rFonts w:ascii="Arial" w:eastAsia="Arial" w:hAnsi="Arial" w:cs="Arial"/>
          <w:bCs/>
          <w:iCs/>
          <w:sz w:val="22"/>
          <w:szCs w:val="22"/>
        </w:rPr>
        <w:t xml:space="preserve"> </w:t>
      </w:r>
      <w:r w:rsidRPr="00E74BA5">
        <w:rPr>
          <w:rFonts w:ascii="Arial" w:hAnsi="Arial" w:cs="Arial"/>
          <w:bCs/>
          <w:iCs/>
          <w:sz w:val="22"/>
          <w:szCs w:val="22"/>
        </w:rPr>
        <w:t xml:space="preserve">8.  Tam, gdzie w  SIWZ lub w załącznikach do niej, zostało wskazane pochodzenie (marka, znak towarowy, producent, dostawca) materiałów lub wskazane normy, o których mowa w art. 30 ust. 1-3 ustawy, Zamawiający dopuszcza  możliwość składania ofert równoważnych z zastrzeżeniem art. 30 ust. 5 ustawy, który stanowi że wykonawca, powołujący się na rozwiązania równoważne opisywanym   przez zamawiającego, jest  zobowiązany wykazać, że oferowane przez niego dostawy  spełniają  wymagania określone przez  zamawiającego.  </w:t>
      </w:r>
    </w:p>
    <w:p w:rsidR="009A2977" w:rsidRPr="00E74BA5" w:rsidRDefault="009A2977" w:rsidP="00E85C66">
      <w:pPr>
        <w:ind w:left="375" w:hanging="45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bCs/>
          <w:iCs/>
          <w:sz w:val="22"/>
          <w:szCs w:val="22"/>
        </w:rPr>
        <w:t xml:space="preserve">Oznacza to, że Zamawiający dopuszcza ujęcie w ofercie, a następnie zastosowanie rozwiązań równoważnych polegających na zaoferowaniu innego asortymentu niż podany w Załączniku nr 1 pod warunkiem zapewnienia wszystkich parametrów nie gorszych niż określone w tym załączniku i spełniające inne wymagania opisane w przedmiocie zamówienia. W takiej sytuacji Zamawiający wymaga na etapie złożenia ofert stosownych dokumentów, </w:t>
      </w:r>
      <w:r w:rsidR="00E85C66" w:rsidRPr="00E74BA5">
        <w:rPr>
          <w:rFonts w:ascii="Arial" w:hAnsi="Arial" w:cs="Arial"/>
          <w:bCs/>
          <w:iCs/>
          <w:sz w:val="22"/>
          <w:szCs w:val="22"/>
        </w:rPr>
        <w:t>uwiarygodniających</w:t>
      </w:r>
      <w:r w:rsidRPr="00E74BA5">
        <w:rPr>
          <w:rFonts w:ascii="Arial" w:hAnsi="Arial" w:cs="Arial"/>
          <w:bCs/>
          <w:iCs/>
          <w:sz w:val="22"/>
          <w:szCs w:val="22"/>
        </w:rPr>
        <w:t>, że zaoferowany  asortyment medyczny jest  równoważny, co nie wyklucza możliwości Zamawiającego do zażądania na etapie badania ofert  do udzielania przez Wykonawcę ewentualnych wyjaśnień co do treści złożonej oferty.</w:t>
      </w:r>
    </w:p>
    <w:p w:rsidR="009A2977" w:rsidRPr="00E74BA5" w:rsidRDefault="009A2977" w:rsidP="00E85C66">
      <w:pPr>
        <w:tabs>
          <w:tab w:val="left" w:pos="28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9.   Przedmiotem postępowania nie jest zawarcie umowy ramowej.</w:t>
      </w:r>
    </w:p>
    <w:p w:rsidR="009A2977" w:rsidRPr="00E74BA5" w:rsidRDefault="009A2977" w:rsidP="00E85C66">
      <w:pPr>
        <w:pStyle w:val="Nagwek6"/>
        <w:keepNext/>
        <w:autoSpaceDE w:val="0"/>
        <w:spacing w:before="0" w:after="0"/>
        <w:jc w:val="both"/>
        <w:rPr>
          <w:rFonts w:ascii="Arial" w:hAnsi="Arial" w:cs="Arial"/>
        </w:rPr>
      </w:pPr>
      <w:r w:rsidRPr="00E74BA5">
        <w:rPr>
          <w:rFonts w:ascii="Arial" w:hAnsi="Arial" w:cs="Arial"/>
          <w:b w:val="0"/>
          <w:bCs w:val="0"/>
        </w:rPr>
        <w:t>10. Zamawiający nie przewiduje  udzielenia  w okresie 3 lat zamówień uzupełniających.</w:t>
      </w:r>
    </w:p>
    <w:p w:rsidR="009A2977" w:rsidRPr="00E74BA5" w:rsidRDefault="009A2977" w:rsidP="00E85C66">
      <w:pPr>
        <w:pStyle w:val="Nagwek6"/>
        <w:autoSpaceDE w:val="0"/>
        <w:spacing w:before="0" w:after="0"/>
        <w:jc w:val="both"/>
        <w:rPr>
          <w:rFonts w:ascii="Arial" w:hAnsi="Arial" w:cs="Arial"/>
        </w:rPr>
      </w:pPr>
    </w:p>
    <w:p w:rsidR="009A2977" w:rsidRPr="00E74BA5" w:rsidRDefault="009A63DA" w:rsidP="00E85C66">
      <w:pPr>
        <w:pStyle w:val="Nagwek6"/>
        <w:autoSpaceDE w:val="0"/>
        <w:spacing w:before="0" w:after="0"/>
        <w:jc w:val="both"/>
        <w:rPr>
          <w:rFonts w:ascii="Arial" w:hAnsi="Arial" w:cs="Arial"/>
          <w:u w:val="single"/>
        </w:rPr>
      </w:pPr>
      <w:r w:rsidRPr="00E74BA5">
        <w:rPr>
          <w:rFonts w:ascii="Arial" w:hAnsi="Arial" w:cs="Arial"/>
          <w:u w:val="single"/>
        </w:rPr>
        <w:t>IV .  Oferty częściowe i wariantowe</w:t>
      </w:r>
    </w:p>
    <w:p w:rsidR="009A2977" w:rsidRPr="00E74BA5" w:rsidRDefault="009A2977" w:rsidP="00E85C66">
      <w:pPr>
        <w:autoSpaceDE w:val="0"/>
        <w:jc w:val="both"/>
        <w:rPr>
          <w:rFonts w:ascii="Arial" w:hAnsi="Arial" w:cs="Arial"/>
        </w:rPr>
      </w:pPr>
    </w:p>
    <w:p w:rsidR="009A2977" w:rsidRPr="00E74BA5" w:rsidRDefault="009A2977" w:rsidP="009A63DA">
      <w:pPr>
        <w:pStyle w:val="Tekstpodstawowywcity"/>
        <w:numPr>
          <w:ilvl w:val="1"/>
          <w:numId w:val="34"/>
        </w:numPr>
        <w:tabs>
          <w:tab w:val="clear" w:pos="567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Zamawiający</w:t>
      </w:r>
      <w:r w:rsidR="00E85C66" w:rsidRPr="00E74BA5">
        <w:rPr>
          <w:rFonts w:ascii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>dopuszcza składani</w:t>
      </w:r>
      <w:r w:rsidR="00CB01D2" w:rsidRPr="00E74BA5">
        <w:rPr>
          <w:rFonts w:ascii="Arial" w:hAnsi="Arial" w:cs="Arial"/>
          <w:sz w:val="22"/>
          <w:szCs w:val="22"/>
        </w:rPr>
        <w:t>e</w:t>
      </w:r>
      <w:r w:rsidRPr="00E74BA5">
        <w:rPr>
          <w:rFonts w:ascii="Arial" w:hAnsi="Arial" w:cs="Arial"/>
          <w:sz w:val="22"/>
          <w:szCs w:val="22"/>
        </w:rPr>
        <w:t xml:space="preserve"> ofert częściowych</w:t>
      </w:r>
      <w:r w:rsidR="00CB01D2" w:rsidRPr="00E74BA5">
        <w:rPr>
          <w:rFonts w:ascii="Arial" w:hAnsi="Arial" w:cs="Arial"/>
          <w:sz w:val="22"/>
          <w:szCs w:val="22"/>
        </w:rPr>
        <w:t xml:space="preserve"> na poszczególne pakiety, zgodnie </w:t>
      </w:r>
      <w:r w:rsidR="00BA55D0">
        <w:rPr>
          <w:rFonts w:ascii="Arial" w:hAnsi="Arial" w:cs="Arial"/>
          <w:sz w:val="22"/>
          <w:szCs w:val="22"/>
        </w:rPr>
        <w:br/>
      </w:r>
      <w:r w:rsidR="00CB01D2" w:rsidRPr="00E74BA5">
        <w:rPr>
          <w:rFonts w:ascii="Arial" w:hAnsi="Arial" w:cs="Arial"/>
          <w:sz w:val="22"/>
          <w:szCs w:val="22"/>
        </w:rPr>
        <w:t xml:space="preserve">z załącznikiem nr 1 do </w:t>
      </w:r>
      <w:proofErr w:type="spellStart"/>
      <w:r w:rsidR="00CB01D2" w:rsidRPr="00E74BA5">
        <w:rPr>
          <w:rFonts w:ascii="Arial" w:hAnsi="Arial" w:cs="Arial"/>
          <w:sz w:val="22"/>
          <w:szCs w:val="22"/>
        </w:rPr>
        <w:t>siwz</w:t>
      </w:r>
      <w:proofErr w:type="spellEnd"/>
      <w:r w:rsidR="00CB01D2" w:rsidRPr="00E74BA5">
        <w:rPr>
          <w:rFonts w:ascii="Arial" w:hAnsi="Arial" w:cs="Arial"/>
          <w:sz w:val="22"/>
          <w:szCs w:val="22"/>
        </w:rPr>
        <w:t>.</w:t>
      </w:r>
      <w:r w:rsidRPr="00E74BA5">
        <w:rPr>
          <w:rFonts w:ascii="Arial" w:hAnsi="Arial" w:cs="Arial"/>
          <w:sz w:val="22"/>
          <w:szCs w:val="22"/>
        </w:rPr>
        <w:t xml:space="preserve"> Brak jakiejkolwiek pozycji spowoduje odrzucenie oferty.</w:t>
      </w:r>
    </w:p>
    <w:p w:rsidR="009A2977" w:rsidRPr="00E74BA5" w:rsidRDefault="009A2977" w:rsidP="009A63DA">
      <w:pPr>
        <w:pStyle w:val="Tekstpodstawowywcity"/>
        <w:numPr>
          <w:ilvl w:val="1"/>
          <w:numId w:val="34"/>
        </w:numPr>
        <w:tabs>
          <w:tab w:val="clear" w:pos="567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Zamawiający nie dopuszcza składania ofert wariantowych. Złożenie oferty wariantowej </w:t>
      </w:r>
      <w:r w:rsidR="00E85C66" w:rsidRPr="00E74BA5">
        <w:rPr>
          <w:rFonts w:ascii="Arial" w:hAnsi="Arial" w:cs="Arial"/>
          <w:sz w:val="22"/>
          <w:szCs w:val="22"/>
        </w:rPr>
        <w:t>s</w:t>
      </w:r>
      <w:r w:rsidRPr="00E74BA5">
        <w:rPr>
          <w:rFonts w:ascii="Arial" w:hAnsi="Arial" w:cs="Arial"/>
          <w:sz w:val="22"/>
          <w:szCs w:val="22"/>
        </w:rPr>
        <w:t>powoduje jej odrzucenie.</w:t>
      </w:r>
    </w:p>
    <w:p w:rsidR="009A2977" w:rsidRPr="00E74BA5" w:rsidRDefault="009A2977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E74BA5">
        <w:rPr>
          <w:rFonts w:ascii="Arial" w:hAnsi="Arial" w:cs="Arial"/>
          <w:b/>
          <w:sz w:val="22"/>
          <w:szCs w:val="22"/>
          <w:u w:val="single"/>
        </w:rPr>
        <w:t xml:space="preserve">V. </w:t>
      </w:r>
      <w:r w:rsidR="009A63DA" w:rsidRPr="00E74BA5">
        <w:rPr>
          <w:rFonts w:ascii="Arial" w:hAnsi="Arial" w:cs="Arial"/>
          <w:b/>
          <w:sz w:val="22"/>
          <w:szCs w:val="22"/>
          <w:u w:val="single"/>
        </w:rPr>
        <w:t>Inne wymagania stawiane wykonawcy w zakresie realizacji zamówienia</w:t>
      </w:r>
    </w:p>
    <w:p w:rsidR="00611F11" w:rsidRPr="00E74BA5" w:rsidRDefault="00611F11">
      <w:pPr>
        <w:widowControl w:val="0"/>
        <w:tabs>
          <w:tab w:val="left" w:pos="1440"/>
        </w:tabs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A63DA" w:rsidRPr="00E74BA5" w:rsidRDefault="009A2977" w:rsidP="009A63DA">
      <w:pPr>
        <w:widowControl w:val="0"/>
        <w:numPr>
          <w:ilvl w:val="2"/>
          <w:numId w:val="34"/>
        </w:numPr>
        <w:tabs>
          <w:tab w:val="clear" w:pos="850"/>
          <w:tab w:val="num" w:pos="283"/>
          <w:tab w:val="left" w:pos="1440"/>
        </w:tabs>
        <w:autoSpaceDE w:val="0"/>
        <w:ind w:left="28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Wykonawca jest odpowiedzialny za jakość, zgodność z warunkami technicznymi i jakościowymi opisan</w:t>
      </w:r>
      <w:r w:rsidR="009A63DA" w:rsidRPr="00E74BA5">
        <w:rPr>
          <w:rFonts w:ascii="Arial" w:hAnsi="Arial" w:cs="Arial"/>
          <w:color w:val="000000"/>
          <w:sz w:val="22"/>
          <w:szCs w:val="22"/>
        </w:rPr>
        <w:t>ymi dla przedmiotu zamówienia.</w:t>
      </w:r>
    </w:p>
    <w:p w:rsidR="009A63DA" w:rsidRPr="00E74BA5" w:rsidRDefault="009A2977" w:rsidP="009A63DA">
      <w:pPr>
        <w:widowControl w:val="0"/>
        <w:numPr>
          <w:ilvl w:val="2"/>
          <w:numId w:val="34"/>
        </w:numPr>
        <w:tabs>
          <w:tab w:val="clear" w:pos="850"/>
          <w:tab w:val="num" w:pos="283"/>
          <w:tab w:val="left" w:pos="1440"/>
        </w:tabs>
        <w:autoSpaceDE w:val="0"/>
        <w:ind w:left="28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Wymagana jest należyta staranność przy realizacji zobowiązań umowy</w:t>
      </w:r>
      <w:r w:rsidR="009A63DA" w:rsidRPr="00E74BA5">
        <w:rPr>
          <w:rFonts w:ascii="Arial" w:hAnsi="Arial" w:cs="Arial"/>
          <w:color w:val="000000"/>
          <w:sz w:val="22"/>
          <w:szCs w:val="22"/>
        </w:rPr>
        <w:t>.</w:t>
      </w:r>
    </w:p>
    <w:p w:rsidR="009A63DA" w:rsidRPr="00E74BA5" w:rsidRDefault="009A2977" w:rsidP="009A63DA">
      <w:pPr>
        <w:widowControl w:val="0"/>
        <w:numPr>
          <w:ilvl w:val="2"/>
          <w:numId w:val="34"/>
        </w:numPr>
        <w:tabs>
          <w:tab w:val="clear" w:pos="850"/>
          <w:tab w:val="num" w:pos="283"/>
          <w:tab w:val="left" w:pos="1440"/>
        </w:tabs>
        <w:autoSpaceDE w:val="0"/>
        <w:ind w:left="28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Ustalenia i decyzje dotyczące wykonywania zamówienia uzgadniane będą przez</w:t>
      </w:r>
      <w:r w:rsidR="00611F11" w:rsidRPr="00E74BA5">
        <w:rPr>
          <w:rFonts w:ascii="Arial" w:hAnsi="Arial" w:cs="Arial"/>
          <w:color w:val="000000"/>
          <w:sz w:val="22"/>
          <w:szCs w:val="22"/>
        </w:rPr>
        <w:t xml:space="preserve"> Z</w:t>
      </w:r>
      <w:r w:rsidRPr="00E74BA5">
        <w:rPr>
          <w:rFonts w:ascii="Arial" w:hAnsi="Arial" w:cs="Arial"/>
          <w:color w:val="000000"/>
          <w:sz w:val="22"/>
          <w:szCs w:val="22"/>
        </w:rPr>
        <w:t>amawiającego z ustanowion</w:t>
      </w:r>
      <w:r w:rsidR="009A63DA" w:rsidRPr="00E74BA5">
        <w:rPr>
          <w:rFonts w:ascii="Arial" w:hAnsi="Arial" w:cs="Arial"/>
          <w:color w:val="000000"/>
          <w:sz w:val="22"/>
          <w:szCs w:val="22"/>
        </w:rPr>
        <w:t>ym przedstawicielem wykonawcy.</w:t>
      </w:r>
    </w:p>
    <w:p w:rsidR="009A63DA" w:rsidRPr="00E74BA5" w:rsidRDefault="009A2977" w:rsidP="009A63DA">
      <w:pPr>
        <w:widowControl w:val="0"/>
        <w:numPr>
          <w:ilvl w:val="2"/>
          <w:numId w:val="34"/>
        </w:numPr>
        <w:tabs>
          <w:tab w:val="clear" w:pos="850"/>
          <w:tab w:val="num" w:pos="283"/>
          <w:tab w:val="left" w:pos="1440"/>
        </w:tabs>
        <w:autoSpaceDE w:val="0"/>
        <w:ind w:left="28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Wykonawc</w:t>
      </w:r>
      <w:r w:rsidR="009A63DA" w:rsidRPr="00E74BA5">
        <w:rPr>
          <w:rFonts w:ascii="Arial" w:hAnsi="Arial" w:cs="Arial"/>
          <w:color w:val="000000"/>
          <w:sz w:val="22"/>
          <w:szCs w:val="22"/>
        </w:rPr>
        <w:t>a poda nr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 telefonów kontaktowych i </w:t>
      </w:r>
      <w:r w:rsidR="009A63DA" w:rsidRPr="00E74BA5">
        <w:rPr>
          <w:rFonts w:ascii="Arial" w:hAnsi="Arial" w:cs="Arial"/>
          <w:color w:val="000000"/>
          <w:sz w:val="22"/>
          <w:szCs w:val="22"/>
        </w:rPr>
        <w:t>numerów fax. oraz inne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 </w:t>
      </w:r>
      <w:r w:rsidR="009A63DA" w:rsidRPr="00E74BA5">
        <w:rPr>
          <w:rFonts w:ascii="Arial" w:hAnsi="Arial" w:cs="Arial"/>
          <w:color w:val="000000"/>
          <w:sz w:val="22"/>
          <w:szCs w:val="22"/>
        </w:rPr>
        <w:t>niezbędne dane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 dla sprawnego i terminowego wykonania zamówienia.  </w:t>
      </w:r>
    </w:p>
    <w:p w:rsidR="009A63DA" w:rsidRPr="00E74BA5" w:rsidRDefault="009A2977" w:rsidP="009A63DA">
      <w:pPr>
        <w:widowControl w:val="0"/>
        <w:numPr>
          <w:ilvl w:val="2"/>
          <w:numId w:val="34"/>
        </w:numPr>
        <w:tabs>
          <w:tab w:val="clear" w:pos="850"/>
          <w:tab w:val="num" w:pos="283"/>
          <w:tab w:val="left" w:pos="1440"/>
        </w:tabs>
        <w:autoSpaceDE w:val="0"/>
        <w:ind w:left="28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Zamawiający nie ponosi odpowiedzialności za szkody wyrządzone przez Wykonawc</w:t>
      </w:r>
      <w:r w:rsidR="00611F11" w:rsidRPr="00E74BA5">
        <w:rPr>
          <w:rFonts w:ascii="Arial" w:hAnsi="Arial" w:cs="Arial"/>
          <w:color w:val="000000"/>
          <w:sz w:val="22"/>
          <w:szCs w:val="22"/>
        </w:rPr>
        <w:t xml:space="preserve">ę 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podczas wykonywania przedmiotu zamówienia.  </w:t>
      </w:r>
    </w:p>
    <w:p w:rsidR="009A2977" w:rsidRPr="00E74BA5" w:rsidRDefault="009A2977" w:rsidP="009A63DA">
      <w:pPr>
        <w:widowControl w:val="0"/>
        <w:numPr>
          <w:ilvl w:val="2"/>
          <w:numId w:val="34"/>
        </w:numPr>
        <w:tabs>
          <w:tab w:val="clear" w:pos="850"/>
          <w:tab w:val="num" w:pos="283"/>
          <w:tab w:val="left" w:pos="1440"/>
        </w:tabs>
        <w:autoSpaceDE w:val="0"/>
        <w:ind w:left="28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 xml:space="preserve">Wykonawca wyrazi zgodę na minimum </w:t>
      </w:r>
      <w:r w:rsidR="00611F11" w:rsidRPr="00E74BA5">
        <w:rPr>
          <w:rFonts w:ascii="Arial" w:hAnsi="Arial" w:cs="Arial"/>
          <w:color w:val="000000"/>
          <w:sz w:val="22"/>
          <w:szCs w:val="22"/>
        </w:rPr>
        <w:t>6</w:t>
      </w:r>
      <w:r w:rsidRPr="00E74BA5">
        <w:rPr>
          <w:rFonts w:ascii="Arial" w:hAnsi="Arial" w:cs="Arial"/>
          <w:color w:val="000000"/>
          <w:sz w:val="22"/>
          <w:szCs w:val="22"/>
        </w:rPr>
        <w:t>0-dniowy termin płatności od daty dostarczenia</w:t>
      </w:r>
      <w:r w:rsidRPr="00E74BA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74BA5">
        <w:rPr>
          <w:rFonts w:ascii="Arial" w:hAnsi="Arial" w:cs="Arial"/>
          <w:color w:val="000000"/>
          <w:sz w:val="22"/>
          <w:szCs w:val="22"/>
        </w:rPr>
        <w:t>faktury.</w:t>
      </w:r>
    </w:p>
    <w:p w:rsidR="009A2977" w:rsidRPr="00E74BA5" w:rsidRDefault="009A2977">
      <w:pPr>
        <w:widowControl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A63DA" w:rsidRPr="00E74BA5" w:rsidRDefault="009A63DA">
      <w:pPr>
        <w:widowControl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A2977" w:rsidRPr="00E74BA5" w:rsidRDefault="009A2977">
      <w:pPr>
        <w:widowControl w:val="0"/>
        <w:autoSpaceDE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74BA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VI.  Termin wykonania zamówienia</w:t>
      </w:r>
    </w:p>
    <w:p w:rsidR="00E240BD" w:rsidRPr="00E74BA5" w:rsidRDefault="00E240BD">
      <w:pPr>
        <w:widowControl w:val="0"/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 w:rsidRPr="00E74BA5">
        <w:rPr>
          <w:rFonts w:ascii="Arial" w:hAnsi="Arial" w:cs="Arial"/>
          <w:bCs/>
          <w:color w:val="000000"/>
          <w:sz w:val="22"/>
          <w:szCs w:val="22"/>
        </w:rPr>
        <w:t>W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ymagany termin wykonania zamówienia:  sukcesywnie od dnia podpisania  umowy przez okres 12 miesięcy  lub do wyczerpania łącznej maksymalnej kwoty, wynikającej z  zawartej  umowy. 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</w:p>
    <w:p w:rsidR="009A2977" w:rsidRPr="00E74BA5" w:rsidRDefault="009A2977" w:rsidP="00E240BD">
      <w:pPr>
        <w:jc w:val="both"/>
        <w:rPr>
          <w:rFonts w:ascii="Arial" w:hAnsi="Arial" w:cs="Arial"/>
          <w:sz w:val="20"/>
          <w:szCs w:val="22"/>
          <w:u w:val="single"/>
        </w:rPr>
      </w:pPr>
      <w:r w:rsidRPr="00E74BA5">
        <w:rPr>
          <w:rFonts w:ascii="Arial" w:hAnsi="Arial" w:cs="Arial"/>
          <w:b/>
          <w:sz w:val="22"/>
          <w:u w:val="single"/>
        </w:rPr>
        <w:t xml:space="preserve">VII. Warunki udziału w postępowaniu oraz opis sposobu dokonywania oceny </w:t>
      </w:r>
      <w:r w:rsidRPr="00E74BA5">
        <w:rPr>
          <w:rFonts w:ascii="Arial" w:eastAsia="Arial" w:hAnsi="Arial" w:cs="Arial"/>
          <w:b/>
          <w:sz w:val="22"/>
          <w:u w:val="single"/>
        </w:rPr>
        <w:t xml:space="preserve"> </w:t>
      </w:r>
      <w:r w:rsidRPr="00E74BA5">
        <w:rPr>
          <w:rFonts w:ascii="Arial" w:hAnsi="Arial" w:cs="Arial"/>
          <w:b/>
          <w:sz w:val="22"/>
          <w:u w:val="single"/>
        </w:rPr>
        <w:t>spełniania tych warunków</w:t>
      </w:r>
    </w:p>
    <w:p w:rsidR="009A2977" w:rsidRPr="00E74BA5" w:rsidRDefault="009A297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1. O udzielenie zamówienia mogą ubiegać się Wykonawcy, którzy nie podlegają wykluczeniu    </w:t>
      </w:r>
    </w:p>
    <w:p w:rsidR="009A2977" w:rsidRPr="00E74BA5" w:rsidRDefault="009A2977">
      <w:pPr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  </w:t>
      </w:r>
      <w:r w:rsidRPr="00E74BA5">
        <w:rPr>
          <w:rFonts w:ascii="Arial" w:hAnsi="Arial" w:cs="Arial"/>
          <w:sz w:val="22"/>
          <w:szCs w:val="22"/>
        </w:rPr>
        <w:t xml:space="preserve">z art. 24 ust. 1 i 2 oraz  spełniają warunki udziału w postępowaniu określone w art. 22 ust. 1 </w:t>
      </w: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  </w:t>
      </w:r>
      <w:r w:rsidRPr="00E74BA5">
        <w:rPr>
          <w:rFonts w:ascii="Arial" w:hAnsi="Arial" w:cs="Arial"/>
          <w:sz w:val="22"/>
          <w:szCs w:val="22"/>
        </w:rPr>
        <w:t xml:space="preserve">ustawy, dotyczące: </w:t>
      </w:r>
    </w:p>
    <w:p w:rsidR="009A2977" w:rsidRPr="00E74BA5" w:rsidRDefault="009A2977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9A2977" w:rsidRPr="00E74BA5" w:rsidRDefault="009A2977">
      <w:pPr>
        <w:numPr>
          <w:ilvl w:val="1"/>
          <w:numId w:val="15"/>
        </w:numPr>
        <w:tabs>
          <w:tab w:val="left" w:pos="720"/>
        </w:tabs>
        <w:ind w:left="720" w:firstLine="0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posiadania wiedzy i doświadczenia,</w:t>
      </w:r>
    </w:p>
    <w:p w:rsidR="009A2977" w:rsidRPr="00E74BA5" w:rsidRDefault="009A2977">
      <w:pPr>
        <w:numPr>
          <w:ilvl w:val="1"/>
          <w:numId w:val="15"/>
        </w:numPr>
        <w:tabs>
          <w:tab w:val="left" w:pos="720"/>
        </w:tabs>
        <w:ind w:left="720" w:firstLine="0"/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dysponowania odpowiednim potencjałem technicznym oraz osobami zdolnymi do  </w:t>
      </w:r>
    </w:p>
    <w:p w:rsidR="009A2977" w:rsidRPr="00E74BA5" w:rsidRDefault="009A2977">
      <w:pPr>
        <w:ind w:left="720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    </w:t>
      </w:r>
      <w:r w:rsidRPr="00E74BA5">
        <w:rPr>
          <w:rFonts w:ascii="Arial" w:hAnsi="Arial" w:cs="Arial"/>
          <w:sz w:val="22"/>
          <w:szCs w:val="22"/>
        </w:rPr>
        <w:t>wykonania zamówienia,</w:t>
      </w:r>
    </w:p>
    <w:p w:rsidR="009A2977" w:rsidRPr="00E74BA5" w:rsidRDefault="009A2977" w:rsidP="009A63DA">
      <w:pPr>
        <w:numPr>
          <w:ilvl w:val="1"/>
          <w:numId w:val="15"/>
        </w:numPr>
        <w:tabs>
          <w:tab w:val="left" w:pos="720"/>
        </w:tabs>
        <w:ind w:left="720" w:firstLine="0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sytuacji ekonomicznej i finansowej.</w:t>
      </w:r>
    </w:p>
    <w:p w:rsidR="009A2977" w:rsidRPr="00E74BA5" w:rsidRDefault="009A2977" w:rsidP="009A63DA">
      <w:pPr>
        <w:ind w:left="426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Wykonawca na żądanie Zamawiającego i w zakresie przez niego wskazanym jest zobowiązany wykazać odpowiednio, nie później niż na dzień składania ofert, spełnianie warunków, o których mowa w art. 22 ust. 1 i brak podstaw do wykluczenia z powodu niespełniania warunków, o których mowa w art. 24 ust. 1 i 2 </w:t>
      </w:r>
    </w:p>
    <w:p w:rsidR="009A2977" w:rsidRPr="00E74BA5" w:rsidRDefault="009A2977">
      <w:pPr>
        <w:pStyle w:val="Normalny1"/>
        <w:tabs>
          <w:tab w:val="left" w:pos="390"/>
        </w:tabs>
        <w:ind w:left="315" w:hanging="240"/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2.  W przypadku wykonawców wspólnie ubiegających się o udzielenie zamówienia, każdy z  </w:t>
      </w:r>
    </w:p>
    <w:p w:rsidR="009A2977" w:rsidRPr="00E74BA5" w:rsidRDefault="009A2977" w:rsidP="00CD4405">
      <w:pPr>
        <w:pStyle w:val="Normalny1"/>
        <w:ind w:left="315" w:hanging="240"/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   </w:t>
      </w:r>
      <w:r w:rsidRPr="00E74BA5">
        <w:rPr>
          <w:rFonts w:ascii="Arial" w:hAnsi="Arial" w:cs="Arial"/>
          <w:sz w:val="22"/>
          <w:szCs w:val="22"/>
        </w:rPr>
        <w:t>warunk</w:t>
      </w:r>
      <w:r w:rsidR="00CD4405" w:rsidRPr="00E74BA5">
        <w:rPr>
          <w:rFonts w:ascii="Arial" w:hAnsi="Arial" w:cs="Arial"/>
          <w:sz w:val="22"/>
          <w:szCs w:val="22"/>
        </w:rPr>
        <w:t>ów  określonych w pkt. 1.1 – 1.</w:t>
      </w:r>
      <w:r w:rsidRPr="00E74BA5">
        <w:rPr>
          <w:rFonts w:ascii="Arial" w:hAnsi="Arial" w:cs="Arial"/>
          <w:sz w:val="22"/>
          <w:szCs w:val="22"/>
        </w:rPr>
        <w:t>4 winien spełn</w:t>
      </w:r>
      <w:r w:rsidR="00CD4405" w:rsidRPr="00E74BA5">
        <w:rPr>
          <w:rFonts w:ascii="Arial" w:hAnsi="Arial" w:cs="Arial"/>
          <w:sz w:val="22"/>
          <w:szCs w:val="22"/>
        </w:rPr>
        <w:t xml:space="preserve">iać co najmniej jeden z tych </w:t>
      </w:r>
      <w:r w:rsidRPr="00E74BA5">
        <w:rPr>
          <w:rFonts w:ascii="Arial" w:hAnsi="Arial" w:cs="Arial"/>
          <w:sz w:val="22"/>
          <w:szCs w:val="22"/>
        </w:rPr>
        <w:t>wykonawców  albo wszyscy ci  wykonawcy wspólnie.</w:t>
      </w:r>
    </w:p>
    <w:p w:rsidR="009A2977" w:rsidRPr="00E74BA5" w:rsidRDefault="009A2977" w:rsidP="00CD4405">
      <w:pPr>
        <w:pStyle w:val="Normalny1"/>
        <w:ind w:left="315" w:hanging="240"/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   </w:t>
      </w:r>
      <w:r w:rsidRPr="00E74BA5">
        <w:rPr>
          <w:rFonts w:ascii="Arial" w:hAnsi="Arial" w:cs="Arial"/>
          <w:sz w:val="22"/>
          <w:szCs w:val="22"/>
        </w:rPr>
        <w:t>Warunek określony w pkt. 1.2 powinien spełniać każdy z wykonawców samodzielnie.</w:t>
      </w:r>
    </w:p>
    <w:p w:rsidR="009A2977" w:rsidRPr="00E74BA5" w:rsidRDefault="009A2977">
      <w:pPr>
        <w:pStyle w:val="Normalny1"/>
        <w:ind w:left="315" w:hanging="240"/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3. Wykonawca powołujący się przy wykazywaniu spełniania warunków udziału w postępowaniu na  potencjał innych podmiotów, przedkłada pisemne zobowiązanie tych  podmiotów do oddania mu do dyspozycji niezbędnych zasobów na  okres korzystania z  nich przy wykonywaniu zamówienia.</w:t>
      </w:r>
    </w:p>
    <w:p w:rsidR="009A2977" w:rsidRPr="00E74BA5" w:rsidRDefault="00CD4405">
      <w:pPr>
        <w:jc w:val="both"/>
        <w:rPr>
          <w:rFonts w:ascii="Arial" w:hAnsi="Arial" w:cs="Arial"/>
          <w:sz w:val="22"/>
          <w:szCs w:val="22"/>
          <w:u w:val="single"/>
        </w:rPr>
      </w:pPr>
      <w:r w:rsidRPr="00E74BA5">
        <w:rPr>
          <w:rFonts w:ascii="Arial" w:hAnsi="Arial" w:cs="Arial"/>
          <w:sz w:val="22"/>
          <w:szCs w:val="22"/>
        </w:rPr>
        <w:t>4</w:t>
      </w:r>
      <w:r w:rsidR="009A2977" w:rsidRPr="00E74BA5">
        <w:rPr>
          <w:rFonts w:ascii="Arial" w:hAnsi="Arial" w:cs="Arial"/>
          <w:sz w:val="22"/>
          <w:szCs w:val="22"/>
        </w:rPr>
        <w:t>. Opis sposobu oceny spełniania poszczególnych warunków:</w:t>
      </w:r>
    </w:p>
    <w:p w:rsidR="009A2977" w:rsidRPr="00E74BA5" w:rsidRDefault="00CD4405" w:rsidP="00CD4405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4</w:t>
      </w:r>
      <w:r w:rsidR="009A2977" w:rsidRPr="00E74BA5">
        <w:rPr>
          <w:rFonts w:ascii="Arial" w:hAnsi="Arial" w:cs="Arial"/>
          <w:sz w:val="22"/>
          <w:szCs w:val="22"/>
        </w:rPr>
        <w:t>.1. Uprawnienia do wykonywania określonej działalności:</w:t>
      </w:r>
    </w:p>
    <w:p w:rsidR="009A2977" w:rsidRPr="00E74BA5" w:rsidRDefault="00CD4405" w:rsidP="00B77086">
      <w:pPr>
        <w:tabs>
          <w:tab w:val="left" w:pos="303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dla</w:t>
      </w:r>
      <w:r w:rsidR="009A2977" w:rsidRPr="00E74BA5">
        <w:rPr>
          <w:rFonts w:ascii="Arial" w:hAnsi="Arial" w:cs="Arial"/>
          <w:sz w:val="22"/>
          <w:szCs w:val="22"/>
        </w:rPr>
        <w:t xml:space="preserve"> potwierdzenia </w:t>
      </w:r>
      <w:r w:rsidRPr="00E74BA5">
        <w:rPr>
          <w:rFonts w:ascii="Arial" w:hAnsi="Arial" w:cs="Arial"/>
          <w:sz w:val="22"/>
          <w:szCs w:val="22"/>
        </w:rPr>
        <w:t xml:space="preserve">spełniania warunku należy przedłożyć </w:t>
      </w:r>
      <w:r w:rsidR="009A2977" w:rsidRPr="00E74BA5">
        <w:rPr>
          <w:rFonts w:ascii="Arial" w:hAnsi="Arial" w:cs="Arial"/>
          <w:sz w:val="22"/>
          <w:szCs w:val="22"/>
        </w:rPr>
        <w:t>oświadczenie według wzoru – załącznik nr 3</w:t>
      </w:r>
      <w:r w:rsidR="009A2977" w:rsidRPr="00E74BA5">
        <w:rPr>
          <w:rFonts w:ascii="Arial" w:eastAsia="Arial" w:hAnsi="Arial" w:cs="Arial"/>
          <w:sz w:val="22"/>
          <w:szCs w:val="22"/>
        </w:rPr>
        <w:t xml:space="preserve"> oraz  w przypadku produktów leczniczych – </w:t>
      </w:r>
      <w:r w:rsidRPr="00E74BA5">
        <w:rPr>
          <w:rFonts w:ascii="Arial" w:eastAsia="Arial" w:hAnsi="Arial" w:cs="Arial"/>
          <w:sz w:val="22"/>
          <w:szCs w:val="22"/>
        </w:rPr>
        <w:t>prz</w:t>
      </w:r>
      <w:r w:rsidR="00FC68D6" w:rsidRPr="00E74BA5">
        <w:rPr>
          <w:rFonts w:ascii="Arial" w:eastAsia="Arial" w:hAnsi="Arial" w:cs="Arial"/>
          <w:sz w:val="22"/>
          <w:szCs w:val="22"/>
        </w:rPr>
        <w:t>e</w:t>
      </w:r>
      <w:r w:rsidRPr="00E74BA5">
        <w:rPr>
          <w:rFonts w:ascii="Arial" w:eastAsia="Arial" w:hAnsi="Arial" w:cs="Arial"/>
          <w:sz w:val="22"/>
          <w:szCs w:val="22"/>
        </w:rPr>
        <w:t xml:space="preserve">dłożyć </w:t>
      </w:r>
      <w:r w:rsidRPr="00E74BA5">
        <w:rPr>
          <w:rFonts w:ascii="Arial" w:hAnsi="Arial" w:cs="Arial"/>
          <w:sz w:val="22"/>
          <w:szCs w:val="22"/>
        </w:rPr>
        <w:t>k</w:t>
      </w:r>
      <w:r w:rsidR="009A2977" w:rsidRPr="00E74BA5">
        <w:rPr>
          <w:rFonts w:ascii="Arial" w:hAnsi="Arial" w:cs="Arial"/>
          <w:sz w:val="22"/>
          <w:szCs w:val="22"/>
        </w:rPr>
        <w:t>oncesj</w:t>
      </w:r>
      <w:r w:rsidRPr="00E74BA5">
        <w:rPr>
          <w:rFonts w:ascii="Arial" w:hAnsi="Arial" w:cs="Arial"/>
          <w:sz w:val="22"/>
          <w:szCs w:val="22"/>
        </w:rPr>
        <w:t>ę</w:t>
      </w:r>
      <w:r w:rsidR="009A2977" w:rsidRPr="00E74BA5">
        <w:rPr>
          <w:rFonts w:ascii="Arial" w:hAnsi="Arial" w:cs="Arial"/>
          <w:sz w:val="22"/>
          <w:szCs w:val="22"/>
        </w:rPr>
        <w:t xml:space="preserve"> na prowadzenie hurtowni farmaceutycznej (nie dotyczy producenta) lub licencj</w:t>
      </w:r>
      <w:r w:rsidRPr="00E74BA5">
        <w:rPr>
          <w:rFonts w:ascii="Arial" w:hAnsi="Arial" w:cs="Arial"/>
          <w:sz w:val="22"/>
          <w:szCs w:val="22"/>
        </w:rPr>
        <w:t>ę</w:t>
      </w:r>
      <w:r w:rsidR="009A2977" w:rsidRPr="00E74BA5">
        <w:rPr>
          <w:rFonts w:ascii="Arial" w:hAnsi="Arial" w:cs="Arial"/>
          <w:sz w:val="22"/>
          <w:szCs w:val="22"/>
        </w:rPr>
        <w:t xml:space="preserve">  na wykonywanie działalności gospodarczej w zakresie określonym w ustawie z dnia 6 września 2001 r. – </w:t>
      </w:r>
      <w:r w:rsidR="009A2977" w:rsidRPr="00E74BA5">
        <w:rPr>
          <w:rStyle w:val="Pogrubienie"/>
          <w:rFonts w:ascii="Arial" w:hAnsi="Arial" w:cs="Arial"/>
          <w:b w:val="0"/>
          <w:sz w:val="22"/>
          <w:szCs w:val="22"/>
        </w:rPr>
        <w:t xml:space="preserve">Prawo Farmaceutyczne </w:t>
      </w:r>
      <w:r w:rsidR="009A2977" w:rsidRPr="00E74BA5">
        <w:rPr>
          <w:rFonts w:ascii="Arial" w:hAnsi="Arial" w:cs="Arial"/>
          <w:sz w:val="22"/>
          <w:szCs w:val="22"/>
        </w:rPr>
        <w:t xml:space="preserve">(Dz. U z 2008r. Nr 45, poz. 271 z </w:t>
      </w:r>
      <w:proofErr w:type="spellStart"/>
      <w:r w:rsidR="009A2977" w:rsidRPr="00E74BA5">
        <w:rPr>
          <w:rFonts w:ascii="Arial" w:hAnsi="Arial" w:cs="Arial"/>
          <w:sz w:val="22"/>
          <w:szCs w:val="22"/>
        </w:rPr>
        <w:t>późn</w:t>
      </w:r>
      <w:proofErr w:type="spellEnd"/>
      <w:r w:rsidR="009A2977" w:rsidRPr="00E74BA5">
        <w:rPr>
          <w:rFonts w:ascii="Arial" w:hAnsi="Arial" w:cs="Arial"/>
          <w:sz w:val="22"/>
          <w:szCs w:val="22"/>
        </w:rPr>
        <w:t>. zm.)</w:t>
      </w:r>
    </w:p>
    <w:p w:rsidR="009A2977" w:rsidRPr="00E74BA5" w:rsidRDefault="00CD4405" w:rsidP="00B77086">
      <w:pPr>
        <w:ind w:left="180" w:firstLine="104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4</w:t>
      </w:r>
      <w:r w:rsidR="009A2977" w:rsidRPr="00E74BA5">
        <w:rPr>
          <w:rFonts w:ascii="Arial" w:hAnsi="Arial" w:cs="Arial"/>
          <w:sz w:val="22"/>
          <w:szCs w:val="22"/>
        </w:rPr>
        <w:t>.2. Wiedza i doświadczenie:</w:t>
      </w:r>
    </w:p>
    <w:p w:rsidR="008A38E8" w:rsidRPr="00E74BA5" w:rsidRDefault="008A38E8" w:rsidP="00B77086">
      <w:pPr>
        <w:ind w:left="709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Zamawiający nie stawia w tym względzie specjalnych wymagań, wy</w:t>
      </w:r>
      <w:r w:rsidR="00FC68D6" w:rsidRPr="00E74BA5">
        <w:rPr>
          <w:rFonts w:ascii="Arial" w:hAnsi="Arial" w:cs="Arial"/>
          <w:sz w:val="22"/>
          <w:szCs w:val="22"/>
        </w:rPr>
        <w:t>starczy, ż</w:t>
      </w:r>
      <w:r w:rsidRPr="00E74BA5">
        <w:rPr>
          <w:rFonts w:ascii="Arial" w:hAnsi="Arial" w:cs="Arial"/>
          <w:sz w:val="22"/>
          <w:szCs w:val="22"/>
        </w:rPr>
        <w:t>e Wykonawca złoży oświadczenie o spełnianiu warunków udziału w postępowaniu załączniki nr 3 do SIWZ</w:t>
      </w:r>
      <w:r w:rsidR="00B77086" w:rsidRPr="00E74BA5">
        <w:rPr>
          <w:rFonts w:ascii="Arial" w:hAnsi="Arial" w:cs="Arial"/>
          <w:sz w:val="22"/>
          <w:szCs w:val="22"/>
        </w:rPr>
        <w:t>.</w:t>
      </w:r>
    </w:p>
    <w:p w:rsidR="009A2977" w:rsidRPr="00E74BA5" w:rsidRDefault="00B77086" w:rsidP="00B77086">
      <w:pPr>
        <w:tabs>
          <w:tab w:val="left" w:pos="4320"/>
        </w:tabs>
        <w:autoSpaceDE w:val="0"/>
        <w:ind w:firstLine="284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4</w:t>
      </w:r>
      <w:r w:rsidR="009A2977" w:rsidRPr="00E74BA5">
        <w:rPr>
          <w:rFonts w:ascii="Arial" w:hAnsi="Arial" w:cs="Arial"/>
          <w:sz w:val="22"/>
          <w:szCs w:val="22"/>
        </w:rPr>
        <w:t>.3. Sytuacja ekonomiczna i finansowa:</w:t>
      </w:r>
    </w:p>
    <w:p w:rsidR="009A2977" w:rsidRPr="00E74BA5" w:rsidRDefault="00B77086" w:rsidP="00B77086">
      <w:pPr>
        <w:ind w:left="709"/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Zamawiający nie stawia w tym względzie s</w:t>
      </w:r>
      <w:r w:rsidR="00FC68D6" w:rsidRPr="00E74BA5">
        <w:rPr>
          <w:rFonts w:ascii="Arial" w:hAnsi="Arial" w:cs="Arial"/>
          <w:sz w:val="22"/>
          <w:szCs w:val="22"/>
        </w:rPr>
        <w:t>pecjalnych wymagań, wystarczy, ż</w:t>
      </w:r>
      <w:r w:rsidRPr="00E74BA5">
        <w:rPr>
          <w:rFonts w:ascii="Arial" w:hAnsi="Arial" w:cs="Arial"/>
          <w:sz w:val="22"/>
          <w:szCs w:val="22"/>
        </w:rPr>
        <w:t>e Wykonawca złoży oświadczenie o spełnianiu warunków udziału w postępowaniu załączniki nr 3 do SIWZ</w:t>
      </w:r>
      <w:r w:rsidR="009A2977" w:rsidRPr="00E74BA5">
        <w:rPr>
          <w:rFonts w:ascii="Arial" w:hAnsi="Arial" w:cs="Arial"/>
          <w:sz w:val="22"/>
          <w:szCs w:val="22"/>
        </w:rPr>
        <w:t>.</w:t>
      </w:r>
    </w:p>
    <w:p w:rsidR="00B77086" w:rsidRPr="00E74BA5" w:rsidRDefault="00B77086" w:rsidP="00B77086">
      <w:pPr>
        <w:tabs>
          <w:tab w:val="left" w:pos="4320"/>
        </w:tabs>
        <w:autoSpaceDE w:val="0"/>
        <w:ind w:left="360" w:hanging="76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4</w:t>
      </w:r>
      <w:r w:rsidR="009A2977" w:rsidRPr="00E74BA5">
        <w:rPr>
          <w:rFonts w:ascii="Arial" w:hAnsi="Arial" w:cs="Arial"/>
          <w:sz w:val="22"/>
          <w:szCs w:val="22"/>
        </w:rPr>
        <w:t>.4. Potencjał techniczny i osoby zdolne do wykonania zamówienia:</w:t>
      </w:r>
    </w:p>
    <w:p w:rsidR="009A2977" w:rsidRPr="00E74BA5" w:rsidRDefault="00B77086" w:rsidP="00B77086">
      <w:pPr>
        <w:tabs>
          <w:tab w:val="left" w:pos="4320"/>
        </w:tabs>
        <w:autoSpaceDE w:val="0"/>
        <w:ind w:left="709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Zamawiający nie stawia w tym względzie s</w:t>
      </w:r>
      <w:r w:rsidR="00FC68D6" w:rsidRPr="00E74BA5">
        <w:rPr>
          <w:rFonts w:ascii="Arial" w:hAnsi="Arial" w:cs="Arial"/>
          <w:sz w:val="22"/>
          <w:szCs w:val="22"/>
        </w:rPr>
        <w:t>pecjalnych wymagań, wystarczy, ż</w:t>
      </w:r>
      <w:r w:rsidRPr="00E74BA5">
        <w:rPr>
          <w:rFonts w:ascii="Arial" w:hAnsi="Arial" w:cs="Arial"/>
          <w:sz w:val="22"/>
          <w:szCs w:val="22"/>
        </w:rPr>
        <w:t>e Wykonawca złoży oświadczenie o spełnianiu warunków udziału w postępowaniu załączniki nr 3 do SIWZ.</w:t>
      </w:r>
      <w:r w:rsidR="009A2977" w:rsidRPr="00E74BA5">
        <w:rPr>
          <w:rFonts w:ascii="Arial" w:hAnsi="Arial" w:cs="Arial"/>
          <w:sz w:val="22"/>
          <w:szCs w:val="22"/>
        </w:rPr>
        <w:t xml:space="preserve"> </w:t>
      </w:r>
    </w:p>
    <w:p w:rsidR="009A2977" w:rsidRPr="00E74BA5" w:rsidRDefault="00B77086" w:rsidP="00B77086">
      <w:pPr>
        <w:ind w:left="709" w:hanging="425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4</w:t>
      </w:r>
      <w:r w:rsidR="009A2977" w:rsidRPr="00E74BA5">
        <w:rPr>
          <w:rFonts w:ascii="Arial" w:hAnsi="Arial" w:cs="Arial"/>
          <w:sz w:val="22"/>
          <w:szCs w:val="22"/>
        </w:rPr>
        <w:t>.5. Brak podstaw do wykluczenia z postępowania.</w:t>
      </w:r>
    </w:p>
    <w:p w:rsidR="009A2977" w:rsidRPr="00E74BA5" w:rsidRDefault="009A2977" w:rsidP="00B77086">
      <w:pPr>
        <w:spacing w:after="240"/>
        <w:ind w:left="709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W celu wykazania braku podstaw do wykluczenia z postępowania o udzielenie zamówienia Wykonawca musi załączyć do oferty następujące dokumenty i oświadczenia:</w:t>
      </w:r>
    </w:p>
    <w:p w:rsidR="009A2977" w:rsidRPr="00E74BA5" w:rsidRDefault="009A2977" w:rsidP="00B77086">
      <w:pPr>
        <w:numPr>
          <w:ilvl w:val="1"/>
          <w:numId w:val="12"/>
        </w:numPr>
        <w:spacing w:after="240"/>
        <w:ind w:left="993" w:hanging="284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Oświadczenie o braku podstaw do wykluczenia na podstawie  art. 24 ust. 1 ustawy Prawo zamówień Publicznych sporządzone według wzoru stanowiącego Załącznik nr 4 do niniejszej SIWZ.</w:t>
      </w:r>
    </w:p>
    <w:p w:rsidR="009A2977" w:rsidRPr="00E74BA5" w:rsidRDefault="009A2977" w:rsidP="00B77086">
      <w:pPr>
        <w:numPr>
          <w:ilvl w:val="1"/>
          <w:numId w:val="12"/>
        </w:numPr>
        <w:spacing w:after="240"/>
        <w:ind w:left="993" w:hanging="284"/>
        <w:jc w:val="both"/>
        <w:rPr>
          <w:rFonts w:ascii="Arial" w:eastAsia="Arial" w:hAnsi="Arial" w:cs="Arial"/>
          <w:iCs/>
          <w:color w:val="000000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Aktualny odpis z właściwego rejestru,  lub z centralnej  ewidencji i informacji o działalności  gospodarczej ,jeżeli odrębne przepisy wymagają wpisu do rejestru, w celu wykazania braku podstaw do wykluczenia w oparciu o art. 24 ust. 1 </w:t>
      </w:r>
      <w:proofErr w:type="spellStart"/>
      <w:r w:rsidRPr="00E74BA5">
        <w:rPr>
          <w:rFonts w:ascii="Arial" w:hAnsi="Arial" w:cs="Arial"/>
          <w:sz w:val="22"/>
          <w:szCs w:val="22"/>
        </w:rPr>
        <w:t>pkt</w:t>
      </w:r>
      <w:proofErr w:type="spellEnd"/>
      <w:r w:rsidRPr="00E74BA5">
        <w:rPr>
          <w:rFonts w:ascii="Arial" w:hAnsi="Arial" w:cs="Arial"/>
          <w:sz w:val="22"/>
          <w:szCs w:val="22"/>
        </w:rPr>
        <w:t xml:space="preserve"> 2 ustawy Prawo Zamówień </w:t>
      </w:r>
      <w:r w:rsidRPr="00E74BA5">
        <w:rPr>
          <w:rFonts w:ascii="Arial" w:hAnsi="Arial" w:cs="Arial"/>
          <w:sz w:val="22"/>
          <w:szCs w:val="22"/>
        </w:rPr>
        <w:lastRenderedPageBreak/>
        <w:t>Publicznych, wystawiony nie wcześniej niż 6 miesięcy przed upływem terminu składania ofert.</w:t>
      </w:r>
    </w:p>
    <w:p w:rsidR="009A2977" w:rsidRPr="00E74BA5" w:rsidRDefault="009A2977" w:rsidP="00B77086">
      <w:pPr>
        <w:numPr>
          <w:ilvl w:val="1"/>
          <w:numId w:val="12"/>
        </w:numPr>
        <w:spacing w:after="240"/>
        <w:ind w:left="993" w:hanging="284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74BA5">
        <w:rPr>
          <w:rFonts w:ascii="Arial" w:hAnsi="Arial" w:cs="Arial"/>
          <w:iCs/>
          <w:color w:val="000000"/>
          <w:sz w:val="22"/>
          <w:szCs w:val="22"/>
        </w:rPr>
        <w:t>Informacja o przynależności do grupy kapitałowej zgodnie z załącznikiem nr 8</w:t>
      </w:r>
    </w:p>
    <w:p w:rsidR="009A2977" w:rsidRPr="00E74BA5" w:rsidRDefault="009A2977" w:rsidP="00FC68D6">
      <w:pPr>
        <w:autoSpaceDE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iCs/>
          <w:color w:val="000000"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 zamówienia, w szczególności przedstawiając w tym celu pisemne zobowiązanie tych podmiotów do oddania mu do dyspozycji niezbędnych zasobów na okres korzystania z nich przy wykonywaniu  zamówienia. </w:t>
      </w:r>
    </w:p>
    <w:p w:rsidR="009A2977" w:rsidRPr="00E74BA5" w:rsidRDefault="009A2977" w:rsidP="00FC68D6">
      <w:pPr>
        <w:autoSpaceDE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 xml:space="preserve">Jeżeli wykonawca wykazując spełnianie warunku, o którym mowa w art. 22 ust. 1 </w:t>
      </w:r>
      <w:proofErr w:type="spellStart"/>
      <w:r w:rsidRPr="00E74BA5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Pr="00E74BA5">
        <w:rPr>
          <w:rFonts w:ascii="Arial" w:hAnsi="Arial" w:cs="Arial"/>
          <w:color w:val="000000"/>
          <w:sz w:val="22"/>
          <w:szCs w:val="22"/>
        </w:rPr>
        <w:t xml:space="preserve"> 4 ustawy, polega na zdolnościach finansowych innych podmiotów na zasadach określonych w art.26 ust. 2b ustawy, wymaga się przedłożenia informacji banku lub spółdzielczej kasy oszczędnościowo-kredytowej, dotyczącej tych podmiotów, potwierdzającej wysokość posiadanych środków finansowych lub zdolność kredytową wykonawcy, wystawionej nie wcześniej niż 3 miesiące przed upływem terminu składa</w:t>
      </w:r>
      <w:r w:rsidR="006E532E">
        <w:rPr>
          <w:rFonts w:ascii="Arial" w:hAnsi="Arial" w:cs="Arial"/>
          <w:color w:val="000000"/>
          <w:sz w:val="22"/>
          <w:szCs w:val="22"/>
        </w:rPr>
        <w:t>nia ofert.</w:t>
      </w:r>
    </w:p>
    <w:p w:rsidR="009A2977" w:rsidRPr="00E74BA5" w:rsidRDefault="009A2977">
      <w:pPr>
        <w:autoSpaceDE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9A2977" w:rsidRPr="00E74BA5" w:rsidRDefault="00FC68D6" w:rsidP="00FC68D6">
      <w:pPr>
        <w:widowControl w:val="0"/>
        <w:ind w:left="284" w:hanging="284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hAnsi="Arial" w:cs="Arial"/>
          <w:bCs/>
          <w:sz w:val="22"/>
          <w:szCs w:val="22"/>
        </w:rPr>
        <w:t>5</w:t>
      </w:r>
      <w:r w:rsidR="009A2977" w:rsidRPr="00E74BA5">
        <w:rPr>
          <w:rFonts w:ascii="Arial" w:hAnsi="Arial" w:cs="Arial"/>
          <w:bCs/>
          <w:sz w:val="22"/>
          <w:szCs w:val="22"/>
        </w:rPr>
        <w:t xml:space="preserve">. </w:t>
      </w:r>
      <w:r w:rsidR="009A2977" w:rsidRPr="00E74BA5">
        <w:rPr>
          <w:rFonts w:ascii="Arial" w:hAnsi="Arial" w:cs="Arial"/>
          <w:sz w:val="22"/>
          <w:szCs w:val="22"/>
        </w:rPr>
        <w:t xml:space="preserve"> W celu potwierdzenia, że oferowane dostawy odpowiadają wymaganiom określonym w  niniejszej specyfikacji do oferty należy dołączyć :</w:t>
      </w:r>
    </w:p>
    <w:p w:rsidR="009A2977" w:rsidRPr="00E74BA5" w:rsidRDefault="009A2977" w:rsidP="00FC68D6">
      <w:pPr>
        <w:tabs>
          <w:tab w:val="left" w:pos="288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1) Prospekty, ulotki informacyjne, katalogi  w języku polskim ( dokładny opis  oferowanego przedmiotu  zamówienia potwierdzający spełnienie parametrów wymaganych przez Zamawiającego. </w:t>
      </w:r>
    </w:p>
    <w:p w:rsidR="009A2977" w:rsidRPr="00E74BA5" w:rsidRDefault="00FC68D6" w:rsidP="00FC68D6">
      <w:pPr>
        <w:tabs>
          <w:tab w:val="left" w:pos="360"/>
        </w:tabs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2)</w:t>
      </w:r>
      <w:r w:rsidR="009A2977" w:rsidRPr="00E74BA5">
        <w:rPr>
          <w:rFonts w:ascii="Arial" w:hAnsi="Arial" w:cs="Arial"/>
          <w:sz w:val="22"/>
          <w:szCs w:val="22"/>
        </w:rPr>
        <w:t xml:space="preserve"> W przypadku wyrobów  medycznych  zgodnie z ustawą z dnia 20.05.2010r. o wyrobach  medycznych</w:t>
      </w:r>
      <w:r w:rsidR="00E240BD" w:rsidRPr="00E74BA5">
        <w:rPr>
          <w:rFonts w:ascii="Arial" w:hAnsi="Arial" w:cs="Arial"/>
          <w:sz w:val="22"/>
          <w:szCs w:val="22"/>
        </w:rPr>
        <w:t xml:space="preserve"> (</w:t>
      </w:r>
      <w:r w:rsidR="009A2977" w:rsidRPr="00E74BA5">
        <w:rPr>
          <w:rFonts w:ascii="Arial" w:hAnsi="Arial" w:cs="Arial"/>
          <w:sz w:val="22"/>
          <w:szCs w:val="22"/>
        </w:rPr>
        <w:t>Dz.</w:t>
      </w:r>
      <w:r w:rsidR="00E240BD" w:rsidRPr="00E74BA5">
        <w:rPr>
          <w:rFonts w:ascii="Arial" w:hAnsi="Arial" w:cs="Arial"/>
          <w:sz w:val="22"/>
          <w:szCs w:val="22"/>
        </w:rPr>
        <w:t xml:space="preserve"> </w:t>
      </w:r>
      <w:r w:rsidR="009A2977" w:rsidRPr="00E74BA5">
        <w:rPr>
          <w:rFonts w:ascii="Arial" w:hAnsi="Arial" w:cs="Arial"/>
          <w:sz w:val="22"/>
          <w:szCs w:val="22"/>
        </w:rPr>
        <w:t xml:space="preserve">U. z 2010r. Nr 107, poz. 679 z </w:t>
      </w:r>
      <w:proofErr w:type="spellStart"/>
      <w:r w:rsidR="009A2977" w:rsidRPr="00E74BA5">
        <w:rPr>
          <w:rFonts w:ascii="Arial" w:hAnsi="Arial" w:cs="Arial"/>
          <w:sz w:val="22"/>
          <w:szCs w:val="22"/>
        </w:rPr>
        <w:t>późn</w:t>
      </w:r>
      <w:proofErr w:type="spellEnd"/>
      <w:r w:rsidR="009A2977" w:rsidRPr="00E74BA5">
        <w:rPr>
          <w:rFonts w:ascii="Arial" w:hAnsi="Arial" w:cs="Arial"/>
          <w:sz w:val="22"/>
          <w:szCs w:val="22"/>
        </w:rPr>
        <w:t xml:space="preserve">. zm. </w:t>
      </w:r>
      <w:r w:rsidR="00E240BD" w:rsidRPr="00E74BA5">
        <w:rPr>
          <w:rFonts w:ascii="Arial" w:hAnsi="Arial" w:cs="Arial"/>
          <w:sz w:val="22"/>
          <w:szCs w:val="22"/>
        </w:rPr>
        <w:t>)</w:t>
      </w:r>
      <w:r w:rsidR="009A2977" w:rsidRPr="00E74BA5">
        <w:rPr>
          <w:rFonts w:ascii="Arial" w:hAnsi="Arial" w:cs="Arial"/>
          <w:sz w:val="22"/>
          <w:szCs w:val="22"/>
        </w:rPr>
        <w:t xml:space="preserve"> Zamawiający   żąda  przedłożenia </w:t>
      </w:r>
      <w:r w:rsidR="009A2977" w:rsidRPr="00E74BA5">
        <w:rPr>
          <w:rFonts w:ascii="Arial" w:hAnsi="Arial" w:cs="Arial"/>
          <w:bCs/>
          <w:sz w:val="22"/>
          <w:szCs w:val="22"/>
        </w:rPr>
        <w:t>oświadczenia Wykonawcy,</w:t>
      </w:r>
      <w:r w:rsidR="009A2977" w:rsidRPr="00E74BA5">
        <w:rPr>
          <w:rFonts w:ascii="Arial" w:hAnsi="Arial" w:cs="Arial"/>
          <w:sz w:val="22"/>
          <w:szCs w:val="22"/>
        </w:rPr>
        <w:t xml:space="preserve"> że będzie posiadał aktualne i ważne przez cały  okres trwania umowy dopuszczenia do obrotu na każdy oferowany produkt w postaci  deklaracji zgodności wystawionej przez producenta i Certyfikatu CE wydanego</w:t>
      </w:r>
      <w:r w:rsidR="00E240BD" w:rsidRPr="00E74BA5">
        <w:rPr>
          <w:rFonts w:ascii="Arial" w:hAnsi="Arial" w:cs="Arial"/>
          <w:sz w:val="22"/>
          <w:szCs w:val="22"/>
        </w:rPr>
        <w:t xml:space="preserve"> przez  jednostkę notyfikacyjną (</w:t>
      </w:r>
      <w:r w:rsidR="009A2977" w:rsidRPr="00E74BA5">
        <w:rPr>
          <w:rFonts w:ascii="Arial" w:hAnsi="Arial" w:cs="Arial"/>
          <w:sz w:val="22"/>
          <w:szCs w:val="22"/>
        </w:rPr>
        <w:t>jeżeli dotyczy</w:t>
      </w:r>
      <w:r w:rsidR="00E240BD" w:rsidRPr="00E74BA5">
        <w:rPr>
          <w:rFonts w:ascii="Arial" w:hAnsi="Arial" w:cs="Arial"/>
          <w:sz w:val="22"/>
          <w:szCs w:val="22"/>
        </w:rPr>
        <w:t>)</w:t>
      </w:r>
      <w:r w:rsidR="009A2977" w:rsidRPr="00E74BA5">
        <w:rPr>
          <w:rFonts w:ascii="Arial" w:hAnsi="Arial" w:cs="Arial"/>
          <w:sz w:val="22"/>
          <w:szCs w:val="22"/>
        </w:rPr>
        <w:t xml:space="preserve">.    </w:t>
      </w:r>
    </w:p>
    <w:p w:rsidR="009A2977" w:rsidRPr="00E74BA5" w:rsidRDefault="009A2977" w:rsidP="00FC68D6">
      <w:pPr>
        <w:tabs>
          <w:tab w:val="left" w:pos="288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3) W przypadku produktów leczniczych Zamawiający żąda </w:t>
      </w:r>
      <w:r w:rsidRPr="00E74BA5">
        <w:rPr>
          <w:rFonts w:ascii="Arial" w:eastAsia="Arial" w:hAnsi="Arial" w:cs="Arial"/>
          <w:bCs/>
          <w:sz w:val="22"/>
          <w:szCs w:val="22"/>
        </w:rPr>
        <w:t>oświadczenia Wykonawcy,</w:t>
      </w:r>
      <w:r w:rsidRPr="00E74BA5">
        <w:rPr>
          <w:rFonts w:ascii="Arial" w:eastAsia="Arial" w:hAnsi="Arial" w:cs="Arial"/>
          <w:sz w:val="22"/>
          <w:szCs w:val="22"/>
        </w:rPr>
        <w:t xml:space="preserve"> że  będzie posiadał  ważne i aktualne na czas trwania umowy świadectwa dopuszczenia do obrotu </w:t>
      </w:r>
      <w:r w:rsidR="00F9303B" w:rsidRPr="00E74BA5">
        <w:rPr>
          <w:rFonts w:ascii="Arial" w:eastAsia="Arial" w:hAnsi="Arial" w:cs="Arial"/>
          <w:sz w:val="22"/>
          <w:szCs w:val="22"/>
        </w:rPr>
        <w:br/>
      </w:r>
      <w:r w:rsidRPr="00E74BA5">
        <w:rPr>
          <w:rFonts w:ascii="Arial" w:eastAsia="Arial" w:hAnsi="Arial" w:cs="Arial"/>
          <w:sz w:val="22"/>
          <w:szCs w:val="22"/>
        </w:rPr>
        <w:t xml:space="preserve">i charakterystykę oferowanego produktu leczniczego – zgodnie z ustawą prawo farmaceutyczne z dnia 6 września 2001 r. </w:t>
      </w:r>
      <w:r w:rsidR="00F9303B" w:rsidRPr="00E74BA5">
        <w:rPr>
          <w:rFonts w:ascii="Arial" w:eastAsia="Arial" w:hAnsi="Arial" w:cs="Arial"/>
          <w:sz w:val="22"/>
          <w:szCs w:val="22"/>
        </w:rPr>
        <w:t>(</w:t>
      </w:r>
      <w:r w:rsidRPr="00E74BA5">
        <w:rPr>
          <w:rFonts w:ascii="Arial" w:eastAsia="Arial" w:hAnsi="Arial" w:cs="Arial"/>
          <w:sz w:val="22"/>
          <w:szCs w:val="22"/>
        </w:rPr>
        <w:t>tekst jedn. Dz.</w:t>
      </w:r>
      <w:r w:rsidR="00F9303B" w:rsidRPr="00E74BA5">
        <w:rPr>
          <w:rFonts w:ascii="Arial" w:eastAsia="Arial" w:hAnsi="Arial" w:cs="Arial"/>
          <w:sz w:val="22"/>
          <w:szCs w:val="22"/>
        </w:rPr>
        <w:t xml:space="preserve"> </w:t>
      </w:r>
      <w:r w:rsidRPr="00E74BA5">
        <w:rPr>
          <w:rFonts w:ascii="Arial" w:eastAsia="Arial" w:hAnsi="Arial" w:cs="Arial"/>
          <w:sz w:val="22"/>
          <w:szCs w:val="22"/>
        </w:rPr>
        <w:t xml:space="preserve">U. Z 2008 r. Nr 45, poz. 271 z </w:t>
      </w:r>
      <w:proofErr w:type="spellStart"/>
      <w:r w:rsidRPr="00E74BA5">
        <w:rPr>
          <w:rFonts w:ascii="Arial" w:eastAsia="Arial" w:hAnsi="Arial" w:cs="Arial"/>
          <w:sz w:val="22"/>
          <w:szCs w:val="22"/>
        </w:rPr>
        <w:t>późn</w:t>
      </w:r>
      <w:proofErr w:type="spellEnd"/>
      <w:r w:rsidRPr="00E74BA5">
        <w:rPr>
          <w:rFonts w:ascii="Arial" w:eastAsia="Arial" w:hAnsi="Arial" w:cs="Arial"/>
          <w:sz w:val="22"/>
          <w:szCs w:val="22"/>
        </w:rPr>
        <w:t>. zm.</w:t>
      </w:r>
      <w:r w:rsidR="00F9303B" w:rsidRPr="00E74BA5">
        <w:rPr>
          <w:rFonts w:ascii="Arial" w:eastAsia="Arial" w:hAnsi="Arial" w:cs="Arial"/>
          <w:sz w:val="22"/>
          <w:szCs w:val="22"/>
        </w:rPr>
        <w:t>)</w:t>
      </w:r>
    </w:p>
    <w:p w:rsidR="009A2977" w:rsidRPr="00E74BA5" w:rsidRDefault="009A2977" w:rsidP="00FC68D6">
      <w:pPr>
        <w:tabs>
          <w:tab w:val="left" w:pos="288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4) Dla produktów zakwalifikowanych jako środki  </w:t>
      </w:r>
      <w:proofErr w:type="spellStart"/>
      <w:r w:rsidRPr="00E74BA5">
        <w:rPr>
          <w:rFonts w:ascii="Arial" w:hAnsi="Arial" w:cs="Arial"/>
          <w:sz w:val="22"/>
          <w:szCs w:val="22"/>
        </w:rPr>
        <w:t>biobójcze</w:t>
      </w:r>
      <w:proofErr w:type="spellEnd"/>
      <w:r w:rsidRPr="00E74BA5">
        <w:rPr>
          <w:rFonts w:ascii="Arial" w:hAnsi="Arial" w:cs="Arial"/>
          <w:sz w:val="22"/>
          <w:szCs w:val="22"/>
        </w:rPr>
        <w:t xml:space="preserve"> – </w:t>
      </w:r>
      <w:r w:rsidRPr="00E74BA5">
        <w:rPr>
          <w:rFonts w:ascii="Arial" w:hAnsi="Arial" w:cs="Arial"/>
          <w:bCs/>
          <w:sz w:val="22"/>
          <w:szCs w:val="22"/>
        </w:rPr>
        <w:t>oświadczenie Wykonawcy, ż</w:t>
      </w:r>
      <w:r w:rsidRPr="00E74BA5">
        <w:rPr>
          <w:rFonts w:ascii="Arial" w:hAnsi="Arial" w:cs="Arial"/>
          <w:sz w:val="22"/>
          <w:szCs w:val="22"/>
        </w:rPr>
        <w:t xml:space="preserve">e będzie posiadał ważne i aktualne na czas trwania umowy dokumenty wskazujące  na dopuszczenie do obrotu na terytorium RP oferowanego produktu </w:t>
      </w:r>
      <w:proofErr w:type="spellStart"/>
      <w:r w:rsidRPr="00E74BA5">
        <w:rPr>
          <w:rFonts w:ascii="Arial" w:hAnsi="Arial" w:cs="Arial"/>
          <w:sz w:val="22"/>
          <w:szCs w:val="22"/>
        </w:rPr>
        <w:t>biobójczego</w:t>
      </w:r>
      <w:proofErr w:type="spellEnd"/>
      <w:r w:rsidRPr="00E74BA5">
        <w:rPr>
          <w:rFonts w:ascii="Arial" w:hAnsi="Arial" w:cs="Arial"/>
          <w:sz w:val="22"/>
          <w:szCs w:val="22"/>
        </w:rPr>
        <w:t xml:space="preserve"> – zgodnie z  ustawą z dnia 13.09.2001r. o produktach </w:t>
      </w:r>
      <w:proofErr w:type="spellStart"/>
      <w:r w:rsidRPr="00E74BA5">
        <w:rPr>
          <w:rFonts w:ascii="Arial" w:hAnsi="Arial" w:cs="Arial"/>
          <w:sz w:val="22"/>
          <w:szCs w:val="22"/>
        </w:rPr>
        <w:t>biobójczych</w:t>
      </w:r>
      <w:proofErr w:type="spellEnd"/>
      <w:r w:rsidRPr="00E74BA5">
        <w:rPr>
          <w:rFonts w:ascii="Arial" w:hAnsi="Arial" w:cs="Arial"/>
          <w:sz w:val="22"/>
          <w:szCs w:val="22"/>
        </w:rPr>
        <w:t xml:space="preserve"> </w:t>
      </w:r>
      <w:r w:rsidR="00F9303B" w:rsidRPr="00E74BA5">
        <w:rPr>
          <w:rFonts w:ascii="Arial" w:hAnsi="Arial" w:cs="Arial"/>
          <w:sz w:val="22"/>
          <w:szCs w:val="22"/>
        </w:rPr>
        <w:t>(</w:t>
      </w:r>
      <w:r w:rsidRPr="00E74BA5">
        <w:rPr>
          <w:rFonts w:ascii="Arial" w:hAnsi="Arial" w:cs="Arial"/>
          <w:sz w:val="22"/>
          <w:szCs w:val="22"/>
        </w:rPr>
        <w:t>tekst. jedn. Dz.</w:t>
      </w:r>
      <w:r w:rsidR="00F9303B" w:rsidRPr="00E74BA5">
        <w:rPr>
          <w:rFonts w:ascii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 xml:space="preserve">U. z 2007r. Nr 39 poz. 252 z </w:t>
      </w:r>
      <w:proofErr w:type="spellStart"/>
      <w:r w:rsidRPr="00E74BA5">
        <w:rPr>
          <w:rFonts w:ascii="Arial" w:hAnsi="Arial" w:cs="Arial"/>
          <w:sz w:val="22"/>
          <w:szCs w:val="22"/>
        </w:rPr>
        <w:t>późn</w:t>
      </w:r>
      <w:proofErr w:type="spellEnd"/>
      <w:r w:rsidRPr="00E74BA5">
        <w:rPr>
          <w:rFonts w:ascii="Arial" w:hAnsi="Arial" w:cs="Arial"/>
          <w:sz w:val="22"/>
          <w:szCs w:val="22"/>
        </w:rPr>
        <w:t>. zm.</w:t>
      </w:r>
      <w:r w:rsidR="00F9303B" w:rsidRPr="00E74BA5">
        <w:rPr>
          <w:rFonts w:ascii="Arial" w:hAnsi="Arial" w:cs="Arial"/>
          <w:sz w:val="22"/>
          <w:szCs w:val="22"/>
        </w:rPr>
        <w:t>).</w:t>
      </w:r>
      <w:r w:rsidRPr="00E74BA5">
        <w:rPr>
          <w:rFonts w:ascii="Arial" w:hAnsi="Arial" w:cs="Arial"/>
          <w:sz w:val="22"/>
          <w:szCs w:val="22"/>
        </w:rPr>
        <w:t xml:space="preserve"> </w:t>
      </w:r>
    </w:p>
    <w:p w:rsidR="009A2977" w:rsidRPr="00E74BA5" w:rsidRDefault="009A2977" w:rsidP="00FC68D6">
      <w:pPr>
        <w:tabs>
          <w:tab w:val="left" w:pos="288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5) Dla produktów zakwalifikowanych jako wyrób kosmetyczny – zgodnie z ustawą o kosmetykach. Dz. u. z 2013 r. poz. 475  -  Zamawiający żąda oświadczenia Wykonawcy, że będzie posiadał  ważne i aktualne dokumenty potwierdzające  zgłoszenie do krajowego systemu  informowania o kosmetykach. </w:t>
      </w:r>
    </w:p>
    <w:p w:rsidR="009A2977" w:rsidRPr="00E74BA5" w:rsidRDefault="00FC68D6" w:rsidP="00FC68D6">
      <w:pPr>
        <w:tabs>
          <w:tab w:val="left" w:pos="288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6</w:t>
      </w:r>
      <w:r w:rsidR="009A2977" w:rsidRPr="00E74BA5">
        <w:rPr>
          <w:rFonts w:ascii="Arial" w:hAnsi="Arial" w:cs="Arial"/>
          <w:sz w:val="22"/>
          <w:szCs w:val="22"/>
        </w:rPr>
        <w:t xml:space="preserve">) W zakresie produktów  leczniczych – na podstawie Ustawy Prawo Farmaceutyczne Zamawiający wymaga, aby  Wykonawca posiadał Koncesję na prowadzenie hurtowni farmaceutycznej (nie dotyczy producenta) lub licencję  na  wykonywanie działalności gospodarczej w zakresie określonym w ustawie z dnia 6 września 2001    r. – </w:t>
      </w:r>
      <w:r w:rsidR="009A2977" w:rsidRPr="00E74BA5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Prawo Farmaceutyczne </w:t>
      </w:r>
      <w:r w:rsidR="009A2977" w:rsidRPr="00E74BA5">
        <w:rPr>
          <w:rFonts w:ascii="Arial" w:hAnsi="Arial" w:cs="Arial"/>
          <w:sz w:val="22"/>
          <w:szCs w:val="22"/>
        </w:rPr>
        <w:t xml:space="preserve">(Dz. U z 2008r. Nr 45, poz. 271 z </w:t>
      </w:r>
      <w:proofErr w:type="spellStart"/>
      <w:r w:rsidR="009A2977" w:rsidRPr="00E74BA5">
        <w:rPr>
          <w:rFonts w:ascii="Arial" w:hAnsi="Arial" w:cs="Arial"/>
          <w:sz w:val="22"/>
          <w:szCs w:val="22"/>
        </w:rPr>
        <w:t>późn</w:t>
      </w:r>
      <w:proofErr w:type="spellEnd"/>
      <w:r w:rsidR="009A2977" w:rsidRPr="00E74BA5">
        <w:rPr>
          <w:rFonts w:ascii="Arial" w:hAnsi="Arial" w:cs="Arial"/>
          <w:sz w:val="22"/>
          <w:szCs w:val="22"/>
        </w:rPr>
        <w:t xml:space="preserve">. zm.). </w:t>
      </w:r>
    </w:p>
    <w:p w:rsidR="009A2977" w:rsidRPr="00E74BA5" w:rsidRDefault="009A2977" w:rsidP="00FC68D6">
      <w:pPr>
        <w:widowControl w:val="0"/>
        <w:tabs>
          <w:tab w:val="left" w:pos="2880"/>
        </w:tabs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4BA5">
        <w:rPr>
          <w:rFonts w:ascii="Arial" w:hAnsi="Arial" w:cs="Arial"/>
          <w:b/>
          <w:sz w:val="22"/>
          <w:szCs w:val="22"/>
          <w:u w:val="single"/>
        </w:rPr>
        <w:t>VIII. Wykaz oświadczeń lub dokumentów, jakie mają dostarczyć wykonawcy w celu potwierdzenia spełnienia warunków udziału w postępowaniu.</w:t>
      </w:r>
    </w:p>
    <w:p w:rsidR="009A2977" w:rsidRPr="00E74BA5" w:rsidRDefault="009A2977">
      <w:pPr>
        <w:jc w:val="both"/>
        <w:rPr>
          <w:rFonts w:ascii="Arial" w:hAnsi="Arial" w:cs="Arial"/>
          <w:b/>
          <w:sz w:val="22"/>
          <w:szCs w:val="22"/>
        </w:rPr>
      </w:pPr>
    </w:p>
    <w:p w:rsidR="009A2977" w:rsidRPr="00E74BA5" w:rsidRDefault="009A2977">
      <w:pPr>
        <w:numPr>
          <w:ilvl w:val="0"/>
          <w:numId w:val="16"/>
        </w:numPr>
        <w:tabs>
          <w:tab w:val="left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Dokumenty i oświadczenia jakie musi zawierać oferta:</w:t>
      </w:r>
    </w:p>
    <w:p w:rsidR="009A2977" w:rsidRPr="00E74BA5" w:rsidRDefault="009A2977" w:rsidP="0020640E">
      <w:pPr>
        <w:numPr>
          <w:ilvl w:val="0"/>
          <w:numId w:val="20"/>
        </w:numPr>
        <w:tabs>
          <w:tab w:val="left" w:pos="-21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Wypełniony szczegółowo formularz ofert</w:t>
      </w:r>
      <w:r w:rsidR="0033089D" w:rsidRPr="00E74BA5">
        <w:rPr>
          <w:rFonts w:ascii="Arial" w:hAnsi="Arial" w:cs="Arial"/>
          <w:sz w:val="22"/>
          <w:szCs w:val="22"/>
        </w:rPr>
        <w:t xml:space="preserve">owy wykonawcy </w:t>
      </w:r>
      <w:r w:rsidRPr="00E74BA5">
        <w:rPr>
          <w:rFonts w:ascii="Arial" w:hAnsi="Arial" w:cs="Arial"/>
          <w:sz w:val="22"/>
          <w:szCs w:val="22"/>
        </w:rPr>
        <w:t>- zał. nr  2 do SIWZ,</w:t>
      </w:r>
    </w:p>
    <w:p w:rsidR="009A2977" w:rsidRPr="00E74BA5" w:rsidRDefault="009A2977" w:rsidP="0020640E">
      <w:pPr>
        <w:numPr>
          <w:ilvl w:val="0"/>
          <w:numId w:val="20"/>
        </w:numPr>
        <w:tabs>
          <w:tab w:val="left" w:pos="-21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Wypełniony formularz </w:t>
      </w:r>
      <w:r w:rsidR="0033089D" w:rsidRPr="00E74BA5">
        <w:rPr>
          <w:rFonts w:ascii="Arial" w:hAnsi="Arial" w:cs="Arial"/>
          <w:sz w:val="22"/>
          <w:szCs w:val="22"/>
        </w:rPr>
        <w:t xml:space="preserve">asortymentowo – </w:t>
      </w:r>
      <w:r w:rsidRPr="00E74BA5">
        <w:rPr>
          <w:rFonts w:ascii="Arial" w:hAnsi="Arial" w:cs="Arial"/>
          <w:sz w:val="22"/>
          <w:szCs w:val="22"/>
        </w:rPr>
        <w:t>cenowy</w:t>
      </w:r>
      <w:r w:rsidR="0033089D" w:rsidRPr="00E74BA5">
        <w:rPr>
          <w:rFonts w:ascii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 xml:space="preserve">– </w:t>
      </w:r>
      <w:r w:rsidR="0033089D" w:rsidRPr="00E74BA5">
        <w:rPr>
          <w:rFonts w:ascii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>zał.</w:t>
      </w:r>
      <w:r w:rsidR="0033089D" w:rsidRPr="00E74BA5">
        <w:rPr>
          <w:rFonts w:ascii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>nr 1 do SIWZ,</w:t>
      </w:r>
    </w:p>
    <w:p w:rsidR="009A2977" w:rsidRPr="00E74BA5" w:rsidRDefault="009A2977" w:rsidP="0020640E">
      <w:pPr>
        <w:numPr>
          <w:ilvl w:val="0"/>
          <w:numId w:val="20"/>
        </w:numPr>
        <w:tabs>
          <w:tab w:val="left" w:pos="-21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oświadczenie o spełnianiu warunków udziału w postępowaniu, sporządzone według wzoru stanowiącego  załącznik nr 3 do niniejszej SIWZ,</w:t>
      </w:r>
      <w:r w:rsidRPr="00E74BA5">
        <w:rPr>
          <w:rFonts w:ascii="Arial" w:eastAsia="Arial" w:hAnsi="Arial" w:cs="Arial"/>
          <w:sz w:val="22"/>
          <w:szCs w:val="22"/>
        </w:rPr>
        <w:t xml:space="preserve"> wraz z dokumentami potwierdzającymi spełnianie tych warunków </w:t>
      </w:r>
      <w:proofErr w:type="spellStart"/>
      <w:r w:rsidRPr="00E74BA5">
        <w:rPr>
          <w:rFonts w:ascii="Arial" w:eastAsia="Arial" w:hAnsi="Arial" w:cs="Arial"/>
          <w:sz w:val="22"/>
          <w:szCs w:val="22"/>
        </w:rPr>
        <w:t>tj</w:t>
      </w:r>
      <w:proofErr w:type="spellEnd"/>
      <w:r w:rsidRPr="00E74BA5">
        <w:rPr>
          <w:rFonts w:ascii="Arial" w:eastAsia="Arial" w:hAnsi="Arial" w:cs="Arial"/>
          <w:sz w:val="22"/>
          <w:szCs w:val="22"/>
        </w:rPr>
        <w:t xml:space="preserve">: </w:t>
      </w:r>
    </w:p>
    <w:p w:rsidR="009A2977" w:rsidRPr="00E74BA5" w:rsidRDefault="009A2977" w:rsidP="00FC68D6">
      <w:pPr>
        <w:tabs>
          <w:tab w:val="left" w:pos="-218"/>
        </w:tabs>
        <w:ind w:left="1134" w:hanging="283"/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lastRenderedPageBreak/>
        <w:t>-  Koncesja na prowadzenie hurtowni farmaceutycznej (nie dotyczy producenta) lub licencja  na</w:t>
      </w:r>
      <w:r w:rsidR="00FC68D6" w:rsidRPr="00E74BA5">
        <w:rPr>
          <w:rFonts w:ascii="Arial" w:eastAsia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>wykonywanie działalności gospodarczej w zakresie określonym w u</w:t>
      </w:r>
      <w:r w:rsidR="00FC68D6" w:rsidRPr="00E74BA5">
        <w:rPr>
          <w:rFonts w:ascii="Arial" w:hAnsi="Arial" w:cs="Arial"/>
          <w:sz w:val="22"/>
          <w:szCs w:val="22"/>
        </w:rPr>
        <w:t>stawie z dnia 6 września 2001</w:t>
      </w:r>
      <w:r w:rsidRPr="00E74BA5">
        <w:rPr>
          <w:rFonts w:ascii="Arial" w:hAnsi="Arial" w:cs="Arial"/>
          <w:sz w:val="22"/>
          <w:szCs w:val="22"/>
        </w:rPr>
        <w:t xml:space="preserve">r. – </w:t>
      </w:r>
      <w:r w:rsidRPr="00E74BA5">
        <w:rPr>
          <w:rStyle w:val="Pogrubienie"/>
          <w:rFonts w:ascii="Arial" w:hAnsi="Arial" w:cs="Arial"/>
          <w:b w:val="0"/>
          <w:sz w:val="22"/>
          <w:szCs w:val="22"/>
        </w:rPr>
        <w:t>Prawo Farmaceutyczne</w:t>
      </w:r>
      <w:r w:rsidRPr="00E74BA5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 xml:space="preserve">(Dz. U z 2008r. Nr 45, poz. 271 z </w:t>
      </w:r>
      <w:proofErr w:type="spellStart"/>
      <w:r w:rsidR="00FC68D6" w:rsidRPr="00E74BA5">
        <w:rPr>
          <w:rFonts w:ascii="Arial" w:hAnsi="Arial" w:cs="Arial"/>
          <w:sz w:val="22"/>
          <w:szCs w:val="22"/>
        </w:rPr>
        <w:t>późn</w:t>
      </w:r>
      <w:proofErr w:type="spellEnd"/>
      <w:r w:rsidR="00FC68D6" w:rsidRPr="00E74BA5">
        <w:rPr>
          <w:rFonts w:ascii="Arial" w:hAnsi="Arial" w:cs="Arial"/>
          <w:sz w:val="22"/>
          <w:szCs w:val="22"/>
        </w:rPr>
        <w:t>. zm.). / dotyczy produktów</w:t>
      </w:r>
      <w:r w:rsidRPr="00E74BA5">
        <w:rPr>
          <w:rFonts w:ascii="Arial" w:eastAsia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>leczniczych./</w:t>
      </w:r>
    </w:p>
    <w:p w:rsidR="009A2977" w:rsidRPr="00E74BA5" w:rsidRDefault="009A2977" w:rsidP="0020640E">
      <w:pPr>
        <w:tabs>
          <w:tab w:val="left" w:pos="-21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5) oświadczenie o braku podstaw do wykluczenia na podstawie  art. 24 ust. 1 ustawy Prawo zamówień Publicznych sporządzone według wzoru stanowiącego załącznik nr 4 do niniejszej SIWZ. wraz z dokumentami potwierdzającymi brak podstaw do wykluczenia</w:t>
      </w:r>
      <w:r w:rsidR="0033089D" w:rsidRPr="00E74BA5">
        <w:rPr>
          <w:rFonts w:ascii="Arial" w:hAnsi="Arial" w:cs="Arial"/>
          <w:sz w:val="22"/>
          <w:szCs w:val="22"/>
        </w:rPr>
        <w:t>,</w:t>
      </w:r>
    </w:p>
    <w:p w:rsidR="009A2977" w:rsidRPr="00E74BA5" w:rsidRDefault="009A2977" w:rsidP="0020640E">
      <w:pPr>
        <w:tabs>
          <w:tab w:val="left" w:pos="-21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6) aktualny odpis z właściwego rejestru, lub z centralnej ewidencji i informacji o działalności gospodarczej w celu wykazania braku podstaw do wykluczenia w oparciu o art. 24 ust. 1 </w:t>
      </w:r>
      <w:proofErr w:type="spellStart"/>
      <w:r w:rsidRPr="00E74BA5">
        <w:rPr>
          <w:rFonts w:ascii="Arial" w:hAnsi="Arial" w:cs="Arial"/>
          <w:sz w:val="22"/>
          <w:szCs w:val="22"/>
        </w:rPr>
        <w:t>pkt</w:t>
      </w:r>
      <w:proofErr w:type="spellEnd"/>
      <w:r w:rsidRPr="00E74BA5">
        <w:rPr>
          <w:rFonts w:ascii="Arial" w:hAnsi="Arial" w:cs="Arial"/>
          <w:sz w:val="22"/>
          <w:szCs w:val="22"/>
        </w:rPr>
        <w:t xml:space="preserve"> 2 ustawy Prawo</w:t>
      </w:r>
      <w:r w:rsidRPr="00E74BA5">
        <w:rPr>
          <w:rFonts w:ascii="Arial" w:eastAsia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 xml:space="preserve">Zamówień Publicznych, wystawiony nie wcześniej niż 6 miesięcy przed upływem terminu  składania ofert, </w:t>
      </w:r>
    </w:p>
    <w:p w:rsidR="009A2977" w:rsidRPr="00E74BA5" w:rsidRDefault="009A2977" w:rsidP="0020640E">
      <w:pPr>
        <w:tabs>
          <w:tab w:val="left" w:pos="-21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7) lista podmiotów  należących do tej samej grupy kapitałowej , o której mowa w art.</w:t>
      </w:r>
      <w:r w:rsidR="0033089D" w:rsidRPr="00E74BA5">
        <w:rPr>
          <w:rFonts w:ascii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>22 ust.</w:t>
      </w:r>
      <w:r w:rsidR="0033089D" w:rsidRPr="00E74BA5">
        <w:rPr>
          <w:rFonts w:ascii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>2 pkt.5 albo informacja o tym, że  Wykonawca nie należy do grupy kapitałowej.</w:t>
      </w:r>
    </w:p>
    <w:p w:rsidR="009A2977" w:rsidRPr="00E74BA5" w:rsidRDefault="009A2977" w:rsidP="0020640E">
      <w:pPr>
        <w:tabs>
          <w:tab w:val="left" w:pos="-21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8) </w:t>
      </w:r>
      <w:r w:rsidR="0020640E" w:rsidRPr="00E74BA5">
        <w:rPr>
          <w:rFonts w:ascii="Arial" w:hAnsi="Arial" w:cs="Arial"/>
          <w:sz w:val="22"/>
          <w:szCs w:val="22"/>
        </w:rPr>
        <w:t>d</w:t>
      </w:r>
      <w:r w:rsidRPr="00E74BA5">
        <w:rPr>
          <w:rFonts w:ascii="Arial" w:hAnsi="Arial" w:cs="Arial"/>
          <w:sz w:val="22"/>
          <w:szCs w:val="22"/>
        </w:rPr>
        <w:t>okumenty potwierdzające spełnianie wymagań przez oferowane dostawy określonych w SIWZ wymienione w  Rozdz. VII pkt. 3</w:t>
      </w:r>
      <w:r w:rsidR="0033089D" w:rsidRPr="00E74BA5">
        <w:rPr>
          <w:rFonts w:ascii="Arial" w:hAnsi="Arial" w:cs="Arial"/>
          <w:sz w:val="22"/>
          <w:szCs w:val="22"/>
        </w:rPr>
        <w:t>,</w:t>
      </w:r>
    </w:p>
    <w:p w:rsidR="009A2977" w:rsidRPr="00E74BA5" w:rsidRDefault="009A2977" w:rsidP="0020640E">
      <w:pPr>
        <w:tabs>
          <w:tab w:val="left" w:pos="-21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9) Oświadczenie  o spełnianiu   przez  oferowane dostawy wymogów zamawiającego </w:t>
      </w:r>
      <w:r w:rsidRPr="00E74BA5">
        <w:rPr>
          <w:rFonts w:ascii="Arial" w:eastAsia="Arial" w:hAnsi="Arial" w:cs="Arial"/>
          <w:sz w:val="22"/>
          <w:szCs w:val="22"/>
        </w:rPr>
        <w:t xml:space="preserve"> </w:t>
      </w:r>
      <w:r w:rsidR="0033089D" w:rsidRPr="00E74BA5">
        <w:rPr>
          <w:rFonts w:ascii="Arial" w:hAnsi="Arial" w:cs="Arial"/>
          <w:sz w:val="22"/>
          <w:szCs w:val="22"/>
        </w:rPr>
        <w:t>określonych w SIWZ,</w:t>
      </w:r>
    </w:p>
    <w:p w:rsidR="009A2977" w:rsidRPr="00E74BA5" w:rsidRDefault="009A2977" w:rsidP="0020640E">
      <w:pPr>
        <w:widowControl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10) Pełnomocnictwo do reprezentowania Wykonawcy, jeżeli nie wynika z dokumentów rejestrowych, załączonych do oferty.</w:t>
      </w:r>
    </w:p>
    <w:p w:rsidR="009A2977" w:rsidRPr="00E74BA5" w:rsidRDefault="009A2977" w:rsidP="0020640E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11</w:t>
      </w:r>
      <w:r w:rsidR="00972CA0" w:rsidRPr="00E74BA5">
        <w:rPr>
          <w:rFonts w:ascii="Arial" w:hAnsi="Arial" w:cs="Arial"/>
          <w:sz w:val="22"/>
          <w:szCs w:val="22"/>
        </w:rPr>
        <w:t xml:space="preserve">) </w:t>
      </w:r>
      <w:r w:rsidRPr="00E74BA5">
        <w:rPr>
          <w:rFonts w:ascii="Arial" w:hAnsi="Arial" w:cs="Arial"/>
          <w:sz w:val="22"/>
          <w:szCs w:val="22"/>
        </w:rPr>
        <w:t xml:space="preserve">Wykaz części zamówienia, której wykonanie Wykonawca zamierza powierzyć  podwykonawcom, </w:t>
      </w:r>
      <w:r w:rsidR="00972CA0" w:rsidRPr="00E74BA5">
        <w:rPr>
          <w:rFonts w:ascii="Arial" w:hAnsi="Arial" w:cs="Arial"/>
          <w:sz w:val="22"/>
          <w:szCs w:val="22"/>
        </w:rPr>
        <w:t>l</w:t>
      </w:r>
      <w:r w:rsidRPr="00E74BA5">
        <w:rPr>
          <w:rFonts w:ascii="Arial" w:hAnsi="Arial" w:cs="Arial"/>
          <w:sz w:val="22"/>
          <w:szCs w:val="22"/>
        </w:rPr>
        <w:t>ub informacja o podwykonawcach (nazwa/firma), na których zasoby   Wykonawca powołuje się  zasadach  określonych w art. 26 ust.2 b, w celu  wykazania  spełniania warunków udzi</w:t>
      </w:r>
      <w:r w:rsidR="00F9303B" w:rsidRPr="00E74BA5">
        <w:rPr>
          <w:rFonts w:ascii="Arial" w:hAnsi="Arial" w:cs="Arial"/>
          <w:sz w:val="22"/>
          <w:szCs w:val="22"/>
        </w:rPr>
        <w:t>a</w:t>
      </w:r>
      <w:r w:rsidRPr="00E74BA5">
        <w:rPr>
          <w:rFonts w:ascii="Arial" w:hAnsi="Arial" w:cs="Arial"/>
          <w:sz w:val="22"/>
          <w:szCs w:val="22"/>
        </w:rPr>
        <w:t>łu w postępowaniu , o których mowa  w art. 22 ust.1 – o ile dotyczy</w:t>
      </w:r>
      <w:r w:rsidR="00F9303B" w:rsidRPr="00E74BA5">
        <w:rPr>
          <w:rFonts w:ascii="Arial" w:hAnsi="Arial" w:cs="Arial"/>
          <w:sz w:val="22"/>
          <w:szCs w:val="22"/>
        </w:rPr>
        <w:t>.</w:t>
      </w:r>
    </w:p>
    <w:p w:rsidR="009A2977" w:rsidRPr="00E74BA5" w:rsidRDefault="009A297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 w:rsidP="0020640E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2. Wszystkie dokumenty potwierdzające spełnianie warunków udziału w postępowaniu powinny być przedstawione w formie oryginału lub kserokopii poświadczonej za zgodność z oryginałem przez osobę(y) upoważnioną do podpisu z umieszczoną klauzulą  „za zgodność z oryginałem”.</w:t>
      </w:r>
    </w:p>
    <w:p w:rsidR="009A2977" w:rsidRPr="00E74BA5" w:rsidRDefault="009A2977" w:rsidP="0020640E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Zamawiający zażąda przedstawienia oryginału lub notarialnie potwierdzonej kopii dokumentu, gdy przedstawiona przez wykonawcę kserokopia dokumentu jest nieczytelna lub budzi wątpliwości, co do jej prawdziwości, a zamawiający nie może sprawdzić jej autentyczności w inny sposób.</w:t>
      </w:r>
    </w:p>
    <w:p w:rsidR="009A2977" w:rsidRPr="00E74BA5" w:rsidRDefault="009A2977">
      <w:pPr>
        <w:tabs>
          <w:tab w:val="left" w:pos="765"/>
        </w:tabs>
        <w:jc w:val="both"/>
        <w:rPr>
          <w:rFonts w:ascii="Arial" w:hAnsi="Arial" w:cs="Arial"/>
          <w:b/>
          <w:sz w:val="22"/>
          <w:szCs w:val="22"/>
        </w:rPr>
      </w:pPr>
    </w:p>
    <w:p w:rsidR="009A2977" w:rsidRPr="00E74BA5" w:rsidRDefault="009A2977">
      <w:pPr>
        <w:tabs>
          <w:tab w:val="left" w:pos="76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3.  Oferty wspólne:</w:t>
      </w:r>
    </w:p>
    <w:p w:rsidR="009A2977" w:rsidRPr="00E74BA5" w:rsidRDefault="009A2977">
      <w:pPr>
        <w:numPr>
          <w:ilvl w:val="3"/>
          <w:numId w:val="7"/>
        </w:numPr>
        <w:tabs>
          <w:tab w:val="left" w:pos="1506"/>
          <w:tab w:val="left" w:pos="1800"/>
        </w:tabs>
        <w:spacing w:line="120" w:lineRule="atLeast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 xml:space="preserve">W przypadku gdy wykonawcy wspólnie ubiegają się o udzielenie zamówienia (np. spółki cywilne, konsorcja) - wykonawcy </w:t>
      </w:r>
      <w:r w:rsidRPr="00E74BA5">
        <w:rPr>
          <w:rFonts w:ascii="Arial" w:hAnsi="Arial" w:cs="Arial"/>
          <w:b/>
          <w:bCs/>
          <w:color w:val="000000"/>
          <w:sz w:val="22"/>
          <w:szCs w:val="22"/>
        </w:rPr>
        <w:t>ustanawiają pełnomocnika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 do reprezentowania ich </w:t>
      </w:r>
      <w:r w:rsidR="00070F6E" w:rsidRPr="00E74BA5">
        <w:rPr>
          <w:rFonts w:ascii="Arial" w:hAnsi="Arial" w:cs="Arial"/>
          <w:color w:val="000000"/>
          <w:sz w:val="22"/>
          <w:szCs w:val="22"/>
        </w:rPr>
        <w:br/>
      </w:r>
      <w:r w:rsidRPr="00E74BA5">
        <w:rPr>
          <w:rFonts w:ascii="Arial" w:hAnsi="Arial" w:cs="Arial"/>
          <w:color w:val="000000"/>
          <w:sz w:val="22"/>
          <w:szCs w:val="22"/>
        </w:rPr>
        <w:t xml:space="preserve">w postępowaniu o udzielenie zamówienia albo reprezentowania w postępowaniu </w:t>
      </w:r>
      <w:r w:rsidR="00070F6E" w:rsidRPr="00E74BA5">
        <w:rPr>
          <w:rFonts w:ascii="Arial" w:hAnsi="Arial" w:cs="Arial"/>
          <w:color w:val="000000"/>
          <w:sz w:val="22"/>
          <w:szCs w:val="22"/>
        </w:rPr>
        <w:br/>
      </w:r>
      <w:r w:rsidRPr="00E74BA5">
        <w:rPr>
          <w:rFonts w:ascii="Arial" w:hAnsi="Arial" w:cs="Arial"/>
          <w:color w:val="000000"/>
          <w:sz w:val="22"/>
          <w:szCs w:val="22"/>
        </w:rPr>
        <w:t xml:space="preserve">i zawarcia umowy w sprawie zamówienia publicznego. Fakt ustanowienia pełnomocnika należy udokumentować dołączeniem pełnomocnictwa podpisanego przez wszystkich wykonawców wspólnie ubiegających się o zamówienie. Pełnomocnictwo winno być </w:t>
      </w:r>
      <w:r w:rsidR="00070F6E" w:rsidRPr="00E74BA5">
        <w:rPr>
          <w:rFonts w:ascii="Arial" w:hAnsi="Arial" w:cs="Arial"/>
          <w:color w:val="000000"/>
          <w:sz w:val="22"/>
          <w:szCs w:val="22"/>
        </w:rPr>
        <w:br/>
      </w:r>
      <w:r w:rsidRPr="00E74BA5">
        <w:rPr>
          <w:rFonts w:ascii="Arial" w:hAnsi="Arial" w:cs="Arial"/>
          <w:color w:val="000000"/>
          <w:sz w:val="22"/>
          <w:szCs w:val="22"/>
        </w:rPr>
        <w:t xml:space="preserve">w formie oryginału lub notarialnie poświadczonej kopii. </w:t>
      </w:r>
    </w:p>
    <w:p w:rsidR="009A2977" w:rsidRPr="00E74BA5" w:rsidRDefault="009A2977">
      <w:pPr>
        <w:numPr>
          <w:ilvl w:val="3"/>
          <w:numId w:val="7"/>
        </w:numPr>
        <w:tabs>
          <w:tab w:val="left" w:pos="1506"/>
          <w:tab w:val="left" w:pos="1800"/>
        </w:tabs>
        <w:spacing w:line="12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W przypadku wykonawców wspólnie ubiegających się o udzielenie zamówienia oraz </w:t>
      </w:r>
      <w:r w:rsidR="00070F6E" w:rsidRPr="00E74BA5">
        <w:rPr>
          <w:rFonts w:ascii="Arial" w:hAnsi="Arial" w:cs="Arial"/>
          <w:sz w:val="22"/>
          <w:szCs w:val="22"/>
        </w:rPr>
        <w:br/>
      </w:r>
      <w:r w:rsidRPr="00E74BA5">
        <w:rPr>
          <w:rFonts w:ascii="Arial" w:hAnsi="Arial" w:cs="Arial"/>
          <w:sz w:val="22"/>
          <w:szCs w:val="22"/>
        </w:rPr>
        <w:t>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podmioty,</w:t>
      </w:r>
    </w:p>
    <w:p w:rsidR="009A2977" w:rsidRPr="00E74BA5" w:rsidRDefault="009A2977">
      <w:pPr>
        <w:numPr>
          <w:ilvl w:val="3"/>
          <w:numId w:val="7"/>
        </w:numPr>
        <w:tabs>
          <w:tab w:val="left" w:pos="1212"/>
          <w:tab w:val="left" w:pos="1506"/>
        </w:tabs>
        <w:spacing w:line="12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E74BA5">
        <w:rPr>
          <w:rFonts w:ascii="Arial" w:hAnsi="Arial" w:cs="Arial"/>
          <w:b/>
          <w:bCs/>
          <w:color w:val="000000"/>
          <w:sz w:val="22"/>
          <w:szCs w:val="22"/>
        </w:rPr>
        <w:t>solidarną odpowiedzialność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 za wykonanie umowy.</w:t>
      </w:r>
    </w:p>
    <w:p w:rsidR="009A2977" w:rsidRPr="00E74BA5" w:rsidRDefault="009A2977" w:rsidP="0020640E">
      <w:pPr>
        <w:spacing w:line="120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4. Dokumenty załączone do oferty winne być przedstawione w formie oryginałów lub kserokopii poświadczonych za zgodność z oryginałem przez osoby upoważnione do składania oświadczeń woli w imieniu wykonawcy.</w:t>
      </w:r>
    </w:p>
    <w:p w:rsidR="009A2977" w:rsidRPr="00E74BA5" w:rsidRDefault="009A2977">
      <w:pPr>
        <w:pStyle w:val="Tekstpodstawowywcity21"/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b/>
          <w:i/>
          <w:iCs/>
          <w:sz w:val="22"/>
          <w:szCs w:val="22"/>
        </w:rPr>
        <w:t>Ocena spełniania  warunków  zostanie dokonana za pomocą formuły „spełnia- nie spełnia” poprzez ocenę wymaganych oświadczeń i dokumentów.  Wykonawca, który nie potwierdzi spełnienia warunków udziału zostanie wykluczony z postępowania, po wyczerpaniu przez zamawiającego dyspozycji wynikającej z treści art. 26 ust. 3, tj. wezwania do uzupełnienia dokumentów.</w:t>
      </w:r>
    </w:p>
    <w:p w:rsidR="009A2977" w:rsidRPr="00E74BA5" w:rsidRDefault="009A2977" w:rsidP="0020640E">
      <w:pPr>
        <w:pStyle w:val="Tekstpodstawowywcity21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5. Zgodnie z art. 26 ust.3 Zamawiający wezwie wykonawców,</w:t>
      </w:r>
      <w:r w:rsidRPr="00E74BA5">
        <w:rPr>
          <w:rFonts w:ascii="Arial" w:hAnsi="Arial" w:cs="Arial"/>
          <w:iCs/>
          <w:sz w:val="22"/>
          <w:szCs w:val="22"/>
        </w:rPr>
        <w:t xml:space="preserve"> którzy w określonym terminie nie złożyli wymaganych oświadczeń, dokumentów lub pełnomocnictw, albo którzy złożyli wymagane </w:t>
      </w:r>
      <w:r w:rsidRPr="00E74BA5">
        <w:rPr>
          <w:rFonts w:ascii="Arial" w:hAnsi="Arial" w:cs="Arial"/>
          <w:iCs/>
          <w:sz w:val="22"/>
          <w:szCs w:val="22"/>
        </w:rPr>
        <w:lastRenderedPageBreak/>
        <w:t xml:space="preserve">oświadczenia lub dokumenty zawierające błędy lub wadliwe pełnomocnictwa do ich uzupełnienia </w:t>
      </w:r>
      <w:r w:rsidR="00070F6E" w:rsidRPr="00E74BA5">
        <w:rPr>
          <w:rFonts w:ascii="Arial" w:hAnsi="Arial" w:cs="Arial"/>
          <w:iCs/>
          <w:sz w:val="22"/>
          <w:szCs w:val="22"/>
        </w:rPr>
        <w:br/>
      </w:r>
      <w:r w:rsidRPr="00E74BA5">
        <w:rPr>
          <w:rFonts w:ascii="Arial" w:hAnsi="Arial" w:cs="Arial"/>
          <w:iCs/>
          <w:sz w:val="22"/>
          <w:szCs w:val="22"/>
        </w:rPr>
        <w:t>w wyznaczonym terminie, chyba że mimo ich złożenia oferta podlega odrzuceniu albo konieczne byłoby unieważnienie postępowania. Złożone na wezwanie oświadczenia i dokumenty powinny potwierdzać spełnianie warunków udziału w postępowaniu nie później niż w dniu, w którym upłynął termin składania ofert.</w:t>
      </w:r>
    </w:p>
    <w:p w:rsidR="009A2977" w:rsidRPr="00E74BA5" w:rsidRDefault="009A2977" w:rsidP="0020640E">
      <w:pPr>
        <w:pStyle w:val="Tekstpodstawowywcity"/>
        <w:tabs>
          <w:tab w:val="left" w:pos="1701"/>
          <w:tab w:val="left" w:pos="2268"/>
        </w:tabs>
        <w:spacing w:after="0"/>
        <w:ind w:left="284" w:hanging="284"/>
        <w:jc w:val="both"/>
        <w:rPr>
          <w:lang w:eastAsia="ar-SA"/>
        </w:rPr>
      </w:pPr>
      <w:r w:rsidRPr="00E74BA5">
        <w:rPr>
          <w:rFonts w:ascii="Arial" w:hAnsi="Arial" w:cs="Arial"/>
          <w:sz w:val="22"/>
          <w:szCs w:val="22"/>
        </w:rPr>
        <w:t xml:space="preserve">6. </w:t>
      </w:r>
      <w:r w:rsidRPr="00E74BA5">
        <w:rPr>
          <w:rFonts w:ascii="Arial" w:hAnsi="Arial" w:cs="Arial"/>
          <w:sz w:val="22"/>
          <w:szCs w:val="22"/>
          <w:lang w:eastAsia="ar-SA"/>
        </w:rPr>
        <w:t>Jeżeli Wykonawca ma siedzibę lub miejsce zamieszkania poza terytorium</w:t>
      </w:r>
      <w:r w:rsidR="00CF4C4C" w:rsidRPr="00E74BA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74BA5">
        <w:rPr>
          <w:rFonts w:ascii="Arial" w:hAnsi="Arial" w:cs="Arial"/>
          <w:sz w:val="22"/>
          <w:szCs w:val="22"/>
          <w:lang w:eastAsia="ar-SA"/>
        </w:rPr>
        <w:t>Rzeczpospolitej</w:t>
      </w:r>
      <w:r w:rsidRPr="00E74BA5">
        <w:rPr>
          <w:rFonts w:ascii="Arial" w:eastAsia="Arial" w:hAnsi="Arial" w:cs="Arial"/>
          <w:sz w:val="22"/>
          <w:szCs w:val="22"/>
          <w:lang w:eastAsia="ar-SA"/>
        </w:rPr>
        <w:t xml:space="preserve">     </w:t>
      </w:r>
      <w:r w:rsidRPr="00E74BA5">
        <w:rPr>
          <w:rFonts w:ascii="Arial" w:hAnsi="Arial" w:cs="Arial"/>
          <w:sz w:val="22"/>
          <w:szCs w:val="22"/>
          <w:lang w:eastAsia="ar-SA"/>
        </w:rPr>
        <w:t>Polskiej stosuje się § 4 rozporządzenia Prezesa  Rady Ministrów  z dnia 19 lutego</w:t>
      </w:r>
      <w:r w:rsidRPr="00E74BA5">
        <w:rPr>
          <w:rFonts w:ascii="Arial" w:eastAsia="Arial" w:hAnsi="Arial" w:cs="Arial"/>
          <w:sz w:val="22"/>
          <w:szCs w:val="22"/>
          <w:lang w:eastAsia="ar-SA"/>
        </w:rPr>
        <w:t xml:space="preserve"> 2013r. </w:t>
      </w:r>
      <w:r w:rsidR="0020640E" w:rsidRPr="00E74BA5">
        <w:rPr>
          <w:rFonts w:ascii="Arial" w:eastAsia="Arial" w:hAnsi="Arial" w:cs="Arial"/>
          <w:sz w:val="22"/>
          <w:szCs w:val="22"/>
          <w:lang w:eastAsia="ar-SA"/>
        </w:rPr>
        <w:t>p</w:t>
      </w:r>
      <w:r w:rsidRPr="00E74BA5">
        <w:rPr>
          <w:rFonts w:ascii="Arial" w:eastAsia="Arial" w:hAnsi="Arial" w:cs="Arial"/>
          <w:sz w:val="22"/>
          <w:szCs w:val="22"/>
          <w:lang w:eastAsia="ar-SA"/>
        </w:rPr>
        <w:t xml:space="preserve">oz. 231 </w:t>
      </w:r>
      <w:r w:rsidRPr="00E74BA5">
        <w:rPr>
          <w:rFonts w:ascii="Arial" w:hAnsi="Arial" w:cs="Arial"/>
          <w:sz w:val="22"/>
          <w:szCs w:val="22"/>
          <w:lang w:eastAsia="ar-SA"/>
        </w:rPr>
        <w:t xml:space="preserve">w sprawie rodzajów dokumentów, jakich może żądać  zamawiający od wykonawcy, oraz form, </w:t>
      </w:r>
      <w:r w:rsidR="00070F6E" w:rsidRPr="00E74BA5">
        <w:rPr>
          <w:rFonts w:ascii="Arial" w:hAnsi="Arial" w:cs="Arial"/>
          <w:sz w:val="22"/>
          <w:szCs w:val="22"/>
          <w:lang w:eastAsia="ar-SA"/>
        </w:rPr>
        <w:t>w</w:t>
      </w:r>
      <w:r w:rsidRPr="00E74BA5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Pr="00E74BA5">
        <w:rPr>
          <w:rFonts w:ascii="Arial" w:hAnsi="Arial" w:cs="Arial"/>
          <w:sz w:val="22"/>
          <w:szCs w:val="22"/>
          <w:lang w:eastAsia="ar-SA"/>
        </w:rPr>
        <w:t xml:space="preserve">jakich te dokumenty mogą być składane. </w:t>
      </w:r>
    </w:p>
    <w:p w:rsidR="009A2977" w:rsidRPr="00E74BA5" w:rsidRDefault="009A2977" w:rsidP="0020640E">
      <w:pPr>
        <w:autoSpaceDE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  <w:lang w:eastAsia="ar-SA"/>
        </w:rPr>
        <w:t>6.1. Zamiast dokumentów, o których mowa w pkt.</w:t>
      </w:r>
      <w:r w:rsidR="00070F6E" w:rsidRPr="00E74BA5">
        <w:rPr>
          <w:rFonts w:ascii="Arial" w:hAnsi="Arial" w:cs="Arial"/>
          <w:sz w:val="22"/>
          <w:szCs w:val="22"/>
          <w:lang w:eastAsia="ar-SA"/>
        </w:rPr>
        <w:t xml:space="preserve"> VII.2.5 ) Wykonawca składa</w:t>
      </w:r>
      <w:r w:rsidRPr="00E74BA5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Pr="00E74BA5">
        <w:rPr>
          <w:rFonts w:ascii="Arial" w:hAnsi="Arial" w:cs="Arial"/>
          <w:sz w:val="22"/>
          <w:szCs w:val="22"/>
          <w:lang w:eastAsia="ar-SA"/>
        </w:rPr>
        <w:t>odpowiedni dokument, lub dokumenty wystawione zgodnie z prawem kraju,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 w którym</w:t>
      </w:r>
      <w:r w:rsidRPr="00E74BA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74BA5">
        <w:rPr>
          <w:rFonts w:ascii="Arial" w:hAnsi="Arial" w:cs="Arial"/>
          <w:color w:val="000000"/>
          <w:sz w:val="22"/>
          <w:szCs w:val="22"/>
        </w:rPr>
        <w:t>ma siedzibę lub miejsce zamieszkania, potwierdzające odpowiednio, że</w:t>
      </w:r>
      <w:r w:rsidR="0020640E" w:rsidRPr="00E74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nie otwarto jego likwidacji ani nie ogłoszono upadłości, wystawione nie wcześniej </w:t>
      </w:r>
      <w:r w:rsidRPr="00E74BA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74BA5">
        <w:rPr>
          <w:rFonts w:ascii="Arial" w:hAnsi="Arial" w:cs="Arial"/>
          <w:color w:val="000000"/>
          <w:sz w:val="22"/>
          <w:szCs w:val="22"/>
        </w:rPr>
        <w:t>niż 6</w:t>
      </w:r>
      <w:r w:rsidRPr="00E74BA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74BA5">
        <w:rPr>
          <w:rFonts w:ascii="Arial" w:hAnsi="Arial" w:cs="Arial"/>
          <w:color w:val="000000"/>
          <w:sz w:val="22"/>
          <w:szCs w:val="22"/>
        </w:rPr>
        <w:t>miesięcy przed upływem terminu składania ofert</w:t>
      </w:r>
      <w:r w:rsidR="0020640E" w:rsidRPr="00E74BA5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9A2977" w:rsidRPr="00E74BA5" w:rsidRDefault="009A2977" w:rsidP="0020640E">
      <w:pPr>
        <w:autoSpaceDE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6.2. Jeżeli w kraju, w którym wykonawca ma siedzibę lub miejsce zamieszkania, nie wydaje się dokumentów, o których mowa w ust. 1,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Dokumenty te muszą być  wystawione nie wcześniej niż określone w pkt. 4.1.</w:t>
      </w:r>
    </w:p>
    <w:p w:rsidR="009A2977" w:rsidRPr="00E74BA5" w:rsidRDefault="009A2977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E74BA5">
        <w:rPr>
          <w:rFonts w:ascii="Arial" w:hAnsi="Arial" w:cs="Arial"/>
          <w:b/>
          <w:bCs/>
          <w:iCs/>
          <w:sz w:val="22"/>
          <w:szCs w:val="22"/>
          <w:u w:val="single"/>
        </w:rPr>
        <w:t>IX. Opis sposobu przygotowania oferty oraz warunki składania ofert.</w:t>
      </w:r>
    </w:p>
    <w:p w:rsidR="0020640E" w:rsidRPr="00E74BA5" w:rsidRDefault="0020640E">
      <w:pPr>
        <w:ind w:left="36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A2977" w:rsidRPr="00E74BA5" w:rsidRDefault="009A2977" w:rsidP="00D46F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74BA5">
        <w:rPr>
          <w:rFonts w:ascii="Arial" w:hAnsi="Arial" w:cs="Arial"/>
          <w:b/>
          <w:bCs/>
          <w:iCs/>
          <w:sz w:val="22"/>
          <w:szCs w:val="22"/>
        </w:rPr>
        <w:t>1.     Przygotowanie oferty</w:t>
      </w:r>
    </w:p>
    <w:p w:rsidR="009A2977" w:rsidRPr="00E74BA5" w:rsidRDefault="009A2977" w:rsidP="00D46F83">
      <w:pPr>
        <w:ind w:left="851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E74BA5">
        <w:rPr>
          <w:rFonts w:ascii="Arial" w:hAnsi="Arial" w:cs="Arial"/>
          <w:bCs/>
          <w:iCs/>
          <w:sz w:val="22"/>
          <w:szCs w:val="22"/>
        </w:rPr>
        <w:t>1)   Wykonawcy przedstawią oferty zgodnie z wymaga</w:t>
      </w:r>
      <w:r w:rsidR="005B706F" w:rsidRPr="00E74BA5">
        <w:rPr>
          <w:rFonts w:ascii="Arial" w:hAnsi="Arial" w:cs="Arial"/>
          <w:bCs/>
          <w:iCs/>
          <w:sz w:val="22"/>
          <w:szCs w:val="22"/>
        </w:rPr>
        <w:t>niami SIWZ. Treść oferty musi</w:t>
      </w:r>
      <w:r w:rsidRPr="00E74BA5">
        <w:rPr>
          <w:rFonts w:ascii="Arial" w:eastAsia="Arial" w:hAnsi="Arial" w:cs="Arial"/>
          <w:bCs/>
          <w:iCs/>
          <w:sz w:val="22"/>
          <w:szCs w:val="22"/>
        </w:rPr>
        <w:t xml:space="preserve">      </w:t>
      </w:r>
      <w:r w:rsidRPr="00E74BA5">
        <w:rPr>
          <w:rFonts w:ascii="Arial" w:hAnsi="Arial" w:cs="Arial"/>
          <w:bCs/>
          <w:iCs/>
          <w:sz w:val="22"/>
          <w:szCs w:val="22"/>
        </w:rPr>
        <w:t>odpowiadać treści specyfikacji. Alternatywy nie będą brane pod uwagę.</w:t>
      </w:r>
    </w:p>
    <w:p w:rsidR="009A2977" w:rsidRPr="00E74BA5" w:rsidRDefault="009A2977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bCs/>
          <w:iCs/>
          <w:sz w:val="22"/>
          <w:szCs w:val="22"/>
        </w:rPr>
        <w:t xml:space="preserve">2)  Oferta będzie napisana czytelnie, na formularzu oferty </w:t>
      </w:r>
      <w:r w:rsidR="00083A3B" w:rsidRPr="00E74BA5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E74BA5">
        <w:rPr>
          <w:rFonts w:ascii="Arial" w:hAnsi="Arial" w:cs="Arial"/>
          <w:bCs/>
          <w:iCs/>
          <w:sz w:val="22"/>
          <w:szCs w:val="22"/>
        </w:rPr>
        <w:t xml:space="preserve">o treści załącznika nr 2 SIWZ, </w:t>
      </w:r>
      <w:r w:rsidR="005B706F" w:rsidRPr="00E74BA5">
        <w:rPr>
          <w:rFonts w:ascii="Arial" w:hAnsi="Arial" w:cs="Arial"/>
          <w:bCs/>
          <w:iCs/>
          <w:sz w:val="22"/>
          <w:szCs w:val="22"/>
        </w:rPr>
        <w:t xml:space="preserve">w </w:t>
      </w:r>
      <w:r w:rsidRPr="00E74BA5">
        <w:rPr>
          <w:rFonts w:ascii="Arial" w:hAnsi="Arial" w:cs="Arial"/>
          <w:bCs/>
          <w:iCs/>
          <w:sz w:val="22"/>
          <w:szCs w:val="22"/>
        </w:rPr>
        <w:t xml:space="preserve">języku polskim </w:t>
      </w:r>
      <w:r w:rsidRPr="00E74BA5">
        <w:rPr>
          <w:rFonts w:ascii="Arial" w:hAnsi="Arial" w:cs="Arial"/>
          <w:sz w:val="22"/>
          <w:szCs w:val="22"/>
        </w:rPr>
        <w:t xml:space="preserve">na maszynie do pisania, komputerze, ręcznie długopisem lub        nieścieralnym atramentem oraz będzie podpisana przez upełnomocnionego przedstawiciela (przedstawicieli) wykonawcy, trwale połączona ( zszyta dowolną techniką biurową), celem uniemożliwienia samoczynnej </w:t>
      </w:r>
      <w:proofErr w:type="spellStart"/>
      <w:r w:rsidRPr="00E74BA5">
        <w:rPr>
          <w:rFonts w:ascii="Arial" w:hAnsi="Arial" w:cs="Arial"/>
          <w:sz w:val="22"/>
          <w:szCs w:val="22"/>
        </w:rPr>
        <w:t>dekompletacji</w:t>
      </w:r>
      <w:proofErr w:type="spellEnd"/>
      <w:r w:rsidRPr="00E74BA5">
        <w:rPr>
          <w:rFonts w:ascii="Arial" w:hAnsi="Arial" w:cs="Arial"/>
          <w:sz w:val="22"/>
          <w:szCs w:val="22"/>
        </w:rPr>
        <w:t xml:space="preserve"> podczas pracy komisji. Wszelkie wymagane dokumenty stanowią załączniki do oferty. </w:t>
      </w:r>
    </w:p>
    <w:p w:rsidR="009A2977" w:rsidRPr="00E74BA5" w:rsidRDefault="009A2977">
      <w:p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3)  Wszystkie strony formularza oferty, a także wszystkie załączniki do oferty winny być podpisane przez osobę (osoby) upoważnione do reprezentacji wykonawcy.    </w:t>
      </w:r>
    </w:p>
    <w:p w:rsidR="009A2977" w:rsidRPr="00E74BA5" w:rsidRDefault="009A2977">
      <w:pPr>
        <w:tabs>
          <w:tab w:val="left" w:pos="720"/>
        </w:tabs>
        <w:ind w:left="720" w:hanging="360"/>
        <w:jc w:val="both"/>
        <w:rPr>
          <w:rFonts w:ascii="Arial" w:hAnsi="Arial" w:cs="Arial"/>
          <w:bCs/>
          <w:iCs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    </w:t>
      </w:r>
      <w:r w:rsidRPr="00E74BA5">
        <w:rPr>
          <w:rFonts w:ascii="Arial" w:hAnsi="Arial" w:cs="Arial"/>
          <w:sz w:val="22"/>
          <w:szCs w:val="22"/>
        </w:rPr>
        <w:t xml:space="preserve">Miejsca, w których wykonawca naniósł poprawki lub korekty błędów będą parafowane przez osobę upoważnioną do reprezentacji wykonawcy. Upoważnienie do podpisania oferty winno być dołączone do oferty, o ile nie wynika z innych  dokumentów załączonych przez wykonawcę. </w:t>
      </w:r>
    </w:p>
    <w:p w:rsidR="009A2977" w:rsidRPr="00E74BA5" w:rsidRDefault="009A2977">
      <w:pPr>
        <w:tabs>
          <w:tab w:val="left" w:pos="720"/>
        </w:tabs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bCs/>
          <w:iCs/>
          <w:sz w:val="22"/>
          <w:szCs w:val="22"/>
        </w:rPr>
        <w:t xml:space="preserve">4) </w:t>
      </w:r>
      <w:r w:rsidRPr="00E74BA5">
        <w:rPr>
          <w:rFonts w:ascii="Arial" w:hAnsi="Arial" w:cs="Arial"/>
          <w:sz w:val="22"/>
          <w:szCs w:val="22"/>
        </w:rPr>
        <w:t>W przypadku gdy wykonawca jako załącznik do oferty dołącza kopię jakiegoś dokumentu, musi być ona potwierdzona za zgodność z oryginałem przez osoby  upoważnione do reprezentowania wykonawcy.</w:t>
      </w:r>
    </w:p>
    <w:p w:rsidR="009A2977" w:rsidRPr="00E74BA5" w:rsidRDefault="009A2977">
      <w:pPr>
        <w:tabs>
          <w:tab w:val="left" w:pos="720"/>
        </w:tabs>
        <w:ind w:left="720" w:hanging="360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 xml:space="preserve">5)   </w:t>
      </w:r>
      <w:r w:rsidRPr="00E74BA5">
        <w:rPr>
          <w:rFonts w:ascii="Arial" w:hAnsi="Arial" w:cs="Arial"/>
          <w:sz w:val="22"/>
          <w:szCs w:val="22"/>
        </w:rPr>
        <w:t>Zaleca się ponumerowanie i zaparafowanie wszystkich kolejnych stron oferty  i załączników.</w:t>
      </w:r>
    </w:p>
    <w:p w:rsidR="009A2977" w:rsidRPr="00E74BA5" w:rsidRDefault="009A2977">
      <w:pPr>
        <w:widowControl w:val="0"/>
        <w:tabs>
          <w:tab w:val="left" w:pos="720"/>
        </w:tabs>
        <w:ind w:left="720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6) Każdy Wykonawca przedłoży tylko jedną ofertę, sam lub jako reprezentant spółki cywilnej lub konsorcjum. Oferty wykonawcy, który przedłoży więcej niż jedną ofertę zostaną odrzucone.</w:t>
      </w:r>
    </w:p>
    <w:p w:rsidR="009A2977" w:rsidRPr="00E74BA5" w:rsidRDefault="009A2977">
      <w:pPr>
        <w:widowControl w:val="0"/>
        <w:numPr>
          <w:ilvl w:val="1"/>
          <w:numId w:val="16"/>
        </w:numPr>
        <w:tabs>
          <w:tab w:val="left" w:pos="0"/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>Wykonawca ponosi wszelkie koszty związane z przygotowaniem i złożeniem oferty   oraz podpisaniem umowy.</w:t>
      </w:r>
    </w:p>
    <w:p w:rsidR="009A2977" w:rsidRPr="00E74BA5" w:rsidRDefault="009A2977">
      <w:pPr>
        <w:widowControl w:val="0"/>
        <w:numPr>
          <w:ilvl w:val="1"/>
          <w:numId w:val="16"/>
        </w:num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hAnsi="Arial" w:cs="Arial"/>
          <w:bCs/>
          <w:iCs/>
          <w:sz w:val="22"/>
          <w:szCs w:val="22"/>
        </w:rPr>
        <w:t>Informacje niejawne.</w:t>
      </w:r>
    </w:p>
    <w:p w:rsidR="009A2977" w:rsidRPr="00E74BA5" w:rsidRDefault="009A2977">
      <w:pPr>
        <w:tabs>
          <w:tab w:val="left" w:pos="720"/>
        </w:tabs>
        <w:ind w:left="720" w:hanging="1080"/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          </w:t>
      </w:r>
      <w:r w:rsidRPr="00E74BA5"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  <w:r w:rsidRPr="00E74BA5">
        <w:rPr>
          <w:rFonts w:ascii="Arial" w:hAnsi="Arial" w:cs="Arial"/>
          <w:sz w:val="22"/>
          <w:szCs w:val="22"/>
        </w:rPr>
        <w:t xml:space="preserve">Informacje stanowiące tajemnicę przedsiębiorstwa w rozumieniu przepisów ustawy </w:t>
      </w:r>
      <w:r w:rsidR="00CF4C4C" w:rsidRPr="00E74BA5">
        <w:rPr>
          <w:rFonts w:ascii="Arial" w:hAnsi="Arial" w:cs="Arial"/>
          <w:sz w:val="22"/>
          <w:szCs w:val="22"/>
        </w:rPr>
        <w:br/>
      </w:r>
      <w:r w:rsidRPr="00E74BA5">
        <w:rPr>
          <w:rFonts w:ascii="Arial" w:hAnsi="Arial" w:cs="Arial"/>
          <w:sz w:val="22"/>
          <w:szCs w:val="22"/>
        </w:rPr>
        <w:t>o zwalczaniu nieuczciwej konkurencji – co do których wykonawca zastrzegł, nie później niż w terminie składania ofert, że nie mogą być udostępniane – muszą być oznakowane klauzulą: „nie udostępniać  - informacje stanowiące tajemnicę przedsiębiorstwa w rozumieniu art. 11 ust.4 ustawy o zwalczaniu nieuczciwej konkurencji” (Dz.</w:t>
      </w:r>
      <w:r w:rsidR="005B706F" w:rsidRPr="00E74BA5">
        <w:rPr>
          <w:rFonts w:ascii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 xml:space="preserve">U. z 2003r. Nr 153, poz. 1503 z </w:t>
      </w:r>
      <w:proofErr w:type="spellStart"/>
      <w:r w:rsidRPr="00E74BA5">
        <w:rPr>
          <w:rFonts w:ascii="Arial" w:hAnsi="Arial" w:cs="Arial"/>
          <w:sz w:val="22"/>
          <w:szCs w:val="22"/>
        </w:rPr>
        <w:t>późn</w:t>
      </w:r>
      <w:proofErr w:type="spellEnd"/>
      <w:r w:rsidRPr="00E74BA5">
        <w:rPr>
          <w:rFonts w:ascii="Arial" w:hAnsi="Arial" w:cs="Arial"/>
          <w:sz w:val="22"/>
          <w:szCs w:val="22"/>
        </w:rPr>
        <w:t>.</w:t>
      </w:r>
      <w:r w:rsidR="005B706F" w:rsidRPr="00E74BA5">
        <w:rPr>
          <w:rFonts w:ascii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>zm.) i załączone jako odrębna część, nie złączona z ofertą w sposób trwały.</w:t>
      </w:r>
    </w:p>
    <w:p w:rsidR="009A2977" w:rsidRPr="00E74BA5" w:rsidRDefault="009A2977" w:rsidP="005B706F">
      <w:pPr>
        <w:tabs>
          <w:tab w:val="left" w:pos="720"/>
          <w:tab w:val="left" w:pos="900"/>
        </w:tabs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      9</w:t>
      </w:r>
      <w:r w:rsidRPr="00E74BA5">
        <w:rPr>
          <w:rFonts w:ascii="Arial" w:hAnsi="Arial" w:cs="Arial"/>
          <w:sz w:val="22"/>
          <w:szCs w:val="22"/>
        </w:rPr>
        <w:t>) Wykonawca zamieści ofertę w kopercie, która będzie zaadresowana do Szpitala Powiatowego w Zawierciu /pokój 1</w:t>
      </w:r>
      <w:r w:rsidR="00A53004">
        <w:rPr>
          <w:rFonts w:ascii="Arial" w:hAnsi="Arial" w:cs="Arial"/>
          <w:sz w:val="22"/>
          <w:szCs w:val="22"/>
        </w:rPr>
        <w:t>4</w:t>
      </w:r>
      <w:r w:rsidRPr="00E74BA5">
        <w:rPr>
          <w:rFonts w:ascii="Arial" w:hAnsi="Arial" w:cs="Arial"/>
          <w:sz w:val="22"/>
          <w:szCs w:val="22"/>
        </w:rPr>
        <w:t xml:space="preserve">/, ulica Miodowa 14, 42-400 Zawiercie i opakowana </w:t>
      </w:r>
      <w:r w:rsidR="00CF4C4C" w:rsidRPr="00E74BA5">
        <w:rPr>
          <w:rFonts w:ascii="Arial" w:hAnsi="Arial" w:cs="Arial"/>
          <w:sz w:val="22"/>
          <w:szCs w:val="22"/>
        </w:rPr>
        <w:br/>
      </w:r>
      <w:r w:rsidRPr="00E74BA5">
        <w:rPr>
          <w:rFonts w:ascii="Arial" w:hAnsi="Arial" w:cs="Arial"/>
          <w:sz w:val="22"/>
          <w:szCs w:val="22"/>
        </w:rPr>
        <w:t>w taki sposób aby nie można było zapoznać się z jej treścią do czasu otwarcia ofert.</w:t>
      </w:r>
    </w:p>
    <w:p w:rsidR="009A2977" w:rsidRPr="00E74BA5" w:rsidRDefault="009A2977">
      <w:pPr>
        <w:ind w:left="283"/>
        <w:jc w:val="both"/>
        <w:rPr>
          <w:rFonts w:ascii="Arial" w:hAnsi="Arial" w:cs="Arial"/>
          <w:b/>
          <w:sz w:val="22"/>
          <w:szCs w:val="22"/>
        </w:rPr>
      </w:pPr>
    </w:p>
    <w:p w:rsidR="009A2977" w:rsidRPr="00E74BA5" w:rsidRDefault="009A2977">
      <w:pPr>
        <w:ind w:left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b/>
          <w:sz w:val="22"/>
          <w:szCs w:val="22"/>
        </w:rPr>
        <w:lastRenderedPageBreak/>
        <w:t>Oznakowanie koperty:</w:t>
      </w:r>
    </w:p>
    <w:p w:rsidR="009A2977" w:rsidRPr="00E74BA5" w:rsidRDefault="009A2977">
      <w:pPr>
        <w:widowControl w:val="0"/>
        <w:numPr>
          <w:ilvl w:val="0"/>
          <w:numId w:val="3"/>
        </w:numPr>
        <w:ind w:left="992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nazwa i adres wykonawcy, ( aby można było wycofać lub odesłać ofertę w przypadku złożenia po terminie)</w:t>
      </w:r>
    </w:p>
    <w:p w:rsidR="0020640E" w:rsidRPr="00E74BA5" w:rsidRDefault="009A2977">
      <w:pPr>
        <w:widowControl w:val="0"/>
        <w:numPr>
          <w:ilvl w:val="0"/>
          <w:numId w:val="3"/>
        </w:numPr>
        <w:ind w:left="992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nazwa i adres zamawiającego,</w:t>
      </w:r>
    </w:p>
    <w:p w:rsidR="009A2977" w:rsidRPr="00E74BA5" w:rsidRDefault="009A2977" w:rsidP="0020640E">
      <w:pPr>
        <w:widowControl w:val="0"/>
        <w:numPr>
          <w:ilvl w:val="0"/>
          <w:numId w:val="3"/>
        </w:numPr>
        <w:ind w:left="992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oznaczenie „Przetarg nr ZP/PN/</w:t>
      </w:r>
      <w:r w:rsidR="00E439F3">
        <w:rPr>
          <w:rFonts w:ascii="Arial" w:hAnsi="Arial" w:cs="Arial"/>
          <w:sz w:val="22"/>
          <w:szCs w:val="22"/>
        </w:rPr>
        <w:t>20</w:t>
      </w:r>
      <w:r w:rsidRPr="00E74BA5">
        <w:rPr>
          <w:rFonts w:ascii="Arial" w:hAnsi="Arial" w:cs="Arial"/>
          <w:sz w:val="22"/>
          <w:szCs w:val="22"/>
        </w:rPr>
        <w:t>/201</w:t>
      </w:r>
      <w:r w:rsidR="00CB01D2" w:rsidRPr="00E74BA5">
        <w:rPr>
          <w:rFonts w:ascii="Arial" w:hAnsi="Arial" w:cs="Arial"/>
          <w:sz w:val="22"/>
          <w:szCs w:val="22"/>
        </w:rPr>
        <w:t>6</w:t>
      </w:r>
      <w:r w:rsidRPr="00E74BA5">
        <w:rPr>
          <w:rFonts w:ascii="Arial" w:hAnsi="Arial" w:cs="Arial"/>
          <w:sz w:val="22"/>
          <w:szCs w:val="22"/>
        </w:rPr>
        <w:t xml:space="preserve">r. – </w:t>
      </w:r>
      <w:r w:rsidR="005B706F" w:rsidRPr="00E74BA5">
        <w:rPr>
          <w:rFonts w:ascii="Arial" w:hAnsi="Arial" w:cs="Arial"/>
          <w:sz w:val="22"/>
          <w:szCs w:val="22"/>
        </w:rPr>
        <w:t xml:space="preserve">pn. </w:t>
      </w:r>
      <w:r w:rsidRPr="00E74BA5">
        <w:rPr>
          <w:rFonts w:ascii="Arial" w:hAnsi="Arial" w:cs="Arial"/>
          <w:sz w:val="22"/>
          <w:szCs w:val="22"/>
        </w:rPr>
        <w:t>„</w:t>
      </w:r>
      <w:r w:rsidRPr="00E74BA5">
        <w:rPr>
          <w:rFonts w:ascii="Arial" w:hAnsi="Arial" w:cs="Arial"/>
          <w:b/>
          <w:bCs/>
          <w:sz w:val="22"/>
          <w:szCs w:val="22"/>
        </w:rPr>
        <w:t>Dostaw</w:t>
      </w:r>
      <w:r w:rsidR="005B706F" w:rsidRPr="00E74BA5">
        <w:rPr>
          <w:rFonts w:ascii="Arial" w:hAnsi="Arial" w:cs="Arial"/>
          <w:b/>
          <w:bCs/>
          <w:sz w:val="22"/>
          <w:szCs w:val="22"/>
        </w:rPr>
        <w:t>a</w:t>
      </w:r>
      <w:r w:rsidRPr="00E74BA5">
        <w:rPr>
          <w:rFonts w:ascii="Arial" w:hAnsi="Arial" w:cs="Arial"/>
          <w:b/>
          <w:bCs/>
          <w:sz w:val="22"/>
          <w:szCs w:val="22"/>
        </w:rPr>
        <w:t xml:space="preserve"> środków dezynfekcyjnych dla Sz</w:t>
      </w:r>
      <w:r w:rsidR="005B706F" w:rsidRPr="00E74BA5">
        <w:rPr>
          <w:rFonts w:ascii="Arial" w:hAnsi="Arial" w:cs="Arial"/>
          <w:b/>
          <w:bCs/>
          <w:sz w:val="22"/>
          <w:szCs w:val="22"/>
        </w:rPr>
        <w:t>pitala Powiatowego w Zawierciu</w:t>
      </w:r>
      <w:r w:rsidRPr="00E74BA5">
        <w:rPr>
          <w:rFonts w:ascii="Arial" w:hAnsi="Arial" w:cs="Arial"/>
          <w:b/>
          <w:bCs/>
          <w:sz w:val="22"/>
          <w:szCs w:val="22"/>
        </w:rPr>
        <w:t>”</w:t>
      </w:r>
      <w:r w:rsidR="005B706F" w:rsidRPr="00E74BA5">
        <w:rPr>
          <w:rFonts w:ascii="Arial" w:hAnsi="Arial" w:cs="Arial"/>
          <w:b/>
          <w:bCs/>
          <w:sz w:val="22"/>
          <w:szCs w:val="22"/>
        </w:rPr>
        <w:t>.</w:t>
      </w:r>
    </w:p>
    <w:p w:rsidR="009A2977" w:rsidRPr="00E74BA5" w:rsidRDefault="009A2977" w:rsidP="00CF4C4C">
      <w:pPr>
        <w:widowControl w:val="0"/>
        <w:numPr>
          <w:ilvl w:val="0"/>
          <w:numId w:val="4"/>
        </w:numPr>
        <w:ind w:left="992"/>
        <w:jc w:val="both"/>
        <w:rPr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na</w:t>
      </w:r>
      <w:r w:rsidR="005B706F" w:rsidRPr="00E74BA5">
        <w:rPr>
          <w:rFonts w:ascii="Arial" w:hAnsi="Arial" w:cs="Arial"/>
          <w:sz w:val="22"/>
          <w:szCs w:val="22"/>
        </w:rPr>
        <w:t xml:space="preserve">pis: „Nie otwierać przed dniem </w:t>
      </w:r>
      <w:r w:rsidR="00E439F3">
        <w:rPr>
          <w:rFonts w:ascii="Arial" w:hAnsi="Arial" w:cs="Arial"/>
          <w:b/>
          <w:bCs/>
          <w:sz w:val="22"/>
          <w:szCs w:val="22"/>
        </w:rPr>
        <w:t>05</w:t>
      </w:r>
      <w:r w:rsidRPr="00E74BA5">
        <w:rPr>
          <w:rFonts w:ascii="Arial" w:hAnsi="Arial" w:cs="Arial"/>
          <w:b/>
          <w:bCs/>
          <w:sz w:val="22"/>
          <w:szCs w:val="22"/>
        </w:rPr>
        <w:t>.0</w:t>
      </w:r>
      <w:r w:rsidR="00E439F3">
        <w:rPr>
          <w:rFonts w:ascii="Arial" w:hAnsi="Arial" w:cs="Arial"/>
          <w:b/>
          <w:bCs/>
          <w:sz w:val="22"/>
          <w:szCs w:val="22"/>
        </w:rPr>
        <w:t>5</w:t>
      </w:r>
      <w:r w:rsidRPr="00E74BA5">
        <w:rPr>
          <w:rFonts w:ascii="Arial" w:hAnsi="Arial" w:cs="Arial"/>
          <w:b/>
          <w:bCs/>
          <w:sz w:val="22"/>
          <w:szCs w:val="22"/>
        </w:rPr>
        <w:t>.</w:t>
      </w:r>
      <w:r w:rsidRPr="00E74BA5">
        <w:rPr>
          <w:rFonts w:ascii="Arial" w:hAnsi="Arial" w:cs="Arial"/>
          <w:b/>
          <w:sz w:val="22"/>
          <w:szCs w:val="22"/>
        </w:rPr>
        <w:t>201</w:t>
      </w:r>
      <w:r w:rsidR="00CB01D2" w:rsidRPr="00E74BA5">
        <w:rPr>
          <w:rFonts w:ascii="Arial" w:hAnsi="Arial" w:cs="Arial"/>
          <w:b/>
          <w:sz w:val="22"/>
          <w:szCs w:val="22"/>
        </w:rPr>
        <w:t>6</w:t>
      </w:r>
      <w:r w:rsidRPr="00E74BA5">
        <w:rPr>
          <w:rFonts w:ascii="Arial" w:hAnsi="Arial" w:cs="Arial"/>
          <w:b/>
          <w:sz w:val="22"/>
          <w:szCs w:val="22"/>
        </w:rPr>
        <w:t>r.</w:t>
      </w:r>
      <w:r w:rsidR="005B706F" w:rsidRPr="00E74BA5">
        <w:rPr>
          <w:rFonts w:ascii="Arial" w:hAnsi="Arial" w:cs="Arial"/>
          <w:sz w:val="22"/>
          <w:szCs w:val="22"/>
        </w:rPr>
        <w:t xml:space="preserve"> </w:t>
      </w:r>
      <w:r w:rsidR="005B706F" w:rsidRPr="00E74BA5">
        <w:rPr>
          <w:rFonts w:ascii="Arial" w:hAnsi="Arial" w:cs="Arial"/>
          <w:b/>
          <w:bCs/>
          <w:sz w:val="22"/>
          <w:szCs w:val="22"/>
        </w:rPr>
        <w:t>- godz. 1</w:t>
      </w:r>
      <w:r w:rsidR="00E439F3">
        <w:rPr>
          <w:rFonts w:ascii="Arial" w:hAnsi="Arial" w:cs="Arial"/>
          <w:b/>
          <w:bCs/>
          <w:sz w:val="22"/>
          <w:szCs w:val="22"/>
        </w:rPr>
        <w:t>2</w:t>
      </w:r>
      <w:r w:rsidR="005B706F" w:rsidRPr="00E74BA5">
        <w:rPr>
          <w:rFonts w:ascii="Arial" w:hAnsi="Arial" w:cs="Arial"/>
          <w:b/>
          <w:bCs/>
          <w:sz w:val="22"/>
          <w:szCs w:val="22"/>
        </w:rPr>
        <w:t>:15</w:t>
      </w:r>
      <w:r w:rsidR="005B706F" w:rsidRPr="00E74BA5">
        <w:rPr>
          <w:rFonts w:ascii="Arial" w:hAnsi="Arial" w:cs="Arial"/>
          <w:b/>
          <w:sz w:val="22"/>
          <w:szCs w:val="22"/>
        </w:rPr>
        <w:t>”</w:t>
      </w:r>
      <w:r w:rsidRPr="00E74BA5">
        <w:rPr>
          <w:rFonts w:ascii="Arial" w:hAnsi="Arial" w:cs="Arial"/>
          <w:b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>(termin otwarcia ofert).</w:t>
      </w:r>
    </w:p>
    <w:p w:rsidR="009A2977" w:rsidRPr="00E74BA5" w:rsidRDefault="009A2977">
      <w:pPr>
        <w:tabs>
          <w:tab w:val="left" w:pos="720"/>
        </w:tabs>
        <w:ind w:left="992" w:hanging="360"/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  <w:u w:val="single"/>
        </w:rPr>
      </w:pPr>
      <w:r w:rsidRPr="00E74BA5">
        <w:rPr>
          <w:rFonts w:ascii="Arial" w:hAnsi="Arial" w:cs="Arial"/>
          <w:b/>
          <w:sz w:val="22"/>
          <w:szCs w:val="22"/>
          <w:u w:val="single"/>
        </w:rPr>
        <w:t>X. Miejsce oraz termin składania i otwarcia ofert.</w:t>
      </w:r>
    </w:p>
    <w:p w:rsidR="009A2977" w:rsidRPr="00E74BA5" w:rsidRDefault="009A2977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5B706F" w:rsidRPr="00E74BA5" w:rsidRDefault="005B706F" w:rsidP="005B706F">
      <w:pPr>
        <w:numPr>
          <w:ilvl w:val="0"/>
          <w:numId w:val="17"/>
        </w:numPr>
        <w:tabs>
          <w:tab w:val="left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Składanie ofert.</w:t>
      </w:r>
    </w:p>
    <w:p w:rsidR="005B706F" w:rsidRPr="00E74BA5" w:rsidRDefault="005B706F" w:rsidP="005B706F">
      <w:pPr>
        <w:ind w:left="360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Zamkniętą kopertę zawierającą ofertę należy złożyć w Dziale Zamówień Publicznych /pokój 1</w:t>
      </w:r>
      <w:r w:rsidR="00A53004">
        <w:rPr>
          <w:rFonts w:ascii="Arial" w:hAnsi="Arial" w:cs="Arial"/>
          <w:sz w:val="22"/>
          <w:szCs w:val="22"/>
        </w:rPr>
        <w:t>4</w:t>
      </w:r>
      <w:r w:rsidRPr="00E74BA5">
        <w:rPr>
          <w:rFonts w:ascii="Arial" w:hAnsi="Arial" w:cs="Arial"/>
          <w:sz w:val="22"/>
          <w:szCs w:val="22"/>
        </w:rPr>
        <w:t xml:space="preserve">/ pawilon D </w:t>
      </w:r>
      <w:r w:rsidRPr="00E74BA5">
        <w:rPr>
          <w:rFonts w:ascii="Arial" w:hAnsi="Arial" w:cs="Arial"/>
          <w:b/>
          <w:sz w:val="22"/>
          <w:szCs w:val="22"/>
        </w:rPr>
        <w:t xml:space="preserve">Szpitala Powiatowego w Zawierciu, ulica Miodowa 14, 42-400 Zawiercie, </w:t>
      </w:r>
      <w:r w:rsidR="00DA5031" w:rsidRPr="00E74BA5">
        <w:rPr>
          <w:rFonts w:ascii="Arial" w:hAnsi="Arial" w:cs="Arial"/>
          <w:b/>
          <w:sz w:val="22"/>
          <w:szCs w:val="22"/>
        </w:rPr>
        <w:br/>
      </w:r>
      <w:r w:rsidRPr="00E74BA5">
        <w:rPr>
          <w:rFonts w:ascii="Arial" w:hAnsi="Arial" w:cs="Arial"/>
          <w:b/>
          <w:sz w:val="22"/>
          <w:szCs w:val="22"/>
        </w:rPr>
        <w:t xml:space="preserve">w terminie do dnia  </w:t>
      </w:r>
      <w:r w:rsidR="00E439F3">
        <w:rPr>
          <w:rFonts w:ascii="Arial" w:hAnsi="Arial" w:cs="Arial"/>
          <w:b/>
          <w:sz w:val="22"/>
          <w:szCs w:val="22"/>
        </w:rPr>
        <w:t>05</w:t>
      </w:r>
      <w:r w:rsidRPr="00E74BA5">
        <w:rPr>
          <w:rFonts w:ascii="Arial" w:hAnsi="Arial" w:cs="Arial"/>
          <w:b/>
          <w:sz w:val="22"/>
          <w:szCs w:val="22"/>
        </w:rPr>
        <w:t>.0</w:t>
      </w:r>
      <w:r w:rsidR="00E439F3">
        <w:rPr>
          <w:rFonts w:ascii="Arial" w:hAnsi="Arial" w:cs="Arial"/>
          <w:b/>
          <w:sz w:val="22"/>
          <w:szCs w:val="22"/>
        </w:rPr>
        <w:t>5</w:t>
      </w:r>
      <w:r w:rsidRPr="00E74BA5">
        <w:rPr>
          <w:rFonts w:ascii="Arial" w:hAnsi="Arial" w:cs="Arial"/>
          <w:b/>
          <w:sz w:val="22"/>
          <w:szCs w:val="22"/>
        </w:rPr>
        <w:t>.201</w:t>
      </w:r>
      <w:r w:rsidR="00CB01D2" w:rsidRPr="00E74BA5">
        <w:rPr>
          <w:rFonts w:ascii="Arial" w:hAnsi="Arial" w:cs="Arial"/>
          <w:b/>
          <w:sz w:val="22"/>
          <w:szCs w:val="22"/>
        </w:rPr>
        <w:t>6</w:t>
      </w:r>
      <w:r w:rsidRPr="00E74BA5">
        <w:rPr>
          <w:rFonts w:ascii="Arial" w:hAnsi="Arial" w:cs="Arial"/>
          <w:b/>
          <w:sz w:val="22"/>
          <w:szCs w:val="22"/>
        </w:rPr>
        <w:t xml:space="preserve"> r. </w:t>
      </w:r>
      <w:r w:rsidRPr="00E74BA5">
        <w:rPr>
          <w:rFonts w:ascii="Arial" w:hAnsi="Arial" w:cs="Arial"/>
          <w:sz w:val="22"/>
          <w:szCs w:val="22"/>
        </w:rPr>
        <w:t xml:space="preserve">do godziny </w:t>
      </w:r>
      <w:r w:rsidRPr="00E74BA5">
        <w:rPr>
          <w:rFonts w:ascii="Arial" w:hAnsi="Arial" w:cs="Arial"/>
          <w:b/>
          <w:sz w:val="22"/>
          <w:szCs w:val="22"/>
        </w:rPr>
        <w:t>1</w:t>
      </w:r>
      <w:r w:rsidR="00E439F3">
        <w:rPr>
          <w:rFonts w:ascii="Arial" w:hAnsi="Arial" w:cs="Arial"/>
          <w:b/>
          <w:sz w:val="22"/>
          <w:szCs w:val="22"/>
        </w:rPr>
        <w:t>2</w:t>
      </w:r>
      <w:r w:rsidRPr="00E74BA5">
        <w:rPr>
          <w:rFonts w:ascii="Arial" w:hAnsi="Arial" w:cs="Arial"/>
          <w:b/>
          <w:sz w:val="22"/>
          <w:szCs w:val="22"/>
        </w:rPr>
        <w:t>:00.</w:t>
      </w:r>
    </w:p>
    <w:p w:rsidR="005B706F" w:rsidRPr="00E74BA5" w:rsidRDefault="005B706F" w:rsidP="005B706F">
      <w:pPr>
        <w:jc w:val="both"/>
        <w:rPr>
          <w:rFonts w:ascii="Arial" w:hAnsi="Arial" w:cs="Arial"/>
          <w:bCs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2.  Otwarcie ofert.</w:t>
      </w:r>
    </w:p>
    <w:p w:rsidR="005B706F" w:rsidRPr="00E74BA5" w:rsidRDefault="005B706F" w:rsidP="005B706F">
      <w:pPr>
        <w:ind w:left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bCs/>
          <w:sz w:val="22"/>
          <w:szCs w:val="22"/>
        </w:rPr>
        <w:t xml:space="preserve">Otwarcie ofert nastąpi w siedzibie Zamawiającego, w </w:t>
      </w:r>
      <w:r w:rsidRPr="00E74BA5">
        <w:rPr>
          <w:rFonts w:ascii="Arial" w:hAnsi="Arial" w:cs="Arial"/>
          <w:sz w:val="22"/>
          <w:szCs w:val="22"/>
        </w:rPr>
        <w:t xml:space="preserve">pawilonie D Szpitala Powiatowego </w:t>
      </w:r>
      <w:r w:rsidRPr="00E74BA5">
        <w:rPr>
          <w:rFonts w:ascii="Arial" w:hAnsi="Arial" w:cs="Arial"/>
          <w:sz w:val="22"/>
          <w:szCs w:val="22"/>
        </w:rPr>
        <w:br/>
        <w:t xml:space="preserve">w Zawierciu, ulica Miodowa 14, 42-400 Zawiercie </w:t>
      </w:r>
      <w:r w:rsidR="009958E4" w:rsidRPr="00E74BA5">
        <w:rPr>
          <w:rFonts w:ascii="Arial" w:hAnsi="Arial" w:cs="Arial"/>
          <w:sz w:val="22"/>
          <w:szCs w:val="22"/>
        </w:rPr>
        <w:t>(</w:t>
      </w:r>
      <w:r w:rsidRPr="00E74BA5">
        <w:rPr>
          <w:rFonts w:ascii="Arial" w:hAnsi="Arial" w:cs="Arial"/>
          <w:sz w:val="22"/>
          <w:szCs w:val="22"/>
        </w:rPr>
        <w:t xml:space="preserve">pokój nr </w:t>
      </w:r>
      <w:r w:rsidR="009958E4" w:rsidRPr="00E74BA5">
        <w:rPr>
          <w:rFonts w:ascii="Arial" w:hAnsi="Arial" w:cs="Arial"/>
          <w:sz w:val="22"/>
          <w:szCs w:val="22"/>
        </w:rPr>
        <w:t>1</w:t>
      </w:r>
      <w:r w:rsidR="00A53004">
        <w:rPr>
          <w:rFonts w:ascii="Arial" w:hAnsi="Arial" w:cs="Arial"/>
          <w:sz w:val="22"/>
          <w:szCs w:val="22"/>
        </w:rPr>
        <w:t>4</w:t>
      </w:r>
      <w:r w:rsidR="009958E4" w:rsidRPr="00E74BA5">
        <w:rPr>
          <w:rFonts w:ascii="Arial" w:hAnsi="Arial" w:cs="Arial"/>
          <w:sz w:val="22"/>
          <w:szCs w:val="22"/>
        </w:rPr>
        <w:t>)</w:t>
      </w:r>
      <w:r w:rsidRPr="00E74BA5">
        <w:rPr>
          <w:rFonts w:ascii="Arial" w:hAnsi="Arial" w:cs="Arial"/>
          <w:sz w:val="22"/>
          <w:szCs w:val="22"/>
        </w:rPr>
        <w:t xml:space="preserve"> w</w:t>
      </w:r>
      <w:r w:rsidRPr="00E74BA5">
        <w:rPr>
          <w:rFonts w:ascii="Arial" w:hAnsi="Arial" w:cs="Arial"/>
          <w:bCs/>
          <w:sz w:val="22"/>
          <w:szCs w:val="22"/>
        </w:rPr>
        <w:t xml:space="preserve"> dniu </w:t>
      </w:r>
      <w:r w:rsidR="00E439F3">
        <w:rPr>
          <w:rFonts w:ascii="Arial" w:hAnsi="Arial" w:cs="Arial"/>
          <w:b/>
          <w:bCs/>
          <w:sz w:val="22"/>
          <w:szCs w:val="22"/>
        </w:rPr>
        <w:t>05</w:t>
      </w:r>
      <w:r w:rsidRPr="00E74BA5">
        <w:rPr>
          <w:rFonts w:ascii="Arial" w:hAnsi="Arial" w:cs="Arial"/>
          <w:b/>
          <w:bCs/>
          <w:sz w:val="22"/>
          <w:szCs w:val="22"/>
        </w:rPr>
        <w:t>.0</w:t>
      </w:r>
      <w:r w:rsidR="00E439F3">
        <w:rPr>
          <w:rFonts w:ascii="Arial" w:hAnsi="Arial" w:cs="Arial"/>
          <w:b/>
          <w:bCs/>
          <w:sz w:val="22"/>
          <w:szCs w:val="22"/>
        </w:rPr>
        <w:t>5</w:t>
      </w:r>
      <w:r w:rsidRPr="00E74BA5">
        <w:rPr>
          <w:rFonts w:ascii="Arial" w:hAnsi="Arial" w:cs="Arial"/>
          <w:b/>
          <w:bCs/>
          <w:sz w:val="22"/>
          <w:szCs w:val="22"/>
        </w:rPr>
        <w:t>.201</w:t>
      </w:r>
      <w:r w:rsidR="00CB01D2" w:rsidRPr="00E74BA5">
        <w:rPr>
          <w:rFonts w:ascii="Arial" w:hAnsi="Arial" w:cs="Arial"/>
          <w:b/>
          <w:bCs/>
          <w:sz w:val="22"/>
          <w:szCs w:val="22"/>
        </w:rPr>
        <w:t>6</w:t>
      </w:r>
      <w:r w:rsidRPr="00E74BA5">
        <w:rPr>
          <w:rFonts w:ascii="Arial" w:hAnsi="Arial" w:cs="Arial"/>
          <w:b/>
          <w:bCs/>
          <w:sz w:val="22"/>
          <w:szCs w:val="22"/>
        </w:rPr>
        <w:t>r. o godz. 1</w:t>
      </w:r>
      <w:r w:rsidR="00E439F3">
        <w:rPr>
          <w:rFonts w:ascii="Arial" w:hAnsi="Arial" w:cs="Arial"/>
          <w:b/>
          <w:bCs/>
          <w:sz w:val="22"/>
          <w:szCs w:val="22"/>
        </w:rPr>
        <w:t>2</w:t>
      </w:r>
      <w:r w:rsidRPr="00E74BA5">
        <w:rPr>
          <w:rFonts w:ascii="Arial" w:hAnsi="Arial" w:cs="Arial"/>
          <w:b/>
          <w:bCs/>
          <w:sz w:val="22"/>
          <w:szCs w:val="22"/>
        </w:rPr>
        <w:t>:15</w:t>
      </w:r>
      <w:r w:rsidRPr="00E74BA5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E74BA5">
        <w:rPr>
          <w:rFonts w:ascii="Arial" w:hAnsi="Arial" w:cs="Arial"/>
          <w:bCs/>
          <w:iCs/>
          <w:sz w:val="22"/>
          <w:szCs w:val="22"/>
        </w:rPr>
        <w:t>w obecności wykonawców, którzy zechcą być obecni na publicznym otwarciu  ofert.</w:t>
      </w:r>
      <w:r w:rsidRPr="00E74BA5">
        <w:rPr>
          <w:rFonts w:ascii="Arial" w:hAnsi="Arial" w:cs="Arial"/>
          <w:sz w:val="22"/>
          <w:szCs w:val="22"/>
        </w:rPr>
        <w:t xml:space="preserve"> </w:t>
      </w:r>
    </w:p>
    <w:p w:rsidR="009A2977" w:rsidRPr="00E74BA5" w:rsidRDefault="009A2977">
      <w:pPr>
        <w:pStyle w:val="Tekstpodstawowy21"/>
        <w:spacing w:after="0" w:line="240" w:lineRule="auto"/>
        <w:jc w:val="both"/>
        <w:rPr>
          <w:rFonts w:ascii="Arial" w:eastAsia="Arial" w:hAnsi="Arial" w:cs="Arial"/>
          <w:bCs/>
          <w:iCs/>
          <w:sz w:val="22"/>
          <w:szCs w:val="22"/>
        </w:rPr>
      </w:pPr>
      <w:r w:rsidRPr="00E74BA5">
        <w:rPr>
          <w:rFonts w:ascii="Arial" w:hAnsi="Arial" w:cs="Arial"/>
          <w:bCs/>
          <w:iCs/>
          <w:sz w:val="22"/>
          <w:szCs w:val="22"/>
        </w:rPr>
        <w:t>3.  Wszystkie oferty otrzymane przez Zamawiającego po terminie podanym powyżej zostaną</w:t>
      </w:r>
    </w:p>
    <w:p w:rsidR="009A2977" w:rsidRPr="00E74BA5" w:rsidRDefault="009A2977" w:rsidP="005B706F">
      <w:pPr>
        <w:pStyle w:val="Tekstpodstawowy21"/>
        <w:spacing w:after="0" w:line="240" w:lineRule="auto"/>
        <w:jc w:val="both"/>
        <w:rPr>
          <w:rFonts w:ascii="Arial" w:eastAsia="Arial" w:hAnsi="Arial" w:cs="Arial"/>
          <w:bCs/>
          <w:iCs/>
          <w:sz w:val="22"/>
          <w:szCs w:val="22"/>
        </w:rPr>
      </w:pPr>
      <w:r w:rsidRPr="00E74BA5">
        <w:rPr>
          <w:rFonts w:ascii="Arial" w:eastAsia="Arial" w:hAnsi="Arial" w:cs="Arial"/>
          <w:bCs/>
          <w:iCs/>
          <w:sz w:val="22"/>
          <w:szCs w:val="22"/>
        </w:rPr>
        <w:t xml:space="preserve">     </w:t>
      </w:r>
      <w:r w:rsidRPr="00E74BA5">
        <w:rPr>
          <w:rFonts w:ascii="Arial" w:hAnsi="Arial" w:cs="Arial"/>
          <w:bCs/>
          <w:iCs/>
          <w:sz w:val="22"/>
          <w:szCs w:val="22"/>
        </w:rPr>
        <w:t xml:space="preserve">odesłane  wykonawcom   nie  otwarte.  W  przypadku  przesyłania  oferty   pocztą   lub </w:t>
      </w:r>
    </w:p>
    <w:p w:rsidR="009A2977" w:rsidRPr="00E74BA5" w:rsidRDefault="009A2977">
      <w:pPr>
        <w:pStyle w:val="Tekstpodstawowy21"/>
        <w:spacing w:after="0" w:line="240" w:lineRule="auto"/>
        <w:jc w:val="both"/>
        <w:rPr>
          <w:rFonts w:ascii="Arial" w:eastAsia="Arial" w:hAnsi="Arial" w:cs="Arial"/>
          <w:bCs/>
          <w:iCs/>
          <w:sz w:val="22"/>
          <w:szCs w:val="22"/>
        </w:rPr>
      </w:pPr>
      <w:r w:rsidRPr="00E74BA5">
        <w:rPr>
          <w:rFonts w:ascii="Arial" w:eastAsia="Arial" w:hAnsi="Arial" w:cs="Arial"/>
          <w:bCs/>
          <w:iCs/>
          <w:sz w:val="22"/>
          <w:szCs w:val="22"/>
        </w:rPr>
        <w:t xml:space="preserve">     </w:t>
      </w:r>
      <w:r w:rsidRPr="00E74BA5">
        <w:rPr>
          <w:rFonts w:ascii="Arial" w:hAnsi="Arial" w:cs="Arial"/>
          <w:bCs/>
          <w:iCs/>
          <w:sz w:val="22"/>
          <w:szCs w:val="22"/>
        </w:rPr>
        <w:t xml:space="preserve">posłańcem, będzie się  ją uważać za  złożoną w terminie, jeżeli w wyznaczonym terminie </w:t>
      </w:r>
    </w:p>
    <w:p w:rsidR="009A2977" w:rsidRPr="00E74BA5" w:rsidRDefault="009A2977">
      <w:pPr>
        <w:pStyle w:val="Tekstpodstawowy21"/>
        <w:spacing w:after="0" w:line="240" w:lineRule="auto"/>
        <w:jc w:val="both"/>
        <w:rPr>
          <w:rFonts w:ascii="Arial" w:eastAsia="Arial" w:hAnsi="Arial" w:cs="Arial"/>
          <w:bCs/>
          <w:iCs/>
          <w:sz w:val="22"/>
          <w:szCs w:val="22"/>
        </w:rPr>
      </w:pPr>
      <w:r w:rsidRPr="00E74BA5">
        <w:rPr>
          <w:rFonts w:ascii="Arial" w:eastAsia="Arial" w:hAnsi="Arial" w:cs="Arial"/>
          <w:bCs/>
          <w:iCs/>
          <w:sz w:val="22"/>
          <w:szCs w:val="22"/>
        </w:rPr>
        <w:t xml:space="preserve">     </w:t>
      </w:r>
      <w:r w:rsidRPr="00E74BA5">
        <w:rPr>
          <w:rFonts w:ascii="Arial" w:hAnsi="Arial" w:cs="Arial"/>
          <w:bCs/>
          <w:iCs/>
          <w:sz w:val="22"/>
          <w:szCs w:val="22"/>
        </w:rPr>
        <w:t>zostanie   doręczona  do  Zamawiającego.  Pełne ryzyko nie doręczenia oferty w terminie</w:t>
      </w:r>
    </w:p>
    <w:p w:rsidR="009A2977" w:rsidRPr="00E74BA5" w:rsidRDefault="009A2977">
      <w:pPr>
        <w:pStyle w:val="Tekstpodstawowy21"/>
        <w:spacing w:after="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74BA5">
        <w:rPr>
          <w:rFonts w:ascii="Arial" w:eastAsia="Arial" w:hAnsi="Arial" w:cs="Arial"/>
          <w:bCs/>
          <w:iCs/>
          <w:sz w:val="22"/>
          <w:szCs w:val="22"/>
        </w:rPr>
        <w:t xml:space="preserve">     </w:t>
      </w:r>
      <w:r w:rsidRPr="00E74BA5">
        <w:rPr>
          <w:rFonts w:ascii="Arial" w:hAnsi="Arial" w:cs="Arial"/>
          <w:bCs/>
          <w:iCs/>
          <w:sz w:val="22"/>
          <w:szCs w:val="22"/>
        </w:rPr>
        <w:t>spoczywa na wykonawcy.</w:t>
      </w:r>
    </w:p>
    <w:p w:rsidR="009A2977" w:rsidRPr="00E74BA5" w:rsidRDefault="009A2977">
      <w:pPr>
        <w:pStyle w:val="Tekstpodstawowy2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4.  Zmiana i wycofanie oferty.</w:t>
      </w:r>
    </w:p>
    <w:p w:rsidR="009A2977" w:rsidRPr="00E74BA5" w:rsidRDefault="009A2977">
      <w:pPr>
        <w:ind w:left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Wykonawca może wprowadzić zmiany oraz wycofać złożoną przez siebie ofertę przed terminem składania ofert, pod warunkiem, że zamawiający otrzyma pisemne powiadomienie </w:t>
      </w:r>
      <w:r w:rsidR="008D3987" w:rsidRPr="00E74BA5">
        <w:rPr>
          <w:rFonts w:ascii="Arial" w:hAnsi="Arial" w:cs="Arial"/>
          <w:sz w:val="22"/>
          <w:szCs w:val="22"/>
        </w:rPr>
        <w:br/>
      </w:r>
      <w:r w:rsidRPr="00E74BA5">
        <w:rPr>
          <w:rFonts w:ascii="Arial" w:hAnsi="Arial" w:cs="Arial"/>
          <w:sz w:val="22"/>
          <w:szCs w:val="22"/>
        </w:rPr>
        <w:t>o wprowadzeniu zmian lub wycofaniu oferty. Powiadomienie zostanie oznakowane jak w pkt. IX.10, a koperty będą dodatkowo oznaczone napisem „Zmiana” lub „Wycofanie”.</w:t>
      </w:r>
    </w:p>
    <w:p w:rsidR="009A2977" w:rsidRPr="00E74BA5" w:rsidRDefault="009A2977">
      <w:pPr>
        <w:ind w:left="283"/>
        <w:jc w:val="both"/>
        <w:rPr>
          <w:rFonts w:ascii="Arial" w:hAnsi="Arial" w:cs="Arial"/>
          <w:sz w:val="22"/>
          <w:szCs w:val="22"/>
          <w:lang w:eastAsia="ar-SA"/>
        </w:rPr>
      </w:pPr>
      <w:r w:rsidRPr="00E74BA5">
        <w:rPr>
          <w:rFonts w:ascii="Arial" w:hAnsi="Arial" w:cs="Arial"/>
          <w:sz w:val="22"/>
          <w:szCs w:val="22"/>
        </w:rPr>
        <w:t>Wykonawca nie może wycofać oferty ani wprowadzić do niej zmiany po upływie terminu składania ofert.</w:t>
      </w:r>
    </w:p>
    <w:p w:rsidR="009A2977" w:rsidRPr="00E74BA5" w:rsidRDefault="009A297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9A2977" w:rsidRPr="00E74BA5" w:rsidRDefault="009A2977" w:rsidP="000233A1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4BA5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XI. </w:t>
      </w:r>
      <w:r w:rsidRPr="00E74BA5">
        <w:rPr>
          <w:rFonts w:ascii="Arial" w:hAnsi="Arial" w:cs="Arial"/>
          <w:b/>
          <w:sz w:val="22"/>
          <w:szCs w:val="22"/>
          <w:u w:val="single"/>
        </w:rPr>
        <w:t>Informacja o sposobie porozumiewania się zamawiającego z wykonawcami oraz przekazywania oświadczeń lub dokumentów, a także wskazanie osób uprawnionych do porozumiewania się z wykonawcami</w:t>
      </w:r>
    </w:p>
    <w:p w:rsidR="009A2977" w:rsidRPr="00E74BA5" w:rsidRDefault="009A2977">
      <w:pPr>
        <w:jc w:val="both"/>
        <w:rPr>
          <w:rFonts w:ascii="Arial" w:hAnsi="Arial" w:cs="Arial"/>
          <w:b/>
          <w:sz w:val="22"/>
          <w:szCs w:val="22"/>
        </w:rPr>
      </w:pPr>
    </w:p>
    <w:p w:rsidR="008D3987" w:rsidRPr="00E74BA5" w:rsidRDefault="008D3987" w:rsidP="008D3987">
      <w:pPr>
        <w:pStyle w:val="Akapitzlist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 xml:space="preserve">Oświadczenia, wnioski, zawiadomienia, </w:t>
      </w:r>
      <w:r w:rsidRPr="00E74BA5">
        <w:rPr>
          <w:rFonts w:ascii="Arial" w:hAnsi="Arial" w:cs="Arial"/>
          <w:sz w:val="22"/>
          <w:szCs w:val="22"/>
        </w:rPr>
        <w:t xml:space="preserve">oraz informacje Zamawiający i Wykonawcy przekazują drogą elektroniczną. </w:t>
      </w:r>
    </w:p>
    <w:p w:rsidR="008D3987" w:rsidRPr="00E74BA5" w:rsidRDefault="008D3987" w:rsidP="008D3987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W przypadku, gdyby Wykonawca nie posiadał poczty elektronicznej musi to pisemnie zgłosić Zamawiającemu. W takiej sytuacji porozumiewanie będzie następowało za pomocą faksu.</w:t>
      </w:r>
    </w:p>
    <w:p w:rsidR="008D3987" w:rsidRPr="00E74BA5" w:rsidRDefault="008D3987" w:rsidP="008D3987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 xml:space="preserve">Zgodnie z art. 27 ust. 3 </w:t>
      </w:r>
      <w:r w:rsidRPr="00E74BA5">
        <w:rPr>
          <w:rFonts w:ascii="Arial" w:hAnsi="Arial" w:cs="Arial"/>
          <w:i/>
          <w:sz w:val="22"/>
          <w:szCs w:val="22"/>
        </w:rPr>
        <w:t>Prawa zamówień publicznych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 zawsze </w:t>
      </w:r>
      <w:r w:rsidRPr="00E74BA5">
        <w:rPr>
          <w:rFonts w:ascii="Arial" w:hAnsi="Arial" w:cs="Arial"/>
          <w:sz w:val="22"/>
          <w:szCs w:val="22"/>
        </w:rPr>
        <w:t xml:space="preserve">dopuszczalna jest forma pisemna, z zastrzeżeniem wyjątków przewidzianych w </w:t>
      </w:r>
      <w:r w:rsidRPr="00E74BA5">
        <w:rPr>
          <w:rFonts w:ascii="Arial" w:hAnsi="Arial" w:cs="Arial"/>
          <w:i/>
          <w:sz w:val="22"/>
          <w:szCs w:val="22"/>
        </w:rPr>
        <w:t>Prawie zamówień publicznych.</w:t>
      </w:r>
    </w:p>
    <w:p w:rsidR="008D3987" w:rsidRPr="00E74BA5" w:rsidRDefault="008D3987" w:rsidP="008D3987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Numer faksu, adres poczty elektronicznej, adres do korespondencji Zamawiającego zostały podane w rozdziale 2 SIWZ.</w:t>
      </w:r>
    </w:p>
    <w:p w:rsidR="008D3987" w:rsidRPr="00E74BA5" w:rsidRDefault="008D3987" w:rsidP="008D3987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Strona, która otrzymuje o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świadczenia, wnioski, zawiadomienia, </w:t>
      </w:r>
      <w:r w:rsidRPr="00E74BA5">
        <w:rPr>
          <w:rFonts w:ascii="Arial" w:hAnsi="Arial" w:cs="Arial"/>
          <w:sz w:val="22"/>
          <w:szCs w:val="22"/>
        </w:rPr>
        <w:t xml:space="preserve">oraz informacje </w:t>
      </w:r>
      <w:r w:rsidRPr="00E74BA5">
        <w:rPr>
          <w:rFonts w:ascii="Arial" w:hAnsi="Arial" w:cs="Arial"/>
          <w:color w:val="000000"/>
          <w:sz w:val="22"/>
          <w:szCs w:val="22"/>
        </w:rPr>
        <w:t>drogą</w:t>
      </w:r>
      <w:r w:rsidRPr="00E74BA5">
        <w:rPr>
          <w:rFonts w:ascii="Arial" w:hAnsi="Arial" w:cs="Arial"/>
          <w:sz w:val="22"/>
          <w:szCs w:val="22"/>
        </w:rPr>
        <w:t xml:space="preserve"> elektroniczną lub wyjątkowo faksem, zobowiązana jest bez wezwania strony przekazującej do niezwłocznego potwierdzenia faktu ich otrzymania odpowiednio </w:t>
      </w:r>
      <w:r w:rsidRPr="00E74BA5">
        <w:rPr>
          <w:rFonts w:ascii="Arial" w:hAnsi="Arial" w:cs="Arial"/>
          <w:color w:val="000000"/>
          <w:sz w:val="22"/>
          <w:szCs w:val="22"/>
        </w:rPr>
        <w:t>drogą</w:t>
      </w:r>
      <w:r w:rsidRPr="00E74BA5">
        <w:rPr>
          <w:rFonts w:ascii="Arial" w:hAnsi="Arial" w:cs="Arial"/>
          <w:sz w:val="22"/>
          <w:szCs w:val="22"/>
        </w:rPr>
        <w:t xml:space="preserve"> elektroniczną lub wyjątkowo faksem.</w:t>
      </w:r>
    </w:p>
    <w:p w:rsidR="008D3987" w:rsidRPr="00E74BA5" w:rsidRDefault="008D3987" w:rsidP="008D3987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Za datę powzięcia wiadomości uważa się dzień, w którym strony postępowania otrzymały informację </w:t>
      </w:r>
      <w:r w:rsidRPr="00E74BA5">
        <w:rPr>
          <w:rFonts w:ascii="Arial" w:hAnsi="Arial" w:cs="Arial"/>
          <w:color w:val="000000"/>
          <w:sz w:val="22"/>
          <w:szCs w:val="22"/>
        </w:rPr>
        <w:t>drogą</w:t>
      </w:r>
      <w:r w:rsidRPr="00E74BA5">
        <w:rPr>
          <w:rFonts w:ascii="Arial" w:hAnsi="Arial" w:cs="Arial"/>
          <w:sz w:val="22"/>
          <w:szCs w:val="22"/>
        </w:rPr>
        <w:t xml:space="preserve"> elektroniczną lub faksem i</w:t>
      </w:r>
      <w:r w:rsidRPr="00E74BA5">
        <w:rPr>
          <w:rFonts w:ascii="Arial" w:hAnsi="Arial" w:cs="Arial"/>
          <w:bCs/>
          <w:color w:val="000000"/>
          <w:sz w:val="22"/>
          <w:szCs w:val="22"/>
        </w:rPr>
        <w:t xml:space="preserve"> potwierdziły fakt jej otrzymania</w:t>
      </w:r>
      <w:r w:rsidRPr="00E74BA5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E74BA5">
        <w:rPr>
          <w:rFonts w:ascii="Arial" w:hAnsi="Arial" w:cs="Arial"/>
          <w:sz w:val="22"/>
          <w:szCs w:val="22"/>
        </w:rPr>
        <w:t xml:space="preserve">W przypadku nie potwierdzenia odbioru wiadomości przesłanej </w:t>
      </w:r>
      <w:r w:rsidRPr="00E74BA5">
        <w:rPr>
          <w:rFonts w:ascii="Arial" w:hAnsi="Arial" w:cs="Arial"/>
          <w:color w:val="000000"/>
          <w:sz w:val="22"/>
          <w:szCs w:val="22"/>
        </w:rPr>
        <w:t>drogą</w:t>
      </w:r>
      <w:r w:rsidRPr="00E74BA5">
        <w:rPr>
          <w:rFonts w:ascii="Arial" w:hAnsi="Arial" w:cs="Arial"/>
          <w:sz w:val="22"/>
          <w:szCs w:val="22"/>
        </w:rPr>
        <w:t xml:space="preserve"> elektroniczną lub faksem, Zamawiający uzna, że Wykonawca powziął wiadomość z dniem przekazania przez Zamawiającego o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świadczenia, wniosku, zawiadomienia lub </w:t>
      </w:r>
      <w:r w:rsidRPr="00E74BA5">
        <w:rPr>
          <w:rFonts w:ascii="Arial" w:hAnsi="Arial" w:cs="Arial"/>
          <w:sz w:val="22"/>
          <w:szCs w:val="22"/>
        </w:rPr>
        <w:t>informacji drogą elektroniczną lub faksem wskazanym przez właściwe urządzenie.</w:t>
      </w:r>
    </w:p>
    <w:p w:rsidR="008D3987" w:rsidRPr="00E74BA5" w:rsidRDefault="008D3987" w:rsidP="008D3987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 xml:space="preserve">Zamawiający może zwołać zebranie wszystkich wykonawców w celu wyjaśnienia wątpliwości dotyczących treści SIWZ. Informację o terminie zebrania wykonawców Zamawiający zamieści na stronie internetowej, na której udostępniono SIWZ tj. </w:t>
      </w:r>
      <w:hyperlink r:id="rId9" w:history="1">
        <w:r w:rsidRPr="00E74BA5">
          <w:rPr>
            <w:rStyle w:val="Hipercze"/>
            <w:rFonts w:ascii="Arial" w:hAnsi="Arial" w:cs="Arial"/>
            <w:sz w:val="22"/>
            <w:szCs w:val="22"/>
          </w:rPr>
          <w:t>www.szpitalzawiercie.pl</w:t>
        </w:r>
      </w:hyperlink>
      <w:r w:rsidRPr="00E74BA5">
        <w:rPr>
          <w:rFonts w:ascii="Arial" w:hAnsi="Arial" w:cs="Arial"/>
          <w:sz w:val="22"/>
          <w:szCs w:val="22"/>
        </w:rPr>
        <w:t xml:space="preserve"> </w:t>
      </w:r>
    </w:p>
    <w:p w:rsidR="008D3987" w:rsidRPr="00E74BA5" w:rsidRDefault="008D3987" w:rsidP="008D3987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Osoby upoważnione przez Zamawiającego do kontaktowania się z Wykonawcami</w:t>
      </w:r>
      <w:r w:rsidRPr="00E74BA5">
        <w:rPr>
          <w:rFonts w:ascii="Arial" w:hAnsi="Arial" w:cs="Arial"/>
          <w:b/>
          <w:bCs/>
          <w:color w:val="0000FF"/>
          <w:sz w:val="22"/>
          <w:szCs w:val="22"/>
        </w:rPr>
        <w:t>:</w:t>
      </w:r>
    </w:p>
    <w:p w:rsidR="008D3987" w:rsidRPr="00E74BA5" w:rsidRDefault="008D3987" w:rsidP="0003521E">
      <w:pPr>
        <w:pStyle w:val="Akapitzlist"/>
        <w:numPr>
          <w:ilvl w:val="2"/>
          <w:numId w:val="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4BA5">
        <w:rPr>
          <w:rFonts w:ascii="Arial" w:eastAsia="Calibri" w:hAnsi="Arial" w:cs="Arial"/>
          <w:sz w:val="22"/>
          <w:szCs w:val="22"/>
          <w:lang w:eastAsia="en-US"/>
        </w:rPr>
        <w:t xml:space="preserve">Osobą ze strony zamawiającego upoważnioną do kontaktowania się z wykonawcami jest: </w:t>
      </w:r>
    </w:p>
    <w:p w:rsidR="008D3987" w:rsidRPr="00E74BA5" w:rsidRDefault="008D3987" w:rsidP="008D3987">
      <w:pPr>
        <w:pStyle w:val="Akapitzlist"/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4BA5">
        <w:rPr>
          <w:rFonts w:ascii="Arial" w:eastAsia="Calibri" w:hAnsi="Arial" w:cs="Arial"/>
          <w:sz w:val="22"/>
          <w:szCs w:val="22"/>
          <w:lang w:eastAsia="en-US"/>
        </w:rPr>
        <w:lastRenderedPageBreak/>
        <w:t>Pan Jacek LIPA - Kierownik Działu Zamówień Publicznych</w:t>
      </w:r>
    </w:p>
    <w:p w:rsidR="008D3987" w:rsidRPr="00E74BA5" w:rsidRDefault="00A057E1" w:rsidP="008D3987">
      <w:pPr>
        <w:pStyle w:val="Akapitzlist"/>
        <w:ind w:left="1134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hyperlink r:id="rId10" w:history="1">
        <w:r w:rsidR="008D3987" w:rsidRPr="00E74BA5">
          <w:rPr>
            <w:rStyle w:val="Hipercze"/>
            <w:rFonts w:ascii="Arial" w:eastAsia="Calibri" w:hAnsi="Arial" w:cs="Arial"/>
            <w:sz w:val="22"/>
            <w:szCs w:val="22"/>
            <w:lang w:val="en-US" w:eastAsia="en-US"/>
          </w:rPr>
          <w:t>inwestycje@szpitalzawiercie.pl</w:t>
        </w:r>
      </w:hyperlink>
    </w:p>
    <w:p w:rsidR="008D3987" w:rsidRPr="00E74BA5" w:rsidRDefault="008D3987" w:rsidP="008D3987">
      <w:pPr>
        <w:pStyle w:val="Teksttreci0"/>
        <w:shd w:val="clear" w:color="auto" w:fill="auto"/>
        <w:spacing w:after="0" w:line="250" w:lineRule="exact"/>
        <w:ind w:left="360" w:firstLine="774"/>
        <w:rPr>
          <w:rFonts w:eastAsia="Calibri"/>
          <w:sz w:val="22"/>
          <w:szCs w:val="22"/>
          <w:lang w:val="en-US"/>
        </w:rPr>
      </w:pPr>
      <w:r w:rsidRPr="00E74BA5">
        <w:rPr>
          <w:rFonts w:eastAsia="Calibri"/>
          <w:sz w:val="22"/>
          <w:szCs w:val="22"/>
          <w:lang w:val="en-US"/>
        </w:rPr>
        <w:t>fax. 32 67 21 532 ,  tel. 32 67 40 361</w:t>
      </w:r>
    </w:p>
    <w:p w:rsidR="008D3987" w:rsidRPr="00E74BA5" w:rsidRDefault="008D3987" w:rsidP="008D3987">
      <w:pPr>
        <w:pStyle w:val="Akapitzlist"/>
        <w:spacing w:after="200" w:line="276" w:lineRule="auto"/>
        <w:ind w:left="360" w:firstLine="7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4BA5">
        <w:rPr>
          <w:rFonts w:ascii="Arial" w:eastAsia="Calibri" w:hAnsi="Arial" w:cs="Arial"/>
          <w:sz w:val="22"/>
          <w:szCs w:val="22"/>
          <w:lang w:eastAsia="en-US"/>
        </w:rPr>
        <w:t>w godzinach pracy Zamawiającego.</w:t>
      </w:r>
    </w:p>
    <w:p w:rsidR="008D3987" w:rsidRPr="00E74BA5" w:rsidRDefault="008D3987" w:rsidP="0003521E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1134" w:hanging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4BA5">
        <w:rPr>
          <w:rFonts w:ascii="Arial" w:eastAsia="Calibri" w:hAnsi="Arial" w:cs="Arial"/>
          <w:sz w:val="22"/>
          <w:szCs w:val="22"/>
          <w:lang w:eastAsia="en-US"/>
        </w:rPr>
        <w:t xml:space="preserve">Osobą ze strony zamawiającego upoważnioną do potwierdzenia dostarczenia oświadczeń, wniosków, zawiadomień oraz innych informacji przekazanych za pomocą drogą elektroniczną lub faksu jest: </w:t>
      </w:r>
    </w:p>
    <w:p w:rsidR="008D3987" w:rsidRPr="00E74BA5" w:rsidRDefault="008D3987" w:rsidP="008D3987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eastAsia="Calibri" w:hAnsi="Arial" w:cs="Arial"/>
          <w:sz w:val="22"/>
          <w:szCs w:val="22"/>
          <w:lang w:eastAsia="en-US"/>
        </w:rPr>
        <w:t>Pani Aneta TYRAŁA - specjalista Działu Zamówień Publicznych</w:t>
      </w:r>
    </w:p>
    <w:p w:rsidR="008D3987" w:rsidRPr="00E74BA5" w:rsidRDefault="00A057E1" w:rsidP="008D3987">
      <w:pPr>
        <w:pStyle w:val="Akapitzlist"/>
        <w:ind w:left="1134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hyperlink r:id="rId11" w:history="1">
        <w:r w:rsidR="008D3987" w:rsidRPr="00E74BA5">
          <w:rPr>
            <w:rStyle w:val="Hipercze"/>
            <w:rFonts w:ascii="Arial" w:eastAsia="Calibri" w:hAnsi="Arial" w:cs="Arial"/>
            <w:sz w:val="22"/>
            <w:szCs w:val="22"/>
            <w:lang w:val="en-US" w:eastAsia="en-US"/>
          </w:rPr>
          <w:t>inwestycje@szpitalzawiercie.pl</w:t>
        </w:r>
      </w:hyperlink>
    </w:p>
    <w:p w:rsidR="008D3987" w:rsidRPr="00E74BA5" w:rsidRDefault="008D3987" w:rsidP="008D3987">
      <w:pPr>
        <w:pStyle w:val="Teksttreci0"/>
        <w:shd w:val="clear" w:color="auto" w:fill="auto"/>
        <w:spacing w:after="0" w:line="250" w:lineRule="exact"/>
        <w:ind w:left="360" w:firstLine="774"/>
        <w:rPr>
          <w:rFonts w:eastAsia="Calibri"/>
          <w:sz w:val="22"/>
          <w:szCs w:val="22"/>
          <w:lang w:val="en-US"/>
        </w:rPr>
      </w:pPr>
      <w:r w:rsidRPr="00E74BA5">
        <w:rPr>
          <w:rFonts w:eastAsia="Calibri"/>
          <w:sz w:val="22"/>
          <w:szCs w:val="22"/>
          <w:lang w:val="en-US"/>
        </w:rPr>
        <w:t>fax. 32 67 21 532 ,  tel. 32 67 40 361</w:t>
      </w:r>
    </w:p>
    <w:p w:rsidR="008D3987" w:rsidRPr="00E74BA5" w:rsidRDefault="008D3987" w:rsidP="008D3987">
      <w:pPr>
        <w:pStyle w:val="Akapitzlist"/>
        <w:autoSpaceDE w:val="0"/>
        <w:autoSpaceDN w:val="0"/>
        <w:adjustRightInd w:val="0"/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4BA5">
        <w:rPr>
          <w:rFonts w:ascii="Arial" w:eastAsia="Calibri" w:hAnsi="Arial" w:cs="Arial"/>
          <w:sz w:val="22"/>
          <w:szCs w:val="22"/>
          <w:lang w:eastAsia="en-US"/>
        </w:rPr>
        <w:t xml:space="preserve">w godzinach pracy Zamawiającego </w:t>
      </w:r>
    </w:p>
    <w:p w:rsidR="009A2977" w:rsidRPr="00E74BA5" w:rsidRDefault="009A2977" w:rsidP="0003521E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A2977" w:rsidRPr="00E74BA5" w:rsidRDefault="009A2977" w:rsidP="000233A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4BA5">
        <w:rPr>
          <w:rFonts w:ascii="Arial" w:hAnsi="Arial" w:cs="Arial"/>
          <w:b/>
          <w:sz w:val="22"/>
          <w:szCs w:val="22"/>
          <w:u w:val="single"/>
        </w:rPr>
        <w:t>XII. Wymagania dotyczące wadium.</w:t>
      </w:r>
    </w:p>
    <w:p w:rsidR="009A2977" w:rsidRPr="00E74BA5" w:rsidRDefault="009A2977">
      <w:pPr>
        <w:jc w:val="both"/>
        <w:rPr>
          <w:rFonts w:ascii="Arial" w:hAnsi="Arial" w:cs="Arial"/>
          <w:b/>
          <w:sz w:val="22"/>
          <w:szCs w:val="22"/>
        </w:rPr>
      </w:pPr>
    </w:p>
    <w:p w:rsidR="009A2977" w:rsidRPr="00E74BA5" w:rsidRDefault="009A2977">
      <w:pPr>
        <w:ind w:left="283"/>
        <w:jc w:val="both"/>
        <w:rPr>
          <w:rFonts w:ascii="Arial" w:hAnsi="Arial" w:cs="Arial"/>
          <w:b/>
          <w:sz w:val="22"/>
          <w:szCs w:val="22"/>
        </w:rPr>
      </w:pPr>
      <w:r w:rsidRPr="00E74BA5">
        <w:rPr>
          <w:rFonts w:ascii="Arial" w:hAnsi="Arial" w:cs="Arial"/>
          <w:b/>
          <w:bCs/>
          <w:i/>
          <w:iCs/>
          <w:sz w:val="22"/>
          <w:szCs w:val="22"/>
        </w:rPr>
        <w:t>Zamawiający nie wymaga wniesienia wadium.</w:t>
      </w:r>
    </w:p>
    <w:p w:rsidR="009958E4" w:rsidRPr="00E74BA5" w:rsidRDefault="009958E4">
      <w:pPr>
        <w:ind w:left="283"/>
        <w:jc w:val="both"/>
        <w:rPr>
          <w:rFonts w:ascii="Arial" w:hAnsi="Arial" w:cs="Arial"/>
          <w:b/>
          <w:sz w:val="22"/>
          <w:szCs w:val="22"/>
        </w:rPr>
      </w:pPr>
    </w:p>
    <w:p w:rsidR="009A2977" w:rsidRPr="00E74BA5" w:rsidRDefault="009A2977" w:rsidP="000233A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4BA5">
        <w:rPr>
          <w:rFonts w:ascii="Arial" w:hAnsi="Arial" w:cs="Arial"/>
          <w:b/>
          <w:sz w:val="22"/>
          <w:szCs w:val="22"/>
          <w:u w:val="single"/>
        </w:rPr>
        <w:t>XIII. Termin związania ofertą</w:t>
      </w:r>
    </w:p>
    <w:p w:rsidR="009A2977" w:rsidRPr="00E74BA5" w:rsidRDefault="009A2977">
      <w:pPr>
        <w:jc w:val="both"/>
        <w:rPr>
          <w:rFonts w:ascii="Arial" w:hAnsi="Arial" w:cs="Arial"/>
          <w:b/>
          <w:sz w:val="22"/>
          <w:szCs w:val="22"/>
        </w:rPr>
      </w:pPr>
    </w:p>
    <w:p w:rsidR="009A2977" w:rsidRPr="00E74BA5" w:rsidRDefault="009A2977" w:rsidP="000233A1">
      <w:pPr>
        <w:tabs>
          <w:tab w:val="left" w:pos="720"/>
        </w:tabs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>1. Termin związania ofertą wynosi 30 dni. Bieg terminu związania ofert</w:t>
      </w:r>
      <w:r w:rsidR="009E060E" w:rsidRPr="00E74BA5">
        <w:rPr>
          <w:rFonts w:ascii="Arial" w:hAnsi="Arial" w:cs="Arial"/>
          <w:sz w:val="22"/>
          <w:szCs w:val="22"/>
        </w:rPr>
        <w:t>ą rozpoczyna się</w:t>
      </w:r>
      <w:r w:rsidRPr="00E74BA5">
        <w:rPr>
          <w:rFonts w:ascii="Arial" w:eastAsia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 xml:space="preserve">wraz </w:t>
      </w:r>
      <w:r w:rsidR="00130F8F" w:rsidRPr="00E74BA5">
        <w:rPr>
          <w:rFonts w:ascii="Arial" w:hAnsi="Arial" w:cs="Arial"/>
          <w:sz w:val="22"/>
          <w:szCs w:val="22"/>
        </w:rPr>
        <w:br/>
      </w:r>
      <w:r w:rsidRPr="00E74BA5">
        <w:rPr>
          <w:rFonts w:ascii="Arial" w:hAnsi="Arial" w:cs="Arial"/>
          <w:sz w:val="22"/>
          <w:szCs w:val="22"/>
        </w:rPr>
        <w:t>z upływem terminu składania ofert.</w:t>
      </w:r>
    </w:p>
    <w:p w:rsidR="009A2977" w:rsidRPr="00E74BA5" w:rsidRDefault="009A2977">
      <w:pPr>
        <w:ind w:left="283" w:hanging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 xml:space="preserve">2. Wykonawca samodzielnie lub na wniosek zamawiającego może przedłużyć termin związania ofertą, z tym, że zamawiający może tylko raz, co najmniej na 3 dni przed upływem terminu związania ofertą,  zwrócić się do Wykonawców o wyrażenie zgody na przedłużenie tego terminu o oznaczony okres, nie dłuższy jednak niż 60 dni.   </w:t>
      </w:r>
    </w:p>
    <w:p w:rsidR="009A2977" w:rsidRPr="00E74BA5" w:rsidRDefault="009A2977">
      <w:pPr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 w:rsidP="000233A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4BA5">
        <w:rPr>
          <w:rFonts w:ascii="Arial" w:hAnsi="Arial" w:cs="Arial"/>
          <w:b/>
          <w:sz w:val="22"/>
          <w:szCs w:val="22"/>
          <w:u w:val="single"/>
        </w:rPr>
        <w:t>XIV. Opis sposobu obliczania ceny.</w:t>
      </w:r>
    </w:p>
    <w:p w:rsidR="009A2977" w:rsidRPr="00E74BA5" w:rsidRDefault="009A2977">
      <w:pPr>
        <w:jc w:val="both"/>
        <w:rPr>
          <w:rFonts w:ascii="Arial" w:hAnsi="Arial" w:cs="Arial"/>
          <w:b/>
          <w:sz w:val="22"/>
          <w:szCs w:val="22"/>
        </w:rPr>
      </w:pPr>
    </w:p>
    <w:p w:rsidR="00190E2C" w:rsidRPr="00E74BA5" w:rsidRDefault="00190E2C" w:rsidP="00190E2C">
      <w:pPr>
        <w:numPr>
          <w:ilvl w:val="2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Podana w ofercie cena musi być wyrażona w PLN i być podana z dokładnością do dwóch miejsc po przecinku.</w:t>
      </w:r>
    </w:p>
    <w:p w:rsidR="00190E2C" w:rsidRPr="00E74BA5" w:rsidRDefault="00190E2C" w:rsidP="00190E2C">
      <w:pPr>
        <w:numPr>
          <w:ilvl w:val="2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Cena oferty winna obejmować:</w:t>
      </w:r>
    </w:p>
    <w:p w:rsidR="00190E2C" w:rsidRPr="00E74BA5" w:rsidRDefault="00190E2C" w:rsidP="00190E2C">
      <w:pPr>
        <w:numPr>
          <w:ilvl w:val="1"/>
          <w:numId w:val="32"/>
        </w:numPr>
        <w:tabs>
          <w:tab w:val="left" w:pos="825"/>
        </w:tabs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ceny jednostkowe netto i brutto na wszystkie pozycje wymienione w zadaniu, którego  dotyczy  oferta,</w:t>
      </w:r>
    </w:p>
    <w:p w:rsidR="00190E2C" w:rsidRPr="00E74BA5" w:rsidRDefault="00190E2C" w:rsidP="00190E2C">
      <w:pPr>
        <w:numPr>
          <w:ilvl w:val="1"/>
          <w:numId w:val="32"/>
        </w:numPr>
        <w:tabs>
          <w:tab w:val="left" w:pos="825"/>
        </w:tabs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wartość netto  poszczególnych  pozycji poprzez pomnożenie ceny jednostkowej dla danej pozycji przez ilość jednostek,</w:t>
      </w:r>
    </w:p>
    <w:p w:rsidR="00190E2C" w:rsidRPr="00E74BA5" w:rsidRDefault="00190E2C" w:rsidP="00190E2C">
      <w:pPr>
        <w:numPr>
          <w:ilvl w:val="1"/>
          <w:numId w:val="32"/>
        </w:numPr>
        <w:tabs>
          <w:tab w:val="left" w:pos="825"/>
        </w:tabs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wartość brutto poszczególnych pozycji obliczoną poprzez zsumowanie wartości netto </w:t>
      </w:r>
      <w:r w:rsidRPr="00E74BA5">
        <w:rPr>
          <w:rFonts w:ascii="Arial" w:hAnsi="Arial" w:cs="Arial"/>
          <w:sz w:val="22"/>
          <w:szCs w:val="22"/>
        </w:rPr>
        <w:br/>
        <w:t xml:space="preserve">i podatku </w:t>
      </w:r>
      <w:proofErr w:type="spellStart"/>
      <w:r w:rsidRPr="00E74BA5">
        <w:rPr>
          <w:rFonts w:ascii="Arial" w:hAnsi="Arial" w:cs="Arial"/>
          <w:sz w:val="22"/>
          <w:szCs w:val="22"/>
        </w:rPr>
        <w:t>Vat</w:t>
      </w:r>
      <w:proofErr w:type="spellEnd"/>
      <w:r w:rsidRPr="00E74BA5">
        <w:rPr>
          <w:rFonts w:ascii="Arial" w:hAnsi="Arial" w:cs="Arial"/>
          <w:sz w:val="22"/>
          <w:szCs w:val="22"/>
        </w:rPr>
        <w:t>,</w:t>
      </w:r>
    </w:p>
    <w:p w:rsidR="00190E2C" w:rsidRPr="00E74BA5" w:rsidRDefault="00190E2C" w:rsidP="00190E2C">
      <w:pPr>
        <w:numPr>
          <w:ilvl w:val="1"/>
          <w:numId w:val="32"/>
        </w:numPr>
        <w:tabs>
          <w:tab w:val="left" w:pos="825"/>
        </w:tabs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zsumowaną wartość netto i brutto wszystkich pozycji. Suma brutto stanowić będzie cenę oferty (każdego zadania z osobna).</w:t>
      </w:r>
    </w:p>
    <w:p w:rsidR="00190E2C" w:rsidRPr="00E74BA5" w:rsidRDefault="00190E2C" w:rsidP="00190E2C">
      <w:pPr>
        <w:numPr>
          <w:ilvl w:val="1"/>
          <w:numId w:val="32"/>
        </w:numPr>
        <w:tabs>
          <w:tab w:val="left" w:pos="825"/>
        </w:tabs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wszystkie koszty i składniki związane z wykonaniem zamówienia.</w:t>
      </w:r>
    </w:p>
    <w:p w:rsidR="00190E2C" w:rsidRPr="00E74BA5" w:rsidRDefault="00190E2C" w:rsidP="00190E2C">
      <w:pPr>
        <w:tabs>
          <w:tab w:val="left" w:pos="825"/>
        </w:tabs>
        <w:ind w:left="825" w:hanging="1140"/>
        <w:rPr>
          <w:rFonts w:ascii="Arial" w:hAnsi="Arial" w:cs="Arial"/>
          <w:sz w:val="22"/>
          <w:szCs w:val="22"/>
        </w:rPr>
      </w:pPr>
    </w:p>
    <w:p w:rsidR="00190E2C" w:rsidRPr="00E74BA5" w:rsidRDefault="00190E2C" w:rsidP="00190E2C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Cena określona przez Wykonawcę musi uwzględniać wszelkie wymagania zamawiającego określone w niniejszej specyfikacji oraz obejmować wszelkie koszty, jakie poniesie wykonawca  z tytułu należytej oraz zgodnej z obowiązującymi przepisami realizacji przedmiotu zamówienia. </w:t>
      </w:r>
    </w:p>
    <w:p w:rsidR="00190E2C" w:rsidRPr="00E74BA5" w:rsidRDefault="00190E2C" w:rsidP="00190E2C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Oferowaną cenę należy podać w PLN w formularzu ofertowym wykonawcy – załącznik nr 2 do SIWZ. Wszelkie kwoty wprowadzone do formularza oferty należy podać w zaokrągleniu do pełnych groszy (do  dwóch miejsc po przecinku).</w:t>
      </w:r>
    </w:p>
    <w:p w:rsidR="00190E2C" w:rsidRPr="00E74BA5" w:rsidRDefault="00190E2C" w:rsidP="00190E2C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Podane w ofercie ceny jednostkowe netto będą stałe przez cały okres obowiązywania umowy.</w:t>
      </w:r>
    </w:p>
    <w:p w:rsidR="00190E2C" w:rsidRPr="00E74BA5" w:rsidRDefault="00190E2C" w:rsidP="00190E2C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Rozliczenia pomiędzy zamawiającym a wykonawcą będą prowadzone w złotych polskich.</w:t>
      </w:r>
    </w:p>
    <w:p w:rsidR="00190E2C" w:rsidRPr="00E74BA5" w:rsidRDefault="00190E2C" w:rsidP="00190E2C">
      <w:pPr>
        <w:widowControl w:val="0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Przedstawiona przez Wykonawcę oferta cenowa nie może stanowić ogólnych cenników, kalkulacji itp. stosowanych przez Wykonawcę w toku prowadzonej przez niego działalności gospodarczej, lecz winna  zostać sporządzona  wyłącznie z ukierunkowaniem na przedmiotowe postępowanie i odpowiadać wymogom Zamawiającego określonymi w niniejszej specyfikacji.</w:t>
      </w:r>
    </w:p>
    <w:p w:rsidR="009A2977" w:rsidRPr="00E74BA5" w:rsidRDefault="009A2977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 w:rsidP="000233A1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E74BA5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74BA5">
        <w:rPr>
          <w:rFonts w:ascii="Arial" w:hAnsi="Arial" w:cs="Arial"/>
          <w:b/>
          <w:sz w:val="22"/>
          <w:szCs w:val="22"/>
          <w:u w:val="single"/>
        </w:rPr>
        <w:t xml:space="preserve">XV. Opis kryteriów, którymi Zamawiający będzie się kierował przy wyborze oferty, wraz z </w:t>
      </w:r>
    </w:p>
    <w:p w:rsidR="009A2977" w:rsidRPr="00E74BA5" w:rsidRDefault="009A297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4BA5">
        <w:rPr>
          <w:rFonts w:ascii="Arial" w:eastAsia="Arial" w:hAnsi="Arial" w:cs="Arial"/>
          <w:b/>
          <w:sz w:val="22"/>
          <w:szCs w:val="22"/>
          <w:u w:val="single"/>
        </w:rPr>
        <w:t xml:space="preserve">        </w:t>
      </w:r>
      <w:r w:rsidRPr="00E74BA5">
        <w:rPr>
          <w:rFonts w:ascii="Arial" w:hAnsi="Arial" w:cs="Arial"/>
          <w:b/>
          <w:sz w:val="22"/>
          <w:szCs w:val="22"/>
          <w:u w:val="single"/>
        </w:rPr>
        <w:t>podaniem znaczenia tych kryteriów i sposobu oceny ofert.</w:t>
      </w:r>
    </w:p>
    <w:p w:rsidR="009A2977" w:rsidRPr="00E74BA5" w:rsidRDefault="009A2977">
      <w:pPr>
        <w:jc w:val="both"/>
        <w:rPr>
          <w:rFonts w:ascii="Arial" w:hAnsi="Arial" w:cs="Arial"/>
          <w:b/>
          <w:sz w:val="22"/>
          <w:szCs w:val="22"/>
        </w:rPr>
      </w:pP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</w:p>
    <w:p w:rsidR="009958E4" w:rsidRPr="00E74BA5" w:rsidRDefault="009958E4" w:rsidP="009958E4">
      <w:pPr>
        <w:widowControl w:val="0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Badanie ofert złożonych przez wykonawców nie wykluczonych z postępowania zostanie </w:t>
      </w:r>
      <w:r w:rsidRPr="00E74BA5">
        <w:rPr>
          <w:rFonts w:ascii="Arial" w:hAnsi="Arial" w:cs="Arial"/>
          <w:sz w:val="22"/>
          <w:szCs w:val="22"/>
        </w:rPr>
        <w:lastRenderedPageBreak/>
        <w:t xml:space="preserve">przeprowadzone w dwóch etapach. W pierwszym etapie zamawiający dokona sprawdzenia ofert pod względem ich zgodności z przepisami ustawy </w:t>
      </w:r>
      <w:proofErr w:type="spellStart"/>
      <w:r w:rsidRPr="00E74BA5">
        <w:rPr>
          <w:rFonts w:ascii="Arial" w:hAnsi="Arial" w:cs="Arial"/>
          <w:sz w:val="22"/>
          <w:szCs w:val="22"/>
        </w:rPr>
        <w:t>Pzp</w:t>
      </w:r>
      <w:proofErr w:type="spellEnd"/>
      <w:r w:rsidRPr="00E74BA5">
        <w:rPr>
          <w:rFonts w:ascii="Arial" w:hAnsi="Arial" w:cs="Arial"/>
          <w:sz w:val="22"/>
          <w:szCs w:val="22"/>
        </w:rPr>
        <w:t xml:space="preserve"> oraz wymogami określonymi w  SIWZ.</w:t>
      </w:r>
    </w:p>
    <w:p w:rsidR="009958E4" w:rsidRPr="00E74BA5" w:rsidRDefault="009958E4" w:rsidP="009958E4">
      <w:pPr>
        <w:widowControl w:val="0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Ocena nie odrzuconych ofert, zakwalifikowanych do drugiego etapu zostanie przeprowadzona wg następującego kryterium:</w:t>
      </w:r>
    </w:p>
    <w:p w:rsidR="009958E4" w:rsidRPr="00E74BA5" w:rsidRDefault="009958E4" w:rsidP="009958E4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9958E4" w:rsidRPr="00E74BA5" w:rsidRDefault="009958E4" w:rsidP="009958E4">
      <w:pPr>
        <w:ind w:left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Cena  oferty danego pakietu – waga  95%</w:t>
      </w:r>
    </w:p>
    <w:p w:rsidR="009958E4" w:rsidRPr="00E74BA5" w:rsidRDefault="009958E4" w:rsidP="009958E4">
      <w:pPr>
        <w:ind w:left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Termin realizacji zamówienia częściowego – waga  5 % </w:t>
      </w:r>
    </w:p>
    <w:p w:rsidR="009958E4" w:rsidRPr="00E74BA5" w:rsidRDefault="009958E4" w:rsidP="009958E4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9958E4" w:rsidRPr="00E74BA5" w:rsidRDefault="009958E4" w:rsidP="009958E4">
      <w:pPr>
        <w:ind w:left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   </w:t>
      </w:r>
      <w:r w:rsidRPr="00E74BA5">
        <w:rPr>
          <w:rFonts w:ascii="Arial" w:hAnsi="Arial" w:cs="Arial"/>
          <w:b/>
          <w:bCs/>
          <w:i/>
          <w:iCs/>
          <w:sz w:val="22"/>
          <w:szCs w:val="22"/>
        </w:rPr>
        <w:t xml:space="preserve">Ocena punktowa oferty. </w:t>
      </w:r>
    </w:p>
    <w:p w:rsidR="009958E4" w:rsidRPr="00E74BA5" w:rsidRDefault="009958E4" w:rsidP="009958E4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9958E4" w:rsidRPr="00E74BA5" w:rsidRDefault="009958E4" w:rsidP="009958E4">
      <w:pPr>
        <w:ind w:left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Punktacja dokonywana będzie z uwzględnieniem relacji do najkorzystniejszej oferty.</w:t>
      </w:r>
    </w:p>
    <w:p w:rsidR="009958E4" w:rsidRPr="00E74BA5" w:rsidRDefault="009958E4" w:rsidP="009958E4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     Ocena dla kryterium  </w:t>
      </w:r>
      <w:r w:rsidRPr="00E74BA5">
        <w:rPr>
          <w:rFonts w:ascii="Arial" w:hAnsi="Arial" w:cs="Arial"/>
          <w:i/>
          <w:iCs/>
          <w:sz w:val="22"/>
          <w:szCs w:val="22"/>
        </w:rPr>
        <w:t xml:space="preserve">Cena </w:t>
      </w:r>
      <w:r w:rsidRPr="00E74BA5">
        <w:rPr>
          <w:rFonts w:ascii="Arial" w:hAnsi="Arial" w:cs="Arial"/>
          <w:iCs/>
          <w:sz w:val="22"/>
          <w:szCs w:val="22"/>
        </w:rPr>
        <w:t>(C)</w:t>
      </w:r>
    </w:p>
    <w:p w:rsidR="009958E4" w:rsidRPr="00E74BA5" w:rsidRDefault="009958E4" w:rsidP="009958E4">
      <w:pPr>
        <w:jc w:val="both"/>
        <w:rPr>
          <w:rFonts w:ascii="Arial" w:hAnsi="Arial" w:cs="Arial"/>
          <w:sz w:val="22"/>
          <w:szCs w:val="22"/>
        </w:rPr>
      </w:pPr>
    </w:p>
    <w:p w:rsidR="009958E4" w:rsidRPr="00E74BA5" w:rsidRDefault="009958E4" w:rsidP="009958E4">
      <w:pPr>
        <w:jc w:val="both"/>
        <w:rPr>
          <w:rFonts w:ascii="Arial" w:hAnsi="Arial" w:cs="Arial"/>
          <w:sz w:val="22"/>
          <w:szCs w:val="22"/>
        </w:rPr>
      </w:pPr>
    </w:p>
    <w:p w:rsidR="009958E4" w:rsidRPr="00E74BA5" w:rsidRDefault="009958E4" w:rsidP="009958E4">
      <w:pPr>
        <w:ind w:left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                                         najniższa cena brutto spośród oferowanych</w:t>
      </w:r>
    </w:p>
    <w:p w:rsidR="009958E4" w:rsidRPr="00E74BA5" w:rsidRDefault="009958E4" w:rsidP="009958E4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            Ocena punktowa  = ------------------------------------------------------- x 100 pkt. x  95%</w:t>
      </w:r>
    </w:p>
    <w:p w:rsidR="009958E4" w:rsidRPr="00E74BA5" w:rsidRDefault="009958E4" w:rsidP="009958E4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                                               cena badanej oferty brutto</w:t>
      </w:r>
    </w:p>
    <w:p w:rsidR="009958E4" w:rsidRPr="00E74BA5" w:rsidRDefault="009958E4" w:rsidP="009958E4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9958E4" w:rsidRPr="00E74BA5" w:rsidRDefault="009958E4" w:rsidP="009958E4">
      <w:pPr>
        <w:ind w:left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    Ocena dla kryterium </w:t>
      </w:r>
      <w:r w:rsidRPr="00E74BA5">
        <w:rPr>
          <w:rFonts w:ascii="Arial" w:hAnsi="Arial" w:cs="Arial"/>
          <w:i/>
          <w:iCs/>
          <w:sz w:val="22"/>
          <w:szCs w:val="22"/>
        </w:rPr>
        <w:t>Termin realizacji zamówienia częściowego (T)</w:t>
      </w:r>
    </w:p>
    <w:p w:rsidR="009958E4" w:rsidRPr="00E74BA5" w:rsidRDefault="009958E4" w:rsidP="009958E4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Punkty będą przyznawane według zasad:</w:t>
      </w:r>
    </w:p>
    <w:p w:rsidR="009958E4" w:rsidRPr="00E74BA5" w:rsidRDefault="009958E4" w:rsidP="009958E4">
      <w:pPr>
        <w:ind w:left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>Termin  realizacji zamówienia częściowego rozumiany  jako  ilość dni roboczych  od złożenia  zamówienia:</w:t>
      </w:r>
    </w:p>
    <w:p w:rsidR="009958E4" w:rsidRPr="00E74BA5" w:rsidRDefault="009958E4" w:rsidP="009958E4">
      <w:pPr>
        <w:ind w:left="1416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za 1 dzień roboczy - 100pkt x 5%.</w:t>
      </w:r>
    </w:p>
    <w:p w:rsidR="009958E4" w:rsidRPr="00E74BA5" w:rsidRDefault="009958E4" w:rsidP="009958E4">
      <w:pPr>
        <w:ind w:left="1416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za 2 dni robocze - 40pkt x 5%.</w:t>
      </w:r>
    </w:p>
    <w:p w:rsidR="002313E8" w:rsidRPr="00E74BA5" w:rsidRDefault="009958E4" w:rsidP="009958E4">
      <w:pPr>
        <w:ind w:left="1416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za 3 dni robocze - 20pkt x 5%</w:t>
      </w:r>
      <w:r w:rsidR="002313E8" w:rsidRPr="00E74BA5">
        <w:rPr>
          <w:rFonts w:ascii="Arial" w:hAnsi="Arial" w:cs="Arial"/>
          <w:sz w:val="22"/>
          <w:szCs w:val="22"/>
        </w:rPr>
        <w:t>,</w:t>
      </w:r>
    </w:p>
    <w:p w:rsidR="009958E4" w:rsidRPr="00E74BA5" w:rsidRDefault="002313E8" w:rsidP="009958E4">
      <w:pPr>
        <w:ind w:left="1416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za 4 i więcej dni – 0 pkt.</w:t>
      </w:r>
    </w:p>
    <w:p w:rsidR="009958E4" w:rsidRPr="00E74BA5" w:rsidRDefault="009958E4" w:rsidP="009958E4">
      <w:pPr>
        <w:tabs>
          <w:tab w:val="left" w:pos="450"/>
        </w:tabs>
        <w:spacing w:line="100" w:lineRule="atLeast"/>
        <w:rPr>
          <w:rFonts w:ascii="Arial" w:hAnsi="Arial" w:cs="Arial"/>
          <w:sz w:val="22"/>
          <w:szCs w:val="22"/>
        </w:rPr>
      </w:pPr>
    </w:p>
    <w:p w:rsidR="009958E4" w:rsidRPr="00E74BA5" w:rsidRDefault="009958E4" w:rsidP="000233A1">
      <w:pPr>
        <w:tabs>
          <w:tab w:val="left" w:pos="450"/>
        </w:tabs>
        <w:spacing w:line="1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3. Za najkorzystniejszą dla danego pakietu zostanie uznana oferta, która uzyska najwyższą ilość punktów  (W) spośród ofert   nieodrzuconych i spełniających wszystkie wymagania określone przez zamawiającego w treści SIWZ:        </w:t>
      </w:r>
      <w:proofErr w:type="spellStart"/>
      <w:r w:rsidRPr="00E74BA5">
        <w:rPr>
          <w:rFonts w:ascii="Arial" w:hAnsi="Arial" w:cs="Arial"/>
          <w:sz w:val="22"/>
          <w:szCs w:val="22"/>
        </w:rPr>
        <w:t>W=C+T</w:t>
      </w:r>
      <w:proofErr w:type="spellEnd"/>
      <w:r w:rsidRPr="00E74BA5">
        <w:rPr>
          <w:rFonts w:ascii="Arial" w:hAnsi="Arial" w:cs="Arial"/>
          <w:sz w:val="22"/>
          <w:szCs w:val="22"/>
        </w:rPr>
        <w:t>.</w:t>
      </w:r>
    </w:p>
    <w:p w:rsidR="009958E4" w:rsidRPr="00E74BA5" w:rsidRDefault="009958E4" w:rsidP="000233A1">
      <w:pPr>
        <w:tabs>
          <w:tab w:val="left" w:pos="450"/>
        </w:tabs>
        <w:spacing w:line="100" w:lineRule="atLeast"/>
        <w:ind w:left="284"/>
        <w:jc w:val="both"/>
        <w:rPr>
          <w:rFonts w:ascii="Arial" w:hAnsi="Arial" w:cs="Arial"/>
          <w:spacing w:val="4"/>
          <w:sz w:val="22"/>
          <w:szCs w:val="22"/>
        </w:rPr>
      </w:pPr>
      <w:r w:rsidRPr="00E74BA5">
        <w:rPr>
          <w:rFonts w:ascii="Arial" w:hAnsi="Arial" w:cs="Arial"/>
          <w:spacing w:val="4"/>
          <w:sz w:val="22"/>
          <w:szCs w:val="22"/>
        </w:rPr>
        <w:t>Wszystkie obliczenia zostaną dokonane z dokładnością do dwóch miejsc po przecinku. W przypadku gdy dwie lub więcej ofert otrzyma tę samą liczbę punktów Zamawiający nie będzie dokonywał dla tych ofert zaokrągleń.</w:t>
      </w:r>
    </w:p>
    <w:p w:rsidR="009A2977" w:rsidRPr="00E74BA5" w:rsidRDefault="009A297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 w:rsidP="000233A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74BA5">
        <w:rPr>
          <w:rFonts w:ascii="Arial" w:hAnsi="Arial" w:cs="Arial"/>
          <w:b/>
          <w:bCs/>
          <w:sz w:val="22"/>
          <w:szCs w:val="22"/>
          <w:u w:val="single"/>
        </w:rPr>
        <w:t>XVI. OTWARCIE OFERT.</w:t>
      </w:r>
    </w:p>
    <w:p w:rsidR="009A2977" w:rsidRPr="00E74BA5" w:rsidRDefault="009A2977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9A2977" w:rsidRPr="00E74BA5" w:rsidRDefault="009A2977">
      <w:pPr>
        <w:widowControl w:val="0"/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</w:rPr>
      </w:pPr>
      <w:r w:rsidRPr="00E74BA5">
        <w:rPr>
          <w:rFonts w:ascii="Arial" w:hAnsi="Arial" w:cs="Arial"/>
          <w:b/>
          <w:bCs/>
          <w:i/>
          <w:iCs/>
          <w:sz w:val="22"/>
          <w:szCs w:val="22"/>
        </w:rPr>
        <w:t>Otwarcie ofert.</w:t>
      </w:r>
    </w:p>
    <w:p w:rsidR="009A2977" w:rsidRPr="00E74BA5" w:rsidRDefault="00083A3B" w:rsidP="009958E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bCs/>
          <w:sz w:val="22"/>
          <w:szCs w:val="22"/>
        </w:rPr>
        <w:t xml:space="preserve">Otwarcie ofert nastąpi w siedzibie Zamawiającego, w </w:t>
      </w:r>
      <w:r w:rsidRPr="00E74BA5">
        <w:rPr>
          <w:rFonts w:ascii="Arial" w:hAnsi="Arial" w:cs="Arial"/>
          <w:sz w:val="22"/>
          <w:szCs w:val="22"/>
        </w:rPr>
        <w:t xml:space="preserve">pawilonie D Szpitala Powiatowego </w:t>
      </w:r>
      <w:r w:rsidRPr="00E74BA5">
        <w:rPr>
          <w:rFonts w:ascii="Arial" w:hAnsi="Arial" w:cs="Arial"/>
          <w:sz w:val="22"/>
          <w:szCs w:val="22"/>
        </w:rPr>
        <w:br/>
        <w:t xml:space="preserve">w Zawierciu, ulica Miodowa 14, 42-400 Zawiercie </w:t>
      </w:r>
      <w:r w:rsidR="009958E4" w:rsidRPr="00E74BA5">
        <w:rPr>
          <w:rFonts w:ascii="Arial" w:hAnsi="Arial" w:cs="Arial"/>
          <w:sz w:val="22"/>
          <w:szCs w:val="22"/>
        </w:rPr>
        <w:t>(</w:t>
      </w:r>
      <w:r w:rsidRPr="00E74BA5">
        <w:rPr>
          <w:rFonts w:ascii="Arial" w:hAnsi="Arial" w:cs="Arial"/>
          <w:sz w:val="22"/>
          <w:szCs w:val="22"/>
        </w:rPr>
        <w:t xml:space="preserve">pokój nr </w:t>
      </w:r>
      <w:r w:rsidR="009958E4" w:rsidRPr="00E74BA5">
        <w:rPr>
          <w:rFonts w:ascii="Arial" w:hAnsi="Arial" w:cs="Arial"/>
          <w:sz w:val="22"/>
          <w:szCs w:val="22"/>
        </w:rPr>
        <w:t>1</w:t>
      </w:r>
      <w:r w:rsidR="00A53004">
        <w:rPr>
          <w:rFonts w:ascii="Arial" w:hAnsi="Arial" w:cs="Arial"/>
          <w:sz w:val="22"/>
          <w:szCs w:val="22"/>
        </w:rPr>
        <w:t>4</w:t>
      </w:r>
      <w:r w:rsidR="009958E4" w:rsidRPr="00E74BA5">
        <w:rPr>
          <w:rFonts w:ascii="Arial" w:hAnsi="Arial" w:cs="Arial"/>
          <w:sz w:val="22"/>
          <w:szCs w:val="22"/>
        </w:rPr>
        <w:t>)</w:t>
      </w:r>
      <w:r w:rsidRPr="00E74BA5">
        <w:rPr>
          <w:rFonts w:ascii="Arial" w:hAnsi="Arial" w:cs="Arial"/>
          <w:sz w:val="22"/>
          <w:szCs w:val="22"/>
        </w:rPr>
        <w:t xml:space="preserve"> w</w:t>
      </w:r>
      <w:r w:rsidRPr="00E74BA5">
        <w:rPr>
          <w:rFonts w:ascii="Arial" w:hAnsi="Arial" w:cs="Arial"/>
          <w:bCs/>
          <w:sz w:val="22"/>
          <w:szCs w:val="22"/>
        </w:rPr>
        <w:t xml:space="preserve"> dniu </w:t>
      </w:r>
      <w:r w:rsidR="00E439F3">
        <w:rPr>
          <w:rFonts w:ascii="Arial" w:hAnsi="Arial" w:cs="Arial"/>
          <w:b/>
          <w:bCs/>
          <w:sz w:val="22"/>
          <w:szCs w:val="22"/>
        </w:rPr>
        <w:t>05</w:t>
      </w:r>
      <w:r w:rsidRPr="00E74BA5">
        <w:rPr>
          <w:rFonts w:ascii="Arial" w:hAnsi="Arial" w:cs="Arial"/>
          <w:b/>
          <w:bCs/>
          <w:sz w:val="22"/>
          <w:szCs w:val="22"/>
        </w:rPr>
        <w:t>.0</w:t>
      </w:r>
      <w:r w:rsidR="00E439F3">
        <w:rPr>
          <w:rFonts w:ascii="Arial" w:hAnsi="Arial" w:cs="Arial"/>
          <w:b/>
          <w:bCs/>
          <w:sz w:val="22"/>
          <w:szCs w:val="22"/>
        </w:rPr>
        <w:t>5</w:t>
      </w:r>
      <w:r w:rsidRPr="00E74BA5">
        <w:rPr>
          <w:rFonts w:ascii="Arial" w:hAnsi="Arial" w:cs="Arial"/>
          <w:b/>
          <w:bCs/>
          <w:sz w:val="22"/>
          <w:szCs w:val="22"/>
        </w:rPr>
        <w:t>.201</w:t>
      </w:r>
      <w:r w:rsidR="009958E4" w:rsidRPr="00E74BA5">
        <w:rPr>
          <w:rFonts w:ascii="Arial" w:hAnsi="Arial" w:cs="Arial"/>
          <w:b/>
          <w:bCs/>
          <w:sz w:val="22"/>
          <w:szCs w:val="22"/>
        </w:rPr>
        <w:t>6</w:t>
      </w:r>
      <w:r w:rsidRPr="00E74BA5">
        <w:rPr>
          <w:rFonts w:ascii="Arial" w:hAnsi="Arial" w:cs="Arial"/>
          <w:b/>
          <w:bCs/>
          <w:sz w:val="22"/>
          <w:szCs w:val="22"/>
        </w:rPr>
        <w:t xml:space="preserve"> r. </w:t>
      </w:r>
      <w:r w:rsidR="009958E4" w:rsidRPr="00E74BA5">
        <w:rPr>
          <w:rFonts w:ascii="Arial" w:hAnsi="Arial" w:cs="Arial"/>
          <w:b/>
          <w:bCs/>
          <w:sz w:val="22"/>
          <w:szCs w:val="22"/>
        </w:rPr>
        <w:br/>
      </w:r>
      <w:r w:rsidRPr="00E74BA5">
        <w:rPr>
          <w:rFonts w:ascii="Arial" w:hAnsi="Arial" w:cs="Arial"/>
          <w:b/>
          <w:bCs/>
          <w:sz w:val="22"/>
          <w:szCs w:val="22"/>
        </w:rPr>
        <w:t>o godz. 1</w:t>
      </w:r>
      <w:r w:rsidR="00E439F3">
        <w:rPr>
          <w:rFonts w:ascii="Arial" w:hAnsi="Arial" w:cs="Arial"/>
          <w:b/>
          <w:bCs/>
          <w:sz w:val="22"/>
          <w:szCs w:val="22"/>
        </w:rPr>
        <w:t>2</w:t>
      </w:r>
      <w:r w:rsidRPr="00E74BA5">
        <w:rPr>
          <w:rFonts w:ascii="Arial" w:hAnsi="Arial" w:cs="Arial"/>
          <w:b/>
          <w:bCs/>
          <w:sz w:val="22"/>
          <w:szCs w:val="22"/>
        </w:rPr>
        <w:t>:15</w:t>
      </w:r>
      <w:r w:rsidRPr="00E74BA5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E74BA5">
        <w:rPr>
          <w:rFonts w:ascii="Arial" w:hAnsi="Arial" w:cs="Arial"/>
          <w:bCs/>
          <w:iCs/>
          <w:sz w:val="22"/>
          <w:szCs w:val="22"/>
        </w:rPr>
        <w:t>w obecności wykonawców, którzy zechcą być obecni na publicznym otwarciu  ofert.</w:t>
      </w:r>
      <w:r w:rsidRPr="00E74BA5">
        <w:rPr>
          <w:rFonts w:ascii="Arial" w:hAnsi="Arial" w:cs="Arial"/>
          <w:sz w:val="22"/>
          <w:szCs w:val="22"/>
        </w:rPr>
        <w:t xml:space="preserve"> </w:t>
      </w:r>
    </w:p>
    <w:p w:rsidR="009A2977" w:rsidRPr="00E74BA5" w:rsidRDefault="002313E8">
      <w:pPr>
        <w:ind w:left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I </w:t>
      </w:r>
    </w:p>
    <w:p w:rsidR="009A2977" w:rsidRPr="00E74BA5" w:rsidRDefault="009A2977">
      <w:pPr>
        <w:widowControl w:val="0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b/>
          <w:bCs/>
          <w:i/>
          <w:iCs/>
          <w:sz w:val="22"/>
          <w:szCs w:val="22"/>
        </w:rPr>
        <w:t xml:space="preserve">Badanie i ocena ofert. </w:t>
      </w:r>
    </w:p>
    <w:p w:rsidR="009A2977" w:rsidRPr="00E74BA5" w:rsidRDefault="009A2977">
      <w:pPr>
        <w:ind w:left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Podczas badania i oceny ofert zamawiający może żądać od wykonawców wyjaśnień dotyczących treści złożonych ofert. Niedopuszczalne jest prowadzenie między zamawiającym a wykonawcą negocjacji dotyczących złożonej oferty.</w:t>
      </w:r>
    </w:p>
    <w:p w:rsidR="009A2977" w:rsidRPr="00E74BA5" w:rsidRDefault="009A2977">
      <w:pPr>
        <w:ind w:left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Zamawiający poprawi  w tekście oferty:</w:t>
      </w:r>
    </w:p>
    <w:p w:rsidR="009A2977" w:rsidRPr="00E74BA5" w:rsidRDefault="009A2977">
      <w:pPr>
        <w:ind w:left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- oczywiste omyłki pisarskie,</w:t>
      </w:r>
    </w:p>
    <w:p w:rsidR="009A2977" w:rsidRPr="00E74BA5" w:rsidRDefault="009A2977">
      <w:pPr>
        <w:ind w:left="283"/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- oczywiste omyłki rachunkowe z uwzględnieniem konsekwencji rachunkowych    </w:t>
      </w:r>
    </w:p>
    <w:p w:rsidR="009A2977" w:rsidRPr="00E74BA5" w:rsidRDefault="009A2977">
      <w:pPr>
        <w:ind w:left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</w:t>
      </w:r>
      <w:r w:rsidRPr="00E74BA5">
        <w:rPr>
          <w:rFonts w:ascii="Arial" w:hAnsi="Arial" w:cs="Arial"/>
          <w:sz w:val="22"/>
          <w:szCs w:val="22"/>
        </w:rPr>
        <w:t>dokonanych poprawek,</w:t>
      </w:r>
    </w:p>
    <w:p w:rsidR="009A2977" w:rsidRPr="00E74BA5" w:rsidRDefault="009A2977">
      <w:pPr>
        <w:ind w:left="283"/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- inne omyłki polegające na niezgodności oferty ze specyfikacją istotnych warunków   </w:t>
      </w:r>
    </w:p>
    <w:p w:rsidR="009A2977" w:rsidRPr="00E74BA5" w:rsidRDefault="009A2977">
      <w:pPr>
        <w:ind w:left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 </w:t>
      </w:r>
      <w:r w:rsidRPr="00E74BA5">
        <w:rPr>
          <w:rFonts w:ascii="Arial" w:hAnsi="Arial" w:cs="Arial"/>
          <w:sz w:val="22"/>
          <w:szCs w:val="22"/>
        </w:rPr>
        <w:t>zamówienia, niepowodujące istotnych zmian w treści oferty,</w:t>
      </w:r>
    </w:p>
    <w:p w:rsidR="009A2977" w:rsidRPr="00E74BA5" w:rsidRDefault="009A2977">
      <w:pPr>
        <w:ind w:left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niezwłocznie zawiadamiając o tym  wykonawcę, którego oferta została poprawiona.</w:t>
      </w:r>
    </w:p>
    <w:p w:rsidR="009A2977" w:rsidRPr="00E74BA5" w:rsidRDefault="009A2977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ind w:left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Przed oceną ofert zamawiający sprawdzi każdą z ofert pod względem formalnym </w:t>
      </w:r>
      <w:proofErr w:type="spellStart"/>
      <w:r w:rsidRPr="00E74BA5">
        <w:rPr>
          <w:rFonts w:ascii="Arial" w:hAnsi="Arial" w:cs="Arial"/>
          <w:sz w:val="22"/>
          <w:szCs w:val="22"/>
        </w:rPr>
        <w:t>tj</w:t>
      </w:r>
      <w:proofErr w:type="spellEnd"/>
      <w:r w:rsidRPr="00E74BA5">
        <w:rPr>
          <w:rFonts w:ascii="Arial" w:hAnsi="Arial" w:cs="Arial"/>
          <w:sz w:val="22"/>
          <w:szCs w:val="22"/>
        </w:rPr>
        <w:t xml:space="preserve">: </w:t>
      </w:r>
    </w:p>
    <w:p w:rsidR="009A2977" w:rsidRPr="00E74BA5" w:rsidRDefault="009A2977">
      <w:pPr>
        <w:widowControl w:val="0"/>
        <w:numPr>
          <w:ilvl w:val="0"/>
          <w:numId w:val="5"/>
        </w:numPr>
        <w:ind w:left="992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czy spełnia wymagane warunki,</w:t>
      </w:r>
    </w:p>
    <w:p w:rsidR="009A2977" w:rsidRPr="00E74BA5" w:rsidRDefault="009A2977">
      <w:pPr>
        <w:widowControl w:val="0"/>
        <w:numPr>
          <w:ilvl w:val="0"/>
          <w:numId w:val="5"/>
        </w:numPr>
        <w:ind w:left="992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czy została prawidłowo podpisana,</w:t>
      </w:r>
    </w:p>
    <w:p w:rsidR="009A2977" w:rsidRPr="00E74BA5" w:rsidRDefault="009A2977">
      <w:pPr>
        <w:widowControl w:val="0"/>
        <w:numPr>
          <w:ilvl w:val="0"/>
          <w:numId w:val="5"/>
        </w:numPr>
        <w:ind w:left="992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czy jest zgodna z wymaganiami określonymi w SIWZ</w:t>
      </w:r>
    </w:p>
    <w:p w:rsidR="009A2977" w:rsidRPr="00E74BA5" w:rsidRDefault="009A2977" w:rsidP="00D46F83">
      <w:pPr>
        <w:widowControl w:val="0"/>
        <w:ind w:left="992"/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Jeżeli cena oferty wydaje się </w:t>
      </w:r>
      <w:r w:rsidRPr="00E74BA5">
        <w:rPr>
          <w:rFonts w:ascii="Arial" w:hAnsi="Arial" w:cs="Arial"/>
          <w:b/>
          <w:bCs/>
          <w:sz w:val="22"/>
          <w:szCs w:val="22"/>
        </w:rPr>
        <w:t>rażąco niska</w:t>
      </w:r>
      <w:r w:rsidRPr="00E74BA5">
        <w:rPr>
          <w:rFonts w:ascii="Arial" w:hAnsi="Arial" w:cs="Arial"/>
          <w:sz w:val="22"/>
          <w:szCs w:val="22"/>
        </w:rPr>
        <w:t xml:space="preserve"> w stosunku do przedmiotu zamówienia i budzi wątpliwości zamawiającego co do możliwości wykonania przedmiotu zamówienia zgodnie </w:t>
      </w:r>
      <w:r w:rsidR="00130F8F" w:rsidRPr="00E74BA5">
        <w:rPr>
          <w:rFonts w:ascii="Arial" w:hAnsi="Arial" w:cs="Arial"/>
          <w:sz w:val="22"/>
          <w:szCs w:val="22"/>
        </w:rPr>
        <w:br/>
      </w:r>
      <w:r w:rsidRPr="00E74BA5">
        <w:rPr>
          <w:rFonts w:ascii="Arial" w:hAnsi="Arial" w:cs="Arial"/>
          <w:sz w:val="22"/>
          <w:szCs w:val="22"/>
        </w:rPr>
        <w:t xml:space="preserve">z wymaganiami określonymi przez zamawiającego lub wynikającymi z odrębnych przepisów, </w:t>
      </w:r>
      <w:r w:rsidR="00130F8F" w:rsidRPr="00E74BA5">
        <w:rPr>
          <w:rFonts w:ascii="Arial" w:hAnsi="Arial" w:cs="Arial"/>
          <w:sz w:val="22"/>
          <w:szCs w:val="22"/>
        </w:rPr>
        <w:br/>
      </w:r>
      <w:r w:rsidRPr="00E74BA5">
        <w:rPr>
          <w:rFonts w:ascii="Arial" w:hAnsi="Arial" w:cs="Arial"/>
          <w:sz w:val="22"/>
          <w:szCs w:val="22"/>
        </w:rPr>
        <w:t xml:space="preserve">w szczególności jest niższa o 30% od wartości zamówienia lub średniej arytmetycznej cen wszystkich złożonych ofert, zamawiający zwraca się o udzielenie wyjaśnień, w tym złożenie dowodów, dotyczących elementów oferty mających wpływ na wysokość ceny, w szczególności </w:t>
      </w:r>
      <w:r w:rsidR="00130F8F" w:rsidRPr="00E74BA5">
        <w:rPr>
          <w:rFonts w:ascii="Arial" w:hAnsi="Arial" w:cs="Arial"/>
          <w:sz w:val="22"/>
          <w:szCs w:val="22"/>
        </w:rPr>
        <w:br/>
      </w:r>
      <w:r w:rsidRPr="00E74BA5">
        <w:rPr>
          <w:rFonts w:ascii="Arial" w:hAnsi="Arial" w:cs="Arial"/>
          <w:sz w:val="22"/>
          <w:szCs w:val="22"/>
        </w:rPr>
        <w:t>w zakresie:</w:t>
      </w:r>
    </w:p>
    <w:p w:rsidR="009A2977" w:rsidRPr="00E74BA5" w:rsidRDefault="009A2977" w:rsidP="00130F8F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1) oszczędności metody wykonania zamówienia, wybranych rozwiązań technicznych, </w:t>
      </w:r>
    </w:p>
    <w:p w:rsidR="009A2977" w:rsidRPr="00E74BA5" w:rsidRDefault="009A2977" w:rsidP="00130F8F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wyjątkowo sprzyjających warunków wykonywania zamówienia dostępnych dla wykonawcy, </w:t>
      </w:r>
    </w:p>
    <w:p w:rsidR="009A2977" w:rsidRPr="00E74BA5" w:rsidRDefault="009A2977" w:rsidP="00130F8F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oryginalności projektu wykonawcy, kosztów pracy, których wartość przyjęta do ustalenia ceny nie może być niższa od minimalnego wynagrodzenia za pracę ustalonego na podstawie art. 2 ust. 3</w:t>
      </w:r>
    </w:p>
    <w:p w:rsidR="009A2977" w:rsidRPr="00E74BA5" w:rsidRDefault="009A2977" w:rsidP="00130F8F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-5 ustawy z dnia 10 października 2002 r. o minimalnym wynagrodzeniu za pracę (Dz. U. Nr 200, poz. 1679, z 2004 r. Nr 240, poz. 2407 oraz z 2005 r. Nr 157, poz. 1314);</w:t>
      </w: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2) pomocy publicznej udzielonej na podstawie odrębnych przepisów.</w:t>
      </w: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Obowiązek wykazania, że oferta nie zawiera rażąco niskiej ceny, spoczywa na wykonawcy</w:t>
      </w: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Zamawiający odrzuca ofertę wykonawcy, który nie złożył wyjaśnień lub jeżeli dokonana </w:t>
      </w: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ocena wyjaśnień wraz z dostarczonymi dowodami potwierdza, że oferta zawiera rażąco niską </w:t>
      </w:r>
    </w:p>
    <w:p w:rsidR="009A2977" w:rsidRPr="00E74BA5" w:rsidRDefault="009A297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cenę w stosunku do przedmiotu zamówienia.</w:t>
      </w:r>
    </w:p>
    <w:p w:rsidR="009A2977" w:rsidRPr="00E74BA5" w:rsidRDefault="009A297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widowControl w:val="0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b/>
          <w:bCs/>
          <w:i/>
          <w:iCs/>
          <w:sz w:val="22"/>
          <w:szCs w:val="22"/>
        </w:rPr>
        <w:t>Odrzucenie ofert.</w:t>
      </w:r>
    </w:p>
    <w:p w:rsidR="009A2977" w:rsidRPr="00E74BA5" w:rsidRDefault="009A2977">
      <w:pPr>
        <w:ind w:left="283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Zamawiający odrzuci ofertę jeżeli:</w:t>
      </w:r>
    </w:p>
    <w:p w:rsidR="009A2977" w:rsidRPr="00E74BA5" w:rsidRDefault="009A2977">
      <w:pPr>
        <w:widowControl w:val="0"/>
        <w:numPr>
          <w:ilvl w:val="0"/>
          <w:numId w:val="6"/>
        </w:numPr>
        <w:ind w:left="992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jest niezgodna z ustawą,</w:t>
      </w:r>
    </w:p>
    <w:p w:rsidR="009A2977" w:rsidRPr="00E74BA5" w:rsidRDefault="009A2977">
      <w:pPr>
        <w:widowControl w:val="0"/>
        <w:numPr>
          <w:ilvl w:val="0"/>
          <w:numId w:val="6"/>
        </w:numPr>
        <w:ind w:left="992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jej treść nie odpowiada treści SIWZ, z zastrzeżeniem art. 87 ust. 2 pkt. 3, </w:t>
      </w:r>
    </w:p>
    <w:p w:rsidR="009A2977" w:rsidRPr="00E74BA5" w:rsidRDefault="009A2977">
      <w:pPr>
        <w:widowControl w:val="0"/>
        <w:numPr>
          <w:ilvl w:val="0"/>
          <w:numId w:val="6"/>
        </w:numPr>
        <w:ind w:left="992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jej złożenie stanowi czyn nieuczciwej konkurencji w rozumieniu przepisów o zwalczaniu nieuczciwej konkurencji,</w:t>
      </w:r>
    </w:p>
    <w:p w:rsidR="009A2977" w:rsidRPr="00E74BA5" w:rsidRDefault="009A2977">
      <w:pPr>
        <w:widowControl w:val="0"/>
        <w:numPr>
          <w:ilvl w:val="0"/>
          <w:numId w:val="6"/>
        </w:numPr>
        <w:ind w:left="992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zawiera rażąco niską cenę</w:t>
      </w:r>
    </w:p>
    <w:p w:rsidR="009A2977" w:rsidRPr="00E74BA5" w:rsidRDefault="009A2977">
      <w:pPr>
        <w:widowControl w:val="0"/>
        <w:numPr>
          <w:ilvl w:val="0"/>
          <w:numId w:val="6"/>
        </w:numPr>
        <w:ind w:left="992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została złożona przez wykonawcę wykluczonego z udziału w postępowaniu o udzielenie zamówienia,</w:t>
      </w:r>
    </w:p>
    <w:p w:rsidR="009A2977" w:rsidRPr="00E74BA5" w:rsidRDefault="009A2977">
      <w:pPr>
        <w:widowControl w:val="0"/>
        <w:numPr>
          <w:ilvl w:val="0"/>
          <w:numId w:val="6"/>
        </w:numPr>
        <w:ind w:left="992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zawiera błędy w obliczeniu ceny,</w:t>
      </w:r>
    </w:p>
    <w:p w:rsidR="009A2977" w:rsidRPr="00E74BA5" w:rsidRDefault="009A2977">
      <w:pPr>
        <w:widowControl w:val="0"/>
        <w:numPr>
          <w:ilvl w:val="0"/>
          <w:numId w:val="6"/>
        </w:numPr>
        <w:ind w:left="992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wykonawca w terminie 3 dni od dnia doręczenia zawiadomienia nie zgodził się na poprawienie omyłki, o której mowa w art.87 ust.2, pkt.3,</w:t>
      </w:r>
    </w:p>
    <w:p w:rsidR="009A2977" w:rsidRPr="00E74BA5" w:rsidRDefault="009A2977">
      <w:pPr>
        <w:widowControl w:val="0"/>
        <w:numPr>
          <w:ilvl w:val="0"/>
          <w:numId w:val="6"/>
        </w:numPr>
        <w:ind w:left="992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jest nieważna na podstawie odrębnych przepisów.      </w:t>
      </w:r>
    </w:p>
    <w:p w:rsidR="009A2977" w:rsidRPr="00E74BA5" w:rsidRDefault="009A2977">
      <w:pPr>
        <w:widowControl w:val="0"/>
        <w:ind w:left="992" w:hanging="283"/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b/>
          <w:bCs/>
          <w:i/>
          <w:iCs/>
          <w:sz w:val="22"/>
          <w:szCs w:val="22"/>
        </w:rPr>
        <w:t>Ogłoszenie wyników przetargu</w:t>
      </w:r>
    </w:p>
    <w:p w:rsidR="009A2977" w:rsidRPr="00E74BA5" w:rsidRDefault="009A2977">
      <w:pPr>
        <w:widowControl w:val="0"/>
        <w:numPr>
          <w:ilvl w:val="0"/>
          <w:numId w:val="7"/>
        </w:numPr>
        <w:ind w:left="992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Wynik postępowania zostanie ogłoszony zgodnie z wymogami ustawy prawo zamówień publicznych  w siedzibie zamawiającego i na stronie internetowej: </w:t>
      </w:r>
      <w:hyperlink r:id="rId12" w:history="1">
        <w:r w:rsidR="009958E4" w:rsidRPr="00E74BA5">
          <w:rPr>
            <w:rStyle w:val="Hipercze"/>
            <w:rFonts w:ascii="Arial" w:hAnsi="Arial" w:cs="Arial"/>
            <w:sz w:val="22"/>
            <w:szCs w:val="22"/>
          </w:rPr>
          <w:t>www.bip.szpitalzawiercie.pl</w:t>
        </w:r>
      </w:hyperlink>
    </w:p>
    <w:p w:rsidR="009A2977" w:rsidRPr="00E74BA5" w:rsidRDefault="009A2977">
      <w:pPr>
        <w:widowControl w:val="0"/>
        <w:numPr>
          <w:ilvl w:val="0"/>
          <w:numId w:val="7"/>
        </w:numPr>
        <w:ind w:left="992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Niezależnie od publikacji ww. informacji o wyborze najkorzystniejszej oferty  uczestniczący w postępowaniu  wykonawcy zostaną zawiadomieni pisemnie.</w:t>
      </w:r>
    </w:p>
    <w:p w:rsidR="009A2977" w:rsidRPr="00E74BA5" w:rsidRDefault="009A2977">
      <w:pPr>
        <w:widowControl w:val="0"/>
        <w:numPr>
          <w:ilvl w:val="0"/>
          <w:numId w:val="7"/>
        </w:numPr>
        <w:ind w:left="992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Umowa będzie zawarta z zastrzeżeniem art. 183, przez zamawiającego i wybranego wykonawcę nie wcześniej niż:</w:t>
      </w:r>
    </w:p>
    <w:p w:rsidR="009A2977" w:rsidRPr="00E74BA5" w:rsidRDefault="009A2977">
      <w:pPr>
        <w:ind w:left="992"/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- po upływie 5 dni od dnia przesłania faksem zawiadomienia o wyborze   </w:t>
      </w:r>
    </w:p>
    <w:p w:rsidR="009A2977" w:rsidRPr="00E74BA5" w:rsidRDefault="009A2977">
      <w:pPr>
        <w:ind w:left="992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</w:t>
      </w:r>
      <w:r w:rsidRPr="00E74BA5">
        <w:rPr>
          <w:rFonts w:ascii="Arial" w:hAnsi="Arial" w:cs="Arial"/>
          <w:sz w:val="22"/>
          <w:szCs w:val="22"/>
        </w:rPr>
        <w:t xml:space="preserve">najkorzystniejszej  oferty, </w:t>
      </w:r>
    </w:p>
    <w:p w:rsidR="009A2977" w:rsidRPr="00E74BA5" w:rsidRDefault="009A2977">
      <w:pPr>
        <w:ind w:left="992"/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- po upływie 10 dni od dnia przesłania zawiadomienia o wyborze najkorzystniejszej </w:t>
      </w:r>
    </w:p>
    <w:p w:rsidR="009A2977" w:rsidRPr="00E74BA5" w:rsidRDefault="009A2977">
      <w:pPr>
        <w:ind w:left="992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</w:t>
      </w:r>
      <w:r w:rsidRPr="00E74BA5">
        <w:rPr>
          <w:rFonts w:ascii="Arial" w:hAnsi="Arial" w:cs="Arial"/>
          <w:sz w:val="22"/>
          <w:szCs w:val="22"/>
        </w:rPr>
        <w:t xml:space="preserve">oferty w inny sposób,  </w:t>
      </w:r>
    </w:p>
    <w:p w:rsidR="009A2977" w:rsidRPr="00E74BA5" w:rsidRDefault="009A2977">
      <w:pPr>
        <w:widowControl w:val="0"/>
        <w:numPr>
          <w:ilvl w:val="0"/>
          <w:numId w:val="7"/>
        </w:numPr>
        <w:ind w:left="1080" w:hanging="360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Umowa w sprawie zamówienia publicznego może zostać zawarta przed upływem terminu, określonego powyżej,  jeżeli w postępowaniu o udzielenie zamówienia:</w:t>
      </w:r>
    </w:p>
    <w:p w:rsidR="009A2977" w:rsidRPr="00E74BA5" w:rsidRDefault="009A2977">
      <w:pPr>
        <w:ind w:left="1080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-  została złożona tylko jedna oferta,</w:t>
      </w:r>
    </w:p>
    <w:p w:rsidR="009A2977" w:rsidRPr="00E74BA5" w:rsidRDefault="009A2977">
      <w:pPr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-  nie odrzucono żadnej oferty oraz nie wykluczono żadnego wykonawcy.</w:t>
      </w:r>
    </w:p>
    <w:p w:rsidR="009A2977" w:rsidRPr="00E74BA5" w:rsidRDefault="009A2977">
      <w:pPr>
        <w:pStyle w:val="Tekstpodstawowy21"/>
        <w:numPr>
          <w:ilvl w:val="3"/>
          <w:numId w:val="7"/>
        </w:numPr>
        <w:tabs>
          <w:tab w:val="left" w:pos="540"/>
        </w:tabs>
        <w:spacing w:line="240" w:lineRule="auto"/>
        <w:ind w:hanging="414"/>
        <w:jc w:val="both"/>
        <w:rPr>
          <w:rFonts w:ascii="Arial" w:hAnsi="Arial" w:cs="Arial"/>
          <w:b/>
          <w:sz w:val="22"/>
          <w:szCs w:val="22"/>
        </w:rPr>
      </w:pPr>
      <w:r w:rsidRPr="00E74BA5">
        <w:rPr>
          <w:rFonts w:ascii="Arial" w:hAnsi="Arial" w:cs="Arial"/>
          <w:bCs/>
          <w:sz w:val="22"/>
          <w:szCs w:val="22"/>
        </w:rPr>
        <w:t>Zamawiający poinformuje wykonawcę, którego oferta zostanie wybrana jako najkorzystniejsza, o miejscu i terminie podpisania umowy.</w:t>
      </w:r>
    </w:p>
    <w:p w:rsidR="009A2977" w:rsidRPr="00E74BA5" w:rsidRDefault="009A2977" w:rsidP="000233A1">
      <w:pPr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4BA5">
        <w:rPr>
          <w:rFonts w:ascii="Arial" w:hAnsi="Arial" w:cs="Arial"/>
          <w:b/>
          <w:sz w:val="22"/>
          <w:szCs w:val="22"/>
          <w:u w:val="single"/>
        </w:rPr>
        <w:t xml:space="preserve">XVII. Informacje o formalnościach, jakie powinny zostać dopełnione po wyborze oferty </w:t>
      </w:r>
      <w:r w:rsidR="00083A3B" w:rsidRPr="00E74BA5">
        <w:rPr>
          <w:rFonts w:ascii="Arial" w:hAnsi="Arial" w:cs="Arial"/>
          <w:b/>
          <w:sz w:val="22"/>
          <w:szCs w:val="22"/>
          <w:u w:val="single"/>
        </w:rPr>
        <w:br/>
      </w:r>
      <w:r w:rsidRPr="00E74BA5">
        <w:rPr>
          <w:rFonts w:ascii="Arial" w:hAnsi="Arial" w:cs="Arial"/>
          <w:b/>
          <w:sz w:val="22"/>
          <w:szCs w:val="22"/>
          <w:u w:val="single"/>
        </w:rPr>
        <w:t>w  celu zawarcia umowy w sprawie zamówienia publicznego.</w:t>
      </w:r>
    </w:p>
    <w:p w:rsidR="009A2977" w:rsidRPr="00E74BA5" w:rsidRDefault="009A297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A2977" w:rsidRPr="00E74BA5" w:rsidRDefault="009A2977">
      <w:pPr>
        <w:pStyle w:val="Tekstpodstawowy21"/>
        <w:numPr>
          <w:ilvl w:val="3"/>
          <w:numId w:val="19"/>
        </w:numPr>
        <w:tabs>
          <w:tab w:val="left" w:pos="540"/>
        </w:tabs>
        <w:spacing w:line="240" w:lineRule="auto"/>
        <w:ind w:left="540"/>
        <w:jc w:val="both"/>
        <w:rPr>
          <w:rFonts w:ascii="Arial" w:hAnsi="Arial" w:cs="Arial"/>
          <w:bCs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Umowa z wybranym wykonawcą, który złoży najkorzystniejszą ofertę zostanie zawarta według zasad określonych w art.94 ustawy Prawo zamówień publicznych i na warunkach określonych </w:t>
      </w:r>
      <w:r w:rsidRPr="00E74BA5">
        <w:rPr>
          <w:rFonts w:ascii="Arial" w:hAnsi="Arial" w:cs="Arial"/>
          <w:sz w:val="22"/>
          <w:szCs w:val="22"/>
        </w:rPr>
        <w:lastRenderedPageBreak/>
        <w:t>w projekcie umowy, której wzór stanowi załącznik do niniejszej specyfikacji istotnych warunków zamówienia.</w:t>
      </w:r>
      <w:r w:rsidRPr="00E74BA5">
        <w:rPr>
          <w:rFonts w:ascii="Arial" w:hAnsi="Arial" w:cs="Arial"/>
          <w:bCs/>
          <w:sz w:val="22"/>
          <w:szCs w:val="22"/>
        </w:rPr>
        <w:t xml:space="preserve"> </w:t>
      </w:r>
    </w:p>
    <w:p w:rsidR="009A2977" w:rsidRPr="00E74BA5" w:rsidRDefault="009A2977">
      <w:pPr>
        <w:pStyle w:val="Tekstpodstawowy21"/>
        <w:numPr>
          <w:ilvl w:val="3"/>
          <w:numId w:val="19"/>
        </w:numPr>
        <w:tabs>
          <w:tab w:val="left" w:pos="540"/>
        </w:tabs>
        <w:spacing w:line="240" w:lineRule="auto"/>
        <w:ind w:left="540"/>
        <w:jc w:val="both"/>
        <w:rPr>
          <w:rFonts w:ascii="Arial" w:hAnsi="Arial" w:cs="Arial"/>
          <w:bCs/>
          <w:sz w:val="22"/>
          <w:szCs w:val="22"/>
        </w:rPr>
      </w:pPr>
      <w:r w:rsidRPr="00E74BA5">
        <w:rPr>
          <w:rFonts w:ascii="Arial" w:hAnsi="Arial" w:cs="Arial"/>
          <w:bCs/>
          <w:sz w:val="22"/>
          <w:szCs w:val="22"/>
        </w:rPr>
        <w:t xml:space="preserve">Wykonawcy ubiegający się wspólnie o udzielenie zamówienia w przypadku wyboru ich oferty jako najkorzystniejszej, zobowiązani będą do złożenia w siedzibie zamawiającego – nie później niż dzień przed podpisaniem umowy w sprawie zamówienia publicznego – umowy </w:t>
      </w:r>
      <w:r w:rsidR="00083A3B" w:rsidRPr="00E74BA5">
        <w:rPr>
          <w:rFonts w:ascii="Arial" w:hAnsi="Arial" w:cs="Arial"/>
          <w:bCs/>
          <w:sz w:val="22"/>
          <w:szCs w:val="22"/>
        </w:rPr>
        <w:br/>
      </w:r>
      <w:r w:rsidRPr="00E74BA5">
        <w:rPr>
          <w:rFonts w:ascii="Arial" w:hAnsi="Arial" w:cs="Arial"/>
          <w:bCs/>
          <w:sz w:val="22"/>
          <w:szCs w:val="22"/>
        </w:rPr>
        <w:t>o współpracy podmiotów działających wspólnie.</w:t>
      </w:r>
    </w:p>
    <w:p w:rsidR="009A2977" w:rsidRPr="00E74BA5" w:rsidRDefault="009A2977">
      <w:pPr>
        <w:pStyle w:val="Tekstpodstawowy21"/>
        <w:numPr>
          <w:ilvl w:val="3"/>
          <w:numId w:val="19"/>
        </w:numPr>
        <w:tabs>
          <w:tab w:val="left" w:pos="540"/>
        </w:tabs>
        <w:spacing w:line="240" w:lineRule="auto"/>
        <w:ind w:left="540"/>
        <w:jc w:val="both"/>
        <w:rPr>
          <w:rFonts w:ascii="Arial" w:hAnsi="Arial" w:cs="Arial"/>
          <w:b/>
          <w:sz w:val="22"/>
          <w:szCs w:val="22"/>
        </w:rPr>
      </w:pPr>
      <w:r w:rsidRPr="00E74BA5">
        <w:rPr>
          <w:rFonts w:ascii="Arial" w:hAnsi="Arial" w:cs="Arial"/>
          <w:bCs/>
          <w:sz w:val="22"/>
          <w:szCs w:val="22"/>
        </w:rPr>
        <w:t>W przypadku, gdy umowę podpisuje inna osoba/osoby  niż wskazana/-</w:t>
      </w:r>
      <w:proofErr w:type="spellStart"/>
      <w:r w:rsidRPr="00E74BA5">
        <w:rPr>
          <w:rFonts w:ascii="Arial" w:hAnsi="Arial" w:cs="Arial"/>
          <w:bCs/>
          <w:sz w:val="22"/>
          <w:szCs w:val="22"/>
        </w:rPr>
        <w:t>ne</w:t>
      </w:r>
      <w:proofErr w:type="spellEnd"/>
      <w:r w:rsidRPr="00E74BA5">
        <w:rPr>
          <w:rFonts w:ascii="Arial" w:hAnsi="Arial" w:cs="Arial"/>
          <w:bCs/>
          <w:sz w:val="22"/>
          <w:szCs w:val="22"/>
        </w:rPr>
        <w:t xml:space="preserve"> w dokumentach rejestrowych, należy złożyć pełnomocnictwo do zawarcia umowy w imieniu wykonawcy. Pełnomocnictwo musi być udzielone przez osobę/osoby upoważnione zgodnie z wypisem </w:t>
      </w:r>
      <w:r w:rsidR="00083A3B" w:rsidRPr="00E74BA5">
        <w:rPr>
          <w:rFonts w:ascii="Arial" w:hAnsi="Arial" w:cs="Arial"/>
          <w:bCs/>
          <w:sz w:val="22"/>
          <w:szCs w:val="22"/>
        </w:rPr>
        <w:br/>
      </w:r>
      <w:r w:rsidRPr="00E74BA5">
        <w:rPr>
          <w:rFonts w:ascii="Arial" w:hAnsi="Arial" w:cs="Arial"/>
          <w:bCs/>
          <w:sz w:val="22"/>
          <w:szCs w:val="22"/>
        </w:rPr>
        <w:t>z odpowiedniego rejestru.</w:t>
      </w:r>
    </w:p>
    <w:p w:rsidR="00130F8F" w:rsidRPr="00E74BA5" w:rsidRDefault="00130F8F">
      <w:pPr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9A2977" w:rsidRPr="00E74BA5" w:rsidRDefault="009A2977" w:rsidP="000233A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4BA5">
        <w:rPr>
          <w:rFonts w:ascii="Arial" w:hAnsi="Arial" w:cs="Arial"/>
          <w:b/>
          <w:sz w:val="22"/>
          <w:szCs w:val="22"/>
          <w:u w:val="single"/>
        </w:rPr>
        <w:t>XVIII. Wymagania dotyczące zabezpieczenia należytego wykonania umowy.</w:t>
      </w:r>
    </w:p>
    <w:p w:rsidR="009A2977" w:rsidRPr="00E74BA5" w:rsidRDefault="009A2977">
      <w:pPr>
        <w:jc w:val="both"/>
        <w:rPr>
          <w:rFonts w:ascii="Arial" w:hAnsi="Arial" w:cs="Arial"/>
          <w:b/>
          <w:sz w:val="22"/>
          <w:szCs w:val="22"/>
        </w:rPr>
      </w:pPr>
    </w:p>
    <w:p w:rsidR="009A2977" w:rsidRPr="00E74BA5" w:rsidRDefault="009A2977">
      <w:pPr>
        <w:pStyle w:val="ust"/>
        <w:ind w:left="360" w:hanging="360"/>
        <w:rPr>
          <w:rFonts w:ascii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          </w:t>
      </w:r>
      <w:r w:rsidRPr="00E74BA5">
        <w:rPr>
          <w:rFonts w:ascii="Arial" w:hAnsi="Arial" w:cs="Arial"/>
          <w:sz w:val="22"/>
          <w:szCs w:val="22"/>
        </w:rPr>
        <w:t>Zamawiający nie żąda wniesienia zabezpieczenia należytego wykonania umowy.</w:t>
      </w: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 w:rsidP="000233A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74BA5">
        <w:rPr>
          <w:rFonts w:ascii="Arial" w:hAnsi="Arial" w:cs="Arial"/>
          <w:b/>
          <w:sz w:val="22"/>
          <w:szCs w:val="22"/>
          <w:u w:val="single"/>
        </w:rPr>
        <w:t>XIX.  Zmiany zawartej umowy</w:t>
      </w:r>
    </w:p>
    <w:p w:rsidR="009A2977" w:rsidRPr="00E74BA5" w:rsidRDefault="009A29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A2977" w:rsidRPr="00E74BA5" w:rsidRDefault="009A2977" w:rsidP="000233A1">
      <w:pPr>
        <w:numPr>
          <w:ilvl w:val="4"/>
          <w:numId w:val="19"/>
        </w:numPr>
        <w:jc w:val="both"/>
        <w:rPr>
          <w:rFonts w:ascii="Arial" w:hAnsi="Arial" w:cs="Arial"/>
          <w:bCs/>
          <w:color w:val="000000"/>
        </w:rPr>
      </w:pPr>
      <w:r w:rsidRPr="00E74BA5">
        <w:rPr>
          <w:rFonts w:ascii="Arial" w:hAnsi="Arial" w:cs="Arial"/>
          <w:sz w:val="22"/>
          <w:szCs w:val="22"/>
        </w:rPr>
        <w:t>Zmiany postanowień umowy mogą nastąpić za zgodą obu stron wyrażoną na piśmie pod rygorem nieważności w następujących przypadkach:</w:t>
      </w:r>
    </w:p>
    <w:p w:rsidR="009A2977" w:rsidRPr="00E74BA5" w:rsidRDefault="007B6616" w:rsidP="000233A1">
      <w:pPr>
        <w:autoSpaceDE w:val="0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4BA5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9A2977" w:rsidRPr="00E74BA5">
        <w:rPr>
          <w:rFonts w:ascii="Arial" w:hAnsi="Arial" w:cs="Arial"/>
          <w:bCs/>
          <w:color w:val="000000"/>
          <w:sz w:val="22"/>
          <w:szCs w:val="22"/>
        </w:rPr>
        <w:t xml:space="preserve">a)  w zakresie zmiany handlowej produktu, numeru katalogowego, sposobu konfekcjonowania lub ilości sztuk w opakowaniu o ile zmiany te zostały dokonane przez producenta </w:t>
      </w:r>
      <w:r w:rsidR="00083A3B" w:rsidRPr="00E74BA5">
        <w:rPr>
          <w:rFonts w:ascii="Arial" w:hAnsi="Arial" w:cs="Arial"/>
          <w:bCs/>
          <w:color w:val="000000"/>
          <w:sz w:val="22"/>
          <w:szCs w:val="22"/>
        </w:rPr>
        <w:br/>
      </w:r>
      <w:r w:rsidR="009A2977" w:rsidRPr="00E74BA5">
        <w:rPr>
          <w:rFonts w:ascii="Arial" w:hAnsi="Arial" w:cs="Arial"/>
          <w:bCs/>
          <w:color w:val="000000"/>
          <w:sz w:val="22"/>
          <w:szCs w:val="22"/>
        </w:rPr>
        <w:t>i pot</w:t>
      </w:r>
      <w:r w:rsidR="00083A3B" w:rsidRPr="00E74BA5">
        <w:rPr>
          <w:rFonts w:ascii="Arial" w:hAnsi="Arial" w:cs="Arial"/>
          <w:bCs/>
          <w:color w:val="000000"/>
          <w:sz w:val="22"/>
          <w:szCs w:val="22"/>
        </w:rPr>
        <w:t>wierdzone</w:t>
      </w:r>
      <w:r w:rsidR="009A2977" w:rsidRPr="00E74BA5">
        <w:rPr>
          <w:rFonts w:ascii="Arial" w:hAnsi="Arial" w:cs="Arial"/>
          <w:bCs/>
          <w:color w:val="000000"/>
          <w:sz w:val="22"/>
          <w:szCs w:val="22"/>
        </w:rPr>
        <w:t xml:space="preserve"> stosownym dokumentem,</w:t>
      </w:r>
    </w:p>
    <w:p w:rsidR="009A2977" w:rsidRPr="00E74BA5" w:rsidRDefault="009A2977" w:rsidP="000233A1">
      <w:pPr>
        <w:autoSpaceDE w:val="0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4BA5">
        <w:rPr>
          <w:rFonts w:ascii="Arial" w:hAnsi="Arial" w:cs="Arial"/>
          <w:bCs/>
          <w:color w:val="000000"/>
          <w:sz w:val="22"/>
          <w:szCs w:val="22"/>
        </w:rPr>
        <w:t xml:space="preserve">  b) zmiana stawki </w:t>
      </w:r>
      <w:proofErr w:type="spellStart"/>
      <w:r w:rsidRPr="00E74BA5">
        <w:rPr>
          <w:rFonts w:ascii="Arial" w:hAnsi="Arial" w:cs="Arial"/>
          <w:bCs/>
          <w:color w:val="000000"/>
          <w:sz w:val="22"/>
          <w:szCs w:val="22"/>
        </w:rPr>
        <w:t>Vat</w:t>
      </w:r>
      <w:proofErr w:type="spellEnd"/>
      <w:r w:rsidRPr="00E74BA5">
        <w:rPr>
          <w:rFonts w:ascii="Arial" w:hAnsi="Arial" w:cs="Arial"/>
          <w:bCs/>
          <w:color w:val="000000"/>
          <w:sz w:val="22"/>
          <w:szCs w:val="22"/>
        </w:rPr>
        <w:t>, w stopniu odpowiadającym tej zmianie, przy czym zmianie ulegnie      wyłącznie cena brutto,</w:t>
      </w:r>
    </w:p>
    <w:p w:rsidR="009A2977" w:rsidRPr="00E74BA5" w:rsidRDefault="009A2977" w:rsidP="00DF533C">
      <w:pPr>
        <w:autoSpaceDE w:val="0"/>
        <w:ind w:left="851" w:hanging="425"/>
        <w:jc w:val="both"/>
        <w:rPr>
          <w:b/>
        </w:rPr>
      </w:pPr>
      <w:r w:rsidRPr="00E74BA5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7B6616" w:rsidRPr="00E74BA5">
        <w:rPr>
          <w:rFonts w:ascii="Arial" w:hAnsi="Arial" w:cs="Arial"/>
          <w:bCs/>
          <w:color w:val="000000"/>
          <w:sz w:val="22"/>
          <w:szCs w:val="22"/>
        </w:rPr>
        <w:t>c</w:t>
      </w:r>
      <w:r w:rsidRPr="00E74BA5">
        <w:rPr>
          <w:rFonts w:ascii="Arial" w:hAnsi="Arial" w:cs="Arial"/>
          <w:sz w:val="22"/>
          <w:szCs w:val="22"/>
        </w:rPr>
        <w:t>) w zakresie ceny jednostkowej, jeżeli zmiana będzie korzystna dla Zamawiającego</w:t>
      </w:r>
    </w:p>
    <w:p w:rsidR="009A2977" w:rsidRPr="00E74BA5" w:rsidRDefault="009A2977" w:rsidP="00597379">
      <w:pPr>
        <w:autoSpaceDE w:val="0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2. Warunki dokonywania zmian:</w:t>
      </w:r>
    </w:p>
    <w:p w:rsidR="009A2977" w:rsidRPr="00E74BA5" w:rsidRDefault="009A2977" w:rsidP="00DF533C">
      <w:pPr>
        <w:numPr>
          <w:ilvl w:val="0"/>
          <w:numId w:val="21"/>
        </w:numPr>
        <w:autoSpaceDE w:val="0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inicjowanie zmian na wniosek wykonawcy lub Zamawiającego,</w:t>
      </w:r>
    </w:p>
    <w:p w:rsidR="009A2977" w:rsidRPr="00E74BA5" w:rsidRDefault="009A2977" w:rsidP="00597379">
      <w:pPr>
        <w:numPr>
          <w:ilvl w:val="0"/>
          <w:numId w:val="21"/>
        </w:numPr>
        <w:autoSpaceDE w:val="0"/>
        <w:rPr>
          <w:rFonts w:ascii="Arial" w:hAnsi="Arial" w:cs="Arial"/>
          <w:sz w:val="22"/>
          <w:szCs w:val="22"/>
          <w:u w:val="single"/>
        </w:rPr>
      </w:pPr>
      <w:r w:rsidRPr="00E74BA5">
        <w:rPr>
          <w:rFonts w:ascii="Arial" w:hAnsi="Arial" w:cs="Arial"/>
          <w:sz w:val="22"/>
          <w:szCs w:val="22"/>
        </w:rPr>
        <w:t>forma pisemna pod rygorem nieważności w formie aneksu do umowy.</w:t>
      </w:r>
    </w:p>
    <w:p w:rsidR="009A2977" w:rsidRPr="00E74BA5" w:rsidRDefault="009A2977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A2977" w:rsidRPr="00E74BA5" w:rsidRDefault="009A297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E74BA5">
        <w:rPr>
          <w:rFonts w:ascii="Arial" w:hAnsi="Arial" w:cs="Arial"/>
          <w:b/>
          <w:sz w:val="22"/>
          <w:szCs w:val="22"/>
          <w:u w:val="single"/>
        </w:rPr>
        <w:t xml:space="preserve">XX. </w:t>
      </w:r>
      <w:r w:rsidRPr="00E74BA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Pouczenie o środkach ochrony prawnej.</w:t>
      </w:r>
    </w:p>
    <w:p w:rsidR="009A2977" w:rsidRPr="00E74BA5" w:rsidRDefault="009A2977">
      <w:pPr>
        <w:ind w:left="283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A2977" w:rsidRPr="00E74BA5" w:rsidRDefault="009A2977">
      <w:pPr>
        <w:ind w:left="283"/>
        <w:jc w:val="both"/>
        <w:rPr>
          <w:rFonts w:ascii="Arial" w:hAnsi="Arial" w:cs="Arial"/>
          <w:bCs/>
          <w:sz w:val="22"/>
          <w:szCs w:val="22"/>
        </w:rPr>
      </w:pPr>
      <w:r w:rsidRPr="00E74BA5">
        <w:rPr>
          <w:rFonts w:ascii="Arial" w:hAnsi="Arial" w:cs="Arial"/>
          <w:b/>
          <w:bCs/>
          <w:i/>
          <w:iCs/>
          <w:sz w:val="22"/>
          <w:szCs w:val="22"/>
        </w:rPr>
        <w:t>W niniejszym postępowaniu stosuje się przepisy dotyczące odwołań zgodnie z art. 180-198 ustawy Prawo zamówień publicznych oraz skargi do sądu, zgodnie z art. 198 a – 198 g.</w:t>
      </w:r>
    </w:p>
    <w:p w:rsidR="009A2977" w:rsidRPr="00E74BA5" w:rsidRDefault="009A2977">
      <w:pPr>
        <w:autoSpaceDE w:val="0"/>
        <w:ind w:left="720" w:hanging="360"/>
        <w:jc w:val="both"/>
        <w:rPr>
          <w:rFonts w:ascii="Arial" w:hAnsi="Arial" w:cs="Arial"/>
          <w:bCs/>
          <w:sz w:val="22"/>
          <w:szCs w:val="22"/>
        </w:rPr>
      </w:pPr>
      <w:r w:rsidRPr="00E74BA5">
        <w:rPr>
          <w:rFonts w:ascii="Arial" w:hAnsi="Arial" w:cs="Arial"/>
          <w:bCs/>
          <w:sz w:val="22"/>
          <w:szCs w:val="22"/>
        </w:rPr>
        <w:t>1.  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9A2977" w:rsidRPr="00E74BA5" w:rsidRDefault="009A2977">
      <w:pPr>
        <w:autoSpaceDE w:val="0"/>
        <w:ind w:left="720" w:hanging="360"/>
        <w:rPr>
          <w:rFonts w:ascii="Arial" w:hAnsi="Arial" w:cs="Arial"/>
          <w:bCs/>
          <w:sz w:val="22"/>
          <w:szCs w:val="22"/>
        </w:rPr>
      </w:pPr>
      <w:r w:rsidRPr="00E74BA5">
        <w:rPr>
          <w:rFonts w:ascii="Arial" w:hAnsi="Arial" w:cs="Arial"/>
          <w:bCs/>
          <w:sz w:val="22"/>
          <w:szCs w:val="22"/>
        </w:rPr>
        <w:t xml:space="preserve">2.  Środki  ochrony  prawnej  wobec ogłoszenia o zamówieniu oraz specyfikacji  istotnych warunków zamówienia przysługują również organizacjom wpisanym  na listę, o której mowa w art. 154 </w:t>
      </w:r>
      <w:proofErr w:type="spellStart"/>
      <w:r w:rsidRPr="00E74BA5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E74BA5">
        <w:rPr>
          <w:rFonts w:ascii="Arial" w:hAnsi="Arial" w:cs="Arial"/>
          <w:bCs/>
          <w:sz w:val="22"/>
          <w:szCs w:val="22"/>
        </w:rPr>
        <w:t xml:space="preserve"> 5.</w:t>
      </w:r>
    </w:p>
    <w:p w:rsidR="009A2977" w:rsidRPr="00E74BA5" w:rsidRDefault="009A2977">
      <w:pPr>
        <w:autoSpaceDE w:val="0"/>
        <w:ind w:left="720" w:hanging="360"/>
        <w:jc w:val="both"/>
        <w:rPr>
          <w:rFonts w:ascii="Arial" w:hAnsi="Arial" w:cs="Arial"/>
          <w:bCs/>
          <w:sz w:val="22"/>
          <w:szCs w:val="22"/>
        </w:rPr>
      </w:pPr>
      <w:r w:rsidRPr="00E74BA5">
        <w:rPr>
          <w:rFonts w:ascii="Arial" w:hAnsi="Arial" w:cs="Arial"/>
          <w:bCs/>
          <w:sz w:val="22"/>
          <w:szCs w:val="22"/>
        </w:rPr>
        <w:t>3. Odwołanie przysługuje wyłącznie od niezgodnej z przepisami ustawy czynności      zamawiającego podjętej w postępowaniu o udzielenie zamówienia lub  zaniechania czynności, do której zamawiający jest zobowiązany na podstawie  ustawy.</w:t>
      </w:r>
    </w:p>
    <w:p w:rsidR="009A2977" w:rsidRPr="00E74BA5" w:rsidRDefault="009A2977">
      <w:pPr>
        <w:autoSpaceDE w:val="0"/>
        <w:ind w:left="720" w:hanging="360"/>
        <w:jc w:val="both"/>
        <w:rPr>
          <w:rFonts w:ascii="Arial" w:eastAsia="Arial" w:hAnsi="Arial" w:cs="Arial"/>
          <w:bCs/>
          <w:sz w:val="22"/>
          <w:szCs w:val="22"/>
        </w:rPr>
      </w:pPr>
      <w:r w:rsidRPr="00E74BA5">
        <w:rPr>
          <w:rFonts w:ascii="Arial" w:hAnsi="Arial" w:cs="Arial"/>
          <w:bCs/>
          <w:sz w:val="22"/>
          <w:szCs w:val="22"/>
        </w:rPr>
        <w:t>4.  W niniejszym postępowaniu, odwołanie przysługuje wyłącznie wobec czynności:</w:t>
      </w:r>
    </w:p>
    <w:p w:rsidR="009A2977" w:rsidRPr="00E74BA5" w:rsidRDefault="009A2977">
      <w:pPr>
        <w:autoSpaceDE w:val="0"/>
        <w:ind w:left="720" w:hanging="360"/>
        <w:jc w:val="both"/>
        <w:rPr>
          <w:rFonts w:ascii="Arial" w:eastAsia="Arial" w:hAnsi="Arial" w:cs="Arial"/>
          <w:bCs/>
          <w:sz w:val="22"/>
          <w:szCs w:val="22"/>
        </w:rPr>
      </w:pPr>
      <w:r w:rsidRPr="00E74BA5">
        <w:rPr>
          <w:rFonts w:ascii="Arial" w:eastAsia="Arial" w:hAnsi="Arial" w:cs="Arial"/>
          <w:bCs/>
          <w:sz w:val="22"/>
          <w:szCs w:val="22"/>
        </w:rPr>
        <w:t xml:space="preserve">    </w:t>
      </w:r>
      <w:r w:rsidRPr="00E74BA5">
        <w:rPr>
          <w:rFonts w:ascii="Arial" w:hAnsi="Arial" w:cs="Arial"/>
          <w:bCs/>
          <w:sz w:val="22"/>
          <w:szCs w:val="22"/>
        </w:rPr>
        <w:t>-  opisu sposobu dokonywania oceny spełniania warunków udziału w  postępowaniu;</w:t>
      </w:r>
    </w:p>
    <w:p w:rsidR="009A2977" w:rsidRPr="00E74BA5" w:rsidRDefault="009A2977">
      <w:pPr>
        <w:autoSpaceDE w:val="0"/>
        <w:ind w:left="720" w:hanging="360"/>
        <w:jc w:val="both"/>
        <w:rPr>
          <w:rFonts w:ascii="Arial" w:eastAsia="Arial" w:hAnsi="Arial" w:cs="Arial"/>
          <w:bCs/>
          <w:sz w:val="22"/>
          <w:szCs w:val="22"/>
        </w:rPr>
      </w:pPr>
      <w:r w:rsidRPr="00E74BA5">
        <w:rPr>
          <w:rFonts w:ascii="Arial" w:eastAsia="Arial" w:hAnsi="Arial" w:cs="Arial"/>
          <w:bCs/>
          <w:sz w:val="22"/>
          <w:szCs w:val="22"/>
        </w:rPr>
        <w:t xml:space="preserve">    </w:t>
      </w:r>
      <w:r w:rsidRPr="00E74BA5">
        <w:rPr>
          <w:rFonts w:ascii="Arial" w:hAnsi="Arial" w:cs="Arial"/>
          <w:bCs/>
          <w:sz w:val="22"/>
          <w:szCs w:val="22"/>
        </w:rPr>
        <w:t>- wykluczenia odwołującego z postępowania o udzielenie zamówienia;</w:t>
      </w:r>
    </w:p>
    <w:p w:rsidR="009A2977" w:rsidRPr="00E74BA5" w:rsidRDefault="009A2977">
      <w:pPr>
        <w:autoSpaceDE w:val="0"/>
        <w:ind w:left="720" w:hanging="360"/>
        <w:jc w:val="both"/>
        <w:rPr>
          <w:rFonts w:ascii="Arial" w:hAnsi="Arial" w:cs="Arial"/>
          <w:bCs/>
          <w:sz w:val="22"/>
          <w:szCs w:val="22"/>
        </w:rPr>
      </w:pPr>
      <w:r w:rsidRPr="00E74BA5">
        <w:rPr>
          <w:rFonts w:ascii="Arial" w:eastAsia="Arial" w:hAnsi="Arial" w:cs="Arial"/>
          <w:bCs/>
          <w:sz w:val="22"/>
          <w:szCs w:val="22"/>
        </w:rPr>
        <w:t xml:space="preserve">    </w:t>
      </w:r>
      <w:r w:rsidRPr="00E74BA5">
        <w:rPr>
          <w:rFonts w:ascii="Arial" w:hAnsi="Arial" w:cs="Arial"/>
          <w:bCs/>
          <w:sz w:val="22"/>
          <w:szCs w:val="22"/>
        </w:rPr>
        <w:t>- odrzucenia oferty odwołującego.</w:t>
      </w:r>
    </w:p>
    <w:p w:rsidR="009A2977" w:rsidRPr="00E74BA5" w:rsidRDefault="009A2977">
      <w:pPr>
        <w:autoSpaceDE w:val="0"/>
        <w:ind w:left="720" w:hanging="360"/>
        <w:jc w:val="both"/>
        <w:rPr>
          <w:rFonts w:ascii="Arial" w:hAnsi="Arial" w:cs="Arial"/>
          <w:bCs/>
          <w:sz w:val="22"/>
          <w:szCs w:val="22"/>
        </w:rPr>
      </w:pPr>
      <w:r w:rsidRPr="00E74BA5">
        <w:rPr>
          <w:rFonts w:ascii="Arial" w:hAnsi="Arial" w:cs="Arial"/>
          <w:bCs/>
          <w:sz w:val="22"/>
          <w:szCs w:val="22"/>
        </w:rPr>
        <w:t>5 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9A2977" w:rsidRPr="00E74BA5" w:rsidRDefault="009A2977">
      <w:pPr>
        <w:autoSpaceDE w:val="0"/>
        <w:ind w:left="720" w:hanging="360"/>
        <w:jc w:val="both"/>
        <w:rPr>
          <w:rFonts w:ascii="Arial" w:hAnsi="Arial" w:cs="Arial"/>
          <w:bCs/>
          <w:sz w:val="22"/>
          <w:szCs w:val="22"/>
        </w:rPr>
      </w:pPr>
      <w:r w:rsidRPr="00E74BA5">
        <w:rPr>
          <w:rFonts w:ascii="Arial" w:hAnsi="Arial" w:cs="Arial"/>
          <w:bCs/>
          <w:sz w:val="22"/>
          <w:szCs w:val="22"/>
        </w:rPr>
        <w:t>6.  Odwołanie wnosi się do Prezesa Izby w formie pisemnej albo elektronicznej opatrzonej bezpiecznym podpisem elektronicznym weryfikowanym za pomocą  ważnego kwalifikowanego certyfikatu.</w:t>
      </w:r>
    </w:p>
    <w:p w:rsidR="009A2977" w:rsidRPr="00E74BA5" w:rsidRDefault="009A2977">
      <w:pPr>
        <w:autoSpaceDE w:val="0"/>
        <w:ind w:left="720" w:hanging="360"/>
        <w:jc w:val="both"/>
        <w:rPr>
          <w:rFonts w:ascii="Arial" w:hAnsi="Arial" w:cs="Arial"/>
          <w:bCs/>
          <w:sz w:val="22"/>
          <w:szCs w:val="22"/>
        </w:rPr>
      </w:pPr>
      <w:r w:rsidRPr="00E74BA5">
        <w:rPr>
          <w:rFonts w:ascii="Arial" w:hAnsi="Arial" w:cs="Arial"/>
          <w:bCs/>
          <w:sz w:val="22"/>
          <w:szCs w:val="22"/>
        </w:rPr>
        <w:t xml:space="preserve">7.  Odwołujący przesyła kopię odwołania zamawiającemu przed upływem terminu do wniesienia odwołania w taki sposób, aby mógł on zapoznać się z jego treścią  przed upływem tego terminu. Domniemywa się, iż zamawiający mógł zapoznać się z treścią odwołania przed </w:t>
      </w:r>
      <w:r w:rsidRPr="00E74BA5">
        <w:rPr>
          <w:rFonts w:ascii="Arial" w:hAnsi="Arial" w:cs="Arial"/>
          <w:bCs/>
          <w:sz w:val="22"/>
          <w:szCs w:val="22"/>
        </w:rPr>
        <w:lastRenderedPageBreak/>
        <w:t>upływem terminu do jego wniesienia, jeżeli przesłanie jego kopii nastąpiło przed upływem terminu do jego wniesienia za pomocą jednego ze sposobów określonych w art. 27 ust. 2.</w:t>
      </w:r>
    </w:p>
    <w:p w:rsidR="009A2977" w:rsidRPr="00E74BA5" w:rsidRDefault="009A2977">
      <w:pPr>
        <w:autoSpaceDE w:val="0"/>
        <w:ind w:left="720" w:hanging="360"/>
        <w:jc w:val="both"/>
        <w:rPr>
          <w:rFonts w:ascii="Arial" w:hAnsi="Arial" w:cs="Arial"/>
          <w:bCs/>
          <w:sz w:val="22"/>
          <w:szCs w:val="22"/>
        </w:rPr>
      </w:pPr>
      <w:r w:rsidRPr="00E74BA5">
        <w:rPr>
          <w:rFonts w:ascii="Arial" w:hAnsi="Arial" w:cs="Arial"/>
          <w:bCs/>
          <w:sz w:val="22"/>
          <w:szCs w:val="22"/>
        </w:rPr>
        <w:t>8. Wykonawca może w terminie przewidzianym do wniesienia odwołania poinformować zamawiającego o niezgodnej z przepisami  ustawy czynności podjętej przez niego lub zaniechaniu czynności, do której jest on zobowiązany na podstawie ustawy, na które nie przysługuje odwołanie na podstawie art. 180 ust. 2.</w:t>
      </w:r>
    </w:p>
    <w:p w:rsidR="009A2977" w:rsidRPr="00E74BA5" w:rsidRDefault="009A2977">
      <w:pPr>
        <w:autoSpaceDE w:val="0"/>
        <w:ind w:left="720" w:hanging="360"/>
        <w:jc w:val="both"/>
        <w:rPr>
          <w:rFonts w:ascii="Arial" w:hAnsi="Arial" w:cs="Arial"/>
          <w:bCs/>
          <w:sz w:val="22"/>
          <w:szCs w:val="22"/>
        </w:rPr>
      </w:pPr>
      <w:r w:rsidRPr="00E74BA5">
        <w:rPr>
          <w:rFonts w:ascii="Arial" w:hAnsi="Arial" w:cs="Arial"/>
          <w:bCs/>
          <w:sz w:val="22"/>
          <w:szCs w:val="22"/>
        </w:rPr>
        <w:t>9.  W przypadku uznania zasadności przekazanej informacji zamawiający powtarza czynność albo dokonuje czynności zaniechanej, informując o tym wykonawców w sposób przewidziany w ustawie dla tej czynności.</w:t>
      </w:r>
    </w:p>
    <w:p w:rsidR="009A2977" w:rsidRPr="00E74BA5" w:rsidRDefault="009A2977">
      <w:pPr>
        <w:autoSpaceDE w:val="0"/>
        <w:ind w:left="720" w:hanging="360"/>
        <w:jc w:val="both"/>
        <w:rPr>
          <w:rFonts w:ascii="Arial" w:hAnsi="Arial" w:cs="Arial"/>
          <w:bCs/>
          <w:sz w:val="22"/>
          <w:szCs w:val="22"/>
        </w:rPr>
      </w:pPr>
      <w:r w:rsidRPr="00E74BA5">
        <w:rPr>
          <w:rFonts w:ascii="Arial" w:hAnsi="Arial" w:cs="Arial"/>
          <w:bCs/>
          <w:sz w:val="22"/>
          <w:szCs w:val="22"/>
        </w:rPr>
        <w:t>10.  Na czynności, o których mowa w ust. 2, nie przysługuje odwołanie, z zastrzeżeniem art. 180 ust. 2.</w:t>
      </w:r>
    </w:p>
    <w:p w:rsidR="009A2977" w:rsidRPr="00E74BA5" w:rsidRDefault="009A2977">
      <w:pPr>
        <w:autoSpaceDE w:val="0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E74BA5">
        <w:rPr>
          <w:rFonts w:ascii="Arial" w:hAnsi="Arial" w:cs="Arial"/>
          <w:bCs/>
          <w:sz w:val="22"/>
          <w:szCs w:val="22"/>
        </w:rPr>
        <w:t>11. Odwołanie wnosi się w terminie 5 dni od dnia przesłania informacji o czynności</w:t>
      </w:r>
    </w:p>
    <w:p w:rsidR="009A2977" w:rsidRPr="00E74BA5" w:rsidRDefault="009A2977">
      <w:pPr>
        <w:autoSpaceDE w:val="0"/>
        <w:ind w:left="1080" w:hanging="360"/>
        <w:jc w:val="both"/>
        <w:rPr>
          <w:rFonts w:ascii="Arial" w:hAnsi="Arial" w:cs="Arial"/>
          <w:bCs/>
          <w:sz w:val="22"/>
          <w:szCs w:val="22"/>
        </w:rPr>
      </w:pPr>
      <w:r w:rsidRPr="00E74BA5">
        <w:rPr>
          <w:rFonts w:ascii="Arial" w:hAnsi="Arial" w:cs="Arial"/>
          <w:bCs/>
          <w:sz w:val="22"/>
          <w:szCs w:val="22"/>
        </w:rPr>
        <w:t>zamawiającego stanowiącej podstawę jego wniesienia – jeżeli zostały</w:t>
      </w:r>
    </w:p>
    <w:p w:rsidR="009A2977" w:rsidRPr="00E74BA5" w:rsidRDefault="009A2977">
      <w:pPr>
        <w:autoSpaceDE w:val="0"/>
        <w:ind w:left="1080" w:hanging="360"/>
        <w:jc w:val="both"/>
        <w:rPr>
          <w:rFonts w:ascii="Arial" w:hAnsi="Arial" w:cs="Arial"/>
          <w:bCs/>
          <w:sz w:val="22"/>
          <w:szCs w:val="22"/>
        </w:rPr>
      </w:pPr>
      <w:r w:rsidRPr="00E74BA5">
        <w:rPr>
          <w:rFonts w:ascii="Arial" w:hAnsi="Arial" w:cs="Arial"/>
          <w:bCs/>
          <w:sz w:val="22"/>
          <w:szCs w:val="22"/>
        </w:rPr>
        <w:t>przesłane w sposób określony w art. 27 ust. 2, albo w terminie 10 dni –</w:t>
      </w:r>
    </w:p>
    <w:p w:rsidR="009A2977" w:rsidRPr="00E74BA5" w:rsidRDefault="009A2977">
      <w:pPr>
        <w:autoSpaceDE w:val="0"/>
        <w:ind w:left="1080" w:hanging="360"/>
        <w:jc w:val="both"/>
        <w:rPr>
          <w:rFonts w:ascii="Arial" w:hAnsi="Arial" w:cs="Arial"/>
          <w:bCs/>
          <w:sz w:val="22"/>
          <w:szCs w:val="22"/>
        </w:rPr>
      </w:pPr>
      <w:r w:rsidRPr="00E74BA5">
        <w:rPr>
          <w:rFonts w:ascii="Arial" w:hAnsi="Arial" w:cs="Arial"/>
          <w:bCs/>
          <w:sz w:val="22"/>
          <w:szCs w:val="22"/>
        </w:rPr>
        <w:t>jeżeli zostały przesłane w inny sposób.</w:t>
      </w:r>
    </w:p>
    <w:p w:rsidR="009A2977" w:rsidRPr="00E74BA5" w:rsidRDefault="009A2977">
      <w:pPr>
        <w:autoSpaceDE w:val="0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E74BA5">
        <w:rPr>
          <w:rFonts w:ascii="Arial" w:hAnsi="Arial" w:cs="Arial"/>
          <w:bCs/>
          <w:sz w:val="22"/>
          <w:szCs w:val="22"/>
        </w:rPr>
        <w:t>12. Odwołanie wobec treści ogłoszenia o zamówieniu, a jeżeli postępowanie jest</w:t>
      </w:r>
    </w:p>
    <w:p w:rsidR="009A2977" w:rsidRPr="00E74BA5" w:rsidRDefault="009A2977">
      <w:pPr>
        <w:autoSpaceDE w:val="0"/>
        <w:ind w:left="720"/>
        <w:jc w:val="both"/>
        <w:rPr>
          <w:rFonts w:ascii="Arial" w:eastAsia="Arial" w:hAnsi="Arial" w:cs="Arial"/>
          <w:bCs/>
          <w:sz w:val="22"/>
          <w:szCs w:val="22"/>
        </w:rPr>
      </w:pPr>
      <w:r w:rsidRPr="00E74BA5">
        <w:rPr>
          <w:rFonts w:ascii="Arial" w:hAnsi="Arial" w:cs="Arial"/>
          <w:bCs/>
          <w:sz w:val="22"/>
          <w:szCs w:val="22"/>
        </w:rPr>
        <w:t xml:space="preserve">prowadzone w trybie przetargu nieograniczonego, także wobec postanowień specyfikacji  istotnych warunków zamówienia, wnosi się w terminie  - 5 dni od dnia zamieszczenia  ogłoszenia w Biuletynie Zamówień  Publicznych lub specyfikacji istotnych warunków zamówienia na stronie internetowej </w:t>
      </w:r>
    </w:p>
    <w:p w:rsidR="009A2977" w:rsidRPr="00E74BA5" w:rsidRDefault="009A2977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E74BA5">
        <w:rPr>
          <w:rFonts w:ascii="Arial" w:eastAsia="Arial" w:hAnsi="Arial" w:cs="Arial"/>
          <w:bCs/>
          <w:sz w:val="22"/>
          <w:szCs w:val="22"/>
        </w:rPr>
        <w:t xml:space="preserve">     </w:t>
      </w:r>
      <w:r w:rsidRPr="00E74BA5">
        <w:rPr>
          <w:rFonts w:ascii="Arial" w:hAnsi="Arial" w:cs="Arial"/>
          <w:bCs/>
          <w:sz w:val="22"/>
          <w:szCs w:val="22"/>
        </w:rPr>
        <w:t>13. Odwołanie wobec czynności innych niż określone w ust. 1 i 2 wnosi się:</w:t>
      </w:r>
    </w:p>
    <w:p w:rsidR="009A2977" w:rsidRPr="00E74BA5" w:rsidRDefault="009A2977">
      <w:pPr>
        <w:tabs>
          <w:tab w:val="left" w:pos="720"/>
        </w:tabs>
        <w:autoSpaceDE w:val="0"/>
        <w:ind w:left="1080" w:hanging="360"/>
        <w:jc w:val="both"/>
        <w:rPr>
          <w:rFonts w:ascii="Arial" w:hAnsi="Arial" w:cs="Arial"/>
          <w:bCs/>
          <w:sz w:val="22"/>
          <w:szCs w:val="22"/>
        </w:rPr>
      </w:pPr>
      <w:r w:rsidRPr="00E74BA5">
        <w:rPr>
          <w:rFonts w:ascii="Arial" w:eastAsia="Arial" w:hAnsi="Arial" w:cs="Arial"/>
          <w:bCs/>
          <w:sz w:val="22"/>
          <w:szCs w:val="22"/>
        </w:rPr>
        <w:t xml:space="preserve"> –   </w:t>
      </w:r>
      <w:r w:rsidRPr="00E74BA5">
        <w:rPr>
          <w:rFonts w:ascii="Arial" w:hAnsi="Arial" w:cs="Arial"/>
          <w:bCs/>
          <w:sz w:val="22"/>
          <w:szCs w:val="22"/>
        </w:rPr>
        <w:t>w terminie 5 dni od dnia, w którym powzięto lub przy zachowaniu należytej</w:t>
      </w:r>
    </w:p>
    <w:p w:rsidR="009A2977" w:rsidRPr="00E74BA5" w:rsidRDefault="009A2977">
      <w:pPr>
        <w:tabs>
          <w:tab w:val="left" w:pos="720"/>
        </w:tabs>
        <w:autoSpaceDE w:val="0"/>
        <w:ind w:left="1080"/>
        <w:jc w:val="both"/>
        <w:rPr>
          <w:rFonts w:ascii="Arial" w:eastAsia="Arial" w:hAnsi="Arial" w:cs="Arial"/>
          <w:bCs/>
          <w:sz w:val="22"/>
          <w:szCs w:val="22"/>
        </w:rPr>
      </w:pPr>
      <w:r w:rsidRPr="00E74BA5">
        <w:rPr>
          <w:rFonts w:ascii="Arial" w:hAnsi="Arial" w:cs="Arial"/>
          <w:bCs/>
          <w:sz w:val="22"/>
          <w:szCs w:val="22"/>
        </w:rPr>
        <w:t xml:space="preserve">staranności można było powziąć wiadomość o okolicznościach stanowiących podstawę jego  wniesienia. </w:t>
      </w:r>
    </w:p>
    <w:p w:rsidR="009A2977" w:rsidRPr="00E74BA5" w:rsidRDefault="009A2977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E74BA5">
        <w:rPr>
          <w:rFonts w:ascii="Arial" w:eastAsia="Arial" w:hAnsi="Arial" w:cs="Arial"/>
          <w:bCs/>
          <w:sz w:val="22"/>
          <w:szCs w:val="22"/>
        </w:rPr>
        <w:t xml:space="preserve">    </w:t>
      </w:r>
      <w:r w:rsidRPr="00E74BA5">
        <w:rPr>
          <w:rFonts w:ascii="Arial" w:hAnsi="Arial" w:cs="Arial"/>
          <w:bCs/>
          <w:sz w:val="22"/>
          <w:szCs w:val="22"/>
        </w:rPr>
        <w:t xml:space="preserve">14. Jeżeli zamawiający mimo takiego obowiązku nie przesłał wykonawcy zawiadomienia o   </w:t>
      </w:r>
    </w:p>
    <w:p w:rsidR="009A2977" w:rsidRPr="00E74BA5" w:rsidRDefault="009A2977">
      <w:pPr>
        <w:autoSpaceDE w:val="0"/>
        <w:ind w:firstLine="360"/>
        <w:jc w:val="both"/>
        <w:rPr>
          <w:rFonts w:ascii="Arial" w:eastAsia="Arial" w:hAnsi="Arial" w:cs="Arial"/>
          <w:bCs/>
          <w:sz w:val="22"/>
          <w:szCs w:val="22"/>
        </w:rPr>
      </w:pPr>
      <w:r w:rsidRPr="00E74BA5">
        <w:rPr>
          <w:rFonts w:ascii="Arial" w:eastAsia="Arial" w:hAnsi="Arial" w:cs="Arial"/>
          <w:bCs/>
          <w:sz w:val="22"/>
          <w:szCs w:val="22"/>
        </w:rPr>
        <w:t xml:space="preserve">    </w:t>
      </w:r>
      <w:r w:rsidRPr="00E74BA5">
        <w:rPr>
          <w:rFonts w:ascii="Arial" w:hAnsi="Arial" w:cs="Arial"/>
          <w:bCs/>
          <w:sz w:val="22"/>
          <w:szCs w:val="22"/>
        </w:rPr>
        <w:t>wyborze oferty najkorzystniejszej, odwołanie wnosi się nie później niż w terminie:</w:t>
      </w:r>
    </w:p>
    <w:p w:rsidR="009A2977" w:rsidRPr="00E74BA5" w:rsidRDefault="009A2977">
      <w:pPr>
        <w:autoSpaceDE w:val="0"/>
        <w:ind w:firstLine="360"/>
        <w:jc w:val="both"/>
        <w:rPr>
          <w:rFonts w:ascii="Arial" w:eastAsia="Arial" w:hAnsi="Arial" w:cs="Arial"/>
          <w:bCs/>
          <w:sz w:val="22"/>
          <w:szCs w:val="22"/>
        </w:rPr>
      </w:pPr>
      <w:r w:rsidRPr="00E74BA5">
        <w:rPr>
          <w:rFonts w:ascii="Arial" w:eastAsia="Arial" w:hAnsi="Arial" w:cs="Arial"/>
          <w:bCs/>
          <w:sz w:val="22"/>
          <w:szCs w:val="22"/>
        </w:rPr>
        <w:t xml:space="preserve">   </w:t>
      </w:r>
      <w:r w:rsidRPr="00E74BA5">
        <w:rPr>
          <w:rFonts w:ascii="Arial" w:hAnsi="Arial" w:cs="Arial"/>
          <w:bCs/>
          <w:sz w:val="22"/>
          <w:szCs w:val="22"/>
        </w:rPr>
        <w:t xml:space="preserve">- 15 dni od dnia zamieszczenia w Biuletynie Zamówień Publicznych ogłoszenia o </w:t>
      </w:r>
    </w:p>
    <w:p w:rsidR="009A2977" w:rsidRPr="00E74BA5" w:rsidRDefault="009A2977">
      <w:pPr>
        <w:autoSpaceDE w:val="0"/>
        <w:ind w:firstLine="360"/>
        <w:jc w:val="both"/>
        <w:rPr>
          <w:rFonts w:ascii="Arial" w:eastAsia="Arial" w:hAnsi="Arial" w:cs="Arial"/>
          <w:bCs/>
          <w:sz w:val="22"/>
          <w:szCs w:val="22"/>
        </w:rPr>
      </w:pPr>
      <w:r w:rsidRPr="00E74BA5">
        <w:rPr>
          <w:rFonts w:ascii="Arial" w:eastAsia="Arial" w:hAnsi="Arial" w:cs="Arial"/>
          <w:bCs/>
          <w:sz w:val="22"/>
          <w:szCs w:val="22"/>
        </w:rPr>
        <w:t xml:space="preserve">     </w:t>
      </w:r>
      <w:r w:rsidRPr="00E74BA5">
        <w:rPr>
          <w:rFonts w:ascii="Arial" w:hAnsi="Arial" w:cs="Arial"/>
          <w:bCs/>
          <w:sz w:val="22"/>
          <w:szCs w:val="22"/>
        </w:rPr>
        <w:t>udzieleniu zamówienia,</w:t>
      </w:r>
    </w:p>
    <w:p w:rsidR="009A2977" w:rsidRPr="00E74BA5" w:rsidRDefault="009A2977">
      <w:pPr>
        <w:autoSpaceDE w:val="0"/>
        <w:ind w:firstLine="360"/>
        <w:jc w:val="both"/>
        <w:rPr>
          <w:rFonts w:ascii="Arial" w:eastAsia="Arial" w:hAnsi="Arial" w:cs="Arial"/>
          <w:bCs/>
          <w:sz w:val="22"/>
          <w:szCs w:val="22"/>
        </w:rPr>
      </w:pPr>
      <w:r w:rsidRPr="00E74BA5">
        <w:rPr>
          <w:rFonts w:ascii="Arial" w:eastAsia="Arial" w:hAnsi="Arial" w:cs="Arial"/>
          <w:bCs/>
          <w:sz w:val="22"/>
          <w:szCs w:val="22"/>
        </w:rPr>
        <w:t xml:space="preserve">   </w:t>
      </w:r>
      <w:r w:rsidRPr="00E74BA5">
        <w:rPr>
          <w:rFonts w:ascii="Arial" w:hAnsi="Arial" w:cs="Arial"/>
          <w:bCs/>
          <w:sz w:val="22"/>
          <w:szCs w:val="22"/>
        </w:rPr>
        <w:t xml:space="preserve">- 1 miesiąca od dnia zawarcia umowy, jeżeli zamawiający nie zamieścił w Biuletynie       </w:t>
      </w:r>
    </w:p>
    <w:p w:rsidR="009A2977" w:rsidRPr="00E74BA5" w:rsidRDefault="009A2977">
      <w:pPr>
        <w:autoSpaceDE w:val="0"/>
        <w:ind w:firstLine="360"/>
        <w:jc w:val="both"/>
        <w:rPr>
          <w:rFonts w:ascii="Arial" w:eastAsia="Arial" w:hAnsi="Arial" w:cs="Arial"/>
          <w:bCs/>
          <w:sz w:val="22"/>
          <w:szCs w:val="22"/>
        </w:rPr>
      </w:pPr>
      <w:r w:rsidRPr="00E74BA5">
        <w:rPr>
          <w:rFonts w:ascii="Arial" w:eastAsia="Arial" w:hAnsi="Arial" w:cs="Arial"/>
          <w:bCs/>
          <w:sz w:val="22"/>
          <w:szCs w:val="22"/>
        </w:rPr>
        <w:t xml:space="preserve">      </w:t>
      </w:r>
      <w:r w:rsidRPr="00E74BA5">
        <w:rPr>
          <w:rFonts w:ascii="Arial" w:hAnsi="Arial" w:cs="Arial"/>
          <w:bCs/>
          <w:sz w:val="22"/>
          <w:szCs w:val="22"/>
        </w:rPr>
        <w:t xml:space="preserve">Zamówień Publicznych ogłoszenia o udzieleniu zamówienia; </w:t>
      </w:r>
    </w:p>
    <w:p w:rsidR="009A2977" w:rsidRPr="00E74BA5" w:rsidRDefault="009A2977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E74BA5">
        <w:rPr>
          <w:rFonts w:ascii="Arial" w:eastAsia="Arial" w:hAnsi="Arial" w:cs="Arial"/>
          <w:bCs/>
          <w:sz w:val="22"/>
          <w:szCs w:val="22"/>
        </w:rPr>
        <w:t xml:space="preserve">    </w:t>
      </w:r>
      <w:r w:rsidRPr="00E74BA5">
        <w:rPr>
          <w:rFonts w:ascii="Arial" w:hAnsi="Arial" w:cs="Arial"/>
          <w:bCs/>
          <w:sz w:val="22"/>
          <w:szCs w:val="22"/>
        </w:rPr>
        <w:t xml:space="preserve">15. W przypadku wniesienia odwołania wobec treści ogłoszenia o zamówieniu lub </w:t>
      </w:r>
    </w:p>
    <w:p w:rsidR="009A2977" w:rsidRPr="00E74BA5" w:rsidRDefault="009A2977">
      <w:pPr>
        <w:autoSpaceDE w:val="0"/>
        <w:ind w:left="720" w:hanging="720"/>
        <w:jc w:val="both"/>
        <w:rPr>
          <w:rFonts w:ascii="Arial" w:eastAsia="Arial" w:hAnsi="Arial" w:cs="Arial"/>
          <w:bCs/>
          <w:sz w:val="22"/>
          <w:szCs w:val="22"/>
        </w:rPr>
      </w:pPr>
      <w:r w:rsidRPr="00E74BA5">
        <w:rPr>
          <w:rFonts w:ascii="Arial" w:eastAsia="Arial" w:hAnsi="Arial" w:cs="Arial"/>
          <w:bCs/>
          <w:sz w:val="22"/>
          <w:szCs w:val="22"/>
        </w:rPr>
        <w:t xml:space="preserve">           </w:t>
      </w:r>
      <w:r w:rsidRPr="00E74BA5">
        <w:rPr>
          <w:rFonts w:ascii="Arial" w:hAnsi="Arial" w:cs="Arial"/>
          <w:bCs/>
          <w:sz w:val="22"/>
          <w:szCs w:val="22"/>
        </w:rPr>
        <w:t>postanowień specyfikacji istotnych warunków zamówienia zamawiający może</w:t>
      </w:r>
    </w:p>
    <w:p w:rsidR="009A2977" w:rsidRPr="00E74BA5" w:rsidRDefault="009A2977">
      <w:pPr>
        <w:autoSpaceDE w:val="0"/>
        <w:ind w:firstLine="360"/>
        <w:jc w:val="both"/>
        <w:rPr>
          <w:rFonts w:ascii="Arial" w:eastAsia="Arial" w:hAnsi="Arial" w:cs="Arial"/>
          <w:bCs/>
          <w:sz w:val="22"/>
          <w:szCs w:val="22"/>
        </w:rPr>
      </w:pPr>
      <w:r w:rsidRPr="00E74BA5">
        <w:rPr>
          <w:rFonts w:ascii="Arial" w:eastAsia="Arial" w:hAnsi="Arial" w:cs="Arial"/>
          <w:bCs/>
          <w:sz w:val="22"/>
          <w:szCs w:val="22"/>
        </w:rPr>
        <w:t xml:space="preserve">      </w:t>
      </w:r>
      <w:r w:rsidRPr="00E74BA5">
        <w:rPr>
          <w:rFonts w:ascii="Arial" w:hAnsi="Arial" w:cs="Arial"/>
          <w:bCs/>
          <w:sz w:val="22"/>
          <w:szCs w:val="22"/>
        </w:rPr>
        <w:t>przedłużyć termin składania ofert lub termin składania wniosków.</w:t>
      </w:r>
    </w:p>
    <w:p w:rsidR="009A2977" w:rsidRPr="00E74BA5" w:rsidRDefault="009A2977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E74BA5">
        <w:rPr>
          <w:rFonts w:ascii="Arial" w:eastAsia="Arial" w:hAnsi="Arial" w:cs="Arial"/>
          <w:bCs/>
          <w:sz w:val="22"/>
          <w:szCs w:val="22"/>
        </w:rPr>
        <w:t xml:space="preserve">    </w:t>
      </w:r>
      <w:r w:rsidRPr="00E74BA5">
        <w:rPr>
          <w:rFonts w:ascii="Arial" w:hAnsi="Arial" w:cs="Arial"/>
          <w:bCs/>
          <w:sz w:val="22"/>
          <w:szCs w:val="22"/>
        </w:rPr>
        <w:t xml:space="preserve">16. W przypadku wniesienia odwołania po upływie terminu składania ofert bieg terminu     </w:t>
      </w:r>
    </w:p>
    <w:p w:rsidR="009A2977" w:rsidRPr="00E74BA5" w:rsidRDefault="009A2977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E74BA5">
        <w:rPr>
          <w:rFonts w:ascii="Arial" w:eastAsia="Arial" w:hAnsi="Arial" w:cs="Arial"/>
          <w:bCs/>
          <w:sz w:val="22"/>
          <w:szCs w:val="22"/>
        </w:rPr>
        <w:t xml:space="preserve">           </w:t>
      </w:r>
      <w:r w:rsidRPr="00E74BA5">
        <w:rPr>
          <w:rFonts w:ascii="Arial" w:hAnsi="Arial" w:cs="Arial"/>
          <w:bCs/>
          <w:sz w:val="22"/>
          <w:szCs w:val="22"/>
        </w:rPr>
        <w:t>związania ofertą ulega zawieszeniu do czasu ogłoszenia przez Izbę orzeczenia.</w:t>
      </w:r>
    </w:p>
    <w:p w:rsidR="009A2977" w:rsidRPr="00E74BA5" w:rsidRDefault="009A2977">
      <w:pPr>
        <w:autoSpaceDE w:val="0"/>
        <w:ind w:firstLine="180"/>
        <w:jc w:val="both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E74BA5">
        <w:rPr>
          <w:rFonts w:ascii="Arial" w:hAnsi="Arial" w:cs="Arial"/>
          <w:bCs/>
          <w:sz w:val="22"/>
          <w:szCs w:val="22"/>
        </w:rPr>
        <w:t xml:space="preserve">17. </w:t>
      </w:r>
      <w:r w:rsidRPr="00E74BA5">
        <w:rPr>
          <w:rFonts w:ascii="Arial" w:hAnsi="Arial" w:cs="Arial"/>
          <w:sz w:val="22"/>
          <w:szCs w:val="22"/>
        </w:rPr>
        <w:t xml:space="preserve">Szczegółowe zasady i tryb wnoszenia środków ochrony prawnej określa dział VI </w:t>
      </w:r>
    </w:p>
    <w:p w:rsidR="009A2977" w:rsidRPr="00E74BA5" w:rsidRDefault="009A2977">
      <w:pPr>
        <w:autoSpaceDE w:val="0"/>
        <w:ind w:left="540" w:hanging="18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  </w:t>
      </w:r>
      <w:r w:rsidRPr="00E74BA5">
        <w:rPr>
          <w:rFonts w:ascii="Arial" w:hAnsi="Arial" w:cs="Arial"/>
          <w:sz w:val="22"/>
          <w:szCs w:val="22"/>
        </w:rPr>
        <w:t>Ustawy  Prawo Zamówień Publicznych.</w:t>
      </w:r>
    </w:p>
    <w:p w:rsidR="009A2977" w:rsidRPr="00E74BA5" w:rsidRDefault="009A2977">
      <w:pPr>
        <w:ind w:left="720" w:hanging="36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9A2977" w:rsidRPr="00E74BA5" w:rsidRDefault="009A2977">
      <w:pPr>
        <w:tabs>
          <w:tab w:val="left" w:pos="709"/>
        </w:tabs>
        <w:jc w:val="both"/>
        <w:rPr>
          <w:rFonts w:ascii="Arial" w:hAnsi="Arial" w:cs="Arial"/>
          <w:color w:val="000000"/>
          <w:u w:val="single"/>
        </w:rPr>
      </w:pPr>
      <w:r w:rsidRPr="00E74BA5">
        <w:rPr>
          <w:rFonts w:ascii="Arial" w:hAnsi="Arial" w:cs="Arial"/>
          <w:b/>
          <w:sz w:val="22"/>
          <w:szCs w:val="22"/>
          <w:u w:val="single"/>
        </w:rPr>
        <w:t>XXI</w:t>
      </w:r>
      <w:r w:rsidRPr="00E74BA5">
        <w:rPr>
          <w:rFonts w:ascii="Arial" w:hAnsi="Arial" w:cs="Arial"/>
          <w:b/>
          <w:bCs/>
          <w:sz w:val="22"/>
          <w:szCs w:val="22"/>
          <w:u w:val="single"/>
        </w:rPr>
        <w:t>.   Postanowienia końcowe:</w:t>
      </w:r>
    </w:p>
    <w:p w:rsidR="009A2977" w:rsidRPr="00E74BA5" w:rsidRDefault="009A2977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Zasady udostępniania dokumentów</w:t>
      </w:r>
      <w:r w:rsidR="002313E8" w:rsidRPr="00E74BA5">
        <w:rPr>
          <w:rFonts w:ascii="Arial" w:hAnsi="Arial" w:cs="Arial"/>
          <w:color w:val="000000"/>
          <w:sz w:val="22"/>
          <w:szCs w:val="22"/>
        </w:rPr>
        <w:t>:</w:t>
      </w:r>
    </w:p>
    <w:p w:rsidR="009A2977" w:rsidRPr="00E74BA5" w:rsidRDefault="009A2977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 xml:space="preserve">1. Uczestnicy postępowania mają prawo wglądu do treści protokołu z załącznikami. Oferty udostępnia się od chwili ich otwarcia, natomiast  załączniki do protokołu po dokonaniu wyboru najkorzystniejszej  oferty lub unieważnieniu postępowania. </w:t>
      </w:r>
    </w:p>
    <w:p w:rsidR="009A2977" w:rsidRPr="00E74BA5" w:rsidRDefault="009A2977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autoSpaceDE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2. Udostępnienie zainteresowanym odbywać się będzie wg poniższych zasad:</w:t>
      </w:r>
    </w:p>
    <w:p w:rsidR="009A2977" w:rsidRPr="00E74BA5" w:rsidRDefault="00134A51">
      <w:pPr>
        <w:autoSpaceDE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74BA5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9A2977" w:rsidRPr="00E74BA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A2977" w:rsidRPr="00E74BA5">
        <w:rPr>
          <w:rFonts w:ascii="Arial" w:hAnsi="Arial" w:cs="Arial"/>
          <w:color w:val="000000"/>
          <w:sz w:val="22"/>
          <w:szCs w:val="22"/>
        </w:rPr>
        <w:t xml:space="preserve"> zamawiający udostępnia wskazane dokumenty po złożeniu pisemnego wniosku </w:t>
      </w:r>
    </w:p>
    <w:p w:rsidR="009A2977" w:rsidRPr="00E74BA5" w:rsidRDefault="00134A51">
      <w:pPr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74BA5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9A2977" w:rsidRPr="00E74BA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A2977" w:rsidRPr="00E74BA5">
        <w:rPr>
          <w:rFonts w:ascii="Arial" w:hAnsi="Arial" w:cs="Arial"/>
          <w:color w:val="000000"/>
          <w:sz w:val="22"/>
          <w:szCs w:val="22"/>
        </w:rPr>
        <w:t xml:space="preserve"> zamawiający wyznaczy członka komisji, w którego obecności udostępnione zostaną dokumenty </w:t>
      </w:r>
    </w:p>
    <w:p w:rsidR="009A2977" w:rsidRPr="00E74BA5" w:rsidRDefault="00134A51">
      <w:pPr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74BA5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9A2977" w:rsidRPr="00E74BA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A2977" w:rsidRPr="00E74BA5">
        <w:rPr>
          <w:rFonts w:ascii="Arial" w:hAnsi="Arial" w:cs="Arial"/>
          <w:color w:val="000000"/>
          <w:sz w:val="22"/>
          <w:szCs w:val="22"/>
        </w:rPr>
        <w:t xml:space="preserve"> zamawiający umożliwi kopiowanie dokumentów</w:t>
      </w:r>
    </w:p>
    <w:p w:rsidR="009A2977" w:rsidRPr="00E74BA5" w:rsidRDefault="00134A51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9A2977" w:rsidRPr="00E74BA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A2977" w:rsidRPr="00E74BA5">
        <w:rPr>
          <w:rFonts w:ascii="Arial" w:hAnsi="Arial" w:cs="Arial"/>
          <w:color w:val="000000"/>
          <w:sz w:val="22"/>
          <w:szCs w:val="22"/>
        </w:rPr>
        <w:t xml:space="preserve"> udostępnienie może mieć miejsce w siedzibie zamawiającego oraz w czasie godzin jego  </w:t>
      </w:r>
    </w:p>
    <w:p w:rsidR="009A2977" w:rsidRPr="00E74BA5" w:rsidRDefault="009A297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 xml:space="preserve">  </w:t>
      </w:r>
      <w:r w:rsidR="00134A51" w:rsidRPr="00E74BA5">
        <w:rPr>
          <w:rFonts w:ascii="Arial" w:hAnsi="Arial" w:cs="Arial"/>
          <w:color w:val="000000"/>
          <w:sz w:val="22"/>
          <w:szCs w:val="22"/>
        </w:rPr>
        <w:t>urzędowania.</w:t>
      </w:r>
    </w:p>
    <w:p w:rsidR="009A2977" w:rsidRPr="00E74BA5" w:rsidRDefault="009A2977">
      <w:pPr>
        <w:ind w:left="360"/>
        <w:rPr>
          <w:rFonts w:ascii="Arial" w:hAnsi="Arial" w:cs="Arial"/>
          <w:b/>
          <w:sz w:val="22"/>
          <w:szCs w:val="22"/>
        </w:rPr>
      </w:pPr>
    </w:p>
    <w:p w:rsidR="009A2977" w:rsidRPr="00E74BA5" w:rsidRDefault="009A2977" w:rsidP="00DF533C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b/>
          <w:sz w:val="22"/>
          <w:szCs w:val="22"/>
        </w:rPr>
        <w:t>Wykaz załączników do Specyfikacji:</w:t>
      </w:r>
    </w:p>
    <w:p w:rsidR="009A2977" w:rsidRPr="00E74BA5" w:rsidRDefault="009A2977" w:rsidP="00DF533C">
      <w:pPr>
        <w:ind w:left="709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1.</w:t>
      </w:r>
      <w:r w:rsidR="00134A51" w:rsidRPr="00E74BA5">
        <w:rPr>
          <w:rFonts w:ascii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>Formularz ofertowy</w:t>
      </w:r>
      <w:r w:rsidR="00134A51" w:rsidRPr="00E74BA5">
        <w:rPr>
          <w:rFonts w:ascii="Arial" w:hAnsi="Arial" w:cs="Arial"/>
          <w:sz w:val="22"/>
          <w:szCs w:val="22"/>
        </w:rPr>
        <w:t xml:space="preserve"> wykonawcy</w:t>
      </w:r>
    </w:p>
    <w:p w:rsidR="009A2977" w:rsidRPr="00E74BA5" w:rsidRDefault="009A2977" w:rsidP="00DF533C">
      <w:pPr>
        <w:ind w:left="993" w:hanging="284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2. Szczegółowy opis przedmiotu zamówienia i jednocześnie formularz</w:t>
      </w:r>
      <w:r w:rsidR="00134A51" w:rsidRPr="00E74BA5">
        <w:rPr>
          <w:rFonts w:ascii="Arial" w:hAnsi="Arial" w:cs="Arial"/>
          <w:sz w:val="22"/>
          <w:szCs w:val="22"/>
        </w:rPr>
        <w:t xml:space="preserve"> asortymentowo-</w:t>
      </w:r>
      <w:r w:rsidRPr="00E74BA5">
        <w:rPr>
          <w:rFonts w:ascii="Arial" w:hAnsi="Arial" w:cs="Arial"/>
          <w:sz w:val="22"/>
          <w:szCs w:val="22"/>
        </w:rPr>
        <w:t xml:space="preserve"> cenowy</w:t>
      </w:r>
    </w:p>
    <w:p w:rsidR="009A2977" w:rsidRPr="00E74BA5" w:rsidRDefault="009A2977" w:rsidP="00DF533C">
      <w:pPr>
        <w:ind w:left="709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3. Oświadczenie o spełnianiu wymagań z art. 22 ust. 1</w:t>
      </w:r>
    </w:p>
    <w:p w:rsidR="009A2977" w:rsidRPr="00E74BA5" w:rsidRDefault="009A2977" w:rsidP="00DF533C">
      <w:pPr>
        <w:ind w:left="709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4. Oświadczenie o braku podstaw do wykluczenia</w:t>
      </w:r>
    </w:p>
    <w:p w:rsidR="009A2977" w:rsidRPr="00E74BA5" w:rsidRDefault="009A2977" w:rsidP="00DF533C">
      <w:pPr>
        <w:ind w:left="709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5. Wykaz wykonanych dostaw</w:t>
      </w:r>
    </w:p>
    <w:p w:rsidR="009A2977" w:rsidRPr="00E74BA5" w:rsidRDefault="009A2977" w:rsidP="00DF533C">
      <w:pPr>
        <w:ind w:left="993" w:hanging="284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lastRenderedPageBreak/>
        <w:t>6. Oświadczenie o spełnianiu przez oferowane dostawy wymogów zamawiającego</w:t>
      </w:r>
      <w:r w:rsidRPr="00E74BA5">
        <w:rPr>
          <w:rFonts w:ascii="Arial" w:eastAsia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>określonych w SIWZ .</w:t>
      </w:r>
    </w:p>
    <w:p w:rsidR="009A2977" w:rsidRPr="00E74BA5" w:rsidRDefault="009A2977" w:rsidP="00DF533C">
      <w:pPr>
        <w:ind w:left="709"/>
        <w:rPr>
          <w:rFonts w:ascii="Arial" w:eastAsia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7. Wzór umowy.</w:t>
      </w:r>
    </w:p>
    <w:p w:rsidR="009A2977" w:rsidRPr="00E74BA5" w:rsidRDefault="009A2977" w:rsidP="00DF533C">
      <w:pPr>
        <w:ind w:left="993" w:hanging="284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8. Lista podmiotów należących do tej samej grupy kapitałowej/ informacja o tym, że</w:t>
      </w:r>
      <w:r w:rsidRPr="00E74BA5">
        <w:rPr>
          <w:rFonts w:ascii="Arial" w:eastAsia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>wykonawca nie należy do grupy kapitałowej</w:t>
      </w: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Zawiercie, dnia</w:t>
      </w:r>
      <w:r w:rsidR="00134A51" w:rsidRPr="00E74BA5">
        <w:rPr>
          <w:rFonts w:ascii="Arial" w:hAnsi="Arial" w:cs="Arial"/>
          <w:sz w:val="22"/>
          <w:szCs w:val="22"/>
        </w:rPr>
        <w:t xml:space="preserve"> </w:t>
      </w:r>
      <w:r w:rsidR="00E439F3">
        <w:rPr>
          <w:rFonts w:ascii="Arial" w:hAnsi="Arial" w:cs="Arial"/>
          <w:sz w:val="22"/>
          <w:szCs w:val="22"/>
        </w:rPr>
        <w:t>25</w:t>
      </w:r>
      <w:r w:rsidRPr="00E74BA5">
        <w:rPr>
          <w:rFonts w:ascii="Arial" w:hAnsi="Arial" w:cs="Arial"/>
          <w:sz w:val="22"/>
          <w:szCs w:val="22"/>
        </w:rPr>
        <w:t>.</w:t>
      </w:r>
      <w:r w:rsidR="00E74BA5" w:rsidRPr="00E74BA5">
        <w:rPr>
          <w:rFonts w:ascii="Arial" w:hAnsi="Arial" w:cs="Arial"/>
          <w:sz w:val="22"/>
          <w:szCs w:val="22"/>
        </w:rPr>
        <w:t>0</w:t>
      </w:r>
      <w:r w:rsidR="00E439F3">
        <w:rPr>
          <w:rFonts w:ascii="Arial" w:hAnsi="Arial" w:cs="Arial"/>
          <w:sz w:val="22"/>
          <w:szCs w:val="22"/>
        </w:rPr>
        <w:t>4</w:t>
      </w:r>
      <w:r w:rsidR="00130F8F" w:rsidRPr="00E74BA5">
        <w:rPr>
          <w:rFonts w:ascii="Arial" w:hAnsi="Arial" w:cs="Arial"/>
          <w:sz w:val="22"/>
          <w:szCs w:val="22"/>
        </w:rPr>
        <w:t>.</w:t>
      </w:r>
      <w:r w:rsidRPr="00E74BA5">
        <w:rPr>
          <w:rFonts w:ascii="Arial" w:hAnsi="Arial" w:cs="Arial"/>
          <w:sz w:val="22"/>
          <w:szCs w:val="22"/>
        </w:rPr>
        <w:t>201</w:t>
      </w:r>
      <w:r w:rsidR="00CB01D2" w:rsidRPr="00E74BA5">
        <w:rPr>
          <w:rFonts w:ascii="Arial" w:hAnsi="Arial" w:cs="Arial"/>
          <w:sz w:val="22"/>
          <w:szCs w:val="22"/>
        </w:rPr>
        <w:t>6</w:t>
      </w:r>
      <w:r w:rsidRPr="00E74BA5">
        <w:rPr>
          <w:rFonts w:ascii="Arial" w:hAnsi="Arial" w:cs="Arial"/>
          <w:sz w:val="22"/>
          <w:szCs w:val="22"/>
        </w:rPr>
        <w:t xml:space="preserve">r. </w:t>
      </w:r>
    </w:p>
    <w:p w:rsidR="009A2977" w:rsidRPr="00E74BA5" w:rsidRDefault="009A2977">
      <w:pPr>
        <w:ind w:right="256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ind w:right="256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ind w:right="256"/>
        <w:rPr>
          <w:rFonts w:ascii="Arial" w:hAnsi="Arial" w:cs="Arial"/>
        </w:rPr>
      </w:pPr>
    </w:p>
    <w:p w:rsidR="009A2977" w:rsidRPr="00E74BA5" w:rsidRDefault="003A3948">
      <w:pPr>
        <w:ind w:right="256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Sporządził</w:t>
      </w:r>
    </w:p>
    <w:p w:rsidR="009A2977" w:rsidRPr="00E74BA5" w:rsidRDefault="00134A51">
      <w:pPr>
        <w:ind w:right="256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mgr Jacek Lipa</w:t>
      </w:r>
    </w:p>
    <w:p w:rsidR="009A2977" w:rsidRPr="00E74BA5" w:rsidRDefault="009A2977">
      <w:pPr>
        <w:ind w:right="256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            </w:t>
      </w:r>
    </w:p>
    <w:p w:rsidR="009A2977" w:rsidRPr="00E74BA5" w:rsidRDefault="009A2977">
      <w:pPr>
        <w:ind w:right="256"/>
        <w:rPr>
          <w:rFonts w:ascii="Arial" w:hAnsi="Arial" w:cs="Arial"/>
          <w:sz w:val="22"/>
          <w:szCs w:val="22"/>
        </w:rPr>
      </w:pPr>
    </w:p>
    <w:p w:rsidR="003A3948" w:rsidRPr="00E74BA5" w:rsidRDefault="003A3948">
      <w:pPr>
        <w:ind w:right="256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</w:t>
      </w:r>
      <w:r w:rsidRPr="00E74BA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9A2977" w:rsidRPr="00E74BA5" w:rsidRDefault="009A2977">
      <w:pPr>
        <w:ind w:right="256"/>
        <w:rPr>
          <w:rFonts w:ascii="Arial" w:hAnsi="Arial" w:cs="Arial"/>
          <w:sz w:val="22"/>
          <w:szCs w:val="22"/>
        </w:rPr>
      </w:pPr>
      <w:r w:rsidRPr="00E74BA5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  <w:r w:rsidRPr="00E74BA5">
        <w:rPr>
          <w:rFonts w:ascii="Arial" w:hAnsi="Arial" w:cs="Arial"/>
          <w:sz w:val="22"/>
          <w:szCs w:val="22"/>
        </w:rPr>
        <w:t xml:space="preserve">  </w:t>
      </w:r>
    </w:p>
    <w:p w:rsidR="009A2977" w:rsidRPr="00E74BA5" w:rsidRDefault="009A2977">
      <w:pPr>
        <w:ind w:right="256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ind w:right="256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ind w:right="256"/>
        <w:rPr>
          <w:rFonts w:ascii="Arial" w:hAnsi="Arial" w:cs="Arial"/>
          <w:sz w:val="22"/>
          <w:szCs w:val="22"/>
        </w:rPr>
      </w:pPr>
    </w:p>
    <w:p w:rsidR="009A2977" w:rsidRPr="00E74BA5" w:rsidRDefault="009A2977" w:rsidP="00134A51">
      <w:pPr>
        <w:ind w:left="5672" w:right="256"/>
        <w:jc w:val="center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Zatwierdził:</w:t>
      </w:r>
    </w:p>
    <w:p w:rsidR="009A2977" w:rsidRPr="00E74BA5" w:rsidRDefault="009A2977">
      <w:pPr>
        <w:ind w:right="256"/>
        <w:rPr>
          <w:rFonts w:ascii="Arial" w:hAnsi="Arial" w:cs="Arial"/>
          <w:b/>
          <w:bCs/>
          <w:sz w:val="28"/>
          <w:szCs w:val="28"/>
        </w:rPr>
      </w:pPr>
    </w:p>
    <w:p w:rsidR="009A2977" w:rsidRPr="00E74BA5" w:rsidRDefault="009A2977">
      <w:pPr>
        <w:ind w:right="256"/>
        <w:rPr>
          <w:rFonts w:ascii="Arial" w:hAnsi="Arial" w:cs="Arial"/>
        </w:rPr>
      </w:pPr>
    </w:p>
    <w:p w:rsidR="009A2977" w:rsidRPr="00E74BA5" w:rsidRDefault="009A2977">
      <w:pPr>
        <w:ind w:right="256"/>
        <w:rPr>
          <w:rFonts w:ascii="Arial" w:hAnsi="Arial" w:cs="Arial"/>
        </w:rPr>
      </w:pPr>
    </w:p>
    <w:p w:rsidR="009A2977" w:rsidRPr="00E74BA5" w:rsidRDefault="009A2977">
      <w:pPr>
        <w:rPr>
          <w:rFonts w:ascii="Arial" w:hAnsi="Arial" w:cs="Arial"/>
        </w:rPr>
        <w:sectPr w:rsidR="009A2977" w:rsidRPr="00E74BA5">
          <w:pgSz w:w="11906" w:h="16838"/>
          <w:pgMar w:top="720" w:right="1418" w:bottom="1079" w:left="720" w:header="708" w:footer="708" w:gutter="0"/>
          <w:cols w:space="708"/>
          <w:docGrid w:linePitch="360"/>
        </w:sectPr>
      </w:pPr>
    </w:p>
    <w:p w:rsidR="009A2977" w:rsidRPr="00E74BA5" w:rsidRDefault="009A2977">
      <w:pPr>
        <w:rPr>
          <w:rFonts w:ascii="Arial" w:hAnsi="Arial" w:cs="Arial"/>
          <w:b/>
          <w:bCs/>
        </w:rPr>
      </w:pPr>
      <w:r w:rsidRPr="00E74BA5">
        <w:rPr>
          <w:rFonts w:ascii="Arial" w:hAnsi="Arial" w:cs="Arial"/>
        </w:rPr>
        <w:lastRenderedPageBreak/>
        <w:t xml:space="preserve"> </w:t>
      </w:r>
    </w:p>
    <w:p w:rsidR="00E439F3" w:rsidRPr="00E74BA5" w:rsidRDefault="00E439F3" w:rsidP="00E439F3">
      <w:pPr>
        <w:pStyle w:val="Tekstpodstawowy"/>
        <w:rPr>
          <w:rFonts w:ascii="Arial" w:eastAsia="Arial" w:hAnsi="Arial" w:cs="Arial"/>
          <w:color w:val="000000"/>
        </w:rPr>
      </w:pPr>
      <w:r w:rsidRPr="00E74BA5">
        <w:rPr>
          <w:rFonts w:ascii="Arial" w:eastAsia="Arial" w:hAnsi="Arial" w:cs="Arial"/>
          <w:color w:val="000000"/>
        </w:rPr>
        <w:t xml:space="preserve">Nazwa Wykonawcy ......................................................................................................        </w:t>
      </w:r>
      <w:r>
        <w:rPr>
          <w:rFonts w:ascii="Arial" w:eastAsia="Arial" w:hAnsi="Arial" w:cs="Arial"/>
          <w:color w:val="000000"/>
        </w:rPr>
        <w:t xml:space="preserve">                       </w:t>
      </w:r>
      <w:r w:rsidRPr="00E74BA5">
        <w:rPr>
          <w:rFonts w:ascii="Arial" w:eastAsia="Arial" w:hAnsi="Arial" w:cs="Arial"/>
          <w:color w:val="000000"/>
        </w:rPr>
        <w:t xml:space="preserve"> </w:t>
      </w:r>
      <w:r w:rsidRPr="00E74BA5">
        <w:rPr>
          <w:rFonts w:ascii="Arial" w:eastAsia="Arial" w:hAnsi="Arial" w:cs="Arial"/>
          <w:b/>
          <w:color w:val="000000"/>
        </w:rPr>
        <w:t>Załącznik Nr 1.</w:t>
      </w:r>
      <w:r>
        <w:rPr>
          <w:rFonts w:ascii="Arial" w:eastAsia="Arial" w:hAnsi="Arial" w:cs="Arial"/>
          <w:b/>
          <w:color w:val="000000"/>
        </w:rPr>
        <w:t>1</w:t>
      </w:r>
      <w:r w:rsidRPr="00E74BA5">
        <w:rPr>
          <w:rFonts w:ascii="Arial" w:eastAsia="Arial" w:hAnsi="Arial" w:cs="Arial"/>
          <w:b/>
          <w:color w:val="000000"/>
        </w:rPr>
        <w:t xml:space="preserve"> do SIWZ</w:t>
      </w:r>
    </w:p>
    <w:p w:rsidR="00E439F3" w:rsidRPr="00E74BA5" w:rsidRDefault="00E439F3" w:rsidP="00E439F3">
      <w:pPr>
        <w:pStyle w:val="Tekstpodstawowy"/>
        <w:rPr>
          <w:rFonts w:ascii="Arial" w:hAnsi="Arial" w:cs="Arial"/>
        </w:rPr>
      </w:pPr>
    </w:p>
    <w:p w:rsidR="00E439F3" w:rsidRPr="00E74BA5" w:rsidRDefault="00E439F3" w:rsidP="00E439F3">
      <w:pPr>
        <w:pStyle w:val="Tekstpodstawowy"/>
        <w:rPr>
          <w:rFonts w:ascii="Arial" w:hAnsi="Arial" w:cs="Arial"/>
        </w:rPr>
      </w:pPr>
      <w:r w:rsidRPr="00E74BA5">
        <w:rPr>
          <w:rFonts w:ascii="Arial" w:hAnsi="Arial" w:cs="Arial"/>
        </w:rPr>
        <w:t>Adres Wykonawcy .......................................................................................................</w:t>
      </w:r>
    </w:p>
    <w:p w:rsidR="00E439F3" w:rsidRPr="00E74BA5" w:rsidRDefault="00E439F3" w:rsidP="00E439F3">
      <w:pPr>
        <w:pStyle w:val="Tekstpodstawowy"/>
        <w:rPr>
          <w:rFonts w:ascii="Arial" w:hAnsi="Arial" w:cs="Arial"/>
        </w:rPr>
      </w:pPr>
    </w:p>
    <w:p w:rsidR="00E439F3" w:rsidRPr="00E74BA5" w:rsidRDefault="00E439F3" w:rsidP="00E439F3">
      <w:pPr>
        <w:pStyle w:val="Tekstpodstawowy"/>
        <w:rPr>
          <w:rFonts w:ascii="Arial" w:hAnsi="Arial" w:cs="Arial"/>
        </w:rPr>
      </w:pPr>
      <w:r w:rsidRPr="00E74BA5">
        <w:rPr>
          <w:rFonts w:ascii="Arial" w:hAnsi="Arial" w:cs="Arial"/>
        </w:rPr>
        <w:t>Miejscowość ................................................................................................................</w:t>
      </w:r>
    </w:p>
    <w:p w:rsidR="00E439F3" w:rsidRPr="00E74BA5" w:rsidRDefault="00E439F3" w:rsidP="00E439F3">
      <w:pPr>
        <w:ind w:left="-360" w:hanging="180"/>
      </w:pPr>
    </w:p>
    <w:p w:rsidR="00E439F3" w:rsidRPr="00E74BA5" w:rsidRDefault="00E439F3" w:rsidP="00E439F3">
      <w:pPr>
        <w:widowControl w:val="0"/>
        <w:tabs>
          <w:tab w:val="left" w:pos="9180"/>
        </w:tabs>
        <w:autoSpaceDE w:val="0"/>
        <w:rPr>
          <w:rFonts w:ascii="Arial" w:hAnsi="Arial" w:cs="Arial"/>
          <w:b/>
          <w:color w:val="000000"/>
        </w:rPr>
      </w:pPr>
      <w:r w:rsidRPr="00E74BA5">
        <w:rPr>
          <w:rFonts w:ascii="Arial" w:hAnsi="Arial" w:cs="Arial"/>
          <w:b/>
          <w:color w:val="000000"/>
        </w:rPr>
        <w:t xml:space="preserve">Formularz asortymentowo-cenowy </w:t>
      </w:r>
      <w:r w:rsidRPr="00E74BA5">
        <w:rPr>
          <w:rFonts w:ascii="Arial" w:hAnsi="Arial" w:cs="Arial"/>
          <w:b/>
        </w:rPr>
        <w:t xml:space="preserve">Zestawienie cenowe oferowanego przedmiotu zamówienia – </w:t>
      </w:r>
      <w:r w:rsidRPr="00E74BA5">
        <w:rPr>
          <w:rFonts w:ascii="Arial" w:hAnsi="Arial" w:cs="Arial"/>
          <w:b/>
          <w:color w:val="000000"/>
        </w:rPr>
        <w:t xml:space="preserve"> Pakiet nr </w:t>
      </w:r>
      <w:r>
        <w:rPr>
          <w:rFonts w:ascii="Arial" w:hAnsi="Arial" w:cs="Arial"/>
          <w:b/>
          <w:color w:val="000000"/>
        </w:rPr>
        <w:t>1</w:t>
      </w:r>
    </w:p>
    <w:p w:rsidR="00E439F3" w:rsidRPr="00E74BA5" w:rsidRDefault="00E439F3" w:rsidP="00E439F3">
      <w:pPr>
        <w:widowControl w:val="0"/>
        <w:tabs>
          <w:tab w:val="left" w:pos="9180"/>
        </w:tabs>
        <w:autoSpaceDE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3770"/>
        <w:gridCol w:w="1240"/>
        <w:gridCol w:w="1559"/>
        <w:gridCol w:w="1259"/>
        <w:gridCol w:w="1582"/>
        <w:gridCol w:w="1830"/>
        <w:gridCol w:w="3152"/>
      </w:tblGrid>
      <w:tr w:rsidR="00E439F3" w:rsidRPr="00E74BA5" w:rsidTr="006E532E">
        <w:trPr>
          <w:trHeight w:val="765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Charakterystyka preparatu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E439F3" w:rsidRPr="00E74BA5" w:rsidRDefault="00E439F3" w:rsidP="006E532E">
            <w:pPr>
              <w:pStyle w:val="Zawartotabeli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opakowań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E439F3" w:rsidRPr="00E74BA5" w:rsidRDefault="00E439F3" w:rsidP="006E532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jednostkowa</w:t>
            </w:r>
          </w:p>
          <w:p w:rsidR="00E439F3" w:rsidRPr="00E74BA5" w:rsidRDefault="00E439F3" w:rsidP="006E532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E439F3" w:rsidRPr="00E74BA5" w:rsidRDefault="00E439F3" w:rsidP="006E532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39F3" w:rsidRPr="00E74BA5" w:rsidRDefault="00E439F3" w:rsidP="006E532E">
            <w:pPr>
              <w:pStyle w:val="Zawartotabeli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  <w:p w:rsidR="00E439F3" w:rsidRPr="00E74BA5" w:rsidRDefault="00E439F3" w:rsidP="006E532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( %)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E439F3" w:rsidRPr="00E74BA5" w:rsidRDefault="00E439F3" w:rsidP="006E532E">
            <w:pPr>
              <w:pStyle w:val="Zawartotabeli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Nazwa handlowa preparatu</w:t>
            </w:r>
          </w:p>
        </w:tc>
      </w:tr>
      <w:tr w:rsidR="00E439F3" w:rsidRPr="00E74BA5" w:rsidTr="006E532E">
        <w:trPr>
          <w:trHeight w:val="255"/>
          <w:jc w:val="center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439F3" w:rsidRPr="00E74BA5" w:rsidTr="006E532E">
        <w:trPr>
          <w:trHeight w:val="3622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Preparat do dezynfekcji małych i trudnodostępnych powierzchni na bazie alkoholi ( etylowego i izopropylowego) i czwartorzędowej soli amoniowej, nie zawierający aldehydów, gotowy do użycia. Spektrum działania: B, F (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C.albicans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>, A. Niger), MRSA, V (BVDV/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Vaccina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>, rota), prątki (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M.terrae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, M.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Avium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M.Tbc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) -30 sekund, V (Polio,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Adeno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) - 1 min.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Posiadąjący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 pozytywną opinię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IMiD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 potwierdzoną badaniami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klinicznymi.Preparat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 przebadany wg normy PN-EN 14885 - obszar medyczny w zakresie działania B, F, V, prątki.).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  <w:lang w:val="en-US"/>
              </w:rPr>
              <w:t>Wyrób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  <w:lang w:val="en-US"/>
              </w:rPr>
              <w:t>medyczny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  <w:lang w:val="en-US"/>
              </w:rPr>
              <w:t>kl.II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9F3" w:rsidRPr="00E74BA5" w:rsidTr="006E532E">
        <w:trPr>
          <w:trHeight w:val="2398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D62E95" w:rsidRDefault="00E439F3" w:rsidP="006E532E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E95">
              <w:rPr>
                <w:rFonts w:ascii="Arial" w:hAnsi="Arial" w:cs="Arial"/>
                <w:color w:val="000000"/>
                <w:sz w:val="20"/>
                <w:szCs w:val="20"/>
              </w:rPr>
              <w:t>Preparat chlorowy w tabletkach do jednoczesnego mycia oraz dezynfekcji powierzchni i wyposażenia, bez konieczności wcześniejszego przecierania powierzchni.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2E95">
              <w:rPr>
                <w:rFonts w:ascii="Arial" w:hAnsi="Arial" w:cs="Arial"/>
                <w:color w:val="000000"/>
                <w:sz w:val="20"/>
                <w:szCs w:val="20"/>
              </w:rPr>
              <w:t xml:space="preserve">Spektrum: warunki czyste 15 minut – </w:t>
            </w:r>
            <w:r w:rsidRPr="00D62E9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1 000 ppm: bakteriobójczy, </w:t>
            </w:r>
            <w:proofErr w:type="spellStart"/>
            <w:r w:rsidRPr="00D62E95">
              <w:rPr>
                <w:rFonts w:ascii="Arial" w:hAnsi="Arial" w:cs="Arial"/>
                <w:color w:val="000000"/>
                <w:sz w:val="20"/>
                <w:szCs w:val="20"/>
              </w:rPr>
              <w:t>prątkobójczy</w:t>
            </w:r>
            <w:proofErr w:type="spellEnd"/>
            <w:r w:rsidRPr="00D62E95">
              <w:rPr>
                <w:rFonts w:ascii="Arial" w:hAnsi="Arial" w:cs="Arial"/>
                <w:color w:val="000000"/>
                <w:sz w:val="20"/>
                <w:szCs w:val="20"/>
              </w:rPr>
              <w:t xml:space="preserve">, grzybobójczy, wirusobójczy (HIV, HBV, HCV, Adenowirus, </w:t>
            </w:r>
            <w:proofErr w:type="spellStart"/>
            <w:r w:rsidRPr="00D62E95">
              <w:rPr>
                <w:rFonts w:ascii="Arial" w:hAnsi="Arial" w:cs="Arial"/>
                <w:color w:val="000000"/>
                <w:sz w:val="20"/>
                <w:szCs w:val="20"/>
              </w:rPr>
              <w:t>Poliowirus</w:t>
            </w:r>
            <w:proofErr w:type="spellEnd"/>
            <w:r w:rsidRPr="00D62E95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D62E95">
              <w:rPr>
                <w:rFonts w:ascii="Arial" w:hAnsi="Arial" w:cs="Arial"/>
                <w:color w:val="000000"/>
                <w:sz w:val="20"/>
                <w:szCs w:val="20"/>
              </w:rPr>
              <w:t>sporobójczy</w:t>
            </w:r>
            <w:proofErr w:type="spellEnd"/>
            <w:r w:rsidRPr="00D62E95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62E95">
              <w:rPr>
                <w:rFonts w:ascii="Arial" w:hAnsi="Arial" w:cs="Arial"/>
                <w:color w:val="000000"/>
                <w:sz w:val="20"/>
                <w:szCs w:val="20"/>
              </w:rPr>
              <w:t>c.difficile</w:t>
            </w:r>
            <w:proofErr w:type="spellEnd"/>
            <w:r w:rsidRPr="00D62E9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E95">
              <w:rPr>
                <w:rFonts w:ascii="Arial" w:hAnsi="Arial" w:cs="Arial"/>
                <w:color w:val="000000"/>
                <w:sz w:val="20"/>
                <w:szCs w:val="20"/>
              </w:rPr>
              <w:t>c.Sporogenes</w:t>
            </w:r>
            <w:proofErr w:type="spellEnd"/>
            <w:r w:rsidRPr="00D62E95">
              <w:rPr>
                <w:rFonts w:ascii="Arial" w:hAnsi="Arial" w:cs="Arial"/>
                <w:color w:val="000000"/>
                <w:sz w:val="20"/>
                <w:szCs w:val="20"/>
              </w:rPr>
              <w:t>).Warunki brudne 15min -2000ppm:sporobójczy (</w:t>
            </w:r>
            <w:proofErr w:type="spellStart"/>
            <w:r w:rsidRPr="00D62E95">
              <w:rPr>
                <w:rFonts w:ascii="Arial" w:hAnsi="Arial" w:cs="Arial"/>
                <w:color w:val="000000"/>
                <w:sz w:val="20"/>
                <w:szCs w:val="20"/>
              </w:rPr>
              <w:t>c.difficile</w:t>
            </w:r>
            <w:proofErr w:type="spellEnd"/>
            <w:r w:rsidRPr="00D62E9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E95">
              <w:rPr>
                <w:rFonts w:ascii="Arial" w:hAnsi="Arial" w:cs="Arial"/>
                <w:color w:val="000000"/>
                <w:sz w:val="20"/>
                <w:szCs w:val="20"/>
              </w:rPr>
              <w:t>c.Sporogenes</w:t>
            </w:r>
            <w:proofErr w:type="spellEnd"/>
            <w:r w:rsidRPr="00D62E95">
              <w:rPr>
                <w:rFonts w:ascii="Arial" w:hAnsi="Arial" w:cs="Arial"/>
                <w:color w:val="000000"/>
                <w:sz w:val="20"/>
                <w:szCs w:val="20"/>
              </w:rPr>
              <w:t xml:space="preserve">) .Możliwość stosowania w obecności pacjentów potwierdzona przez producenta, aktywność </w:t>
            </w:r>
            <w:proofErr w:type="spellStart"/>
            <w:r w:rsidRPr="00D62E95">
              <w:rPr>
                <w:rFonts w:ascii="Arial" w:hAnsi="Arial" w:cs="Arial"/>
                <w:color w:val="000000"/>
                <w:sz w:val="20"/>
                <w:szCs w:val="20"/>
              </w:rPr>
              <w:t>r-r</w:t>
            </w:r>
            <w:proofErr w:type="spellEnd"/>
            <w:r w:rsidRPr="00D62E95">
              <w:rPr>
                <w:rFonts w:ascii="Arial" w:hAnsi="Arial" w:cs="Arial"/>
                <w:color w:val="000000"/>
                <w:sz w:val="20"/>
                <w:szCs w:val="20"/>
              </w:rPr>
              <w:t xml:space="preserve"> 72h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74B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9F3" w:rsidRPr="00E74BA5" w:rsidTr="006E532E">
        <w:trPr>
          <w:trHeight w:val="297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"Preparat dezynfekcyjny w postaci chusteczek o wymiarach min.13cmx22cm.</w:t>
            </w:r>
            <w:r w:rsidRPr="00E74BA5">
              <w:rPr>
                <w:rFonts w:ascii="Arial" w:hAnsi="Arial" w:cs="Arial"/>
                <w:sz w:val="20"/>
                <w:szCs w:val="20"/>
              </w:rPr>
              <w:br/>
              <w:t>O właściwościach dezynfekująco-myjących</w:t>
            </w:r>
            <w:r w:rsidRPr="00E74BA5">
              <w:rPr>
                <w:rFonts w:ascii="Arial" w:hAnsi="Arial" w:cs="Arial"/>
                <w:sz w:val="20"/>
                <w:szCs w:val="20"/>
              </w:rPr>
              <w:br/>
              <w:t xml:space="preserve">Przeznaczony  do mycia i dezynfekcji powierzchni łącznie z powierzchniami wrażliwymi na działanie alkoholi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np.głowice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 USG, przedmioty z akrylu i pleksi. Na bazie czwartorzędowych związków amoniowych, bez zawartości alkoholu, pochodnych guanidyny i aldehydów. Możliwość stosowania w warunkach czystych i brudnych.</w:t>
            </w:r>
            <w:r w:rsidRPr="00E74BA5">
              <w:rPr>
                <w:rFonts w:ascii="Arial" w:hAnsi="Arial" w:cs="Arial"/>
                <w:sz w:val="20"/>
                <w:szCs w:val="20"/>
              </w:rPr>
              <w:br/>
              <w:t xml:space="preserve">Spektrum działania :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B,F,V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HBV,HIV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>,</w:t>
            </w:r>
            <w:r w:rsidRPr="00E74BA5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HCV,Noro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>/ w czasie do 1 min. z możliwością rozszerzenia o wirusa Polio i prątki gruźlicy.</w:t>
            </w:r>
            <w:r w:rsidRPr="00E74BA5">
              <w:rPr>
                <w:rFonts w:ascii="Arial" w:hAnsi="Arial" w:cs="Arial"/>
                <w:sz w:val="20"/>
                <w:szCs w:val="20"/>
              </w:rPr>
              <w:br/>
              <w:t xml:space="preserve">Wymagane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opakowania:pojemnik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 + wkłady a 125 szt.</w:t>
            </w:r>
            <w:r w:rsidRPr="00E74BA5">
              <w:rPr>
                <w:rFonts w:ascii="Arial" w:hAnsi="Arial" w:cs="Arial"/>
                <w:sz w:val="20"/>
                <w:szCs w:val="20"/>
              </w:rPr>
              <w:br/>
              <w:t>Wyrób medyczny kl. II a "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9F3" w:rsidRPr="00E74BA5" w:rsidTr="006E532E">
        <w:trPr>
          <w:trHeight w:val="297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"Preparat dezynfekcyjny w postaci chusteczek o wymiarach min.13cmx22cm.</w:t>
            </w:r>
            <w:r w:rsidRPr="00E74BA5">
              <w:rPr>
                <w:rFonts w:ascii="Arial" w:hAnsi="Arial" w:cs="Arial"/>
                <w:sz w:val="20"/>
                <w:szCs w:val="20"/>
              </w:rPr>
              <w:br/>
              <w:t>O właściwościach dezynfekująco-myjących</w:t>
            </w:r>
            <w:r w:rsidRPr="00E74BA5">
              <w:rPr>
                <w:rFonts w:ascii="Arial" w:hAnsi="Arial" w:cs="Arial"/>
                <w:sz w:val="20"/>
                <w:szCs w:val="20"/>
              </w:rPr>
              <w:br/>
              <w:t xml:space="preserve">Przeznaczony  do mycia i dezynfekcji powierzchni łącznie z powierzchniami wrażliwymi na działanie alkoholi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np.głowice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 USG, przedmioty z akrylu i pleksi. Na bazie czwartorzędowych związków amoniowych, bez zawartości alkoholu, pochodnych guanidyny i aldehydów. Możliwość stosowania w warunkach czystych i brudnych.</w:t>
            </w:r>
            <w:r w:rsidRPr="00E74BA5">
              <w:rPr>
                <w:rFonts w:ascii="Arial" w:hAnsi="Arial" w:cs="Arial"/>
                <w:sz w:val="20"/>
                <w:szCs w:val="20"/>
              </w:rPr>
              <w:br/>
              <w:t xml:space="preserve">Spektrum działania :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B,F,V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HBV,HIV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>,</w:t>
            </w:r>
            <w:r w:rsidRPr="00E74BA5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HCV,Noro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>/ w czasie do 1 min. z możliwością rozszerzenia o wirusa Polio i prątki gruźlicy.</w:t>
            </w:r>
            <w:r w:rsidRPr="00E74BA5">
              <w:rPr>
                <w:rFonts w:ascii="Arial" w:hAnsi="Arial" w:cs="Arial"/>
                <w:sz w:val="20"/>
                <w:szCs w:val="20"/>
              </w:rPr>
              <w:br/>
              <w:t>Opakowanie – wkłady uzupełniające</w:t>
            </w:r>
            <w:r w:rsidRPr="00E74BA5">
              <w:rPr>
                <w:rFonts w:ascii="Arial" w:hAnsi="Arial" w:cs="Arial"/>
                <w:sz w:val="20"/>
                <w:szCs w:val="20"/>
              </w:rPr>
              <w:br/>
              <w:t>a 125 szt.</w:t>
            </w:r>
            <w:r w:rsidRPr="00E74BA5">
              <w:rPr>
                <w:rFonts w:ascii="Arial" w:hAnsi="Arial" w:cs="Arial"/>
                <w:sz w:val="20"/>
                <w:szCs w:val="20"/>
              </w:rPr>
              <w:br/>
              <w:t>Wyrób medyczny kl. II a"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9F3" w:rsidRPr="00E74BA5" w:rsidTr="006E532E">
        <w:trPr>
          <w:trHeight w:val="297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439F3" w:rsidRPr="00E74BA5" w:rsidRDefault="00E439F3" w:rsidP="006E532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 xml:space="preserve">Preparat  na bazie aktywnego tlenu do mycia i dezynfekcji powierzchni zanieczyszczonych  materiałem organicznym. Nie zawierający aldehydów, QAV, fenoli, chloru i barwników.  Wymagany neutralny odczyn roztworu (pH=7,0-8,0). Produkt w postaci proszku. Spektrum działania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B,F,V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(Polio) do 10 min.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 do 15 min. S (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Cl.difficile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>) do 10 min</w:t>
            </w:r>
          </w:p>
          <w:p w:rsidR="00E439F3" w:rsidRPr="00E74BA5" w:rsidRDefault="00E439F3" w:rsidP="006E532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Opakowanie 16 0g – 180g</w:t>
            </w:r>
          </w:p>
          <w:p w:rsidR="00E439F3" w:rsidRPr="00E74BA5" w:rsidRDefault="00E439F3" w:rsidP="006E532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Wyrób medyczny klasy II 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9F3" w:rsidRPr="00E74BA5" w:rsidTr="006E532E">
        <w:trPr>
          <w:trHeight w:val="81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6 .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 xml:space="preserve">Płynny koncentrat, przeznaczony do mycia i dezynfekcji wszystkich rodzajów powierzchni w środowisku szpitalnym. nie posiadający substancji lotnych i zapachowych co zapewnia bezpieczne stosowanie preparatu. Oparty o 2-fenoksyetanol,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N,N-bis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-(3-aminopropylo)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dodecyloaminy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chlorkek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benzalkoniowy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E74BA5">
              <w:rPr>
                <w:rFonts w:ascii="Arial" w:hAnsi="Arial" w:cs="Arial"/>
                <w:sz w:val="20"/>
                <w:szCs w:val="20"/>
              </w:rPr>
              <w:lastRenderedPageBreak/>
              <w:t xml:space="preserve">Potwierdzone działanie zgodnie z EN 13727 oraz EN 13624 (warunki czyste i brudne) 0,25% w 5 minut, Skuteczny wobec wszystkich wirusów osłonionych łącznie (HBV, HCV, HIV)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Możłiwośćią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 rozszerzenia właściwości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bójczych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 o EN 14348 (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prątkobójczy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mykobakteriobójczy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) oraz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Adeno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Polyoma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 SV 40, Rota, Noro.</w:t>
            </w:r>
          </w:p>
          <w:p w:rsidR="00E439F3" w:rsidRPr="00E74BA5" w:rsidRDefault="00E439F3" w:rsidP="006E532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Opakowanie 2l</w:t>
            </w:r>
          </w:p>
          <w:p w:rsidR="00E439F3" w:rsidRPr="00E74BA5" w:rsidRDefault="00E439F3" w:rsidP="006E532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Wyrób medyczny klasy II 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9F3" w:rsidRPr="00E74BA5" w:rsidTr="006E532E">
        <w:trPr>
          <w:trHeight w:val="81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 xml:space="preserve">Płynny koncentrat, przeznaczony do mycia i dezynfekcji wszystkich rodzajów powierzchni w środowisku szpitalnym. nie posiadający substancji lotnych i zapachowych co zapewnia bezpieczne stosowanie preparatu. Oparty o 2-fenoksyetanol,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N,N-bis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-(3-aminopropylo)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dodecyloaminy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chlorkek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benzalkoniowy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.  Potwierdzone działanie zgodnie z EN 13727 oraz EN 13624 (warunki czyste i brudne) 0,25% w 5 minut, Skuteczny wobec wszystkich wirusów osłonionych łącznie (HBV, HCV, HIV)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Możłiwośćią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 rozszerzenia właściwości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bójczych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 o EN 14348 (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prątkobójczy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mykobakteriobójczy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) oraz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Adeno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Polyoma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 SV 40, Rota, Noro.</w:t>
            </w:r>
          </w:p>
          <w:p w:rsidR="00E439F3" w:rsidRPr="00E74BA5" w:rsidRDefault="00E439F3" w:rsidP="006E532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Opakowanie 6l</w:t>
            </w:r>
          </w:p>
          <w:p w:rsidR="00E439F3" w:rsidRPr="00E74BA5" w:rsidRDefault="00E439F3" w:rsidP="006E532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Wyrób medyczny klasy II 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9F3" w:rsidRPr="00E74BA5" w:rsidTr="006E532E">
        <w:trPr>
          <w:trHeight w:val="81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 xml:space="preserve">Suche chusteczki do nasączania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niskopyłowe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 do dezynfekcji wszystkich zmywalnych powierzchni oraz doskonałej wydajności mycia. Jedna chusteczka nawilża powierzchnię ok. 2m2. Chusteczki dostarczane w rolkach, jedna rolka zawiera 99 chusteczek o wymiarach 20 x 38 cm i gramaturze 60g/m2. Każda rolka pakowana oddzielnie w folię ochronną. Do każdej rolki należy dołączyć naklejkę informacyjną (bezpieczeństwa), której </w:t>
            </w:r>
            <w:r w:rsidRPr="00E74BA5">
              <w:rPr>
                <w:rFonts w:ascii="Arial" w:hAnsi="Arial" w:cs="Arial"/>
                <w:sz w:val="20"/>
                <w:szCs w:val="20"/>
              </w:rPr>
              <w:lastRenderedPageBreak/>
              <w:t xml:space="preserve">wypełnienie eliminuje możliwość złego zastosowania produktu. Naklejka umożliwia uzupełnienie: nazwy preparatu, stężenia, daty napełnienia, daty przydatności, imienia i nazwiska osoby przygotowującej.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9F3" w:rsidRPr="00E74BA5" w:rsidTr="006E532E">
        <w:trPr>
          <w:trHeight w:val="81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 xml:space="preserve">Kompatybilny z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 18 trwały, wytrzymały, wielokrotnego użytku, ułatwiający wyjmowanie dozownik do systemu suchych chusteczek. Dozownik z możliwością wymiany zamknięć w celu łatwego oznakowania, do czego przeznaczone są chusteczki.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9F3" w:rsidRPr="00E74BA5" w:rsidTr="006E532E">
        <w:trPr>
          <w:trHeight w:val="5332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 xml:space="preserve">Preparat w formie nasączonych chusteczek gotowych do użycia do mycia i dezynfekcji głowic USG i powierzchni (w tym wrażliwych na działanie alkoholi i wysoką temperaturę). </w:t>
            </w:r>
          </w:p>
          <w:p w:rsidR="00E439F3" w:rsidRPr="00E74BA5" w:rsidRDefault="00E439F3" w:rsidP="006E532E">
            <w:pPr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 xml:space="preserve">Spektrum działania: B, F,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 (M.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avium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, M.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terrae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, M.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tuberculosis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), V (HBV, HCV, HIV, Polio,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Adeno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, Noro), S (Clostridium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difficile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, Clostridium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perfringens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Bacillus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subtilis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Bacillus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 cereus) w czasie do 5 minut. Posiada badania Fazy 2 Etapu 2 zgodne z normą PN-EN 14885:2008. Na bazie wielu składników aktywnych w tym: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poliaminy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tenzydów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4BA5">
              <w:rPr>
                <w:rFonts w:ascii="Arial" w:hAnsi="Arial" w:cs="Arial"/>
                <w:sz w:val="20"/>
                <w:szCs w:val="20"/>
              </w:rPr>
              <w:t>aminoetanolu</w:t>
            </w:r>
            <w:proofErr w:type="spellEnd"/>
            <w:r w:rsidRPr="00E74BA5">
              <w:rPr>
                <w:rFonts w:ascii="Arial" w:hAnsi="Arial" w:cs="Arial"/>
                <w:sz w:val="20"/>
                <w:szCs w:val="20"/>
              </w:rPr>
              <w:t xml:space="preserve">. Nie zawiera związków uwalniających aktywny tlen, kwasu nadoctowego, chloru, aldehydów,  bez aktywatora. Kompatybilność z metalami i tworzywami sztucznymi potwierdzona stosownymi badaniami. </w:t>
            </w:r>
          </w:p>
          <w:p w:rsidR="00E439F3" w:rsidRPr="00E74BA5" w:rsidRDefault="00E439F3" w:rsidP="006E5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Opakowanie: wiaderko 450 listków (115x220 mm)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9F3" w:rsidRPr="00E74BA5" w:rsidTr="006E532E">
        <w:trPr>
          <w:trHeight w:val="5233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uppressAutoHyphens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Preparat w postaci koncentratu na bazie czwartorzędowych związków amoniowych, benzylo-C12-16-alkilodimetyl, chlorków oraz kationowych i niejonowych środki powierzchniowo czynne. Przeznaczony do dezynfekcji i mycia maszyn ,urządzeń ,sprzętu, ścian, posadzek i pomieszczeń mających kontakt ze środkami spożywczymi. Możliwość  stosowania do ręcznego mycia i dezynfekcji powierzchni pojemników,    naczyń i narzędzi, stołów w kuchniach szpitalnych. Możliwość stosowania w obecności pacjentów, na oddziałach dziecięcych i noworodkowych.</w:t>
            </w:r>
          </w:p>
          <w:p w:rsidR="00E439F3" w:rsidRPr="00E74BA5" w:rsidRDefault="00E439F3" w:rsidP="006E532E">
            <w:pPr>
              <w:suppressAutoHyphens w:val="0"/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 xml:space="preserve">Spektrum działania: </w:t>
            </w:r>
            <w:r w:rsidRPr="00E74BA5">
              <w:rPr>
                <w:rFonts w:ascii="Arial" w:hAnsi="Arial" w:cs="Arial"/>
                <w:bCs/>
                <w:sz w:val="20"/>
                <w:szCs w:val="20"/>
              </w:rPr>
              <w:t>Bakterie, grzyby (</w:t>
            </w:r>
            <w:proofErr w:type="spellStart"/>
            <w:r w:rsidRPr="00E74BA5">
              <w:rPr>
                <w:rFonts w:ascii="Arial" w:hAnsi="Arial" w:cs="Arial"/>
                <w:iCs/>
                <w:sz w:val="20"/>
                <w:szCs w:val="20"/>
              </w:rPr>
              <w:t>Staphylococcus</w:t>
            </w:r>
            <w:proofErr w:type="spellEnd"/>
            <w:r w:rsidRPr="00E74BA5">
              <w:rPr>
                <w:rFonts w:ascii="Arial" w:hAnsi="Arial" w:cs="Arial"/>
                <w:iCs/>
                <w:sz w:val="20"/>
                <w:szCs w:val="20"/>
              </w:rPr>
              <w:t xml:space="preserve"> ureus, </w:t>
            </w:r>
            <w:proofErr w:type="spellStart"/>
            <w:r w:rsidRPr="00E74BA5">
              <w:rPr>
                <w:rFonts w:ascii="Arial" w:hAnsi="Arial" w:cs="Arial"/>
                <w:iCs/>
                <w:sz w:val="20"/>
                <w:szCs w:val="20"/>
              </w:rPr>
              <w:t>Enterococcus</w:t>
            </w:r>
            <w:proofErr w:type="spellEnd"/>
            <w:r w:rsidRPr="00E74BA5">
              <w:rPr>
                <w:rFonts w:ascii="Arial" w:hAnsi="Arial" w:cs="Arial"/>
                <w:iCs/>
                <w:sz w:val="20"/>
                <w:szCs w:val="20"/>
              </w:rPr>
              <w:t xml:space="preserve"> hilea</w:t>
            </w:r>
            <w:r w:rsidRPr="00E74BA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4BA5">
              <w:rPr>
                <w:rFonts w:ascii="Arial" w:hAnsi="Arial" w:cs="Arial"/>
                <w:iCs/>
                <w:sz w:val="20"/>
                <w:szCs w:val="20"/>
              </w:rPr>
              <w:t>Escherichia</w:t>
            </w:r>
            <w:proofErr w:type="spellEnd"/>
            <w:r w:rsidRPr="00E74BA5">
              <w:rPr>
                <w:rFonts w:ascii="Arial" w:hAnsi="Arial" w:cs="Arial"/>
                <w:iCs/>
                <w:sz w:val="20"/>
                <w:szCs w:val="20"/>
              </w:rPr>
              <w:t xml:space="preserve"> coli, </w:t>
            </w:r>
            <w:proofErr w:type="spellStart"/>
            <w:r w:rsidRPr="00E74BA5">
              <w:rPr>
                <w:rFonts w:ascii="Arial" w:hAnsi="Arial" w:cs="Arial"/>
                <w:iCs/>
                <w:sz w:val="20"/>
                <w:szCs w:val="20"/>
              </w:rPr>
              <w:t>Proteus</w:t>
            </w:r>
            <w:proofErr w:type="spellEnd"/>
            <w:r w:rsidRPr="00E74BA5">
              <w:rPr>
                <w:rFonts w:ascii="Arial" w:hAnsi="Arial" w:cs="Arial"/>
                <w:iCs/>
                <w:sz w:val="20"/>
                <w:szCs w:val="20"/>
              </w:rPr>
              <w:t xml:space="preserve"> mirabilit, </w:t>
            </w:r>
            <w:proofErr w:type="spellStart"/>
            <w:r w:rsidRPr="00E74BA5">
              <w:rPr>
                <w:rFonts w:ascii="Arial" w:hAnsi="Arial" w:cs="Arial"/>
                <w:iCs/>
                <w:sz w:val="20"/>
                <w:szCs w:val="20"/>
              </w:rPr>
              <w:t>Listeria</w:t>
            </w:r>
            <w:proofErr w:type="spellEnd"/>
            <w:r w:rsidRPr="00E74BA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E74BA5">
              <w:rPr>
                <w:rFonts w:ascii="Arial" w:hAnsi="Arial" w:cs="Arial"/>
                <w:iCs/>
                <w:sz w:val="20"/>
                <w:szCs w:val="20"/>
              </w:rPr>
              <w:t>monocytogenes</w:t>
            </w:r>
            <w:proofErr w:type="spellEnd"/>
            <w:r w:rsidRPr="00E74BA5">
              <w:rPr>
                <w:rFonts w:ascii="Arial" w:hAnsi="Arial" w:cs="Arial"/>
                <w:iCs/>
                <w:sz w:val="20"/>
                <w:szCs w:val="20"/>
              </w:rPr>
              <w:t xml:space="preserve">, Salmonella </w:t>
            </w:r>
            <w:proofErr w:type="spellStart"/>
            <w:r w:rsidRPr="00E74BA5">
              <w:rPr>
                <w:rFonts w:ascii="Arial" w:hAnsi="Arial" w:cs="Arial"/>
                <w:iCs/>
                <w:sz w:val="20"/>
                <w:szCs w:val="20"/>
              </w:rPr>
              <w:t>enteric</w:t>
            </w:r>
            <w:proofErr w:type="spellEnd"/>
            <w:r w:rsidRPr="00E74BA5">
              <w:rPr>
                <w:rFonts w:ascii="Arial" w:hAnsi="Arial" w:cs="Arial"/>
                <w:iCs/>
                <w:sz w:val="20"/>
                <w:szCs w:val="20"/>
              </w:rPr>
              <w:t xml:space="preserve"> Candida </w:t>
            </w:r>
            <w:proofErr w:type="spellStart"/>
            <w:r w:rsidRPr="00E74BA5">
              <w:rPr>
                <w:rFonts w:ascii="Arial" w:hAnsi="Arial" w:cs="Arial"/>
                <w:iCs/>
                <w:sz w:val="20"/>
                <w:szCs w:val="20"/>
              </w:rPr>
              <w:t>albicans</w:t>
            </w:r>
            <w:proofErr w:type="spellEnd"/>
            <w:r w:rsidRPr="00E74BA5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E74BA5">
              <w:rPr>
                <w:rFonts w:ascii="Arial" w:hAnsi="Arial" w:cs="Arial"/>
                <w:iCs/>
                <w:sz w:val="20"/>
                <w:szCs w:val="20"/>
              </w:rPr>
              <w:t>Pseudomonas</w:t>
            </w:r>
            <w:proofErr w:type="spellEnd"/>
            <w:r w:rsidRPr="00E74BA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E74BA5">
              <w:rPr>
                <w:rFonts w:ascii="Arial" w:hAnsi="Arial" w:cs="Arial"/>
                <w:iCs/>
                <w:sz w:val="20"/>
                <w:szCs w:val="20"/>
              </w:rPr>
              <w:t>aeruginosa</w:t>
            </w:r>
            <w:proofErr w:type="spellEnd"/>
            <w:r w:rsidRPr="00E74BA5">
              <w:rPr>
                <w:rFonts w:ascii="Arial" w:hAnsi="Arial" w:cs="Arial"/>
                <w:iCs/>
                <w:sz w:val="20"/>
                <w:szCs w:val="20"/>
              </w:rPr>
              <w:t xml:space="preserve">) </w:t>
            </w:r>
            <w:r w:rsidRPr="00E74BA5">
              <w:rPr>
                <w:rFonts w:ascii="Arial" w:hAnsi="Arial" w:cs="Arial"/>
                <w:bCs/>
                <w:sz w:val="20"/>
                <w:szCs w:val="20"/>
              </w:rPr>
              <w:t xml:space="preserve">Prątki </w:t>
            </w:r>
            <w:proofErr w:type="spellStart"/>
            <w:r w:rsidRPr="00E74BA5">
              <w:rPr>
                <w:rFonts w:ascii="Arial" w:hAnsi="Arial" w:cs="Arial"/>
                <w:iCs/>
                <w:sz w:val="20"/>
                <w:szCs w:val="20"/>
              </w:rPr>
              <w:t>Mycobacterium</w:t>
            </w:r>
            <w:proofErr w:type="spellEnd"/>
            <w:r w:rsidRPr="00E74BA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E74BA5">
              <w:rPr>
                <w:rFonts w:ascii="Arial" w:hAnsi="Arial" w:cs="Arial"/>
                <w:iCs/>
                <w:sz w:val="20"/>
                <w:szCs w:val="20"/>
              </w:rPr>
              <w:t>avium</w:t>
            </w:r>
            <w:proofErr w:type="spellEnd"/>
            <w:r w:rsidRPr="00E74BA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74BA5">
              <w:rPr>
                <w:rFonts w:ascii="Arial" w:hAnsi="Arial" w:cs="Arial"/>
                <w:iCs/>
                <w:sz w:val="20"/>
                <w:szCs w:val="20"/>
              </w:rPr>
              <w:t>Mycobacterium</w:t>
            </w:r>
            <w:proofErr w:type="spellEnd"/>
            <w:r w:rsidRPr="00E74BA5">
              <w:rPr>
                <w:rFonts w:ascii="Arial" w:hAnsi="Arial" w:cs="Arial"/>
                <w:iCs/>
                <w:sz w:val="20"/>
                <w:szCs w:val="20"/>
              </w:rPr>
              <w:t xml:space="preserve"> Terre, </w:t>
            </w:r>
            <w:r w:rsidRPr="00E74BA5">
              <w:rPr>
                <w:rFonts w:ascii="Arial" w:hAnsi="Arial" w:cs="Arial"/>
                <w:bCs/>
                <w:sz w:val="20"/>
                <w:szCs w:val="20"/>
              </w:rPr>
              <w:t xml:space="preserve">Wirusy </w:t>
            </w:r>
            <w:r w:rsidRPr="00E74BA5">
              <w:rPr>
                <w:rFonts w:ascii="Arial" w:hAnsi="Arial" w:cs="Arial"/>
                <w:iCs/>
                <w:sz w:val="20"/>
                <w:szCs w:val="20"/>
              </w:rPr>
              <w:t xml:space="preserve">BVDV (HIV, HCV, HBV), - 0,5 % w 15 minut. Możliwość poszerzenia o wirusy </w:t>
            </w:r>
            <w:proofErr w:type="spellStart"/>
            <w:r w:rsidRPr="00E74BA5">
              <w:rPr>
                <w:rFonts w:ascii="Arial" w:hAnsi="Arial" w:cs="Arial"/>
                <w:iCs/>
                <w:sz w:val="20"/>
                <w:szCs w:val="20"/>
              </w:rPr>
              <w:t>Vacciniawirus</w:t>
            </w:r>
            <w:proofErr w:type="spellEnd"/>
            <w:r w:rsidRPr="00E74BA5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E74BA5">
              <w:rPr>
                <w:rFonts w:ascii="Arial" w:hAnsi="Arial" w:cs="Arial"/>
                <w:iCs/>
                <w:sz w:val="20"/>
                <w:szCs w:val="20"/>
              </w:rPr>
              <w:t>Rotawirus</w:t>
            </w:r>
            <w:proofErr w:type="spellEnd"/>
            <w:r w:rsidRPr="00E74BA5">
              <w:rPr>
                <w:rFonts w:ascii="Arial" w:hAnsi="Arial" w:cs="Arial"/>
                <w:iCs/>
                <w:sz w:val="20"/>
                <w:szCs w:val="20"/>
              </w:rPr>
              <w:t xml:space="preserve">, Adenowirus , </w:t>
            </w:r>
            <w:proofErr w:type="spellStart"/>
            <w:r w:rsidRPr="00E74BA5">
              <w:rPr>
                <w:rFonts w:ascii="Arial" w:hAnsi="Arial" w:cs="Arial"/>
                <w:iCs/>
                <w:sz w:val="20"/>
                <w:szCs w:val="20"/>
              </w:rPr>
              <w:t>Norowirus</w:t>
            </w:r>
            <w:proofErr w:type="spellEnd"/>
            <w:r w:rsidRPr="00E74BA5">
              <w:rPr>
                <w:rFonts w:ascii="Arial" w:hAnsi="Arial" w:cs="Arial"/>
                <w:iCs/>
                <w:sz w:val="20"/>
                <w:szCs w:val="20"/>
              </w:rPr>
              <w:t xml:space="preserve"> – 1-3 % stężenia w czasie od 15 do 30 minut. </w:t>
            </w:r>
          </w:p>
          <w:p w:rsidR="00E439F3" w:rsidRPr="00E74BA5" w:rsidRDefault="00E439F3" w:rsidP="006E532E">
            <w:pPr>
              <w:suppressAutoHyphens w:val="0"/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E74BA5">
              <w:rPr>
                <w:rFonts w:ascii="Arial" w:hAnsi="Arial" w:cs="Arial"/>
                <w:iCs/>
                <w:sz w:val="20"/>
                <w:szCs w:val="20"/>
              </w:rPr>
              <w:t>Opakowanie  5 l</w:t>
            </w:r>
          </w:p>
          <w:p w:rsidR="00E439F3" w:rsidRPr="00E74BA5" w:rsidRDefault="00E439F3" w:rsidP="006E5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9F3" w:rsidRPr="00E74BA5" w:rsidTr="006E532E">
        <w:trPr>
          <w:trHeight w:val="57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9F3" w:rsidRPr="00E74BA5" w:rsidRDefault="00E439F3" w:rsidP="00E439F3">
      <w:pPr>
        <w:widowControl w:val="0"/>
        <w:tabs>
          <w:tab w:val="left" w:pos="9180"/>
        </w:tabs>
        <w:autoSpaceDE w:val="0"/>
      </w:pPr>
    </w:p>
    <w:p w:rsidR="00E439F3" w:rsidRPr="00E74BA5" w:rsidRDefault="00E439F3" w:rsidP="00E439F3">
      <w:pPr>
        <w:widowControl w:val="0"/>
        <w:tabs>
          <w:tab w:val="left" w:pos="10329"/>
        </w:tabs>
        <w:autoSpaceDE w:val="0"/>
        <w:rPr>
          <w:rFonts w:ascii="Arial" w:hAnsi="Arial" w:cs="Arial"/>
          <w:color w:val="000000"/>
        </w:rPr>
      </w:pPr>
      <w:r w:rsidRPr="00E74BA5">
        <w:rPr>
          <w:rFonts w:ascii="Arial" w:hAnsi="Arial" w:cs="Arial"/>
          <w:color w:val="000000"/>
        </w:rPr>
        <w:t xml:space="preserve">Wartość z pozycji Razem należy przenieść do formularza ofertowego                                  </w:t>
      </w:r>
    </w:p>
    <w:p w:rsidR="00E439F3" w:rsidRPr="00E74BA5" w:rsidRDefault="00E439F3" w:rsidP="00E439F3">
      <w:pPr>
        <w:widowControl w:val="0"/>
        <w:tabs>
          <w:tab w:val="left" w:pos="10329"/>
        </w:tabs>
        <w:autoSpaceDE w:val="0"/>
        <w:jc w:val="right"/>
        <w:rPr>
          <w:rFonts w:ascii="Arial" w:eastAsia="Arial" w:hAnsi="Arial" w:cs="Arial"/>
          <w:color w:val="000000"/>
        </w:rPr>
      </w:pPr>
      <w:r w:rsidRPr="00E74BA5">
        <w:rPr>
          <w:rFonts w:ascii="Arial" w:eastAsia="Arial" w:hAnsi="Arial" w:cs="Arial"/>
          <w:color w:val="000000"/>
        </w:rPr>
        <w:t>………………………………………………</w:t>
      </w:r>
    </w:p>
    <w:p w:rsidR="00E439F3" w:rsidRPr="00E74BA5" w:rsidRDefault="00E439F3" w:rsidP="00E439F3">
      <w:pPr>
        <w:widowControl w:val="0"/>
        <w:tabs>
          <w:tab w:val="left" w:pos="10329"/>
        </w:tabs>
        <w:autoSpaceDE w:val="0"/>
        <w:jc w:val="right"/>
        <w:rPr>
          <w:rFonts w:ascii="Arial" w:hAnsi="Arial" w:cs="Arial"/>
          <w:color w:val="000000"/>
          <w:sz w:val="16"/>
        </w:rPr>
      </w:pPr>
      <w:r w:rsidRPr="00E74BA5">
        <w:rPr>
          <w:rFonts w:ascii="Arial" w:hAnsi="Arial" w:cs="Arial"/>
          <w:color w:val="000000"/>
          <w:sz w:val="16"/>
        </w:rPr>
        <w:t>czytelny podpis osób uprawnionych do reprezentowania Wykonawcy</w:t>
      </w:r>
    </w:p>
    <w:p w:rsidR="00E439F3" w:rsidRPr="00E74BA5" w:rsidRDefault="00E439F3" w:rsidP="00E439F3">
      <w:pPr>
        <w:ind w:left="-540"/>
      </w:pPr>
      <w:r w:rsidRPr="00E74BA5">
        <w:t xml:space="preserve">      </w:t>
      </w:r>
    </w:p>
    <w:p w:rsidR="00E439F3" w:rsidRPr="00E74BA5" w:rsidRDefault="00E439F3" w:rsidP="00E439F3"/>
    <w:p w:rsidR="00E439F3" w:rsidRPr="00E74BA5" w:rsidRDefault="00E439F3" w:rsidP="00E439F3"/>
    <w:p w:rsidR="00E439F3" w:rsidRPr="00E74BA5" w:rsidRDefault="00E439F3" w:rsidP="00E439F3"/>
    <w:p w:rsidR="00E439F3" w:rsidRPr="00E74BA5" w:rsidRDefault="00E439F3" w:rsidP="00E439F3">
      <w:pPr>
        <w:pStyle w:val="Tekstpodstawowy"/>
        <w:rPr>
          <w:rFonts w:ascii="Arial" w:eastAsia="Arial" w:hAnsi="Arial" w:cs="Arial"/>
          <w:color w:val="000000"/>
        </w:rPr>
      </w:pPr>
      <w:r w:rsidRPr="00E74BA5">
        <w:rPr>
          <w:rFonts w:ascii="Arial" w:eastAsia="Arial" w:hAnsi="Arial" w:cs="Arial"/>
          <w:color w:val="000000"/>
        </w:rPr>
        <w:lastRenderedPageBreak/>
        <w:t xml:space="preserve">Nazwa Wykonawcy ......................................................................................................                                </w:t>
      </w:r>
      <w:r w:rsidRPr="00E74BA5">
        <w:rPr>
          <w:rFonts w:ascii="Arial" w:eastAsia="Arial" w:hAnsi="Arial" w:cs="Arial"/>
          <w:b/>
          <w:color w:val="000000"/>
        </w:rPr>
        <w:t>Załącznik Nr 1.</w:t>
      </w:r>
      <w:r>
        <w:rPr>
          <w:rFonts w:ascii="Arial" w:eastAsia="Arial" w:hAnsi="Arial" w:cs="Arial"/>
          <w:b/>
          <w:color w:val="000000"/>
        </w:rPr>
        <w:t>2</w:t>
      </w:r>
      <w:r w:rsidRPr="00E74BA5">
        <w:rPr>
          <w:rFonts w:ascii="Arial" w:eastAsia="Arial" w:hAnsi="Arial" w:cs="Arial"/>
          <w:b/>
          <w:color w:val="000000"/>
        </w:rPr>
        <w:t xml:space="preserve"> do SIWZ</w:t>
      </w:r>
    </w:p>
    <w:p w:rsidR="00E439F3" w:rsidRPr="00E74BA5" w:rsidRDefault="00E439F3" w:rsidP="00E439F3">
      <w:pPr>
        <w:pStyle w:val="Tekstpodstawowy"/>
        <w:rPr>
          <w:rFonts w:ascii="Arial" w:hAnsi="Arial" w:cs="Arial"/>
        </w:rPr>
      </w:pPr>
    </w:p>
    <w:p w:rsidR="00E439F3" w:rsidRPr="00E74BA5" w:rsidRDefault="00E439F3" w:rsidP="00E439F3">
      <w:pPr>
        <w:pStyle w:val="Tekstpodstawowy"/>
        <w:rPr>
          <w:rFonts w:ascii="Arial" w:hAnsi="Arial" w:cs="Arial"/>
        </w:rPr>
      </w:pPr>
      <w:r w:rsidRPr="00E74BA5">
        <w:rPr>
          <w:rFonts w:ascii="Arial" w:hAnsi="Arial" w:cs="Arial"/>
        </w:rPr>
        <w:t>Adres Wykonawcy .......................................................................................................</w:t>
      </w:r>
    </w:p>
    <w:p w:rsidR="00E439F3" w:rsidRPr="00E74BA5" w:rsidRDefault="00E439F3" w:rsidP="00E439F3">
      <w:pPr>
        <w:pStyle w:val="Tekstpodstawowy"/>
        <w:rPr>
          <w:rFonts w:ascii="Arial" w:hAnsi="Arial" w:cs="Arial"/>
        </w:rPr>
      </w:pPr>
    </w:p>
    <w:p w:rsidR="00E439F3" w:rsidRPr="00E74BA5" w:rsidRDefault="00E439F3" w:rsidP="00E439F3">
      <w:pPr>
        <w:pStyle w:val="Tekstpodstawowy"/>
        <w:rPr>
          <w:rFonts w:ascii="Arial" w:hAnsi="Arial" w:cs="Arial"/>
        </w:rPr>
      </w:pPr>
      <w:r w:rsidRPr="00E74BA5">
        <w:rPr>
          <w:rFonts w:ascii="Arial" w:hAnsi="Arial" w:cs="Arial"/>
        </w:rPr>
        <w:t>Miejscowość ................................................................................................................</w:t>
      </w:r>
    </w:p>
    <w:p w:rsidR="00E439F3" w:rsidRPr="00E74BA5" w:rsidRDefault="00E439F3" w:rsidP="00E439F3">
      <w:pPr>
        <w:widowControl w:val="0"/>
        <w:tabs>
          <w:tab w:val="left" w:pos="9180"/>
        </w:tabs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:rsidR="00E439F3" w:rsidRPr="00E74BA5" w:rsidRDefault="00E439F3" w:rsidP="00E439F3">
      <w:pPr>
        <w:widowControl w:val="0"/>
        <w:tabs>
          <w:tab w:val="left" w:pos="9180"/>
        </w:tabs>
        <w:autoSpaceDE w:val="0"/>
        <w:rPr>
          <w:rFonts w:ascii="Arial" w:hAnsi="Arial" w:cs="Arial"/>
          <w:b/>
          <w:color w:val="000000"/>
        </w:rPr>
      </w:pPr>
      <w:r w:rsidRPr="00E74BA5">
        <w:rPr>
          <w:rFonts w:ascii="Arial" w:hAnsi="Arial" w:cs="Arial"/>
          <w:b/>
          <w:color w:val="000000"/>
        </w:rPr>
        <w:t xml:space="preserve">Formularz asortymentowo-cenowy </w:t>
      </w:r>
      <w:r w:rsidRPr="00E74BA5">
        <w:rPr>
          <w:rFonts w:ascii="Arial" w:hAnsi="Arial" w:cs="Arial"/>
          <w:b/>
        </w:rPr>
        <w:t xml:space="preserve">Zestawienie cenowe oferowanego przedmiotu zamówienia – </w:t>
      </w:r>
      <w:r w:rsidRPr="00E74BA5">
        <w:rPr>
          <w:rFonts w:ascii="Arial" w:hAnsi="Arial" w:cs="Arial"/>
          <w:b/>
          <w:color w:val="000000"/>
        </w:rPr>
        <w:t xml:space="preserve">Pakiet nr </w:t>
      </w:r>
      <w:r>
        <w:rPr>
          <w:rFonts w:ascii="Arial" w:hAnsi="Arial" w:cs="Arial"/>
          <w:b/>
          <w:color w:val="000000"/>
        </w:rPr>
        <w:t>2</w:t>
      </w:r>
      <w:r w:rsidRPr="00E74BA5">
        <w:rPr>
          <w:rFonts w:ascii="Arial" w:hAnsi="Arial" w:cs="Arial"/>
          <w:b/>
          <w:color w:val="000000"/>
        </w:rPr>
        <w:t xml:space="preserve"> </w:t>
      </w:r>
    </w:p>
    <w:p w:rsidR="00E439F3" w:rsidRPr="00E74BA5" w:rsidRDefault="00E439F3" w:rsidP="00E439F3">
      <w:pPr>
        <w:widowControl w:val="0"/>
        <w:tabs>
          <w:tab w:val="left" w:pos="9180"/>
        </w:tabs>
        <w:autoSpaceDE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54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3979"/>
        <w:gridCol w:w="1240"/>
        <w:gridCol w:w="1559"/>
        <w:gridCol w:w="1418"/>
        <w:gridCol w:w="1393"/>
        <w:gridCol w:w="2010"/>
        <w:gridCol w:w="3285"/>
      </w:tblGrid>
      <w:tr w:rsidR="00E439F3" w:rsidRPr="00E74BA5" w:rsidTr="006E532E">
        <w:trPr>
          <w:trHeight w:val="76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Charakterystyka preparatu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E439F3" w:rsidRPr="00E74BA5" w:rsidRDefault="00E439F3" w:rsidP="006E532E">
            <w:pPr>
              <w:pStyle w:val="Zawartotabeli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opakowań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E439F3" w:rsidRPr="00E74BA5" w:rsidRDefault="00E439F3" w:rsidP="006E532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jednostkowa</w:t>
            </w:r>
          </w:p>
          <w:p w:rsidR="00E439F3" w:rsidRPr="00E74BA5" w:rsidRDefault="00E439F3" w:rsidP="006E532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  <w:p w:rsidR="00E439F3" w:rsidRPr="00E74BA5" w:rsidRDefault="00E439F3" w:rsidP="006E532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E439F3" w:rsidRPr="00E74BA5" w:rsidRDefault="00E439F3" w:rsidP="006E532E">
            <w:pPr>
              <w:pStyle w:val="Zawartotabeli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Nazwa handlowa preparatu</w:t>
            </w:r>
          </w:p>
        </w:tc>
      </w:tr>
      <w:tr w:rsidR="00E439F3" w:rsidRPr="00E74BA5" w:rsidTr="006E532E">
        <w:trPr>
          <w:trHeight w:val="255"/>
          <w:jc w:val="center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439F3" w:rsidRPr="00E74BA5" w:rsidTr="006E532E">
        <w:trPr>
          <w:trHeight w:val="144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3D0D83" w:rsidRDefault="00E439F3" w:rsidP="006E532E">
            <w:pPr>
              <w:suppressAutoHyphens w:val="0"/>
              <w:spacing w:before="100" w:beforeAutospacing="1" w:after="198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44566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Preparat na bazie niejonowych </w:t>
            </w:r>
            <w:proofErr w:type="spellStart"/>
            <w:r w:rsidRPr="0044566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tensydów</w:t>
            </w:r>
            <w:proofErr w:type="spellEnd"/>
            <w:r w:rsidRPr="0044566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 kwasów organicznych i nieorganicznych oraz propanolu, o </w:t>
            </w:r>
            <w:proofErr w:type="spellStart"/>
            <w:r w:rsidRPr="0044566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44566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3,1 do mechaniczno - termicznego nabłyszczania i </w:t>
            </w:r>
            <w:proofErr w:type="spellStart"/>
            <w:r w:rsidRPr="0044566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odkamieniania</w:t>
            </w:r>
            <w:proofErr w:type="spellEnd"/>
            <w:r w:rsidRPr="0044566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w płuczkach – dezynfektorach Firmy </w:t>
            </w:r>
            <w:proofErr w:type="spellStart"/>
            <w:r w:rsidRPr="0044566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Meiko</w:t>
            </w:r>
            <w:proofErr w:type="spellEnd"/>
            <w:r w:rsidRPr="0044566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4566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GmbH</w:t>
            </w:r>
            <w:proofErr w:type="spellEnd"/>
            <w:r w:rsidRPr="0044566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basenów szpitalnych, nerek, misek, słoi. Preparat o właściwościach </w:t>
            </w:r>
            <w:proofErr w:type="spellStart"/>
            <w:r w:rsidRPr="0044566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odkamieniających</w:t>
            </w:r>
            <w:proofErr w:type="spellEnd"/>
            <w:r w:rsidRPr="0044566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 nabłyszczających, zmiękczających, zapobiegający osadzaniu się kamienia kotłowego na czyszczonych powierzchniach -zdolność wiązania jonów Ca 175 </w:t>
            </w:r>
            <w:proofErr w:type="spellStart"/>
            <w:r w:rsidRPr="0044566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mg</w:t>
            </w:r>
            <w:bookmarkStart w:id="1" w:name="_GoBack1"/>
            <w:bookmarkEnd w:id="1"/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44566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Płyn o zapachu zielonego jabłuszka neutralizujący nieprzyjemną woń wydalin. Preparat powinien ułatwiać osuszanie mytych wyrobów bez pozostawiania na nich zacieków. Preparat musi spełniać wymagania stawiane wyrobom medycznym i być przeznaczonym do maszynowego stosowania w myjniach do mycia i dezynfekcji termicznej pojemników na odpady pochodzenia ludzkiego, oraz posiadać rekomendację serwisu producenta myjni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F930F5">
              <w:rPr>
                <w:rFonts w:ascii="Arial" w:hAnsi="Arial" w:cs="Arial"/>
                <w:sz w:val="20"/>
                <w:szCs w:val="20"/>
                <w:lang w:eastAsia="pl-PL"/>
              </w:rPr>
              <w:t>Opakowanie kanister 5l.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3D0D83" w:rsidRDefault="00E439F3" w:rsidP="006E5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9F3" w:rsidRPr="00E74BA5" w:rsidTr="006E532E">
        <w:trPr>
          <w:trHeight w:val="568"/>
          <w:jc w:val="center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E74B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9F3" w:rsidRDefault="00E439F3" w:rsidP="00E439F3">
      <w:pPr>
        <w:widowControl w:val="0"/>
        <w:tabs>
          <w:tab w:val="left" w:pos="10329"/>
        </w:tabs>
        <w:autoSpaceDE w:val="0"/>
        <w:rPr>
          <w:rFonts w:ascii="Arial" w:hAnsi="Arial" w:cs="Arial"/>
          <w:color w:val="000000"/>
        </w:rPr>
      </w:pPr>
    </w:p>
    <w:p w:rsidR="00E439F3" w:rsidRPr="00E74BA5" w:rsidRDefault="00E439F3" w:rsidP="00E439F3">
      <w:pPr>
        <w:widowControl w:val="0"/>
        <w:tabs>
          <w:tab w:val="left" w:pos="10329"/>
        </w:tabs>
        <w:autoSpaceDE w:val="0"/>
        <w:rPr>
          <w:rFonts w:ascii="Arial" w:hAnsi="Arial" w:cs="Arial"/>
          <w:color w:val="000000"/>
        </w:rPr>
      </w:pPr>
      <w:r w:rsidRPr="00E74BA5">
        <w:rPr>
          <w:rFonts w:ascii="Arial" w:hAnsi="Arial" w:cs="Arial"/>
          <w:color w:val="000000"/>
        </w:rPr>
        <w:t xml:space="preserve">Wartość z pozycji Razem należy przenieść do formularza ofertowego                                  </w:t>
      </w:r>
    </w:p>
    <w:p w:rsidR="00E439F3" w:rsidRPr="00E74BA5" w:rsidRDefault="00E439F3" w:rsidP="00E439F3">
      <w:pPr>
        <w:widowControl w:val="0"/>
        <w:tabs>
          <w:tab w:val="left" w:pos="10329"/>
        </w:tabs>
        <w:autoSpaceDE w:val="0"/>
        <w:jc w:val="right"/>
        <w:rPr>
          <w:rFonts w:ascii="Arial" w:eastAsia="Arial" w:hAnsi="Arial" w:cs="Arial"/>
          <w:color w:val="000000"/>
        </w:rPr>
      </w:pPr>
      <w:r w:rsidRPr="00E74BA5">
        <w:rPr>
          <w:rFonts w:ascii="Arial" w:eastAsia="Arial" w:hAnsi="Arial" w:cs="Arial"/>
          <w:color w:val="000000"/>
        </w:rPr>
        <w:t>………………………………………………</w:t>
      </w:r>
    </w:p>
    <w:p w:rsidR="00E439F3" w:rsidRDefault="00E439F3" w:rsidP="00E439F3">
      <w:pPr>
        <w:widowControl w:val="0"/>
        <w:tabs>
          <w:tab w:val="left" w:pos="10329"/>
        </w:tabs>
        <w:autoSpaceDE w:val="0"/>
        <w:jc w:val="right"/>
        <w:rPr>
          <w:rFonts w:ascii="Arial" w:hAnsi="Arial" w:cs="Arial"/>
          <w:color w:val="000000"/>
          <w:sz w:val="16"/>
        </w:rPr>
      </w:pPr>
      <w:r w:rsidRPr="00E74BA5">
        <w:rPr>
          <w:rFonts w:ascii="Arial" w:hAnsi="Arial" w:cs="Arial"/>
          <w:color w:val="000000"/>
          <w:sz w:val="16"/>
        </w:rPr>
        <w:t>czytelny podpis osób uprawnionych do reprezentowania Wykonawcy</w:t>
      </w:r>
    </w:p>
    <w:p w:rsidR="00E439F3" w:rsidRDefault="00E439F3" w:rsidP="00E439F3"/>
    <w:p w:rsidR="00E439F3" w:rsidRDefault="00E439F3" w:rsidP="00E439F3"/>
    <w:p w:rsidR="00E439F3" w:rsidRPr="00E74BA5" w:rsidRDefault="00E439F3" w:rsidP="00E439F3">
      <w:pPr>
        <w:pStyle w:val="Tekstpodstawowy"/>
        <w:jc w:val="right"/>
      </w:pPr>
      <w:r>
        <w:rPr>
          <w:rFonts w:ascii="Arial" w:eastAsia="Arial" w:hAnsi="Arial" w:cs="Arial"/>
          <w:b/>
          <w:color w:val="000000"/>
        </w:rPr>
        <w:br w:type="column"/>
      </w:r>
      <w:r w:rsidRPr="00E74BA5">
        <w:lastRenderedPageBreak/>
        <w:t xml:space="preserve">     </w:t>
      </w:r>
    </w:p>
    <w:p w:rsidR="00E439F3" w:rsidRPr="00E74BA5" w:rsidRDefault="00E439F3" w:rsidP="00E439F3">
      <w:pPr>
        <w:pStyle w:val="Tekstpodstawowy"/>
        <w:rPr>
          <w:rFonts w:ascii="Arial" w:eastAsia="Arial" w:hAnsi="Arial" w:cs="Arial"/>
          <w:color w:val="000000"/>
        </w:rPr>
      </w:pPr>
      <w:r w:rsidRPr="00E74BA5">
        <w:rPr>
          <w:rFonts w:ascii="Arial" w:eastAsia="Arial" w:hAnsi="Arial" w:cs="Arial"/>
          <w:color w:val="000000"/>
        </w:rPr>
        <w:t xml:space="preserve">Nazwa Wykonawcy ......................................................................................................                                </w:t>
      </w:r>
      <w:r w:rsidRPr="00E74BA5">
        <w:rPr>
          <w:rFonts w:ascii="Arial" w:eastAsia="Arial" w:hAnsi="Arial" w:cs="Arial"/>
          <w:b/>
          <w:color w:val="000000"/>
        </w:rPr>
        <w:t>Załącznik Nr 1.</w:t>
      </w:r>
      <w:r>
        <w:rPr>
          <w:rFonts w:ascii="Arial" w:eastAsia="Arial" w:hAnsi="Arial" w:cs="Arial"/>
          <w:b/>
          <w:color w:val="000000"/>
        </w:rPr>
        <w:t>3</w:t>
      </w:r>
      <w:r w:rsidRPr="00E74BA5">
        <w:rPr>
          <w:rFonts w:ascii="Arial" w:eastAsia="Arial" w:hAnsi="Arial" w:cs="Arial"/>
          <w:b/>
          <w:color w:val="000000"/>
        </w:rPr>
        <w:t xml:space="preserve"> do SIWZ</w:t>
      </w:r>
    </w:p>
    <w:p w:rsidR="00E439F3" w:rsidRPr="00E74BA5" w:rsidRDefault="00E439F3" w:rsidP="00E439F3">
      <w:pPr>
        <w:pStyle w:val="Tekstpodstawowy"/>
        <w:rPr>
          <w:rFonts w:ascii="Arial" w:hAnsi="Arial" w:cs="Arial"/>
        </w:rPr>
      </w:pPr>
    </w:p>
    <w:p w:rsidR="00E439F3" w:rsidRPr="00E74BA5" w:rsidRDefault="00E439F3" w:rsidP="00E439F3">
      <w:pPr>
        <w:pStyle w:val="Tekstpodstawowy"/>
        <w:rPr>
          <w:rFonts w:ascii="Arial" w:hAnsi="Arial" w:cs="Arial"/>
        </w:rPr>
      </w:pPr>
      <w:r w:rsidRPr="00E74BA5">
        <w:rPr>
          <w:rFonts w:ascii="Arial" w:hAnsi="Arial" w:cs="Arial"/>
        </w:rPr>
        <w:t>Adres Wykonawcy .......................................................................................................</w:t>
      </w:r>
    </w:p>
    <w:p w:rsidR="00E439F3" w:rsidRPr="00E74BA5" w:rsidRDefault="00E439F3" w:rsidP="00E439F3">
      <w:pPr>
        <w:pStyle w:val="Tekstpodstawowy"/>
        <w:rPr>
          <w:rFonts w:ascii="Arial" w:hAnsi="Arial" w:cs="Arial"/>
        </w:rPr>
      </w:pPr>
    </w:p>
    <w:p w:rsidR="00E439F3" w:rsidRPr="00E74BA5" w:rsidRDefault="00E439F3" w:rsidP="00E439F3">
      <w:pPr>
        <w:pStyle w:val="Tekstpodstawowy"/>
        <w:rPr>
          <w:rFonts w:ascii="Arial" w:hAnsi="Arial" w:cs="Arial"/>
        </w:rPr>
      </w:pPr>
      <w:r w:rsidRPr="00E74BA5">
        <w:rPr>
          <w:rFonts w:ascii="Arial" w:hAnsi="Arial" w:cs="Arial"/>
        </w:rPr>
        <w:t>Miejscowość ................................................................................................................</w:t>
      </w:r>
    </w:p>
    <w:p w:rsidR="00E439F3" w:rsidRPr="00E74BA5" w:rsidRDefault="00E439F3" w:rsidP="00E439F3">
      <w:pPr>
        <w:widowControl w:val="0"/>
        <w:tabs>
          <w:tab w:val="left" w:pos="9180"/>
        </w:tabs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:rsidR="00E439F3" w:rsidRPr="00E74BA5" w:rsidRDefault="00E439F3" w:rsidP="00E439F3">
      <w:pPr>
        <w:widowControl w:val="0"/>
        <w:tabs>
          <w:tab w:val="left" w:pos="9180"/>
        </w:tabs>
        <w:autoSpaceDE w:val="0"/>
        <w:rPr>
          <w:rFonts w:ascii="Arial" w:hAnsi="Arial" w:cs="Arial"/>
          <w:b/>
          <w:color w:val="000000"/>
        </w:rPr>
      </w:pPr>
      <w:r w:rsidRPr="00E74BA5">
        <w:rPr>
          <w:rFonts w:ascii="Arial" w:hAnsi="Arial" w:cs="Arial"/>
          <w:b/>
          <w:color w:val="000000"/>
        </w:rPr>
        <w:t xml:space="preserve">Formularz asortymentowo-cenowy </w:t>
      </w:r>
      <w:r w:rsidRPr="00E74BA5">
        <w:rPr>
          <w:rFonts w:ascii="Arial" w:hAnsi="Arial" w:cs="Arial"/>
          <w:b/>
        </w:rPr>
        <w:t xml:space="preserve">Zestawienie cenowe oferowanego przedmiotu zamówienia – </w:t>
      </w:r>
      <w:r w:rsidRPr="00E74BA5">
        <w:rPr>
          <w:rFonts w:ascii="Arial" w:hAnsi="Arial" w:cs="Arial"/>
          <w:b/>
          <w:color w:val="000000"/>
        </w:rPr>
        <w:t xml:space="preserve">Pakiet nr </w:t>
      </w:r>
      <w:r>
        <w:rPr>
          <w:rFonts w:ascii="Arial" w:hAnsi="Arial" w:cs="Arial"/>
          <w:b/>
          <w:color w:val="000000"/>
        </w:rPr>
        <w:t>3</w:t>
      </w:r>
      <w:r w:rsidRPr="00E74BA5">
        <w:rPr>
          <w:rFonts w:ascii="Arial" w:hAnsi="Arial" w:cs="Arial"/>
          <w:b/>
          <w:color w:val="000000"/>
        </w:rPr>
        <w:t xml:space="preserve"> </w:t>
      </w:r>
    </w:p>
    <w:p w:rsidR="00E439F3" w:rsidRPr="00E74BA5" w:rsidRDefault="00E439F3" w:rsidP="00E439F3">
      <w:pPr>
        <w:widowControl w:val="0"/>
        <w:tabs>
          <w:tab w:val="left" w:pos="9180"/>
        </w:tabs>
        <w:autoSpaceDE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54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3979"/>
        <w:gridCol w:w="1240"/>
        <w:gridCol w:w="1559"/>
        <w:gridCol w:w="1418"/>
        <w:gridCol w:w="1393"/>
        <w:gridCol w:w="2010"/>
        <w:gridCol w:w="3285"/>
      </w:tblGrid>
      <w:tr w:rsidR="00E439F3" w:rsidRPr="00E74BA5" w:rsidTr="006E532E">
        <w:trPr>
          <w:trHeight w:val="76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Charakterystyka preparatu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E439F3" w:rsidRPr="00E74BA5" w:rsidRDefault="00E439F3" w:rsidP="006E532E">
            <w:pPr>
              <w:pStyle w:val="Zawartotabeli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opakowań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E439F3" w:rsidRPr="00E74BA5" w:rsidRDefault="00E439F3" w:rsidP="006E532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jednostkowa</w:t>
            </w:r>
          </w:p>
          <w:p w:rsidR="00E439F3" w:rsidRPr="00E74BA5" w:rsidRDefault="00E439F3" w:rsidP="006E532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  <w:p w:rsidR="00E439F3" w:rsidRPr="00E74BA5" w:rsidRDefault="00E439F3" w:rsidP="006E532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E439F3" w:rsidRPr="00E74BA5" w:rsidRDefault="00E439F3" w:rsidP="006E532E">
            <w:pPr>
              <w:pStyle w:val="Zawartotabeli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Nazwa handlowa preparatu</w:t>
            </w:r>
          </w:p>
        </w:tc>
      </w:tr>
      <w:tr w:rsidR="00E439F3" w:rsidRPr="00E74BA5" w:rsidTr="006E532E">
        <w:trPr>
          <w:trHeight w:val="255"/>
          <w:jc w:val="center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439F3" w:rsidRPr="00E74BA5" w:rsidTr="006E532E">
        <w:trPr>
          <w:trHeight w:val="144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BC6AEA" w:rsidRDefault="00E439F3" w:rsidP="006E532E">
            <w:pPr>
              <w:suppressAutoHyphens w:val="0"/>
              <w:spacing w:before="100" w:beforeAutospacing="1" w:after="19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Płynny, alkaliczny środek do mycia w myjniach dezynfektorach, skutecznie usuwający pozostałości organiczne typu zaschnięta i denaturowana krew. Umożliwiający mycie maszynowe narzędzi i sprzętu medycznego także wykonanego z aluminium i tworzyw sztucznych. Usuwa chorobotwórcze białka prionowe, w tym również VCJD &gt;2log. Niewymagający neutralizacji, umożliwiający zastosowanie w myjniach ultradźwiękowych. </w:t>
            </w:r>
            <w:proofErr w:type="spellStart"/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powyżej 10. Posiadający w swoim składzie: kwasy organiczne, alkalia, </w:t>
            </w:r>
            <w:proofErr w:type="spellStart"/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>dietanoloaminę</w:t>
            </w:r>
            <w:proofErr w:type="spellEnd"/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enzymy, </w:t>
            </w:r>
            <w:proofErr w:type="spellStart"/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>tenzydy</w:t>
            </w:r>
            <w:proofErr w:type="spellEnd"/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,środki konserwujące, inhibitor korozji. Nie zawierający glicerolu. opakowanie kanister 5l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BC6AEA" w:rsidRDefault="00E439F3" w:rsidP="006E5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C6A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9F3" w:rsidRPr="00E74BA5" w:rsidTr="006E532E">
        <w:trPr>
          <w:trHeight w:val="6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39F3" w:rsidRPr="003D0D83" w:rsidRDefault="00E439F3" w:rsidP="006E532E">
            <w:pPr>
              <w:suppressAutoHyphens w:val="0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Płynny , neutralizujący i myjący środek do stosowania w myjniach dezynfektorach na bazie kwasu cytrynowego. Nie posiadający w swoim składzie fosforanów, azotanów oraz </w:t>
            </w:r>
            <w:proofErr w:type="spellStart"/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>tensydów</w:t>
            </w:r>
            <w:proofErr w:type="spellEnd"/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>. Maksymalna zawartość P</w:t>
            </w:r>
            <w:r w:rsidRPr="00BC6AEA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>O</w:t>
            </w:r>
            <w:r w:rsidRPr="00BC6AEA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5</w:t>
            </w:r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>koncetracie</w:t>
            </w:r>
            <w:proofErr w:type="spellEnd"/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wynosi &lt;10 </w:t>
            </w:r>
            <w:proofErr w:type="spellStart"/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>ppm</w:t>
            </w:r>
            <w:proofErr w:type="spellEnd"/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>. Gęstość produktu 1,2 g/cm</w:t>
            </w:r>
            <w:r w:rsidRPr="00BC6AEA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>opakowanie kanister 5l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39F3" w:rsidRPr="00BC6AEA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C6A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9F3" w:rsidRPr="00E74BA5" w:rsidTr="006E532E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3D0D83" w:rsidRDefault="00E439F3" w:rsidP="006E532E">
            <w:pPr>
              <w:suppressAutoHyphens w:val="0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Płynny środek płuczący powierzchniowo czynny zawierający </w:t>
            </w:r>
            <w:proofErr w:type="spellStart"/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>fosfoniany</w:t>
            </w:r>
            <w:proofErr w:type="spellEnd"/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środki konserwujące do użycia w myjniach dezynfektorach niezawierający oleju parafinowego. Do szybkiego </w:t>
            </w:r>
            <w:proofErr w:type="spellStart"/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>bezzaciekowego</w:t>
            </w:r>
            <w:proofErr w:type="spellEnd"/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płukania, znacznie przyśpieszający suszenie po maszynowym myciu i dezynfekcji, neutralizujący pozostałości alkaliczne. Znajdujący zastosowanie w miejscach gdzie do ostatniego płukania stosuje się wodę zmiękczoną. Dozowanie środka 0,2-0,8ml/l. opakowanie kanister 5l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BC6AEA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C6A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9F3" w:rsidRPr="00E74BA5" w:rsidTr="006E532E">
        <w:trPr>
          <w:trHeight w:val="568"/>
          <w:jc w:val="center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74B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9F3" w:rsidRDefault="00E439F3" w:rsidP="00E439F3">
      <w:pPr>
        <w:widowControl w:val="0"/>
        <w:tabs>
          <w:tab w:val="left" w:pos="10329"/>
        </w:tabs>
        <w:autoSpaceDE w:val="0"/>
        <w:rPr>
          <w:rFonts w:ascii="Arial" w:hAnsi="Arial" w:cs="Arial"/>
          <w:color w:val="000000"/>
        </w:rPr>
      </w:pPr>
    </w:p>
    <w:p w:rsidR="00E439F3" w:rsidRPr="00E74BA5" w:rsidRDefault="00E439F3" w:rsidP="00E439F3">
      <w:pPr>
        <w:widowControl w:val="0"/>
        <w:tabs>
          <w:tab w:val="left" w:pos="10329"/>
        </w:tabs>
        <w:autoSpaceDE w:val="0"/>
        <w:rPr>
          <w:rFonts w:ascii="Arial" w:hAnsi="Arial" w:cs="Arial"/>
          <w:color w:val="000000"/>
        </w:rPr>
      </w:pPr>
      <w:r w:rsidRPr="00E74BA5">
        <w:rPr>
          <w:rFonts w:ascii="Arial" w:hAnsi="Arial" w:cs="Arial"/>
          <w:color w:val="000000"/>
        </w:rPr>
        <w:t xml:space="preserve">Wartość z pozycji Razem należy przenieść do formularza ofertowego                                  </w:t>
      </w:r>
    </w:p>
    <w:p w:rsidR="00E439F3" w:rsidRPr="00E74BA5" w:rsidRDefault="00E439F3" w:rsidP="00E439F3">
      <w:pPr>
        <w:widowControl w:val="0"/>
        <w:tabs>
          <w:tab w:val="left" w:pos="10329"/>
        </w:tabs>
        <w:autoSpaceDE w:val="0"/>
        <w:jc w:val="right"/>
        <w:rPr>
          <w:rFonts w:ascii="Arial" w:eastAsia="Arial" w:hAnsi="Arial" w:cs="Arial"/>
          <w:color w:val="000000"/>
        </w:rPr>
      </w:pPr>
      <w:r w:rsidRPr="00E74BA5">
        <w:rPr>
          <w:rFonts w:ascii="Arial" w:eastAsia="Arial" w:hAnsi="Arial" w:cs="Arial"/>
          <w:color w:val="000000"/>
        </w:rPr>
        <w:t>………………………………………………</w:t>
      </w:r>
    </w:p>
    <w:p w:rsidR="00E439F3" w:rsidRDefault="00E439F3" w:rsidP="00E439F3">
      <w:pPr>
        <w:widowControl w:val="0"/>
        <w:tabs>
          <w:tab w:val="left" w:pos="10329"/>
        </w:tabs>
        <w:autoSpaceDE w:val="0"/>
        <w:jc w:val="right"/>
        <w:rPr>
          <w:rFonts w:ascii="Arial" w:hAnsi="Arial" w:cs="Arial"/>
          <w:color w:val="000000"/>
          <w:sz w:val="16"/>
        </w:rPr>
      </w:pPr>
      <w:r w:rsidRPr="00E74BA5">
        <w:rPr>
          <w:rFonts w:ascii="Arial" w:hAnsi="Arial" w:cs="Arial"/>
          <w:color w:val="000000"/>
          <w:sz w:val="16"/>
        </w:rPr>
        <w:t>czytelny podpis osób uprawnionych do reprezentowania Wykonawcy</w:t>
      </w:r>
    </w:p>
    <w:p w:rsidR="00E439F3" w:rsidRDefault="00E439F3" w:rsidP="00E439F3"/>
    <w:p w:rsidR="00E439F3" w:rsidRPr="00E74BA5" w:rsidRDefault="00E439F3" w:rsidP="00E439F3">
      <w:pPr>
        <w:pStyle w:val="Tekstpodstawowy"/>
        <w:jc w:val="right"/>
      </w:pPr>
      <w:r>
        <w:br w:type="column"/>
      </w:r>
      <w:r w:rsidRPr="00E74BA5">
        <w:lastRenderedPageBreak/>
        <w:t xml:space="preserve">      </w:t>
      </w:r>
    </w:p>
    <w:p w:rsidR="00E439F3" w:rsidRPr="00E74BA5" w:rsidRDefault="00E439F3" w:rsidP="00E439F3">
      <w:pPr>
        <w:pStyle w:val="Tekstpodstawowy"/>
        <w:rPr>
          <w:rFonts w:ascii="Arial" w:eastAsia="Arial" w:hAnsi="Arial" w:cs="Arial"/>
          <w:color w:val="000000"/>
        </w:rPr>
      </w:pPr>
      <w:r w:rsidRPr="00E74BA5">
        <w:rPr>
          <w:rFonts w:ascii="Arial" w:eastAsia="Arial" w:hAnsi="Arial" w:cs="Arial"/>
          <w:color w:val="000000"/>
        </w:rPr>
        <w:t xml:space="preserve">Nazwa Wykonawcy ......................................................................................................                                </w:t>
      </w:r>
      <w:r w:rsidRPr="00E74BA5">
        <w:rPr>
          <w:rFonts w:ascii="Arial" w:eastAsia="Arial" w:hAnsi="Arial" w:cs="Arial"/>
          <w:b/>
          <w:color w:val="000000"/>
        </w:rPr>
        <w:t>Załącznik Nr 1.</w:t>
      </w:r>
      <w:r>
        <w:rPr>
          <w:rFonts w:ascii="Arial" w:eastAsia="Arial" w:hAnsi="Arial" w:cs="Arial"/>
          <w:b/>
          <w:color w:val="000000"/>
        </w:rPr>
        <w:t>4</w:t>
      </w:r>
      <w:r w:rsidRPr="00E74BA5">
        <w:rPr>
          <w:rFonts w:ascii="Arial" w:eastAsia="Arial" w:hAnsi="Arial" w:cs="Arial"/>
          <w:b/>
          <w:color w:val="000000"/>
        </w:rPr>
        <w:t xml:space="preserve"> do SIWZ</w:t>
      </w:r>
    </w:p>
    <w:p w:rsidR="00E439F3" w:rsidRPr="00E74BA5" w:rsidRDefault="00E439F3" w:rsidP="00E439F3">
      <w:pPr>
        <w:pStyle w:val="Tekstpodstawowy"/>
        <w:rPr>
          <w:rFonts w:ascii="Arial" w:hAnsi="Arial" w:cs="Arial"/>
        </w:rPr>
      </w:pPr>
    </w:p>
    <w:p w:rsidR="00E439F3" w:rsidRPr="00E74BA5" w:rsidRDefault="00E439F3" w:rsidP="00E439F3">
      <w:pPr>
        <w:pStyle w:val="Tekstpodstawowy"/>
        <w:rPr>
          <w:rFonts w:ascii="Arial" w:hAnsi="Arial" w:cs="Arial"/>
        </w:rPr>
      </w:pPr>
      <w:r w:rsidRPr="00E74BA5">
        <w:rPr>
          <w:rFonts w:ascii="Arial" w:hAnsi="Arial" w:cs="Arial"/>
        </w:rPr>
        <w:t>Adres Wykonawcy .......................................................................................................</w:t>
      </w:r>
    </w:p>
    <w:p w:rsidR="00E439F3" w:rsidRPr="00E74BA5" w:rsidRDefault="00E439F3" w:rsidP="00E439F3">
      <w:pPr>
        <w:pStyle w:val="Tekstpodstawowy"/>
        <w:rPr>
          <w:rFonts w:ascii="Arial" w:hAnsi="Arial" w:cs="Arial"/>
        </w:rPr>
      </w:pPr>
    </w:p>
    <w:p w:rsidR="00E439F3" w:rsidRPr="00E74BA5" w:rsidRDefault="00E439F3" w:rsidP="00E439F3">
      <w:pPr>
        <w:pStyle w:val="Tekstpodstawowy"/>
        <w:rPr>
          <w:rFonts w:ascii="Arial" w:hAnsi="Arial" w:cs="Arial"/>
        </w:rPr>
      </w:pPr>
      <w:r w:rsidRPr="00E74BA5">
        <w:rPr>
          <w:rFonts w:ascii="Arial" w:hAnsi="Arial" w:cs="Arial"/>
        </w:rPr>
        <w:t>Miejscowość ................................................................................................................</w:t>
      </w:r>
    </w:p>
    <w:p w:rsidR="00E439F3" w:rsidRPr="00E74BA5" w:rsidRDefault="00E439F3" w:rsidP="00E439F3">
      <w:pPr>
        <w:widowControl w:val="0"/>
        <w:tabs>
          <w:tab w:val="left" w:pos="9180"/>
        </w:tabs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:rsidR="00E439F3" w:rsidRPr="00E74BA5" w:rsidRDefault="00E439F3" w:rsidP="00E439F3">
      <w:pPr>
        <w:widowControl w:val="0"/>
        <w:tabs>
          <w:tab w:val="left" w:pos="9180"/>
        </w:tabs>
        <w:autoSpaceDE w:val="0"/>
        <w:rPr>
          <w:rFonts w:ascii="Arial" w:hAnsi="Arial" w:cs="Arial"/>
          <w:b/>
          <w:color w:val="000000"/>
        </w:rPr>
      </w:pPr>
      <w:r w:rsidRPr="00E74BA5">
        <w:rPr>
          <w:rFonts w:ascii="Arial" w:hAnsi="Arial" w:cs="Arial"/>
          <w:b/>
          <w:color w:val="000000"/>
        </w:rPr>
        <w:t xml:space="preserve">Formularz asortymentowo-cenowy </w:t>
      </w:r>
      <w:r w:rsidRPr="00E74BA5">
        <w:rPr>
          <w:rFonts w:ascii="Arial" w:hAnsi="Arial" w:cs="Arial"/>
          <w:b/>
        </w:rPr>
        <w:t xml:space="preserve">Zestawienie cenowe oferowanego przedmiotu zamówienia – </w:t>
      </w:r>
      <w:r w:rsidRPr="00E74BA5">
        <w:rPr>
          <w:rFonts w:ascii="Arial" w:hAnsi="Arial" w:cs="Arial"/>
          <w:b/>
          <w:color w:val="000000"/>
        </w:rPr>
        <w:t xml:space="preserve">Pakiet nr </w:t>
      </w:r>
      <w:r>
        <w:rPr>
          <w:rFonts w:ascii="Arial" w:hAnsi="Arial" w:cs="Arial"/>
          <w:b/>
          <w:color w:val="000000"/>
        </w:rPr>
        <w:t>4</w:t>
      </w:r>
    </w:p>
    <w:p w:rsidR="00E439F3" w:rsidRPr="00E74BA5" w:rsidRDefault="00E439F3" w:rsidP="00E439F3">
      <w:pPr>
        <w:widowControl w:val="0"/>
        <w:tabs>
          <w:tab w:val="left" w:pos="9180"/>
        </w:tabs>
        <w:autoSpaceDE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54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3979"/>
        <w:gridCol w:w="1240"/>
        <w:gridCol w:w="1559"/>
        <w:gridCol w:w="1418"/>
        <w:gridCol w:w="1393"/>
        <w:gridCol w:w="2010"/>
        <w:gridCol w:w="3285"/>
      </w:tblGrid>
      <w:tr w:rsidR="00E439F3" w:rsidRPr="00E74BA5" w:rsidTr="006E532E">
        <w:trPr>
          <w:trHeight w:val="76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Charakterystyka preparatu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E439F3" w:rsidRPr="00E74BA5" w:rsidRDefault="00E439F3" w:rsidP="006E532E">
            <w:pPr>
              <w:pStyle w:val="Zawartotabeli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opakowań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E439F3" w:rsidRPr="00E74BA5" w:rsidRDefault="00E439F3" w:rsidP="006E532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jednostkowa</w:t>
            </w:r>
          </w:p>
          <w:p w:rsidR="00E439F3" w:rsidRPr="00E74BA5" w:rsidRDefault="00E439F3" w:rsidP="006E532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  <w:p w:rsidR="00E439F3" w:rsidRPr="00E74BA5" w:rsidRDefault="00E439F3" w:rsidP="006E532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E439F3" w:rsidRPr="00E74BA5" w:rsidRDefault="00E439F3" w:rsidP="006E532E">
            <w:pPr>
              <w:pStyle w:val="Zawartotabeli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9F3" w:rsidRPr="00E74BA5" w:rsidRDefault="00E439F3" w:rsidP="006E532E">
            <w:pPr>
              <w:pStyle w:val="Zawartotabeli"/>
              <w:snapToGrid w:val="0"/>
              <w:spacing w:after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Nazwa handlowa preparatu</w:t>
            </w:r>
          </w:p>
        </w:tc>
      </w:tr>
      <w:tr w:rsidR="00E439F3" w:rsidRPr="00E74BA5" w:rsidTr="006E532E">
        <w:trPr>
          <w:trHeight w:val="255"/>
          <w:jc w:val="center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439F3" w:rsidRPr="00E74BA5" w:rsidTr="006E532E">
        <w:trPr>
          <w:trHeight w:val="144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3D0D83" w:rsidRDefault="00E439F3" w:rsidP="006E532E">
            <w:pPr>
              <w:suppressAutoHyphens w:val="0"/>
              <w:spacing w:before="100" w:beforeAutospacing="1" w:after="198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</w:t>
            </w:r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rodek </w:t>
            </w:r>
            <w:proofErr w:type="spellStart"/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>deodoryzujący</w:t>
            </w:r>
            <w:proofErr w:type="spellEnd"/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 zapachu lawendowym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Dopuszczony do użytkowania przez producenta DDC </w:t>
            </w:r>
            <w:proofErr w:type="spellStart"/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>Dolphin</w:t>
            </w:r>
            <w:proofErr w:type="spellEnd"/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maceratorami ULTIMA. </w:t>
            </w:r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>Opakowanie 5L kanister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Zawiera 1-5% </w:t>
            </w:r>
            <w:proofErr w:type="spellStart"/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>Chorku</w:t>
            </w:r>
            <w:proofErr w:type="spellEnd"/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>Didecylodimetyloamoniowego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Zawiera 1-5% </w:t>
            </w:r>
            <w:proofErr w:type="spellStart"/>
            <w:r w:rsidRPr="00BC6AEA">
              <w:rPr>
                <w:rFonts w:ascii="Arial" w:hAnsi="Arial" w:cs="Arial"/>
                <w:sz w:val="20"/>
                <w:szCs w:val="20"/>
                <w:lang w:eastAsia="pl-PL"/>
              </w:rPr>
              <w:t>Izopropanolu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3D0D83" w:rsidRDefault="00E439F3" w:rsidP="006E5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9F3" w:rsidRPr="00E74BA5" w:rsidTr="006E532E">
        <w:trPr>
          <w:trHeight w:val="568"/>
          <w:jc w:val="center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74B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4BA5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F3" w:rsidRPr="00E74BA5" w:rsidRDefault="00E439F3" w:rsidP="006E53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9F3" w:rsidRDefault="00E439F3" w:rsidP="00E439F3">
      <w:pPr>
        <w:widowControl w:val="0"/>
        <w:tabs>
          <w:tab w:val="left" w:pos="10329"/>
        </w:tabs>
        <w:autoSpaceDE w:val="0"/>
        <w:rPr>
          <w:rFonts w:ascii="Arial" w:hAnsi="Arial" w:cs="Arial"/>
          <w:color w:val="000000"/>
        </w:rPr>
      </w:pPr>
    </w:p>
    <w:p w:rsidR="00E439F3" w:rsidRPr="00E74BA5" w:rsidRDefault="00E439F3" w:rsidP="00E439F3">
      <w:pPr>
        <w:widowControl w:val="0"/>
        <w:tabs>
          <w:tab w:val="left" w:pos="10329"/>
        </w:tabs>
        <w:autoSpaceDE w:val="0"/>
        <w:rPr>
          <w:rFonts w:ascii="Arial" w:hAnsi="Arial" w:cs="Arial"/>
          <w:color w:val="000000"/>
        </w:rPr>
      </w:pPr>
      <w:r w:rsidRPr="00E74BA5">
        <w:rPr>
          <w:rFonts w:ascii="Arial" w:hAnsi="Arial" w:cs="Arial"/>
          <w:color w:val="000000"/>
        </w:rPr>
        <w:t xml:space="preserve">Wartość z pozycji Razem należy przenieść do formularza ofertowego                                  </w:t>
      </w:r>
    </w:p>
    <w:p w:rsidR="00E439F3" w:rsidRPr="00E74BA5" w:rsidRDefault="00E439F3" w:rsidP="00E439F3">
      <w:pPr>
        <w:widowControl w:val="0"/>
        <w:tabs>
          <w:tab w:val="left" w:pos="10329"/>
        </w:tabs>
        <w:autoSpaceDE w:val="0"/>
        <w:jc w:val="right"/>
        <w:rPr>
          <w:rFonts w:ascii="Arial" w:eastAsia="Arial" w:hAnsi="Arial" w:cs="Arial"/>
          <w:color w:val="000000"/>
        </w:rPr>
      </w:pPr>
      <w:r w:rsidRPr="00E74BA5">
        <w:rPr>
          <w:rFonts w:ascii="Arial" w:eastAsia="Arial" w:hAnsi="Arial" w:cs="Arial"/>
          <w:color w:val="000000"/>
        </w:rPr>
        <w:t>………………………………………………</w:t>
      </w:r>
    </w:p>
    <w:p w:rsidR="00E439F3" w:rsidRDefault="00E439F3" w:rsidP="00E439F3">
      <w:pPr>
        <w:widowControl w:val="0"/>
        <w:tabs>
          <w:tab w:val="left" w:pos="10329"/>
        </w:tabs>
        <w:autoSpaceDE w:val="0"/>
        <w:jc w:val="right"/>
        <w:rPr>
          <w:rFonts w:ascii="Arial" w:hAnsi="Arial" w:cs="Arial"/>
          <w:color w:val="000000"/>
          <w:sz w:val="16"/>
        </w:rPr>
      </w:pPr>
      <w:r w:rsidRPr="00E74BA5">
        <w:rPr>
          <w:rFonts w:ascii="Arial" w:hAnsi="Arial" w:cs="Arial"/>
          <w:color w:val="000000"/>
          <w:sz w:val="16"/>
        </w:rPr>
        <w:t>czytelny podpis osób uprawnionych do reprezentowania Wykonawcy</w:t>
      </w:r>
    </w:p>
    <w:p w:rsidR="00E439F3" w:rsidRDefault="00E439F3" w:rsidP="00E439F3"/>
    <w:p w:rsidR="00E439F3" w:rsidRDefault="00E439F3" w:rsidP="00E439F3">
      <w:pPr>
        <w:pStyle w:val="Tekstpodstawowy"/>
      </w:pPr>
    </w:p>
    <w:p w:rsidR="00CB01D2" w:rsidRPr="00E74BA5" w:rsidRDefault="00CB01D2" w:rsidP="00CB01D2">
      <w:pPr>
        <w:sectPr w:rsidR="00CB01D2" w:rsidRPr="00E74BA5">
          <w:footerReference w:type="default" r:id="rId13"/>
          <w:pgSz w:w="16838" w:h="11906" w:orient="landscape"/>
          <w:pgMar w:top="1079" w:right="720" w:bottom="765" w:left="1418" w:header="708" w:footer="709" w:gutter="0"/>
          <w:cols w:space="708"/>
          <w:docGrid w:linePitch="360"/>
        </w:sectPr>
      </w:pPr>
    </w:p>
    <w:p w:rsidR="009A2977" w:rsidRPr="00E74BA5" w:rsidRDefault="009A2977">
      <w:pPr>
        <w:ind w:left="-540"/>
        <w:rPr>
          <w:rFonts w:ascii="Arial" w:hAnsi="Arial" w:cs="Arial"/>
        </w:rPr>
      </w:pPr>
    </w:p>
    <w:p w:rsidR="009A2977" w:rsidRPr="00E74BA5" w:rsidRDefault="009A2977">
      <w:pPr>
        <w:widowControl w:val="0"/>
        <w:tabs>
          <w:tab w:val="left" w:pos="9180"/>
        </w:tabs>
        <w:autoSpaceDE w:val="0"/>
        <w:rPr>
          <w:rFonts w:ascii="Arial" w:hAnsi="Arial" w:cs="Arial"/>
        </w:rPr>
      </w:pPr>
    </w:p>
    <w:p w:rsidR="009A2977" w:rsidRPr="00E74BA5" w:rsidRDefault="009A2977">
      <w:pPr>
        <w:ind w:left="-540"/>
        <w:rPr>
          <w:rFonts w:ascii="Arial" w:hAnsi="Arial" w:cs="Arial"/>
        </w:rPr>
      </w:pPr>
    </w:p>
    <w:p w:rsidR="009A2977" w:rsidRPr="00E74BA5" w:rsidRDefault="009A2977">
      <w:pPr>
        <w:widowControl w:val="0"/>
        <w:autoSpaceDE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E74BA5">
        <w:rPr>
          <w:rFonts w:ascii="Arial" w:hAnsi="Arial" w:cs="Arial"/>
          <w:b/>
          <w:bCs/>
          <w:color w:val="000000"/>
          <w:sz w:val="22"/>
          <w:szCs w:val="22"/>
        </w:rPr>
        <w:t>Załącznik nr 2</w:t>
      </w:r>
      <w:r w:rsidR="00134A51" w:rsidRPr="00E74BA5">
        <w:rPr>
          <w:rFonts w:ascii="Arial" w:hAnsi="Arial" w:cs="Arial"/>
          <w:b/>
          <w:bCs/>
          <w:color w:val="000000"/>
          <w:sz w:val="22"/>
          <w:szCs w:val="22"/>
        </w:rPr>
        <w:t xml:space="preserve"> do SIWZ</w:t>
      </w:r>
    </w:p>
    <w:p w:rsidR="009A2977" w:rsidRPr="00E74BA5" w:rsidRDefault="009A2977">
      <w:pPr>
        <w:widowControl w:val="0"/>
        <w:autoSpaceDE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74BA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   </w:t>
      </w:r>
      <w:r w:rsidRPr="00E74BA5">
        <w:rPr>
          <w:rFonts w:ascii="Arial" w:hAnsi="Arial" w:cs="Arial"/>
          <w:b/>
          <w:bCs/>
          <w:color w:val="000000"/>
          <w:sz w:val="22"/>
          <w:szCs w:val="22"/>
        </w:rPr>
        <w:t xml:space="preserve">FORMULARZ OFERTOWY WYKONAWCY </w:t>
      </w:r>
    </w:p>
    <w:p w:rsidR="009A2977" w:rsidRPr="00E74BA5" w:rsidRDefault="009A2977">
      <w:pPr>
        <w:widowControl w:val="0"/>
        <w:tabs>
          <w:tab w:val="left" w:pos="3780"/>
          <w:tab w:val="left" w:leader="dot" w:pos="8460"/>
        </w:tabs>
        <w:autoSpaceDE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9A2977" w:rsidRPr="00E74BA5" w:rsidRDefault="009A2977">
      <w:pPr>
        <w:widowControl w:val="0"/>
        <w:autoSpaceDE w:val="0"/>
        <w:spacing w:before="60" w:after="6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74BA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Nazwa:</w:t>
      </w:r>
      <w:r w:rsidRPr="00E74BA5">
        <w:rPr>
          <w:rFonts w:ascii="Arial" w:hAnsi="Arial" w:cs="Arial"/>
          <w:color w:val="000000"/>
          <w:sz w:val="22"/>
          <w:szCs w:val="22"/>
        </w:rPr>
        <w:tab/>
      </w:r>
      <w:r w:rsidRPr="00E74BA5">
        <w:rPr>
          <w:rFonts w:ascii="Arial" w:hAnsi="Arial" w:cs="Arial"/>
          <w:color w:val="000000"/>
        </w:rPr>
        <w:t>................................................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ab/>
      </w:r>
      <w:r w:rsidRPr="00E74BA5">
        <w:rPr>
          <w:rFonts w:ascii="Arial" w:hAnsi="Arial" w:cs="Arial"/>
          <w:color w:val="000000"/>
          <w:sz w:val="22"/>
          <w:szCs w:val="22"/>
        </w:rPr>
        <w:tab/>
      </w:r>
    </w:p>
    <w:p w:rsidR="009A2977" w:rsidRPr="00E74BA5" w:rsidRDefault="009A2977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Siedziba:</w:t>
      </w:r>
      <w:r w:rsidRPr="00E74BA5">
        <w:rPr>
          <w:rFonts w:ascii="Arial" w:hAnsi="Arial" w:cs="Arial"/>
          <w:color w:val="000000"/>
          <w:sz w:val="22"/>
          <w:szCs w:val="22"/>
        </w:rPr>
        <w:tab/>
      </w:r>
      <w:r w:rsidRPr="00E74BA5">
        <w:rPr>
          <w:rFonts w:ascii="Arial" w:hAnsi="Arial" w:cs="Arial"/>
          <w:color w:val="000000"/>
        </w:rPr>
        <w:t>................................................</w:t>
      </w:r>
      <w:r w:rsidRPr="00E74BA5">
        <w:rPr>
          <w:rFonts w:ascii="Arial" w:hAnsi="Arial" w:cs="Arial"/>
          <w:color w:val="000000"/>
          <w:sz w:val="22"/>
          <w:szCs w:val="22"/>
        </w:rPr>
        <w:tab/>
      </w:r>
      <w:r w:rsidRPr="00E74BA5">
        <w:rPr>
          <w:rFonts w:ascii="Arial" w:hAnsi="Arial" w:cs="Arial"/>
          <w:color w:val="000000"/>
          <w:sz w:val="22"/>
          <w:szCs w:val="22"/>
        </w:rPr>
        <w:tab/>
      </w:r>
    </w:p>
    <w:p w:rsidR="009A2977" w:rsidRPr="00E74BA5" w:rsidRDefault="009A2977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 w:rsidRPr="00E74BA5">
        <w:rPr>
          <w:rFonts w:ascii="Arial" w:hAnsi="Arial" w:cs="Arial"/>
          <w:color w:val="000000"/>
          <w:sz w:val="22"/>
          <w:szCs w:val="22"/>
        </w:rPr>
        <w:tab/>
      </w:r>
      <w:r w:rsidRPr="00E74BA5">
        <w:rPr>
          <w:rFonts w:ascii="Arial" w:hAnsi="Arial" w:cs="Arial"/>
          <w:color w:val="000000"/>
        </w:rPr>
        <w:t>................................................</w:t>
      </w:r>
      <w:r w:rsidRPr="00E74BA5">
        <w:rPr>
          <w:rFonts w:ascii="Arial" w:hAnsi="Arial" w:cs="Arial"/>
          <w:color w:val="000000"/>
          <w:sz w:val="22"/>
          <w:szCs w:val="22"/>
        </w:rPr>
        <w:tab/>
      </w:r>
      <w:r w:rsidRPr="00E74BA5">
        <w:rPr>
          <w:rFonts w:ascii="Arial" w:hAnsi="Arial" w:cs="Arial"/>
          <w:color w:val="000000"/>
          <w:sz w:val="22"/>
          <w:szCs w:val="22"/>
        </w:rPr>
        <w:tab/>
      </w:r>
    </w:p>
    <w:p w:rsidR="009A2977" w:rsidRPr="00E74BA5" w:rsidRDefault="009A2977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Strona internetowa:</w:t>
      </w:r>
      <w:r w:rsidRPr="00E74BA5">
        <w:rPr>
          <w:rFonts w:ascii="Arial" w:hAnsi="Arial" w:cs="Arial"/>
          <w:color w:val="000000"/>
          <w:sz w:val="22"/>
          <w:szCs w:val="22"/>
        </w:rPr>
        <w:tab/>
      </w:r>
      <w:r w:rsidRPr="00E74BA5">
        <w:rPr>
          <w:rFonts w:ascii="Arial" w:hAnsi="Arial" w:cs="Arial"/>
          <w:color w:val="000000"/>
          <w:sz w:val="22"/>
          <w:szCs w:val="22"/>
        </w:rPr>
        <w:tab/>
      </w:r>
      <w:r w:rsidRPr="00E74BA5">
        <w:rPr>
          <w:rFonts w:ascii="Arial" w:hAnsi="Arial" w:cs="Arial"/>
          <w:color w:val="000000"/>
        </w:rPr>
        <w:t>................................................</w:t>
      </w:r>
      <w:r w:rsidRPr="00E74BA5">
        <w:rPr>
          <w:rFonts w:ascii="Arial" w:hAnsi="Arial" w:cs="Arial"/>
          <w:color w:val="000000"/>
          <w:sz w:val="22"/>
          <w:szCs w:val="22"/>
        </w:rPr>
        <w:tab/>
      </w:r>
      <w:r w:rsidRPr="00E74BA5">
        <w:rPr>
          <w:rFonts w:ascii="Arial" w:hAnsi="Arial" w:cs="Arial"/>
          <w:color w:val="000000"/>
          <w:sz w:val="22"/>
          <w:szCs w:val="22"/>
        </w:rPr>
        <w:tab/>
      </w:r>
    </w:p>
    <w:p w:rsidR="009A2977" w:rsidRPr="00E74BA5" w:rsidRDefault="009A2977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Numer telefonu:</w:t>
      </w:r>
      <w:r w:rsidRPr="00E74BA5">
        <w:rPr>
          <w:rFonts w:ascii="Arial" w:hAnsi="Arial" w:cs="Arial"/>
          <w:color w:val="000000"/>
          <w:sz w:val="22"/>
          <w:szCs w:val="22"/>
        </w:rPr>
        <w:tab/>
      </w:r>
      <w:r w:rsidRPr="00E74BA5">
        <w:rPr>
          <w:rFonts w:ascii="Arial" w:hAnsi="Arial" w:cs="Arial"/>
          <w:color w:val="000000"/>
          <w:sz w:val="22"/>
          <w:szCs w:val="22"/>
        </w:rPr>
        <w:tab/>
      </w:r>
      <w:r w:rsidRPr="00E74BA5">
        <w:rPr>
          <w:rFonts w:ascii="Arial" w:hAnsi="Arial" w:cs="Arial"/>
          <w:color w:val="000000"/>
        </w:rPr>
        <w:t>.....................................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4BA5">
        <w:rPr>
          <w:rFonts w:ascii="Arial" w:hAnsi="Arial" w:cs="Arial"/>
          <w:color w:val="000000"/>
          <w:sz w:val="22"/>
          <w:szCs w:val="22"/>
        </w:rPr>
        <w:tab/>
      </w:r>
    </w:p>
    <w:p w:rsidR="009A2977" w:rsidRPr="00E74BA5" w:rsidRDefault="009A2977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Numer faksu:</w:t>
      </w:r>
      <w:r w:rsidRPr="00E74BA5">
        <w:rPr>
          <w:rFonts w:ascii="Arial" w:hAnsi="Arial" w:cs="Arial"/>
          <w:color w:val="000000"/>
          <w:sz w:val="22"/>
          <w:szCs w:val="22"/>
        </w:rPr>
        <w:tab/>
      </w:r>
      <w:r w:rsidRPr="00E74BA5">
        <w:rPr>
          <w:rFonts w:ascii="Arial" w:hAnsi="Arial" w:cs="Arial"/>
          <w:color w:val="000000"/>
          <w:sz w:val="22"/>
          <w:szCs w:val="22"/>
        </w:rPr>
        <w:tab/>
      </w:r>
      <w:r w:rsidRPr="00E74BA5">
        <w:rPr>
          <w:rFonts w:ascii="Arial" w:hAnsi="Arial" w:cs="Arial"/>
          <w:color w:val="000000"/>
          <w:sz w:val="22"/>
          <w:szCs w:val="22"/>
        </w:rPr>
        <w:tab/>
      </w:r>
      <w:r w:rsidRPr="00E74BA5">
        <w:rPr>
          <w:rFonts w:ascii="Arial" w:hAnsi="Arial" w:cs="Arial"/>
          <w:color w:val="000000"/>
        </w:rPr>
        <w:t>......................................</w:t>
      </w:r>
      <w:r w:rsidRPr="00E74BA5">
        <w:rPr>
          <w:rFonts w:ascii="Arial" w:hAnsi="Arial" w:cs="Arial"/>
          <w:color w:val="000000"/>
          <w:sz w:val="22"/>
          <w:szCs w:val="22"/>
        </w:rPr>
        <w:tab/>
      </w:r>
    </w:p>
    <w:p w:rsidR="009A2977" w:rsidRPr="00E74BA5" w:rsidRDefault="009A2977">
      <w:pPr>
        <w:widowControl w:val="0"/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Numer REGON:</w:t>
      </w:r>
      <w:r w:rsidRPr="00E74BA5">
        <w:rPr>
          <w:rFonts w:ascii="Arial" w:hAnsi="Arial" w:cs="Arial"/>
          <w:color w:val="000000"/>
          <w:sz w:val="22"/>
          <w:szCs w:val="22"/>
        </w:rPr>
        <w:tab/>
      </w:r>
      <w:r w:rsidRPr="00E74BA5">
        <w:rPr>
          <w:rFonts w:ascii="Arial" w:hAnsi="Arial" w:cs="Arial"/>
          <w:color w:val="000000"/>
          <w:sz w:val="22"/>
          <w:szCs w:val="22"/>
        </w:rPr>
        <w:tab/>
      </w:r>
      <w:r w:rsidRPr="00E74BA5">
        <w:rPr>
          <w:rFonts w:ascii="Arial" w:hAnsi="Arial" w:cs="Arial"/>
          <w:color w:val="000000"/>
        </w:rPr>
        <w:t>................................................</w:t>
      </w:r>
    </w:p>
    <w:p w:rsidR="009A2977" w:rsidRPr="00E74BA5" w:rsidRDefault="009A2977">
      <w:pPr>
        <w:widowControl w:val="0"/>
        <w:autoSpaceDE w:val="0"/>
        <w:spacing w:before="60" w:after="6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74BA5">
        <w:rPr>
          <w:rFonts w:ascii="Arial" w:hAnsi="Arial" w:cs="Arial"/>
          <w:color w:val="000000"/>
          <w:sz w:val="22"/>
          <w:szCs w:val="22"/>
        </w:rPr>
        <w:t>Numer NIP:</w:t>
      </w:r>
      <w:r w:rsidRPr="00E74BA5">
        <w:rPr>
          <w:rFonts w:ascii="Arial" w:hAnsi="Arial" w:cs="Arial"/>
          <w:color w:val="000000"/>
          <w:sz w:val="22"/>
          <w:szCs w:val="22"/>
        </w:rPr>
        <w:tab/>
      </w:r>
      <w:r w:rsidRPr="00E74BA5">
        <w:rPr>
          <w:rFonts w:ascii="Arial" w:hAnsi="Arial" w:cs="Arial"/>
          <w:color w:val="000000"/>
          <w:sz w:val="22"/>
          <w:szCs w:val="22"/>
        </w:rPr>
        <w:tab/>
      </w:r>
      <w:r w:rsidRPr="00E74BA5">
        <w:rPr>
          <w:rFonts w:ascii="Arial" w:hAnsi="Arial" w:cs="Arial"/>
          <w:color w:val="000000"/>
          <w:sz w:val="22"/>
          <w:szCs w:val="22"/>
        </w:rPr>
        <w:tab/>
      </w:r>
      <w:r w:rsidRPr="00E74BA5">
        <w:rPr>
          <w:rFonts w:ascii="Arial" w:hAnsi="Arial" w:cs="Arial"/>
          <w:color w:val="000000"/>
        </w:rPr>
        <w:t>................................................</w:t>
      </w:r>
      <w:r w:rsidRPr="00E74BA5">
        <w:rPr>
          <w:rFonts w:ascii="Arial" w:hAnsi="Arial" w:cs="Arial"/>
          <w:color w:val="000000"/>
          <w:sz w:val="22"/>
          <w:szCs w:val="22"/>
        </w:rPr>
        <w:tab/>
      </w:r>
    </w:p>
    <w:p w:rsidR="00D46F83" w:rsidRPr="00E74BA5" w:rsidRDefault="00D46F83" w:rsidP="00D46F83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9A2977" w:rsidRPr="00E74BA5" w:rsidRDefault="009A2977" w:rsidP="00D46F83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74BA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zamawiającego</w:t>
      </w:r>
    </w:p>
    <w:p w:rsidR="009A2977" w:rsidRPr="00E74BA5" w:rsidRDefault="009A2977">
      <w:pPr>
        <w:widowControl w:val="0"/>
        <w:tabs>
          <w:tab w:val="left" w:pos="2078"/>
          <w:tab w:val="left" w:leader="dot" w:pos="6758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Szpital Powiatowy w Zawierciu</w:t>
      </w:r>
    </w:p>
    <w:p w:rsidR="009A2977" w:rsidRPr="00E74BA5" w:rsidRDefault="00C572CB">
      <w:pPr>
        <w:widowControl w:val="0"/>
        <w:tabs>
          <w:tab w:val="left" w:pos="1227"/>
          <w:tab w:val="left" w:leader="dot" w:pos="5907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u</w:t>
      </w:r>
      <w:r w:rsidR="009A2977" w:rsidRPr="00E74BA5">
        <w:rPr>
          <w:rFonts w:ascii="Arial" w:hAnsi="Arial" w:cs="Arial"/>
          <w:color w:val="000000"/>
          <w:sz w:val="22"/>
          <w:szCs w:val="22"/>
        </w:rPr>
        <w:t xml:space="preserve">l. Miodowa 14 </w:t>
      </w:r>
    </w:p>
    <w:p w:rsidR="009A2977" w:rsidRPr="00E74BA5" w:rsidRDefault="009A2977">
      <w:pPr>
        <w:widowControl w:val="0"/>
        <w:tabs>
          <w:tab w:val="left" w:pos="376"/>
          <w:tab w:val="left" w:leader="dot" w:pos="5056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42-400 Zawiercie</w:t>
      </w:r>
    </w:p>
    <w:p w:rsidR="009A2977" w:rsidRPr="00E74BA5" w:rsidRDefault="009A2977">
      <w:pPr>
        <w:widowControl w:val="0"/>
        <w:tabs>
          <w:tab w:val="left" w:pos="376"/>
          <w:tab w:val="left" w:leader="dot" w:pos="5056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Zobowiązania wykonawcy</w:t>
      </w:r>
    </w:p>
    <w:p w:rsidR="009A2977" w:rsidRPr="00E74BA5" w:rsidRDefault="009A2977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Nawiązując do ogłoszenia o zamówieniu publicznym</w:t>
      </w:r>
      <w:r w:rsidR="00C53FEE" w:rsidRPr="00E74BA5">
        <w:rPr>
          <w:rFonts w:ascii="Arial" w:hAnsi="Arial" w:cs="Arial"/>
          <w:color w:val="000000"/>
          <w:sz w:val="22"/>
          <w:szCs w:val="22"/>
        </w:rPr>
        <w:t xml:space="preserve"> pn. D</w:t>
      </w:r>
      <w:r w:rsidRPr="00E74BA5">
        <w:rPr>
          <w:rFonts w:ascii="Arial" w:hAnsi="Arial" w:cs="Arial"/>
          <w:color w:val="000000"/>
          <w:sz w:val="22"/>
          <w:szCs w:val="22"/>
        </w:rPr>
        <w:t>ostaw</w:t>
      </w:r>
      <w:r w:rsidR="00C53FEE" w:rsidRPr="00E74BA5">
        <w:rPr>
          <w:rFonts w:ascii="Arial" w:hAnsi="Arial" w:cs="Arial"/>
          <w:color w:val="000000"/>
          <w:sz w:val="22"/>
          <w:szCs w:val="22"/>
        </w:rPr>
        <w:t>a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 środków dezynfekcyjnych dla Szpitala Powiatoweg</w:t>
      </w:r>
      <w:r w:rsidR="00C53FEE" w:rsidRPr="00E74BA5">
        <w:rPr>
          <w:rFonts w:ascii="Arial" w:hAnsi="Arial" w:cs="Arial"/>
          <w:color w:val="000000"/>
          <w:sz w:val="22"/>
          <w:szCs w:val="22"/>
        </w:rPr>
        <w:t>o w Zawierciu Nr sprawy: ZP/PN/</w:t>
      </w:r>
      <w:r w:rsidR="00E439F3">
        <w:rPr>
          <w:rFonts w:ascii="Arial" w:hAnsi="Arial" w:cs="Arial"/>
          <w:color w:val="000000"/>
          <w:sz w:val="22"/>
          <w:szCs w:val="22"/>
        </w:rPr>
        <w:t>20</w:t>
      </w:r>
      <w:r w:rsidRPr="00E74BA5">
        <w:rPr>
          <w:rFonts w:ascii="Arial" w:hAnsi="Arial" w:cs="Arial"/>
          <w:color w:val="000000"/>
          <w:sz w:val="22"/>
          <w:szCs w:val="22"/>
        </w:rPr>
        <w:t>/201</w:t>
      </w:r>
      <w:r w:rsidR="00125484" w:rsidRPr="00E74BA5">
        <w:rPr>
          <w:rFonts w:ascii="Arial" w:hAnsi="Arial" w:cs="Arial"/>
          <w:color w:val="000000"/>
          <w:sz w:val="22"/>
          <w:szCs w:val="22"/>
        </w:rPr>
        <w:t>6</w:t>
      </w:r>
      <w:r w:rsidRPr="00E74BA5">
        <w:rPr>
          <w:rFonts w:ascii="Arial" w:hAnsi="Arial" w:cs="Arial"/>
          <w:color w:val="000000"/>
          <w:sz w:val="22"/>
          <w:szCs w:val="22"/>
        </w:rPr>
        <w:t>, oferujemy wykonanie zamówienia w  zgodnie z wymogami SIWZ za cenę:</w:t>
      </w:r>
    </w:p>
    <w:p w:rsidR="009A2977" w:rsidRPr="00E74BA5" w:rsidRDefault="009A2977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b/>
          <w:color w:val="000000"/>
          <w:sz w:val="22"/>
          <w:szCs w:val="22"/>
        </w:rPr>
        <w:t>Pakiet nr 1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 ………………………</w:t>
      </w:r>
      <w:r w:rsidR="00125484" w:rsidRPr="00E74BA5">
        <w:rPr>
          <w:rFonts w:ascii="Arial" w:hAnsi="Arial" w:cs="Arial"/>
          <w:color w:val="000000"/>
          <w:sz w:val="22"/>
          <w:szCs w:val="22"/>
        </w:rPr>
        <w:t xml:space="preserve">zł </w:t>
      </w:r>
      <w:r w:rsidRPr="00E74BA5">
        <w:rPr>
          <w:rFonts w:ascii="Arial" w:hAnsi="Arial" w:cs="Arial"/>
          <w:color w:val="000000"/>
          <w:sz w:val="22"/>
          <w:szCs w:val="22"/>
        </w:rPr>
        <w:t>netto (słownie</w:t>
      </w:r>
      <w:r w:rsidR="00125484" w:rsidRPr="00E74BA5">
        <w:rPr>
          <w:rFonts w:ascii="Arial" w:hAnsi="Arial" w:cs="Arial"/>
          <w:color w:val="000000"/>
          <w:sz w:val="22"/>
          <w:szCs w:val="22"/>
        </w:rPr>
        <w:t>: ………………</w:t>
      </w:r>
      <w:r w:rsidRPr="00E74BA5">
        <w:rPr>
          <w:rFonts w:ascii="Arial" w:hAnsi="Arial" w:cs="Arial"/>
          <w:color w:val="000000"/>
          <w:sz w:val="22"/>
          <w:szCs w:val="22"/>
        </w:rPr>
        <w:t>)</w:t>
      </w:r>
    </w:p>
    <w:p w:rsidR="009A2977" w:rsidRPr="00E74BA5" w:rsidRDefault="009A2977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eastAsia="Arial" w:hAnsi="Arial" w:cs="Arial"/>
          <w:color w:val="000000"/>
          <w:sz w:val="22"/>
          <w:szCs w:val="22"/>
        </w:rPr>
        <w:t xml:space="preserve">…………………………………… </w:t>
      </w:r>
      <w:r w:rsidR="00125484" w:rsidRPr="00E74BA5">
        <w:rPr>
          <w:rFonts w:ascii="Arial" w:hAnsi="Arial" w:cs="Arial"/>
          <w:color w:val="000000"/>
          <w:sz w:val="22"/>
          <w:szCs w:val="22"/>
        </w:rPr>
        <w:t>VAT</w:t>
      </w:r>
    </w:p>
    <w:p w:rsidR="009A2977" w:rsidRPr="00E74BA5" w:rsidRDefault="009A2977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74BA5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="00125484" w:rsidRPr="00E74BA5">
        <w:rPr>
          <w:rFonts w:ascii="Arial" w:eastAsia="Arial" w:hAnsi="Arial" w:cs="Arial"/>
          <w:color w:val="000000"/>
          <w:sz w:val="22"/>
          <w:szCs w:val="22"/>
        </w:rPr>
        <w:t>zł</w:t>
      </w:r>
      <w:r w:rsidRPr="00E74BA5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125484" w:rsidRPr="00E74BA5">
        <w:rPr>
          <w:rFonts w:ascii="Arial" w:hAnsi="Arial" w:cs="Arial"/>
          <w:color w:val="000000"/>
          <w:sz w:val="22"/>
          <w:szCs w:val="22"/>
        </w:rPr>
        <w:t xml:space="preserve">brutto </w:t>
      </w:r>
      <w:r w:rsidRPr="00E74BA5">
        <w:rPr>
          <w:rFonts w:ascii="Arial" w:hAnsi="Arial" w:cs="Arial"/>
          <w:color w:val="000000"/>
          <w:sz w:val="22"/>
          <w:szCs w:val="22"/>
        </w:rPr>
        <w:t>(słownie</w:t>
      </w:r>
      <w:r w:rsidR="00125484" w:rsidRPr="00E74BA5">
        <w:rPr>
          <w:rFonts w:ascii="Arial" w:hAnsi="Arial" w:cs="Arial"/>
          <w:color w:val="000000"/>
          <w:sz w:val="22"/>
          <w:szCs w:val="22"/>
        </w:rPr>
        <w:t>: ……………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 )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eastAsia="Arial" w:hAnsi="Arial" w:cs="Arial"/>
          <w:bCs/>
          <w:color w:val="000000"/>
          <w:sz w:val="22"/>
          <w:szCs w:val="22"/>
        </w:rPr>
        <w:t>……………………………………………………………………………</w:t>
      </w:r>
      <w:r w:rsidRPr="00E74BA5">
        <w:rPr>
          <w:rFonts w:ascii="Arial" w:hAnsi="Arial" w:cs="Arial"/>
          <w:bCs/>
          <w:color w:val="000000"/>
          <w:sz w:val="22"/>
          <w:szCs w:val="22"/>
        </w:rPr>
        <w:t>..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4BA5">
        <w:rPr>
          <w:rFonts w:ascii="Arial" w:hAnsi="Arial" w:cs="Arial"/>
          <w:bCs/>
          <w:color w:val="000000"/>
          <w:sz w:val="22"/>
          <w:szCs w:val="22"/>
        </w:rPr>
        <w:t>zgodnie z załączonym formularzem cenowym.</w:t>
      </w:r>
    </w:p>
    <w:p w:rsidR="00125484" w:rsidRPr="00E74BA5" w:rsidRDefault="00125484" w:rsidP="00125484">
      <w:pPr>
        <w:widowControl w:val="0"/>
        <w:tabs>
          <w:tab w:val="right" w:pos="3289"/>
          <w:tab w:val="right" w:leader="dot" w:pos="6529"/>
          <w:tab w:val="right" w:leader="dot" w:pos="7069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Termin  dostaw cząstkowych : ......... ( do maksymalnie 3 dni  roboczych od otrzymania zamówienia).</w:t>
      </w:r>
    </w:p>
    <w:p w:rsidR="00125484" w:rsidRPr="00E74BA5" w:rsidRDefault="00125484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Podana cena zawiera wszystkie koszty związane z realizacją zamówienia.</w:t>
      </w:r>
    </w:p>
    <w:p w:rsidR="00125484" w:rsidRPr="00E74BA5" w:rsidRDefault="00125484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25484" w:rsidRPr="00E74BA5" w:rsidRDefault="00125484" w:rsidP="00125484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b/>
          <w:color w:val="000000"/>
          <w:sz w:val="22"/>
          <w:szCs w:val="22"/>
        </w:rPr>
        <w:t>Pakiet nr 2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 ………………………zł netto (słownie: ………………)</w:t>
      </w:r>
    </w:p>
    <w:p w:rsidR="00125484" w:rsidRPr="00E74BA5" w:rsidRDefault="00125484" w:rsidP="00125484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eastAsia="Arial" w:hAnsi="Arial" w:cs="Arial"/>
          <w:color w:val="000000"/>
          <w:sz w:val="22"/>
          <w:szCs w:val="22"/>
        </w:rPr>
        <w:t xml:space="preserve">…………………………………… </w:t>
      </w:r>
      <w:r w:rsidRPr="00E74BA5">
        <w:rPr>
          <w:rFonts w:ascii="Arial" w:hAnsi="Arial" w:cs="Arial"/>
          <w:color w:val="000000"/>
          <w:sz w:val="22"/>
          <w:szCs w:val="22"/>
        </w:rPr>
        <w:t>VAT</w:t>
      </w:r>
    </w:p>
    <w:p w:rsidR="00125484" w:rsidRPr="00E74BA5" w:rsidRDefault="00125484" w:rsidP="00125484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74BA5">
        <w:rPr>
          <w:rFonts w:ascii="Arial" w:eastAsia="Arial" w:hAnsi="Arial" w:cs="Arial"/>
          <w:color w:val="000000"/>
          <w:sz w:val="22"/>
          <w:szCs w:val="22"/>
        </w:rPr>
        <w:t xml:space="preserve">……………………………………zł  </w:t>
      </w:r>
      <w:r w:rsidRPr="00E74BA5">
        <w:rPr>
          <w:rFonts w:ascii="Arial" w:hAnsi="Arial" w:cs="Arial"/>
          <w:color w:val="000000"/>
          <w:sz w:val="22"/>
          <w:szCs w:val="22"/>
        </w:rPr>
        <w:t>brutto (słownie: …………… )</w:t>
      </w:r>
    </w:p>
    <w:p w:rsidR="00125484" w:rsidRPr="00E74BA5" w:rsidRDefault="00125484" w:rsidP="00125484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eastAsia="Arial" w:hAnsi="Arial" w:cs="Arial"/>
          <w:bCs/>
          <w:color w:val="000000"/>
          <w:sz w:val="22"/>
          <w:szCs w:val="22"/>
        </w:rPr>
        <w:t>……………………………………………………………………………</w:t>
      </w:r>
      <w:r w:rsidRPr="00E74BA5">
        <w:rPr>
          <w:rFonts w:ascii="Arial" w:hAnsi="Arial" w:cs="Arial"/>
          <w:bCs/>
          <w:color w:val="000000"/>
          <w:sz w:val="22"/>
          <w:szCs w:val="22"/>
        </w:rPr>
        <w:t>..</w:t>
      </w:r>
    </w:p>
    <w:p w:rsidR="00125484" w:rsidRPr="00E74BA5" w:rsidRDefault="00125484" w:rsidP="00125484">
      <w:pPr>
        <w:widowControl w:val="0"/>
        <w:autoSpaceDE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4BA5">
        <w:rPr>
          <w:rFonts w:ascii="Arial" w:hAnsi="Arial" w:cs="Arial"/>
          <w:bCs/>
          <w:color w:val="000000"/>
          <w:sz w:val="22"/>
          <w:szCs w:val="22"/>
        </w:rPr>
        <w:t>zgodnie z załączonym formularzem cenowym.</w:t>
      </w:r>
    </w:p>
    <w:p w:rsidR="00125484" w:rsidRPr="00E74BA5" w:rsidRDefault="00125484" w:rsidP="00125484">
      <w:pPr>
        <w:widowControl w:val="0"/>
        <w:tabs>
          <w:tab w:val="right" w:pos="3289"/>
          <w:tab w:val="right" w:leader="dot" w:pos="6529"/>
          <w:tab w:val="right" w:leader="dot" w:pos="7069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Termin  dostaw cząstkowych : ......... ( do maksymalnie 3 dni  roboczych od otrzymania zamówienia).</w:t>
      </w:r>
    </w:p>
    <w:p w:rsidR="00125484" w:rsidRPr="00E74BA5" w:rsidRDefault="00125484" w:rsidP="00125484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25484" w:rsidRPr="00E74BA5" w:rsidRDefault="00125484" w:rsidP="00125484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Podana cena zawiera wszystkie koszty związane z realizacją zamówienia.</w:t>
      </w:r>
    </w:p>
    <w:p w:rsidR="00125484" w:rsidRPr="00E74BA5" w:rsidRDefault="00125484" w:rsidP="00125484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25484" w:rsidRPr="00E74BA5" w:rsidRDefault="00125484" w:rsidP="00125484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b/>
          <w:color w:val="000000"/>
          <w:sz w:val="22"/>
          <w:szCs w:val="22"/>
        </w:rPr>
        <w:t>Pakiet nr 3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 ………………………zł netto (słownie: ………………)</w:t>
      </w:r>
    </w:p>
    <w:p w:rsidR="00125484" w:rsidRPr="00E74BA5" w:rsidRDefault="00125484" w:rsidP="00125484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eastAsia="Arial" w:hAnsi="Arial" w:cs="Arial"/>
          <w:color w:val="000000"/>
          <w:sz w:val="22"/>
          <w:szCs w:val="22"/>
        </w:rPr>
        <w:t xml:space="preserve">…………………………………… </w:t>
      </w:r>
      <w:r w:rsidRPr="00E74BA5">
        <w:rPr>
          <w:rFonts w:ascii="Arial" w:hAnsi="Arial" w:cs="Arial"/>
          <w:color w:val="000000"/>
          <w:sz w:val="22"/>
          <w:szCs w:val="22"/>
        </w:rPr>
        <w:t>VAT</w:t>
      </w:r>
    </w:p>
    <w:p w:rsidR="00125484" w:rsidRPr="00E74BA5" w:rsidRDefault="00125484" w:rsidP="00125484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74BA5">
        <w:rPr>
          <w:rFonts w:ascii="Arial" w:eastAsia="Arial" w:hAnsi="Arial" w:cs="Arial"/>
          <w:color w:val="000000"/>
          <w:sz w:val="22"/>
          <w:szCs w:val="22"/>
        </w:rPr>
        <w:t xml:space="preserve">……………………………………zł  </w:t>
      </w:r>
      <w:r w:rsidRPr="00E74BA5">
        <w:rPr>
          <w:rFonts w:ascii="Arial" w:hAnsi="Arial" w:cs="Arial"/>
          <w:color w:val="000000"/>
          <w:sz w:val="22"/>
          <w:szCs w:val="22"/>
        </w:rPr>
        <w:t>brutto (słownie: …………… )</w:t>
      </w:r>
    </w:p>
    <w:p w:rsidR="00125484" w:rsidRPr="00E74BA5" w:rsidRDefault="00125484" w:rsidP="00125484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eastAsia="Arial" w:hAnsi="Arial" w:cs="Arial"/>
          <w:bCs/>
          <w:color w:val="000000"/>
          <w:sz w:val="22"/>
          <w:szCs w:val="22"/>
        </w:rPr>
        <w:t>……………………………………………………………………………</w:t>
      </w:r>
      <w:r w:rsidRPr="00E74BA5">
        <w:rPr>
          <w:rFonts w:ascii="Arial" w:hAnsi="Arial" w:cs="Arial"/>
          <w:bCs/>
          <w:color w:val="000000"/>
          <w:sz w:val="22"/>
          <w:szCs w:val="22"/>
        </w:rPr>
        <w:t>..</w:t>
      </w:r>
    </w:p>
    <w:p w:rsidR="00125484" w:rsidRPr="00E74BA5" w:rsidRDefault="00125484" w:rsidP="00125484">
      <w:pPr>
        <w:widowControl w:val="0"/>
        <w:autoSpaceDE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4BA5">
        <w:rPr>
          <w:rFonts w:ascii="Arial" w:hAnsi="Arial" w:cs="Arial"/>
          <w:bCs/>
          <w:color w:val="000000"/>
          <w:sz w:val="22"/>
          <w:szCs w:val="22"/>
        </w:rPr>
        <w:t>zgodnie z załączonym formularzem cenowym.</w:t>
      </w:r>
    </w:p>
    <w:p w:rsidR="00125484" w:rsidRPr="00E74BA5" w:rsidRDefault="00125484" w:rsidP="00125484">
      <w:pPr>
        <w:widowControl w:val="0"/>
        <w:tabs>
          <w:tab w:val="right" w:pos="3289"/>
          <w:tab w:val="right" w:leader="dot" w:pos="6529"/>
          <w:tab w:val="right" w:leader="dot" w:pos="7069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Termin  dostaw cząstkowych : ......... ( do maksymalnie 3 dni  roboczych od otrzymania zamówienia).</w:t>
      </w:r>
    </w:p>
    <w:p w:rsidR="00125484" w:rsidRPr="00E74BA5" w:rsidRDefault="00125484" w:rsidP="00125484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Podana cena zawiera wszystkie koszty związane z realizacją zamówienia.</w:t>
      </w:r>
    </w:p>
    <w:p w:rsidR="00125484" w:rsidRPr="00E74BA5" w:rsidRDefault="00125484" w:rsidP="00125484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25484" w:rsidRPr="00E74BA5" w:rsidRDefault="00125484" w:rsidP="00125484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b/>
          <w:color w:val="000000"/>
          <w:sz w:val="22"/>
          <w:szCs w:val="22"/>
        </w:rPr>
        <w:lastRenderedPageBreak/>
        <w:t>Pakiet nr 4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 ………………………zł netto (słownie: ………………)</w:t>
      </w:r>
    </w:p>
    <w:p w:rsidR="00125484" w:rsidRPr="00E74BA5" w:rsidRDefault="00125484" w:rsidP="00125484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eastAsia="Arial" w:hAnsi="Arial" w:cs="Arial"/>
          <w:color w:val="000000"/>
          <w:sz w:val="22"/>
          <w:szCs w:val="22"/>
        </w:rPr>
        <w:t xml:space="preserve">…………………………………… </w:t>
      </w:r>
      <w:r w:rsidRPr="00E74BA5">
        <w:rPr>
          <w:rFonts w:ascii="Arial" w:hAnsi="Arial" w:cs="Arial"/>
          <w:color w:val="000000"/>
          <w:sz w:val="22"/>
          <w:szCs w:val="22"/>
        </w:rPr>
        <w:t>VAT</w:t>
      </w:r>
    </w:p>
    <w:p w:rsidR="00125484" w:rsidRPr="00E74BA5" w:rsidRDefault="00125484" w:rsidP="00125484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74BA5">
        <w:rPr>
          <w:rFonts w:ascii="Arial" w:eastAsia="Arial" w:hAnsi="Arial" w:cs="Arial"/>
          <w:color w:val="000000"/>
          <w:sz w:val="22"/>
          <w:szCs w:val="22"/>
        </w:rPr>
        <w:t xml:space="preserve">……………………………………zł  </w:t>
      </w:r>
      <w:r w:rsidRPr="00E74BA5">
        <w:rPr>
          <w:rFonts w:ascii="Arial" w:hAnsi="Arial" w:cs="Arial"/>
          <w:color w:val="000000"/>
          <w:sz w:val="22"/>
          <w:szCs w:val="22"/>
        </w:rPr>
        <w:t>brutto (słownie: …………… )</w:t>
      </w:r>
    </w:p>
    <w:p w:rsidR="00125484" w:rsidRPr="00E74BA5" w:rsidRDefault="00125484" w:rsidP="00125484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eastAsia="Arial" w:hAnsi="Arial" w:cs="Arial"/>
          <w:bCs/>
          <w:color w:val="000000"/>
          <w:sz w:val="22"/>
          <w:szCs w:val="22"/>
        </w:rPr>
        <w:t>……………………………………………………………………………</w:t>
      </w:r>
      <w:r w:rsidRPr="00E74BA5">
        <w:rPr>
          <w:rFonts w:ascii="Arial" w:hAnsi="Arial" w:cs="Arial"/>
          <w:bCs/>
          <w:color w:val="000000"/>
          <w:sz w:val="22"/>
          <w:szCs w:val="22"/>
        </w:rPr>
        <w:t>..</w:t>
      </w:r>
    </w:p>
    <w:p w:rsidR="00125484" w:rsidRPr="00E74BA5" w:rsidRDefault="00125484" w:rsidP="00125484">
      <w:pPr>
        <w:widowControl w:val="0"/>
        <w:autoSpaceDE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4BA5">
        <w:rPr>
          <w:rFonts w:ascii="Arial" w:hAnsi="Arial" w:cs="Arial"/>
          <w:bCs/>
          <w:color w:val="000000"/>
          <w:sz w:val="22"/>
          <w:szCs w:val="22"/>
        </w:rPr>
        <w:t>zgodnie z załączonym formularzem cenowym.</w:t>
      </w:r>
    </w:p>
    <w:p w:rsidR="00125484" w:rsidRPr="00E74BA5" w:rsidRDefault="00125484" w:rsidP="00125484">
      <w:pPr>
        <w:widowControl w:val="0"/>
        <w:tabs>
          <w:tab w:val="right" w:pos="3289"/>
          <w:tab w:val="right" w:leader="dot" w:pos="6529"/>
          <w:tab w:val="right" w:leader="dot" w:pos="7069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Termin  dostaw cząstkowych : ......... ( do maksymalnie 3 dni  roboczych od otrzymania zamówienia).</w:t>
      </w:r>
    </w:p>
    <w:p w:rsidR="00125484" w:rsidRPr="00E74BA5" w:rsidRDefault="00125484" w:rsidP="00125484">
      <w:pPr>
        <w:widowControl w:val="0"/>
        <w:tabs>
          <w:tab w:val="right" w:pos="3289"/>
          <w:tab w:val="right" w:leader="dot" w:pos="6529"/>
          <w:tab w:val="right" w:leader="dot" w:pos="7069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25484" w:rsidRPr="00E74BA5" w:rsidRDefault="00125484" w:rsidP="00125484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Podana cena zawiera wszystkie koszty związane z realizacją zamówienia.</w:t>
      </w:r>
    </w:p>
    <w:p w:rsidR="00125484" w:rsidRPr="00E74BA5" w:rsidRDefault="00125484" w:rsidP="00125484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widowControl w:val="0"/>
        <w:tabs>
          <w:tab w:val="right" w:pos="4140"/>
          <w:tab w:val="right" w:leader="dot" w:pos="7380"/>
          <w:tab w:val="right" w:leader="dot" w:pos="7920"/>
        </w:tabs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74BA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Oświadczam, że :</w:t>
      </w:r>
    </w:p>
    <w:p w:rsidR="009A2977" w:rsidRPr="00E74BA5" w:rsidRDefault="009A2977">
      <w:pPr>
        <w:widowControl w:val="0"/>
        <w:tabs>
          <w:tab w:val="right" w:pos="4140"/>
          <w:tab w:val="right" w:leader="dot" w:pos="7380"/>
          <w:tab w:val="right" w:leader="dot" w:pos="7920"/>
        </w:tabs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9A2977" w:rsidRPr="00E74BA5" w:rsidRDefault="009A2977">
      <w:pPr>
        <w:widowControl w:val="0"/>
        <w:numPr>
          <w:ilvl w:val="0"/>
          <w:numId w:val="23"/>
        </w:numPr>
        <w:tabs>
          <w:tab w:val="right" w:pos="3289"/>
          <w:tab w:val="right" w:leader="dot" w:pos="6529"/>
          <w:tab w:val="right" w:leader="dot" w:pos="7069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Spełniam warunki określone w art. 22 ust.1 prawa zamówień publicznych oraz nie podlegam wykluczeniu z postępowania na podstawie art.</w:t>
      </w:r>
      <w:r w:rsidR="00C53FEE" w:rsidRPr="00E74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4BA5">
        <w:rPr>
          <w:rFonts w:ascii="Arial" w:hAnsi="Arial" w:cs="Arial"/>
          <w:color w:val="000000"/>
          <w:sz w:val="22"/>
          <w:szCs w:val="22"/>
        </w:rPr>
        <w:t>24, ust.1 i 2.</w:t>
      </w:r>
    </w:p>
    <w:p w:rsidR="009A2977" w:rsidRPr="00E74BA5" w:rsidRDefault="009A2977">
      <w:pPr>
        <w:widowControl w:val="0"/>
        <w:tabs>
          <w:tab w:val="right" w:pos="3289"/>
          <w:tab w:val="right" w:leader="dot" w:pos="6529"/>
          <w:tab w:val="right" w:leader="dot" w:pos="7069"/>
        </w:tabs>
        <w:autoSpaceDE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W załączeniu oświadczenia i dokumenty wymagane na potwierdzenie.</w:t>
      </w:r>
    </w:p>
    <w:p w:rsidR="009A2977" w:rsidRPr="00E74BA5" w:rsidRDefault="009A2977">
      <w:pPr>
        <w:widowControl w:val="0"/>
        <w:numPr>
          <w:ilvl w:val="0"/>
          <w:numId w:val="23"/>
        </w:numPr>
        <w:tabs>
          <w:tab w:val="right" w:pos="3289"/>
          <w:tab w:val="right" w:leader="dot" w:pos="6529"/>
          <w:tab w:val="right" w:leader="dot" w:pos="7069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 xml:space="preserve">Termin płatności:.......... dni  ( minimum </w:t>
      </w:r>
      <w:r w:rsidR="00C53FEE" w:rsidRPr="00E74BA5">
        <w:rPr>
          <w:rFonts w:ascii="Arial" w:hAnsi="Arial" w:cs="Arial"/>
          <w:color w:val="000000"/>
          <w:sz w:val="22"/>
          <w:szCs w:val="22"/>
        </w:rPr>
        <w:t>6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0 dni od daty dostarczenia  faktury </w:t>
      </w:r>
      <w:proofErr w:type="spellStart"/>
      <w:r w:rsidRPr="00E74BA5">
        <w:rPr>
          <w:rFonts w:ascii="Arial" w:hAnsi="Arial" w:cs="Arial"/>
          <w:color w:val="000000"/>
          <w:sz w:val="22"/>
          <w:szCs w:val="22"/>
        </w:rPr>
        <w:t>Vat</w:t>
      </w:r>
      <w:proofErr w:type="spellEnd"/>
      <w:r w:rsidRPr="00E74BA5">
        <w:rPr>
          <w:rFonts w:ascii="Arial" w:hAnsi="Arial" w:cs="Arial"/>
          <w:color w:val="000000"/>
          <w:sz w:val="22"/>
          <w:szCs w:val="22"/>
        </w:rPr>
        <w:t xml:space="preserve"> )</w:t>
      </w:r>
    </w:p>
    <w:p w:rsidR="009A2977" w:rsidRPr="00E74BA5" w:rsidRDefault="009A2977">
      <w:pPr>
        <w:widowControl w:val="0"/>
        <w:numPr>
          <w:ilvl w:val="0"/>
          <w:numId w:val="23"/>
        </w:numPr>
        <w:tabs>
          <w:tab w:val="right" w:pos="3289"/>
          <w:tab w:val="right" w:leader="dot" w:pos="6529"/>
          <w:tab w:val="right" w:leader="dot" w:pos="7069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Deklarujemy stałość cen jednostkowych netto podanych w ofercie  przez cały okres realizacji zamówienia.</w:t>
      </w:r>
    </w:p>
    <w:p w:rsidR="009A2977" w:rsidRPr="00E74BA5" w:rsidRDefault="009A2977">
      <w:pPr>
        <w:widowControl w:val="0"/>
        <w:numPr>
          <w:ilvl w:val="0"/>
          <w:numId w:val="23"/>
        </w:numPr>
        <w:tabs>
          <w:tab w:val="left" w:leader="dot" w:pos="7740"/>
        </w:tabs>
        <w:autoSpaceDE w:val="0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 xml:space="preserve">Zamówienie wykonamy sami bez udziału podwykonawców/ wykonanie niżej wymienionych     </w:t>
      </w:r>
    </w:p>
    <w:p w:rsidR="009A2977" w:rsidRPr="00E74BA5" w:rsidRDefault="009A2977">
      <w:pPr>
        <w:widowControl w:val="0"/>
        <w:tabs>
          <w:tab w:val="left" w:pos="720"/>
          <w:tab w:val="left" w:leader="dot" w:pos="7740"/>
        </w:tabs>
        <w:autoSpaceDE w:val="0"/>
        <w:ind w:left="360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  <w:r w:rsidRPr="00E74BA5">
        <w:rPr>
          <w:rFonts w:ascii="Arial" w:hAnsi="Arial" w:cs="Arial"/>
          <w:color w:val="000000"/>
          <w:sz w:val="22"/>
          <w:szCs w:val="22"/>
        </w:rPr>
        <w:t>części zamówienia  zamierzam powierzyć podwykonawcom</w:t>
      </w:r>
      <w:r w:rsidR="00D46F83" w:rsidRPr="00E74BA5">
        <w:rPr>
          <w:rFonts w:ascii="Arial" w:hAnsi="Arial" w:cs="Arial"/>
          <w:color w:val="000000"/>
          <w:sz w:val="22"/>
          <w:szCs w:val="22"/>
        </w:rPr>
        <w:t>*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. </w:t>
      </w:r>
      <w:r w:rsidR="00D46F83" w:rsidRPr="00E74BA5">
        <w:rPr>
          <w:rFonts w:ascii="Arial" w:hAnsi="Arial" w:cs="Arial"/>
          <w:color w:val="000000"/>
          <w:sz w:val="22"/>
          <w:szCs w:val="22"/>
        </w:rPr>
        <w:t xml:space="preserve"> *</w:t>
      </w:r>
      <w:r w:rsidRPr="00E74BA5">
        <w:rPr>
          <w:rFonts w:ascii="Arial" w:hAnsi="Arial" w:cs="Arial"/>
          <w:color w:val="000000"/>
          <w:sz w:val="22"/>
          <w:szCs w:val="22"/>
        </w:rPr>
        <w:t>(niepotrzebne skreślić) ..........................................................................................................................................</w:t>
      </w:r>
    </w:p>
    <w:p w:rsidR="009A2977" w:rsidRPr="00E74BA5" w:rsidRDefault="009A2977">
      <w:pPr>
        <w:widowControl w:val="0"/>
        <w:autoSpaceDE w:val="0"/>
        <w:spacing w:before="60"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  <w:r w:rsidRPr="00E74BA5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 ....................</w:t>
      </w:r>
    </w:p>
    <w:p w:rsidR="009A2977" w:rsidRPr="00E74BA5" w:rsidRDefault="009A2977">
      <w:pPr>
        <w:widowControl w:val="0"/>
        <w:autoSpaceDE w:val="0"/>
        <w:spacing w:before="60" w:after="6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74BA5"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  <w:r w:rsidRPr="00E74BA5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A2977" w:rsidRPr="00E74BA5" w:rsidRDefault="009A2977">
      <w:pPr>
        <w:widowControl w:val="0"/>
        <w:tabs>
          <w:tab w:val="left" w:pos="3780"/>
          <w:tab w:val="left" w:leader="dot" w:pos="8460"/>
        </w:tabs>
        <w:autoSpaceDE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74BA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9A2977" w:rsidRPr="00E74BA5" w:rsidRDefault="009A2977">
      <w:pPr>
        <w:widowControl w:val="0"/>
        <w:tabs>
          <w:tab w:val="left" w:pos="3780"/>
          <w:tab w:val="left" w:leader="dot" w:pos="8460"/>
        </w:tabs>
        <w:autoSpaceDE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9A2977" w:rsidRPr="00E74BA5" w:rsidRDefault="009A2977">
      <w:pPr>
        <w:widowControl w:val="0"/>
        <w:tabs>
          <w:tab w:val="left" w:pos="3780"/>
          <w:tab w:val="left" w:leader="dot" w:pos="8460"/>
        </w:tabs>
        <w:autoSpaceDE w:val="0"/>
        <w:ind w:left="29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9A2977" w:rsidRPr="00E74BA5" w:rsidRDefault="009A2977">
      <w:pPr>
        <w:widowControl w:val="0"/>
        <w:numPr>
          <w:ilvl w:val="0"/>
          <w:numId w:val="25"/>
        </w:numPr>
        <w:tabs>
          <w:tab w:val="left" w:leader="dot" w:pos="7740"/>
          <w:tab w:val="left" w:leader="dot" w:pos="8460"/>
        </w:tabs>
        <w:autoSpaceDE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 w:rsidRPr="00E74BA5">
        <w:rPr>
          <w:rFonts w:ascii="Arial" w:hAnsi="Arial" w:cs="Arial"/>
          <w:color w:val="000000"/>
          <w:sz w:val="22"/>
          <w:szCs w:val="22"/>
        </w:rPr>
        <w:tab/>
      </w:r>
    </w:p>
    <w:p w:rsidR="009A2977" w:rsidRPr="00E74BA5" w:rsidRDefault="009A2977">
      <w:pPr>
        <w:widowControl w:val="0"/>
        <w:numPr>
          <w:ilvl w:val="0"/>
          <w:numId w:val="25"/>
        </w:numPr>
        <w:tabs>
          <w:tab w:val="left" w:leader="dot" w:pos="7740"/>
          <w:tab w:val="left" w:leader="dot" w:pos="8460"/>
        </w:tabs>
        <w:autoSpaceDE w:val="0"/>
        <w:ind w:left="720" w:hanging="72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74BA5"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Telefon...................................................</w:t>
      </w:r>
      <w:proofErr w:type="spellStart"/>
      <w:r w:rsidRPr="00E74BA5">
        <w:rPr>
          <w:rFonts w:ascii="Arial" w:hAnsi="Arial" w:cs="Arial"/>
          <w:color w:val="000000"/>
          <w:sz w:val="22"/>
          <w:szCs w:val="22"/>
        </w:rPr>
        <w:t>Fax</w:t>
      </w:r>
      <w:proofErr w:type="spellEnd"/>
      <w:r w:rsidRPr="00E74BA5">
        <w:rPr>
          <w:rFonts w:ascii="Arial" w:hAnsi="Arial" w:cs="Arial"/>
          <w:color w:val="000000"/>
          <w:sz w:val="22"/>
          <w:szCs w:val="22"/>
        </w:rPr>
        <w:t>.........................................................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Zakres*: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- do zawarcia umowy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9A2977" w:rsidRPr="00E74BA5" w:rsidRDefault="009A2977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1.</w:t>
      </w:r>
      <w:r w:rsidRPr="00E74BA5">
        <w:rPr>
          <w:rFonts w:ascii="Arial" w:hAnsi="Arial" w:cs="Arial"/>
          <w:color w:val="000000"/>
          <w:sz w:val="22"/>
          <w:szCs w:val="22"/>
        </w:rPr>
        <w:tab/>
        <w:t>Oświadczamy, że zapoznaliśmy się ze specyfikacją istotnych warunków zamówienia, nie wnosimy żadnych zastrzeżeń oraz uzyskaliśmy niezbędne informacje do przygotowania oferty.</w:t>
      </w:r>
    </w:p>
    <w:p w:rsidR="009A2977" w:rsidRPr="00E74BA5" w:rsidRDefault="009A2977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2.</w:t>
      </w:r>
      <w:r w:rsidRPr="00E74BA5">
        <w:rPr>
          <w:rFonts w:ascii="Arial" w:hAnsi="Arial" w:cs="Arial"/>
          <w:color w:val="000000"/>
          <w:sz w:val="22"/>
          <w:szCs w:val="22"/>
        </w:rPr>
        <w:tab/>
        <w:t>Oświadczamy, że uważamy się za związanych z ofertą przez czas wskazany w specyfikacji istotnych warunków zamówienia, tj</w:t>
      </w:r>
      <w:r w:rsidR="00C94D39" w:rsidRPr="00E74BA5">
        <w:rPr>
          <w:rFonts w:ascii="Arial" w:hAnsi="Arial" w:cs="Arial"/>
          <w:color w:val="000000"/>
          <w:sz w:val="22"/>
          <w:szCs w:val="22"/>
        </w:rPr>
        <w:t>.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 30 dni od dnia upływu terminu składania ofert.</w:t>
      </w:r>
    </w:p>
    <w:p w:rsidR="009A2977" w:rsidRPr="00E74BA5" w:rsidRDefault="009A2977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3.</w:t>
      </w:r>
      <w:r w:rsidRPr="00E74BA5">
        <w:rPr>
          <w:rFonts w:ascii="Arial" w:hAnsi="Arial" w:cs="Arial"/>
          <w:color w:val="000000"/>
          <w:sz w:val="22"/>
          <w:szCs w:val="22"/>
        </w:rPr>
        <w:tab/>
        <w:t xml:space="preserve">Oświadczamy, że załączone do specyfikacji istotnych warunków zamówienia wymagania stawiane wykonawcy oraz postanowienia umowy zostały przez nas zaakceptowane bez zastrzeżeń </w:t>
      </w:r>
      <w:r w:rsidR="00667527" w:rsidRPr="00E74BA5">
        <w:rPr>
          <w:rFonts w:ascii="Arial" w:hAnsi="Arial" w:cs="Arial"/>
          <w:color w:val="000000"/>
          <w:sz w:val="22"/>
          <w:szCs w:val="22"/>
        </w:rPr>
        <w:br/>
      </w:r>
      <w:r w:rsidRPr="00E74BA5">
        <w:rPr>
          <w:rFonts w:ascii="Arial" w:hAnsi="Arial" w:cs="Arial"/>
          <w:color w:val="000000"/>
          <w:sz w:val="22"/>
          <w:szCs w:val="22"/>
        </w:rPr>
        <w:t xml:space="preserve">i zobowiązujemy się w przypadku wyboru naszej oferty do zawarcia umowy w miejscu i terminie wyznaczonym przez Zamawiającego. </w:t>
      </w:r>
    </w:p>
    <w:p w:rsidR="009A2977" w:rsidRPr="00E74BA5" w:rsidRDefault="009A2977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E74BA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Dokumenty</w:t>
      </w:r>
    </w:p>
    <w:p w:rsidR="009A2977" w:rsidRPr="00E74BA5" w:rsidRDefault="009A2977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9A2977" w:rsidRPr="00E74BA5" w:rsidRDefault="009A2977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9A2977" w:rsidRPr="00E74BA5" w:rsidRDefault="009A2977">
      <w:pPr>
        <w:widowControl w:val="0"/>
        <w:tabs>
          <w:tab w:val="left" w:pos="720"/>
          <w:tab w:val="left" w:leader="dot" w:pos="7740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:rsidR="009A2977" w:rsidRPr="00E74BA5" w:rsidRDefault="009A2977">
      <w:pPr>
        <w:widowControl w:val="0"/>
        <w:tabs>
          <w:tab w:val="left" w:pos="720"/>
          <w:tab w:val="left" w:leader="dot" w:pos="7740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9A2977" w:rsidRPr="00E74BA5" w:rsidRDefault="009A2977">
      <w:pPr>
        <w:widowControl w:val="0"/>
        <w:tabs>
          <w:tab w:val="left" w:pos="720"/>
          <w:tab w:val="left" w:leader="dot" w:pos="7740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9A2977" w:rsidRPr="00E74BA5" w:rsidRDefault="009A2977">
      <w:pPr>
        <w:widowControl w:val="0"/>
        <w:tabs>
          <w:tab w:val="left" w:pos="720"/>
          <w:tab w:val="left" w:leader="dot" w:pos="7740"/>
        </w:tabs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74BA5">
        <w:rPr>
          <w:rFonts w:ascii="Arial" w:hAnsi="Arial" w:cs="Arial"/>
          <w:color w:val="000000"/>
          <w:sz w:val="22"/>
          <w:szCs w:val="22"/>
        </w:rPr>
        <w:lastRenderedPageBreak/>
        <w:t xml:space="preserve">.......... .......... .......... .......... .......... .......... .......... .......... .......... 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Zastrzeżenie wykonawcy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widowControl w:val="0"/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Niżej wymienione dokumenty składające się na ofertę nie mogą być ogólnie udostępnione: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widowControl w:val="0"/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Inne informacje wykonawcy: 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_______________________                                               _____________________________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 xml:space="preserve">Imiona i nazwiska osób </w:t>
      </w:r>
      <w:r w:rsidRPr="00E74BA5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   Czytelne podpisy osób uprawnionych do </w:t>
      </w:r>
    </w:p>
    <w:p w:rsidR="009A2977" w:rsidRPr="00E74BA5" w:rsidRDefault="009A2977" w:rsidP="00134A51">
      <w:pPr>
        <w:widowControl w:val="0"/>
        <w:autoSpaceDE w:val="0"/>
        <w:rPr>
          <w:rFonts w:ascii="Arial" w:hAnsi="Arial" w:cs="Arial"/>
          <w:b/>
          <w:i/>
        </w:rPr>
        <w:sectPr w:rsidR="009A2977" w:rsidRPr="00E74BA5">
          <w:footerReference w:type="default" r:id="rId14"/>
          <w:pgSz w:w="11906" w:h="16838"/>
          <w:pgMar w:top="720" w:right="1077" w:bottom="1418" w:left="720" w:header="708" w:footer="709" w:gutter="0"/>
          <w:cols w:space="708"/>
          <w:docGrid w:linePitch="360"/>
        </w:sectPr>
      </w:pPr>
      <w:r w:rsidRPr="00E74BA5">
        <w:rPr>
          <w:rFonts w:ascii="Arial" w:hAnsi="Arial" w:cs="Arial"/>
          <w:color w:val="000000"/>
          <w:sz w:val="22"/>
          <w:szCs w:val="22"/>
        </w:rPr>
        <w:t xml:space="preserve">uprawnionych do reprezentowania Wykonawcy         </w:t>
      </w:r>
      <w:r w:rsidR="00134A51" w:rsidRPr="00E74BA5">
        <w:rPr>
          <w:rFonts w:ascii="Arial" w:hAnsi="Arial" w:cs="Arial"/>
          <w:color w:val="000000"/>
          <w:sz w:val="22"/>
          <w:szCs w:val="22"/>
        </w:rPr>
        <w:tab/>
      </w:r>
      <w:r w:rsidRPr="00E74BA5">
        <w:rPr>
          <w:rFonts w:ascii="Arial" w:hAnsi="Arial" w:cs="Arial"/>
          <w:color w:val="000000"/>
          <w:sz w:val="22"/>
          <w:szCs w:val="22"/>
        </w:rPr>
        <w:t>reprezentowania Wykonawcy</w:t>
      </w:r>
      <w:r w:rsidRPr="00E74BA5">
        <w:rPr>
          <w:rFonts w:ascii="Arial" w:hAnsi="Arial" w:cs="Arial"/>
        </w:rPr>
        <w:t xml:space="preserve">   </w:t>
      </w:r>
    </w:p>
    <w:p w:rsidR="009A2977" w:rsidRPr="00E74BA5" w:rsidRDefault="009A2977">
      <w:pPr>
        <w:ind w:left="708"/>
        <w:jc w:val="right"/>
        <w:rPr>
          <w:rFonts w:ascii="Arial" w:hAnsi="Arial" w:cs="Arial"/>
          <w:b/>
        </w:rPr>
      </w:pPr>
      <w:r w:rsidRPr="00E74BA5">
        <w:rPr>
          <w:rFonts w:ascii="Arial" w:hAnsi="Arial" w:cs="Arial"/>
          <w:b/>
        </w:rPr>
        <w:lastRenderedPageBreak/>
        <w:t>Załącznik Nr 3 do SIWZ</w:t>
      </w:r>
    </w:p>
    <w:p w:rsidR="009A2977" w:rsidRPr="00E74BA5" w:rsidRDefault="009A2977">
      <w:pPr>
        <w:rPr>
          <w:rFonts w:ascii="Arial" w:hAnsi="Arial" w:cs="Arial"/>
          <w:b/>
        </w:rPr>
      </w:pPr>
      <w:r w:rsidRPr="00E74BA5"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</w:p>
    <w:p w:rsidR="009A2977" w:rsidRPr="00E74BA5" w:rsidRDefault="009A2977">
      <w:pPr>
        <w:rPr>
          <w:rFonts w:ascii="Arial" w:hAnsi="Arial" w:cs="Arial"/>
          <w:b/>
        </w:rPr>
      </w:pPr>
      <w:r w:rsidRPr="00E74BA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</w:t>
      </w:r>
    </w:p>
    <w:p w:rsidR="009A2977" w:rsidRPr="00E74BA5" w:rsidRDefault="009A2977">
      <w:pPr>
        <w:pStyle w:val="Nagwek1"/>
        <w:jc w:val="center"/>
        <w:rPr>
          <w:sz w:val="22"/>
          <w:szCs w:val="22"/>
        </w:rPr>
      </w:pPr>
      <w:r w:rsidRPr="00E74BA5">
        <w:rPr>
          <w:caps/>
          <w:sz w:val="22"/>
          <w:szCs w:val="22"/>
        </w:rPr>
        <w:t>Oświadczenie</w:t>
      </w:r>
    </w:p>
    <w:p w:rsidR="009A2977" w:rsidRPr="00E74BA5" w:rsidRDefault="009A2977">
      <w:pPr>
        <w:widowControl w:val="0"/>
        <w:jc w:val="both"/>
        <w:rPr>
          <w:rFonts w:ascii="Arial" w:hAnsi="Arial" w:cs="Arial"/>
        </w:rPr>
      </w:pPr>
    </w:p>
    <w:p w:rsidR="009A2977" w:rsidRPr="00E74BA5" w:rsidRDefault="009A2977" w:rsidP="00667527">
      <w:pPr>
        <w:pStyle w:val="Tekstpodstawowy"/>
        <w:jc w:val="both"/>
        <w:rPr>
          <w:rFonts w:ascii="Arial" w:hAnsi="Arial" w:cs="Arial"/>
        </w:rPr>
      </w:pPr>
      <w:r w:rsidRPr="00E74BA5">
        <w:rPr>
          <w:rFonts w:ascii="Arial" w:hAnsi="Arial" w:cs="Arial"/>
        </w:rPr>
        <w:t xml:space="preserve">Składając ofertę w postępowaniu o udzielenie zamówienia publicznego, którego przedmiotem jest: </w:t>
      </w:r>
      <w:r w:rsidRPr="00E74BA5">
        <w:rPr>
          <w:rFonts w:ascii="Arial" w:hAnsi="Arial" w:cs="Arial"/>
          <w:color w:val="000000"/>
        </w:rPr>
        <w:t xml:space="preserve">”Dostawa </w:t>
      </w:r>
      <w:r w:rsidRPr="00E74BA5">
        <w:rPr>
          <w:rFonts w:ascii="Arial" w:hAnsi="Arial" w:cs="Arial"/>
          <w:bCs/>
        </w:rPr>
        <w:t xml:space="preserve"> środków  dezynfekcyjnych  dla Szpitala Powiatowego</w:t>
      </w:r>
      <w:r w:rsidR="00367717" w:rsidRPr="00E74BA5">
        <w:rPr>
          <w:rFonts w:ascii="Arial" w:hAnsi="Arial" w:cs="Arial"/>
          <w:bCs/>
        </w:rPr>
        <w:t xml:space="preserve"> </w:t>
      </w:r>
      <w:r w:rsidRPr="00E74BA5">
        <w:rPr>
          <w:rFonts w:ascii="Arial" w:hAnsi="Arial" w:cs="Arial"/>
          <w:bCs/>
        </w:rPr>
        <w:t>w Zawierciu”</w:t>
      </w:r>
    </w:p>
    <w:p w:rsidR="009A2977" w:rsidRPr="00E74BA5" w:rsidRDefault="009A2977">
      <w:pPr>
        <w:pStyle w:val="Tekstpodstawowy"/>
        <w:rPr>
          <w:rFonts w:ascii="Arial" w:hAnsi="Arial" w:cs="Arial"/>
        </w:rPr>
      </w:pPr>
    </w:p>
    <w:p w:rsidR="009A2977" w:rsidRPr="00E74BA5" w:rsidRDefault="009A2977">
      <w:pPr>
        <w:rPr>
          <w:rFonts w:ascii="Arial" w:hAnsi="Arial" w:cs="Arial"/>
        </w:rPr>
      </w:pP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Ja/My, niżej podpisani </w:t>
      </w: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działając w imieniu i na rzecz  (nazwa /firma/ i adres Wykonawcy) </w:t>
      </w: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A2977" w:rsidRPr="00E74BA5" w:rsidRDefault="009A2977">
      <w:pPr>
        <w:rPr>
          <w:rFonts w:ascii="Arial" w:hAnsi="Arial" w:cs="Arial"/>
        </w:rPr>
      </w:pPr>
    </w:p>
    <w:p w:rsidR="009A2977" w:rsidRPr="00E74BA5" w:rsidRDefault="009A2977">
      <w:pPr>
        <w:tabs>
          <w:tab w:val="left" w:pos="4032"/>
        </w:tabs>
        <w:spacing w:line="360" w:lineRule="atLeast"/>
        <w:jc w:val="both"/>
        <w:rPr>
          <w:rFonts w:ascii="Arial" w:hAnsi="Arial" w:cs="Arial"/>
          <w:i/>
          <w:iCs/>
        </w:rPr>
      </w:pPr>
      <w:r w:rsidRPr="00E74BA5">
        <w:rPr>
          <w:rFonts w:ascii="Arial" w:hAnsi="Arial" w:cs="Arial"/>
        </w:rPr>
        <w:t xml:space="preserve">oświadczam/y, iż spełniam/y warunki udziału w postępowaniu, o których mowa w art. 22 ust. 1 ustawy Prawo zamówień publicznych, </w:t>
      </w:r>
      <w:r w:rsidRPr="00E74BA5">
        <w:rPr>
          <w:rFonts w:ascii="Arial" w:hAnsi="Arial" w:cs="Arial"/>
          <w:i/>
          <w:iCs/>
        </w:rPr>
        <w:t xml:space="preserve"> dotyczące: </w:t>
      </w:r>
    </w:p>
    <w:p w:rsidR="009A2977" w:rsidRPr="00E74BA5" w:rsidRDefault="009A2977" w:rsidP="00667527">
      <w:pPr>
        <w:pStyle w:val="Normalny1"/>
        <w:rPr>
          <w:rFonts w:ascii="Arial" w:hAnsi="Arial" w:cs="Arial"/>
          <w:i/>
          <w:iCs/>
        </w:rPr>
      </w:pPr>
      <w:r w:rsidRPr="00E74BA5">
        <w:rPr>
          <w:rFonts w:ascii="Arial" w:hAnsi="Arial" w:cs="Arial"/>
          <w:i/>
          <w:iCs/>
        </w:rPr>
        <w:t xml:space="preserve">1) posiadania uprawnień do wykonywania określonej działalności lub czynności, jeżeli </w:t>
      </w:r>
      <w:r w:rsidRPr="00E74BA5">
        <w:rPr>
          <w:rFonts w:ascii="Arial" w:hAnsi="Arial" w:cs="Arial"/>
        </w:rPr>
        <w:t xml:space="preserve"> </w:t>
      </w:r>
      <w:r w:rsidR="00667527" w:rsidRPr="00E74BA5">
        <w:rPr>
          <w:rFonts w:ascii="Arial" w:hAnsi="Arial" w:cs="Arial"/>
          <w:i/>
          <w:iCs/>
        </w:rPr>
        <w:t xml:space="preserve"> przepisy</w:t>
      </w:r>
      <w:r w:rsidRPr="00E74BA5">
        <w:rPr>
          <w:rFonts w:ascii="Arial" w:hAnsi="Arial" w:cs="Arial"/>
          <w:i/>
          <w:iCs/>
        </w:rPr>
        <w:t xml:space="preserve"> prawa nakładają obowiązek ich posiadania; </w:t>
      </w:r>
    </w:p>
    <w:p w:rsidR="009A2977" w:rsidRPr="00E74BA5" w:rsidRDefault="009A2977" w:rsidP="00667527">
      <w:pPr>
        <w:pStyle w:val="Normalny1"/>
        <w:rPr>
          <w:rFonts w:ascii="Arial" w:hAnsi="Arial" w:cs="Arial"/>
          <w:i/>
          <w:iCs/>
        </w:rPr>
      </w:pPr>
      <w:r w:rsidRPr="00E74BA5">
        <w:rPr>
          <w:rFonts w:ascii="Arial" w:hAnsi="Arial" w:cs="Arial"/>
          <w:i/>
          <w:iCs/>
        </w:rPr>
        <w:t xml:space="preserve">2) posiadania wiedzy i doświadczenia; </w:t>
      </w:r>
    </w:p>
    <w:p w:rsidR="009A2977" w:rsidRPr="00E74BA5" w:rsidRDefault="009A2977" w:rsidP="00667527">
      <w:pPr>
        <w:pStyle w:val="Normalny1"/>
        <w:rPr>
          <w:rFonts w:ascii="Arial" w:hAnsi="Arial" w:cs="Arial"/>
          <w:i/>
          <w:iCs/>
        </w:rPr>
      </w:pPr>
      <w:r w:rsidRPr="00E74BA5">
        <w:rPr>
          <w:rFonts w:ascii="Arial" w:hAnsi="Arial" w:cs="Arial"/>
          <w:i/>
          <w:iCs/>
        </w:rPr>
        <w:t xml:space="preserve">3) dysponowania odpowiednim potencjałem technicznym oraz osobami zdolnymi do                wykonania zamówienia; </w:t>
      </w:r>
    </w:p>
    <w:p w:rsidR="009A2977" w:rsidRPr="00E74BA5" w:rsidRDefault="009A2977" w:rsidP="00667527">
      <w:pPr>
        <w:pStyle w:val="Normalny1"/>
        <w:rPr>
          <w:rFonts w:ascii="Arial" w:hAnsi="Arial" w:cs="Arial"/>
          <w:sz w:val="20"/>
        </w:rPr>
      </w:pPr>
      <w:r w:rsidRPr="00E74BA5">
        <w:rPr>
          <w:rFonts w:ascii="Arial" w:hAnsi="Arial" w:cs="Arial"/>
          <w:i/>
          <w:iCs/>
        </w:rPr>
        <w:t xml:space="preserve">4) sytuacji ekonomicznej i finansowej. </w:t>
      </w:r>
    </w:p>
    <w:p w:rsidR="009A2977" w:rsidRPr="00E74BA5" w:rsidRDefault="009A2977" w:rsidP="00667527">
      <w:pPr>
        <w:tabs>
          <w:tab w:val="left" w:pos="4032"/>
        </w:tabs>
        <w:spacing w:line="360" w:lineRule="atLeast"/>
        <w:rPr>
          <w:rFonts w:ascii="Arial" w:hAnsi="Arial" w:cs="Arial"/>
          <w:sz w:val="20"/>
        </w:rPr>
      </w:pPr>
    </w:p>
    <w:p w:rsidR="009A2977" w:rsidRPr="00E74BA5" w:rsidRDefault="009A2977">
      <w:pPr>
        <w:pStyle w:val="Tekstpodstawowy22"/>
        <w:rPr>
          <w:rFonts w:ascii="Arial" w:hAnsi="Arial" w:cs="Arial"/>
          <w:sz w:val="20"/>
        </w:rPr>
      </w:pPr>
    </w:p>
    <w:p w:rsidR="009A2977" w:rsidRPr="00E74BA5" w:rsidRDefault="009A2977">
      <w:pPr>
        <w:pStyle w:val="Tekstpodstawowy22"/>
        <w:rPr>
          <w:rFonts w:ascii="Arial" w:hAnsi="Arial" w:cs="Arial"/>
          <w:sz w:val="20"/>
        </w:rPr>
      </w:pPr>
    </w:p>
    <w:p w:rsidR="009A2977" w:rsidRPr="00E74BA5" w:rsidRDefault="009A2977">
      <w:pPr>
        <w:jc w:val="both"/>
        <w:rPr>
          <w:rFonts w:ascii="Arial" w:hAnsi="Arial" w:cs="Arial"/>
          <w:b/>
          <w:sz w:val="20"/>
        </w:rPr>
      </w:pPr>
    </w:p>
    <w:p w:rsidR="009A2977" w:rsidRPr="00E74BA5" w:rsidRDefault="009A2977">
      <w:pPr>
        <w:jc w:val="both"/>
        <w:rPr>
          <w:rFonts w:ascii="Arial" w:hAnsi="Arial" w:cs="Arial"/>
          <w:b/>
          <w:sz w:val="20"/>
        </w:rPr>
      </w:pPr>
    </w:p>
    <w:p w:rsidR="009A2977" w:rsidRPr="00E74BA5" w:rsidRDefault="009A2977">
      <w:pPr>
        <w:jc w:val="both"/>
        <w:rPr>
          <w:rFonts w:ascii="Arial" w:hAnsi="Arial" w:cs="Arial"/>
          <w:b/>
          <w:sz w:val="20"/>
        </w:rPr>
      </w:pPr>
    </w:p>
    <w:p w:rsidR="009A2977" w:rsidRPr="00E74BA5" w:rsidRDefault="009A2977">
      <w:pPr>
        <w:jc w:val="both"/>
        <w:rPr>
          <w:rFonts w:ascii="Arial" w:hAnsi="Arial" w:cs="Arial"/>
          <w:b/>
          <w:sz w:val="20"/>
        </w:rPr>
      </w:pPr>
    </w:p>
    <w:p w:rsidR="009A2977" w:rsidRPr="00E74BA5" w:rsidRDefault="009A2977">
      <w:pPr>
        <w:jc w:val="both"/>
        <w:rPr>
          <w:rFonts w:ascii="Arial" w:hAnsi="Arial" w:cs="Arial"/>
          <w:sz w:val="20"/>
        </w:rPr>
      </w:pPr>
      <w:r w:rsidRPr="00E74BA5">
        <w:rPr>
          <w:rFonts w:ascii="Arial" w:hAnsi="Arial" w:cs="Arial"/>
          <w:sz w:val="20"/>
        </w:rPr>
        <w:t>______________, dnia ____________201</w:t>
      </w:r>
      <w:r w:rsidR="00125484" w:rsidRPr="00E74BA5">
        <w:rPr>
          <w:rFonts w:ascii="Arial" w:hAnsi="Arial" w:cs="Arial"/>
          <w:sz w:val="20"/>
        </w:rPr>
        <w:t>6</w:t>
      </w:r>
      <w:r w:rsidRPr="00E74BA5">
        <w:rPr>
          <w:rFonts w:ascii="Arial" w:hAnsi="Arial" w:cs="Arial"/>
          <w:sz w:val="20"/>
        </w:rPr>
        <w:t xml:space="preserve"> r.</w:t>
      </w:r>
    </w:p>
    <w:p w:rsidR="009A2977" w:rsidRPr="00E74BA5" w:rsidRDefault="009A2977">
      <w:pPr>
        <w:jc w:val="both"/>
        <w:rPr>
          <w:rFonts w:ascii="Arial" w:hAnsi="Arial" w:cs="Arial"/>
          <w:sz w:val="20"/>
        </w:rPr>
      </w:pPr>
    </w:p>
    <w:p w:rsidR="009A2977" w:rsidRPr="00E74BA5" w:rsidRDefault="009A2977">
      <w:pPr>
        <w:jc w:val="both"/>
        <w:rPr>
          <w:rFonts w:ascii="Arial" w:hAnsi="Arial" w:cs="Arial"/>
          <w:sz w:val="20"/>
        </w:rPr>
      </w:pPr>
    </w:p>
    <w:p w:rsidR="009A2977" w:rsidRPr="00E74BA5" w:rsidRDefault="009A2977">
      <w:pPr>
        <w:pStyle w:val="Tekstpodstawowy"/>
        <w:ind w:left="4956"/>
        <w:rPr>
          <w:rFonts w:ascii="Arial" w:eastAsia="Tahoma" w:hAnsi="Arial" w:cs="Arial"/>
          <w:sz w:val="20"/>
        </w:rPr>
      </w:pPr>
      <w:r w:rsidRPr="00E74BA5">
        <w:rPr>
          <w:rFonts w:ascii="Arial" w:eastAsia="Tahoma" w:hAnsi="Arial" w:cs="Arial"/>
          <w:sz w:val="20"/>
        </w:rPr>
        <w:t xml:space="preserve">                                                                               </w:t>
      </w:r>
      <w:r w:rsidRPr="00E74BA5">
        <w:rPr>
          <w:rFonts w:ascii="Arial" w:hAnsi="Arial" w:cs="Arial"/>
          <w:sz w:val="20"/>
        </w:rPr>
        <w:t>_______________________________</w:t>
      </w:r>
    </w:p>
    <w:p w:rsidR="009A2977" w:rsidRPr="00E74BA5" w:rsidRDefault="009A2977">
      <w:pPr>
        <w:pStyle w:val="Tekstpodstawowy"/>
        <w:rPr>
          <w:rFonts w:ascii="Arial" w:eastAsia="Tahoma" w:hAnsi="Arial" w:cs="Arial"/>
        </w:rPr>
      </w:pPr>
      <w:r w:rsidRPr="00E74BA5">
        <w:rPr>
          <w:rFonts w:ascii="Arial" w:eastAsia="Tahoma" w:hAnsi="Arial" w:cs="Arial"/>
          <w:sz w:val="20"/>
        </w:rPr>
        <w:t xml:space="preserve">                                                                  </w:t>
      </w:r>
      <w:r w:rsidRPr="00E74BA5">
        <w:rPr>
          <w:rFonts w:ascii="Arial" w:hAnsi="Arial" w:cs="Arial"/>
          <w:sz w:val="20"/>
        </w:rPr>
        <w:tab/>
      </w:r>
      <w:r w:rsidRPr="00E74BA5">
        <w:rPr>
          <w:rFonts w:ascii="Arial" w:hAnsi="Arial" w:cs="Arial"/>
          <w:sz w:val="20"/>
        </w:rPr>
        <w:tab/>
        <w:t xml:space="preserve">   </w:t>
      </w:r>
      <w:r w:rsidRPr="00E74BA5">
        <w:rPr>
          <w:rFonts w:ascii="Arial" w:hAnsi="Arial" w:cs="Arial"/>
          <w:b/>
          <w:sz w:val="20"/>
        </w:rPr>
        <w:t>podpis osoby(osób) uprawnionej(</w:t>
      </w:r>
      <w:proofErr w:type="spellStart"/>
      <w:r w:rsidRPr="00E74BA5">
        <w:rPr>
          <w:rFonts w:ascii="Arial" w:hAnsi="Arial" w:cs="Arial"/>
          <w:b/>
          <w:sz w:val="20"/>
        </w:rPr>
        <w:t>ych</w:t>
      </w:r>
      <w:proofErr w:type="spellEnd"/>
      <w:r w:rsidRPr="00E74BA5">
        <w:rPr>
          <w:rFonts w:ascii="Arial" w:hAnsi="Arial" w:cs="Arial"/>
          <w:b/>
          <w:sz w:val="20"/>
        </w:rPr>
        <w:t>)</w:t>
      </w:r>
    </w:p>
    <w:p w:rsidR="009A2977" w:rsidRPr="00E74BA5" w:rsidRDefault="009A2977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  <w:r w:rsidRPr="00E74BA5">
        <w:rPr>
          <w:rFonts w:ascii="Arial" w:eastAsia="Tahoma" w:hAnsi="Arial" w:cs="Arial"/>
        </w:rPr>
        <w:t xml:space="preserve">                                                                                        </w:t>
      </w:r>
      <w:r w:rsidRPr="00E74BA5">
        <w:rPr>
          <w:rFonts w:ascii="Arial" w:hAnsi="Arial" w:cs="Arial"/>
        </w:rPr>
        <w:t>do reprezentowania Wykonawcy</w:t>
      </w:r>
    </w:p>
    <w:p w:rsidR="009A2977" w:rsidRPr="00E74BA5" w:rsidRDefault="009A2977">
      <w:pPr>
        <w:pStyle w:val="Tekstpodstawowy22"/>
        <w:rPr>
          <w:rFonts w:ascii="Arial" w:hAnsi="Arial" w:cs="Arial"/>
          <w:sz w:val="20"/>
        </w:rPr>
      </w:pPr>
    </w:p>
    <w:p w:rsidR="009A2977" w:rsidRPr="00E74BA5" w:rsidRDefault="009A2977">
      <w:pPr>
        <w:rPr>
          <w:rFonts w:ascii="Arial" w:hAnsi="Arial" w:cs="Arial"/>
          <w:b/>
          <w:bCs/>
        </w:rPr>
      </w:pPr>
      <w:r w:rsidRPr="00E74BA5">
        <w:rPr>
          <w:rFonts w:ascii="Arial" w:hAnsi="Arial" w:cs="Arial"/>
        </w:rPr>
        <w:t xml:space="preserve">         </w:t>
      </w:r>
    </w:p>
    <w:p w:rsidR="009A2977" w:rsidRPr="00E74BA5" w:rsidRDefault="009A2977">
      <w:pPr>
        <w:jc w:val="center"/>
        <w:rPr>
          <w:rFonts w:ascii="Arial" w:hAnsi="Arial" w:cs="Arial"/>
          <w:b/>
          <w:bCs/>
        </w:rPr>
      </w:pPr>
      <w:r w:rsidRPr="00E74BA5">
        <w:rPr>
          <w:rFonts w:ascii="Arial" w:hAnsi="Arial" w:cs="Arial"/>
          <w:b/>
          <w:bCs/>
        </w:rPr>
        <w:t xml:space="preserve">                                                                   </w:t>
      </w:r>
    </w:p>
    <w:p w:rsidR="009A2977" w:rsidRPr="00E74BA5" w:rsidRDefault="009A2977">
      <w:pPr>
        <w:jc w:val="both"/>
        <w:rPr>
          <w:rFonts w:ascii="Arial" w:hAnsi="Arial" w:cs="Arial"/>
          <w:b/>
          <w:i/>
        </w:rPr>
      </w:pPr>
      <w:r w:rsidRPr="00E74BA5">
        <w:rPr>
          <w:rFonts w:ascii="Arial" w:hAnsi="Arial" w:cs="Arial"/>
          <w:b/>
          <w:bCs/>
        </w:rPr>
        <w:t xml:space="preserve">                                                                                 </w:t>
      </w:r>
    </w:p>
    <w:p w:rsidR="009A2977" w:rsidRPr="00E74BA5" w:rsidRDefault="009A2977">
      <w:pPr>
        <w:ind w:left="708"/>
        <w:jc w:val="right"/>
        <w:rPr>
          <w:rFonts w:ascii="Arial" w:hAnsi="Arial" w:cs="Arial"/>
          <w:b/>
          <w:i/>
        </w:rPr>
      </w:pPr>
    </w:p>
    <w:p w:rsidR="009A2977" w:rsidRPr="00E74BA5" w:rsidRDefault="009A2977">
      <w:pPr>
        <w:ind w:left="708"/>
        <w:jc w:val="right"/>
        <w:rPr>
          <w:rFonts w:ascii="Arial" w:hAnsi="Arial" w:cs="Arial"/>
          <w:b/>
          <w:i/>
        </w:rPr>
      </w:pPr>
    </w:p>
    <w:p w:rsidR="000A1CC6" w:rsidRPr="00E74BA5" w:rsidRDefault="0040085E">
      <w:pPr>
        <w:ind w:left="708"/>
        <w:jc w:val="right"/>
        <w:rPr>
          <w:rFonts w:ascii="Arial" w:hAnsi="Arial" w:cs="Arial"/>
          <w:b/>
          <w:i/>
        </w:rPr>
      </w:pPr>
      <w:r w:rsidRPr="00E74BA5">
        <w:rPr>
          <w:rFonts w:ascii="Arial" w:hAnsi="Arial" w:cs="Arial"/>
          <w:b/>
          <w:i/>
        </w:rPr>
        <w:br/>
      </w:r>
    </w:p>
    <w:p w:rsidR="009A2977" w:rsidRPr="00E74BA5" w:rsidRDefault="000A1CC6">
      <w:pPr>
        <w:ind w:left="708"/>
        <w:jc w:val="right"/>
        <w:rPr>
          <w:rFonts w:ascii="Arial" w:hAnsi="Arial" w:cs="Arial"/>
          <w:b/>
          <w:bCs/>
        </w:rPr>
      </w:pPr>
      <w:r w:rsidRPr="00E74BA5">
        <w:rPr>
          <w:rFonts w:ascii="Arial" w:hAnsi="Arial" w:cs="Arial"/>
          <w:b/>
          <w:i/>
        </w:rPr>
        <w:br w:type="column"/>
      </w:r>
      <w:r w:rsidR="009A2977" w:rsidRPr="00E74BA5">
        <w:rPr>
          <w:rFonts w:ascii="Arial" w:hAnsi="Arial" w:cs="Arial"/>
          <w:b/>
        </w:rPr>
        <w:lastRenderedPageBreak/>
        <w:t>Załącznik Nr 4 do SIWZ</w:t>
      </w:r>
    </w:p>
    <w:p w:rsidR="009A2977" w:rsidRPr="00E74BA5" w:rsidRDefault="009A2977">
      <w:pPr>
        <w:jc w:val="both"/>
        <w:rPr>
          <w:rFonts w:ascii="Arial" w:hAnsi="Arial" w:cs="Arial"/>
          <w:b/>
          <w:bCs/>
        </w:rPr>
      </w:pPr>
    </w:p>
    <w:p w:rsidR="009A2977" w:rsidRPr="00E74BA5" w:rsidRDefault="009A2977">
      <w:pPr>
        <w:jc w:val="center"/>
        <w:rPr>
          <w:rFonts w:ascii="Arial" w:hAnsi="Arial" w:cs="Arial"/>
          <w:b/>
          <w:bCs/>
        </w:rPr>
      </w:pPr>
    </w:p>
    <w:p w:rsidR="009A2977" w:rsidRPr="00E74BA5" w:rsidRDefault="009A2977">
      <w:pPr>
        <w:jc w:val="center"/>
        <w:rPr>
          <w:rFonts w:ascii="Arial" w:hAnsi="Arial" w:cs="Arial"/>
          <w:b/>
          <w:bCs/>
        </w:rPr>
      </w:pPr>
    </w:p>
    <w:p w:rsidR="009A2977" w:rsidRPr="00E74BA5" w:rsidRDefault="009A2977">
      <w:pPr>
        <w:pStyle w:val="Nagwek1"/>
        <w:jc w:val="center"/>
        <w:rPr>
          <w:sz w:val="22"/>
          <w:szCs w:val="22"/>
        </w:rPr>
      </w:pPr>
      <w:r w:rsidRPr="00E74BA5">
        <w:rPr>
          <w:caps/>
          <w:sz w:val="22"/>
          <w:szCs w:val="22"/>
        </w:rPr>
        <w:t>Oświadczenie</w:t>
      </w:r>
    </w:p>
    <w:p w:rsidR="009A2977" w:rsidRPr="00E74BA5" w:rsidRDefault="009A2977">
      <w:pPr>
        <w:widowControl w:val="0"/>
        <w:jc w:val="both"/>
        <w:rPr>
          <w:rFonts w:ascii="Arial" w:hAnsi="Arial" w:cs="Arial"/>
        </w:rPr>
      </w:pPr>
    </w:p>
    <w:p w:rsidR="009A2977" w:rsidRPr="00E74BA5" w:rsidRDefault="009A2977" w:rsidP="0040085E">
      <w:pPr>
        <w:pStyle w:val="Tekstpodstawowy"/>
        <w:jc w:val="both"/>
        <w:rPr>
          <w:rFonts w:ascii="Arial" w:hAnsi="Arial" w:cs="Arial"/>
        </w:rPr>
      </w:pPr>
      <w:r w:rsidRPr="00E74BA5">
        <w:rPr>
          <w:rFonts w:ascii="Arial" w:hAnsi="Arial" w:cs="Arial"/>
        </w:rPr>
        <w:t xml:space="preserve">Składając ofertę w postępowaniu o udzielenie zamówienia publicznego, którego przedmiotem jest: </w:t>
      </w:r>
      <w:r w:rsidRPr="00E74BA5">
        <w:rPr>
          <w:rFonts w:ascii="Arial" w:hAnsi="Arial" w:cs="Arial"/>
          <w:color w:val="000000"/>
        </w:rPr>
        <w:t xml:space="preserve">”Dostawa </w:t>
      </w:r>
      <w:r w:rsidRPr="00E74BA5">
        <w:rPr>
          <w:rFonts w:ascii="Arial" w:hAnsi="Arial" w:cs="Arial"/>
          <w:bCs/>
        </w:rPr>
        <w:t xml:space="preserve"> środków   dezynfekcyjnych dla Szpitala Powiatowego w Zawierciu”</w:t>
      </w:r>
    </w:p>
    <w:p w:rsidR="009A2977" w:rsidRPr="00E74BA5" w:rsidRDefault="009A2977">
      <w:pPr>
        <w:pStyle w:val="Tekstpodstawowy"/>
        <w:rPr>
          <w:rFonts w:ascii="Arial" w:hAnsi="Arial" w:cs="Arial"/>
        </w:rPr>
      </w:pPr>
    </w:p>
    <w:p w:rsidR="009A2977" w:rsidRPr="00E74BA5" w:rsidRDefault="009A2977">
      <w:pPr>
        <w:widowControl w:val="0"/>
        <w:jc w:val="both"/>
        <w:rPr>
          <w:rFonts w:ascii="Arial" w:hAnsi="Arial" w:cs="Arial"/>
        </w:rPr>
      </w:pPr>
    </w:p>
    <w:p w:rsidR="009A2977" w:rsidRPr="00E74BA5" w:rsidRDefault="009A2977">
      <w:pPr>
        <w:rPr>
          <w:rFonts w:ascii="Arial" w:hAnsi="Arial" w:cs="Arial"/>
        </w:rPr>
      </w:pP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Ja/My, niżej podpisani </w:t>
      </w: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działając w imieniu i na rzecz  (nazwa /firma/ i adres Wykonawcy) </w:t>
      </w: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A2977" w:rsidRPr="00E74BA5" w:rsidRDefault="009A2977">
      <w:pPr>
        <w:rPr>
          <w:rFonts w:ascii="Arial" w:hAnsi="Arial" w:cs="Arial"/>
        </w:rPr>
      </w:pPr>
    </w:p>
    <w:p w:rsidR="009A2977" w:rsidRPr="00E74BA5" w:rsidRDefault="009A2977">
      <w:pPr>
        <w:tabs>
          <w:tab w:val="left" w:pos="4032"/>
        </w:tabs>
        <w:spacing w:line="360" w:lineRule="atLeast"/>
        <w:jc w:val="both"/>
        <w:rPr>
          <w:rFonts w:ascii="Arial" w:hAnsi="Arial" w:cs="Arial"/>
          <w:sz w:val="20"/>
        </w:rPr>
      </w:pPr>
      <w:r w:rsidRPr="00E74BA5">
        <w:rPr>
          <w:rFonts w:ascii="Arial" w:hAnsi="Arial" w:cs="Arial"/>
        </w:rPr>
        <w:t xml:space="preserve">oświadczam/y, iż </w:t>
      </w:r>
      <w:r w:rsidR="008A38E8" w:rsidRPr="00E74BA5">
        <w:rPr>
          <w:rFonts w:ascii="Arial" w:hAnsi="Arial" w:cs="Arial"/>
        </w:rPr>
        <w:t>brak jest podstaw do</w:t>
      </w:r>
      <w:r w:rsidRPr="00E74BA5">
        <w:rPr>
          <w:rFonts w:ascii="Arial" w:hAnsi="Arial" w:cs="Arial"/>
        </w:rPr>
        <w:t xml:space="preserve"> wykluczeni</w:t>
      </w:r>
      <w:r w:rsidR="008A38E8" w:rsidRPr="00E74BA5">
        <w:rPr>
          <w:rFonts w:ascii="Arial" w:hAnsi="Arial" w:cs="Arial"/>
        </w:rPr>
        <w:t>a nas</w:t>
      </w:r>
      <w:r w:rsidRPr="00E74BA5">
        <w:rPr>
          <w:rFonts w:ascii="Arial" w:hAnsi="Arial" w:cs="Arial"/>
        </w:rPr>
        <w:t xml:space="preserve"> z postępowania </w:t>
      </w:r>
      <w:r w:rsidR="0040085E" w:rsidRPr="00E74BA5">
        <w:rPr>
          <w:rFonts w:ascii="Arial" w:hAnsi="Arial" w:cs="Arial"/>
        </w:rPr>
        <w:br/>
      </w:r>
      <w:r w:rsidRPr="00E74BA5">
        <w:rPr>
          <w:rFonts w:ascii="Arial" w:hAnsi="Arial" w:cs="Arial"/>
        </w:rPr>
        <w:t>w oparciu o art. 24 ust. 1 ustawy Prawo zamówień publicznych .</w:t>
      </w:r>
    </w:p>
    <w:p w:rsidR="009A2977" w:rsidRPr="00E74BA5" w:rsidRDefault="009A2977">
      <w:pPr>
        <w:jc w:val="both"/>
        <w:rPr>
          <w:rFonts w:ascii="Arial" w:hAnsi="Arial" w:cs="Arial"/>
          <w:sz w:val="20"/>
        </w:rPr>
      </w:pPr>
    </w:p>
    <w:p w:rsidR="009A2977" w:rsidRPr="00E74BA5" w:rsidRDefault="009A2977">
      <w:pPr>
        <w:jc w:val="both"/>
        <w:rPr>
          <w:rFonts w:ascii="Arial" w:hAnsi="Arial" w:cs="Arial"/>
          <w:sz w:val="20"/>
        </w:rPr>
      </w:pPr>
    </w:p>
    <w:p w:rsidR="009A2977" w:rsidRPr="00E74BA5" w:rsidRDefault="009A2977">
      <w:pPr>
        <w:jc w:val="both"/>
        <w:rPr>
          <w:rFonts w:ascii="Arial" w:hAnsi="Arial" w:cs="Arial"/>
          <w:sz w:val="20"/>
        </w:rPr>
      </w:pPr>
    </w:p>
    <w:p w:rsidR="009A2977" w:rsidRPr="00E74BA5" w:rsidRDefault="009A2977">
      <w:pPr>
        <w:jc w:val="both"/>
        <w:rPr>
          <w:rFonts w:ascii="Arial" w:hAnsi="Arial" w:cs="Arial"/>
          <w:sz w:val="20"/>
        </w:rPr>
      </w:pPr>
    </w:p>
    <w:p w:rsidR="009A2977" w:rsidRPr="00E74BA5" w:rsidRDefault="009A2977">
      <w:pPr>
        <w:jc w:val="both"/>
        <w:rPr>
          <w:rFonts w:ascii="Arial" w:hAnsi="Arial" w:cs="Arial"/>
          <w:sz w:val="20"/>
        </w:rPr>
      </w:pPr>
    </w:p>
    <w:p w:rsidR="009A2977" w:rsidRPr="00E74BA5" w:rsidRDefault="009A2977">
      <w:pPr>
        <w:jc w:val="both"/>
        <w:rPr>
          <w:rFonts w:ascii="Arial" w:hAnsi="Arial" w:cs="Arial"/>
          <w:sz w:val="20"/>
        </w:rPr>
      </w:pPr>
    </w:p>
    <w:p w:rsidR="009A2977" w:rsidRPr="00E74BA5" w:rsidRDefault="009A2977">
      <w:pPr>
        <w:jc w:val="both"/>
        <w:rPr>
          <w:rFonts w:ascii="Arial" w:hAnsi="Arial" w:cs="Arial"/>
          <w:sz w:val="20"/>
        </w:rPr>
      </w:pPr>
      <w:r w:rsidRPr="00E74BA5">
        <w:rPr>
          <w:rFonts w:ascii="Arial" w:hAnsi="Arial" w:cs="Arial"/>
          <w:sz w:val="20"/>
        </w:rPr>
        <w:t>______________, dnia ____________201</w:t>
      </w:r>
      <w:r w:rsidR="00125484" w:rsidRPr="00E74BA5">
        <w:rPr>
          <w:rFonts w:ascii="Arial" w:hAnsi="Arial" w:cs="Arial"/>
          <w:sz w:val="20"/>
        </w:rPr>
        <w:t>6</w:t>
      </w:r>
      <w:r w:rsidRPr="00E74BA5">
        <w:rPr>
          <w:rFonts w:ascii="Arial" w:hAnsi="Arial" w:cs="Arial"/>
          <w:sz w:val="20"/>
        </w:rPr>
        <w:t xml:space="preserve"> r.</w:t>
      </w:r>
    </w:p>
    <w:p w:rsidR="009A2977" w:rsidRPr="00E74BA5" w:rsidRDefault="009A2977">
      <w:pPr>
        <w:jc w:val="both"/>
        <w:rPr>
          <w:rFonts w:ascii="Arial" w:hAnsi="Arial" w:cs="Arial"/>
          <w:sz w:val="20"/>
        </w:rPr>
      </w:pPr>
    </w:p>
    <w:p w:rsidR="009A2977" w:rsidRPr="00E74BA5" w:rsidRDefault="009A2977">
      <w:pPr>
        <w:pStyle w:val="Tekstpodstawowy"/>
        <w:ind w:left="4956"/>
        <w:rPr>
          <w:rFonts w:ascii="Arial" w:hAnsi="Arial" w:cs="Arial"/>
          <w:sz w:val="20"/>
        </w:rPr>
      </w:pPr>
      <w:r w:rsidRPr="00E74BA5">
        <w:rPr>
          <w:rFonts w:ascii="Arial" w:eastAsia="Tahoma" w:hAnsi="Arial" w:cs="Arial"/>
          <w:sz w:val="20"/>
        </w:rPr>
        <w:t xml:space="preserve">                    </w:t>
      </w:r>
    </w:p>
    <w:p w:rsidR="009A2977" w:rsidRPr="00E74BA5" w:rsidRDefault="009A2977">
      <w:pPr>
        <w:pStyle w:val="Tekstpodstawowy"/>
        <w:ind w:left="4956"/>
        <w:rPr>
          <w:rFonts w:ascii="Arial" w:hAnsi="Arial" w:cs="Arial"/>
          <w:sz w:val="20"/>
        </w:rPr>
      </w:pPr>
    </w:p>
    <w:p w:rsidR="009A2977" w:rsidRPr="00E74BA5" w:rsidRDefault="009A2977">
      <w:pPr>
        <w:pStyle w:val="Tekstpodstawowy"/>
        <w:ind w:left="4956"/>
        <w:rPr>
          <w:rFonts w:ascii="Arial" w:eastAsia="Tahoma" w:hAnsi="Arial" w:cs="Arial"/>
          <w:b/>
          <w:sz w:val="20"/>
        </w:rPr>
      </w:pPr>
      <w:r w:rsidRPr="00E74BA5">
        <w:rPr>
          <w:rFonts w:ascii="Arial" w:eastAsia="Tahoma" w:hAnsi="Arial" w:cs="Arial"/>
          <w:sz w:val="20"/>
        </w:rPr>
        <w:t xml:space="preserve">                                                               </w:t>
      </w:r>
      <w:r w:rsidRPr="00E74BA5">
        <w:rPr>
          <w:rFonts w:ascii="Arial" w:hAnsi="Arial" w:cs="Arial"/>
          <w:b/>
          <w:sz w:val="20"/>
        </w:rPr>
        <w:t>_______________________________</w:t>
      </w:r>
    </w:p>
    <w:p w:rsidR="009A2977" w:rsidRPr="00E74BA5" w:rsidRDefault="009A2977">
      <w:pPr>
        <w:pStyle w:val="Tekstpodstawowy"/>
        <w:rPr>
          <w:rFonts w:ascii="Arial" w:eastAsia="Tahoma" w:hAnsi="Arial" w:cs="Arial"/>
        </w:rPr>
      </w:pPr>
      <w:r w:rsidRPr="00E74BA5">
        <w:rPr>
          <w:rFonts w:ascii="Arial" w:eastAsia="Tahoma" w:hAnsi="Arial" w:cs="Arial"/>
          <w:b/>
          <w:sz w:val="20"/>
        </w:rPr>
        <w:t xml:space="preserve">                                                                  </w:t>
      </w:r>
      <w:r w:rsidRPr="00E74BA5">
        <w:rPr>
          <w:rFonts w:ascii="Arial" w:hAnsi="Arial" w:cs="Arial"/>
          <w:b/>
          <w:sz w:val="20"/>
        </w:rPr>
        <w:tab/>
      </w:r>
      <w:r w:rsidRPr="00E74BA5">
        <w:rPr>
          <w:rFonts w:ascii="Arial" w:hAnsi="Arial" w:cs="Arial"/>
          <w:b/>
          <w:sz w:val="20"/>
        </w:rPr>
        <w:tab/>
        <w:t xml:space="preserve">    podpis osoby(osób) uprawnionej(</w:t>
      </w:r>
      <w:proofErr w:type="spellStart"/>
      <w:r w:rsidRPr="00E74BA5">
        <w:rPr>
          <w:rFonts w:ascii="Arial" w:hAnsi="Arial" w:cs="Arial"/>
          <w:b/>
          <w:sz w:val="20"/>
        </w:rPr>
        <w:t>ych</w:t>
      </w:r>
      <w:proofErr w:type="spellEnd"/>
      <w:r w:rsidRPr="00E74BA5">
        <w:rPr>
          <w:rFonts w:ascii="Arial" w:hAnsi="Arial" w:cs="Arial"/>
          <w:b/>
          <w:sz w:val="20"/>
        </w:rPr>
        <w:t>)</w:t>
      </w:r>
    </w:p>
    <w:p w:rsidR="009A2977" w:rsidRPr="00E74BA5" w:rsidRDefault="009A2977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b/>
          <w:bCs/>
        </w:rPr>
      </w:pPr>
      <w:r w:rsidRPr="00E74BA5">
        <w:rPr>
          <w:rFonts w:ascii="Arial" w:eastAsia="Tahoma" w:hAnsi="Arial" w:cs="Arial"/>
        </w:rPr>
        <w:t xml:space="preserve">                                                                                         </w:t>
      </w:r>
      <w:r w:rsidRPr="00E74BA5">
        <w:rPr>
          <w:rFonts w:ascii="Arial" w:hAnsi="Arial" w:cs="Arial"/>
        </w:rPr>
        <w:t>do reprezentowania Wykonawcy</w:t>
      </w:r>
    </w:p>
    <w:p w:rsidR="009A2977" w:rsidRPr="00E74BA5" w:rsidRDefault="009A2977">
      <w:pPr>
        <w:jc w:val="center"/>
        <w:rPr>
          <w:rFonts w:ascii="Arial" w:hAnsi="Arial" w:cs="Arial"/>
          <w:b/>
          <w:bCs/>
        </w:rPr>
      </w:pPr>
    </w:p>
    <w:p w:rsidR="009A2977" w:rsidRPr="00E74BA5" w:rsidRDefault="009A2977">
      <w:pPr>
        <w:jc w:val="center"/>
        <w:rPr>
          <w:rFonts w:ascii="Arial" w:hAnsi="Arial" w:cs="Arial"/>
          <w:b/>
          <w:bCs/>
        </w:rPr>
      </w:pPr>
    </w:p>
    <w:p w:rsidR="009A2977" w:rsidRPr="00E74BA5" w:rsidRDefault="009A2977">
      <w:pPr>
        <w:jc w:val="center"/>
        <w:rPr>
          <w:rFonts w:ascii="Arial" w:hAnsi="Arial" w:cs="Arial"/>
          <w:b/>
          <w:bCs/>
        </w:rPr>
      </w:pPr>
    </w:p>
    <w:p w:rsidR="009A2977" w:rsidRPr="00E74BA5" w:rsidRDefault="009A2977">
      <w:pPr>
        <w:autoSpaceDE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A2977" w:rsidRPr="00E74BA5" w:rsidRDefault="009A2977">
      <w:pPr>
        <w:autoSpaceDE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A2977" w:rsidRPr="00E74BA5" w:rsidRDefault="009A2977">
      <w:pPr>
        <w:autoSpaceDE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A2977" w:rsidRPr="00E74BA5" w:rsidRDefault="009A2977">
      <w:pPr>
        <w:autoSpaceDE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A2977" w:rsidRPr="00E74BA5" w:rsidRDefault="009A2977">
      <w:pPr>
        <w:jc w:val="right"/>
        <w:rPr>
          <w:rFonts w:ascii="Arial" w:hAnsi="Arial" w:cs="Arial"/>
        </w:rPr>
      </w:pPr>
    </w:p>
    <w:p w:rsidR="009A2977" w:rsidRPr="00E74BA5" w:rsidRDefault="009A2977">
      <w:pPr>
        <w:autoSpaceDE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A2977" w:rsidRPr="00E74BA5" w:rsidRDefault="009A2977">
      <w:pPr>
        <w:autoSpaceDE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A2977" w:rsidRPr="00E74BA5" w:rsidRDefault="009A2977">
      <w:pPr>
        <w:autoSpaceDE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A2977" w:rsidRPr="00E74BA5" w:rsidRDefault="009A2977">
      <w:pPr>
        <w:autoSpaceDE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A2977" w:rsidRPr="00E74BA5" w:rsidRDefault="009A2977">
      <w:pPr>
        <w:autoSpaceDE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A2977" w:rsidRPr="00E74BA5" w:rsidRDefault="009A2977">
      <w:pPr>
        <w:autoSpaceDE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A2977" w:rsidRPr="00E74BA5" w:rsidRDefault="009A2977">
      <w:pPr>
        <w:widowControl w:val="0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</w:p>
    <w:p w:rsidR="009A2977" w:rsidRPr="00E74BA5" w:rsidRDefault="009A2977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E74BA5">
        <w:rPr>
          <w:rFonts w:ascii="Arial" w:hAnsi="Arial" w:cs="Arial"/>
          <w:b/>
          <w:color w:val="000000"/>
        </w:rPr>
        <w:t xml:space="preserve">Załącznik nr </w:t>
      </w:r>
      <w:r w:rsidR="00D46F83" w:rsidRPr="00E74BA5">
        <w:rPr>
          <w:rFonts w:ascii="Arial" w:hAnsi="Arial" w:cs="Arial"/>
          <w:b/>
          <w:color w:val="000000"/>
        </w:rPr>
        <w:t>5</w:t>
      </w:r>
      <w:r w:rsidRPr="00E74BA5">
        <w:rPr>
          <w:rFonts w:ascii="Arial" w:hAnsi="Arial" w:cs="Arial"/>
          <w:b/>
          <w:color w:val="000000"/>
        </w:rPr>
        <w:t xml:space="preserve"> do SIWZ</w:t>
      </w:r>
    </w:p>
    <w:p w:rsidR="009A2977" w:rsidRPr="00E74BA5" w:rsidRDefault="009A2977">
      <w:pPr>
        <w:pStyle w:val="Tekstpodstawowy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b/>
          <w:color w:val="000000"/>
          <w:sz w:val="22"/>
          <w:szCs w:val="22"/>
        </w:rPr>
        <w:t xml:space="preserve">O Ś W I A D C Z E N I E </w:t>
      </w: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Oświadczam, że zaoferowane  preparaty  dezynfekcyjne są :</w:t>
      </w: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numPr>
          <w:ilvl w:val="1"/>
          <w:numId w:val="29"/>
        </w:numPr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Przeznaczone do zastosowania w obszarze medycznym</w:t>
      </w:r>
    </w:p>
    <w:p w:rsidR="009A2977" w:rsidRPr="00E74BA5" w:rsidRDefault="009A2977" w:rsidP="00411506">
      <w:pPr>
        <w:pStyle w:val="Tekstpodstawowy"/>
        <w:numPr>
          <w:ilvl w:val="1"/>
          <w:numId w:val="2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Posiadają badania zakończone pozytywnymi wynikami na wymagane spektrum i czas działania potwierdzone przez akredytowane  laboratoria w ramach UE</w:t>
      </w:r>
    </w:p>
    <w:p w:rsidR="009A2977" w:rsidRPr="00E74BA5" w:rsidRDefault="009A2977" w:rsidP="00411506">
      <w:pPr>
        <w:pStyle w:val="Tekstpodstawowy"/>
        <w:numPr>
          <w:ilvl w:val="1"/>
          <w:numId w:val="2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 xml:space="preserve">Zobowiązujemy się do przedłożenia wymaganych  dokumentów dopuszczających do obrotu i stosowania  zgodnie z:  ustawą o wyrobach medycznych, ustawą prawo farmaceutyczne, ustawą o produktach </w:t>
      </w:r>
      <w:proofErr w:type="spellStart"/>
      <w:r w:rsidRPr="00E74BA5">
        <w:rPr>
          <w:rFonts w:ascii="Arial" w:hAnsi="Arial" w:cs="Arial"/>
          <w:color w:val="000000"/>
          <w:sz w:val="22"/>
          <w:szCs w:val="22"/>
        </w:rPr>
        <w:t>biobójczych</w:t>
      </w:r>
      <w:proofErr w:type="spellEnd"/>
      <w:r w:rsidRPr="00E74BA5">
        <w:rPr>
          <w:rFonts w:ascii="Arial" w:hAnsi="Arial" w:cs="Arial"/>
          <w:color w:val="000000"/>
          <w:sz w:val="22"/>
          <w:szCs w:val="22"/>
        </w:rPr>
        <w:t xml:space="preserve">, ustawą o kosmetykach -  w zależności od kwalifikacji danego wyrobu  na każde żądanie Zamawiającego. </w:t>
      </w:r>
    </w:p>
    <w:p w:rsidR="009A2977" w:rsidRPr="00E74BA5" w:rsidRDefault="009A2977" w:rsidP="00411506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4. Zobowiązujemy się do dostarczenia wraz z pierwszą dost</w:t>
      </w:r>
      <w:r w:rsidR="00411506" w:rsidRPr="00E74BA5">
        <w:rPr>
          <w:rFonts w:ascii="Arial" w:hAnsi="Arial" w:cs="Arial"/>
          <w:color w:val="000000"/>
          <w:sz w:val="22"/>
          <w:szCs w:val="22"/>
        </w:rPr>
        <w:t>awą towarową aktualnych kart</w:t>
      </w:r>
      <w:r w:rsidRPr="00E74BA5"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 w:rsidR="00411506" w:rsidRPr="00E74BA5">
        <w:rPr>
          <w:rFonts w:ascii="Arial" w:eastAsia="Arial" w:hAnsi="Arial" w:cs="Arial"/>
          <w:color w:val="000000"/>
          <w:sz w:val="22"/>
          <w:szCs w:val="22"/>
        </w:rPr>
        <w:br/>
        <w:t xml:space="preserve">    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charakterystyki mieszaniny niebezpiecznej preparatów dezynfekcyjnych w formie papierowej i na  </w:t>
      </w:r>
      <w:r w:rsidRPr="00E74BA5"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 w:rsidR="00411506" w:rsidRPr="00E74BA5">
        <w:rPr>
          <w:rFonts w:ascii="Arial" w:eastAsia="Arial" w:hAnsi="Arial" w:cs="Arial"/>
          <w:color w:val="000000"/>
          <w:sz w:val="22"/>
          <w:szCs w:val="22"/>
        </w:rPr>
        <w:br/>
        <w:t xml:space="preserve">    </w:t>
      </w:r>
      <w:r w:rsidRPr="00E74BA5">
        <w:rPr>
          <w:rFonts w:ascii="Arial" w:hAnsi="Arial" w:cs="Arial"/>
          <w:color w:val="000000"/>
          <w:sz w:val="22"/>
          <w:szCs w:val="22"/>
        </w:rPr>
        <w:t>nośniku elektronicznym /CD/</w:t>
      </w: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eastAsia="Arial" w:hAnsi="Arial" w:cs="Arial"/>
          <w:color w:val="000000"/>
          <w:sz w:val="22"/>
          <w:szCs w:val="22"/>
        </w:rPr>
        <w:t>……………………………</w:t>
      </w:r>
      <w:r w:rsidRPr="00E74BA5">
        <w:rPr>
          <w:rFonts w:ascii="Arial" w:hAnsi="Arial" w:cs="Arial"/>
          <w:color w:val="000000"/>
          <w:sz w:val="22"/>
          <w:szCs w:val="22"/>
        </w:rPr>
        <w:t>.</w:t>
      </w: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hAnsi="Arial" w:cs="Arial"/>
          <w:color w:val="000000"/>
          <w:sz w:val="22"/>
          <w:szCs w:val="22"/>
        </w:rPr>
        <w:t>Miejscowość, data</w:t>
      </w: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…………………………………………</w:t>
      </w:r>
      <w:r w:rsidRPr="00E74BA5">
        <w:rPr>
          <w:rFonts w:ascii="Arial" w:hAnsi="Arial" w:cs="Arial"/>
          <w:color w:val="000000"/>
          <w:sz w:val="22"/>
          <w:szCs w:val="22"/>
        </w:rPr>
        <w:t>..</w:t>
      </w:r>
    </w:p>
    <w:p w:rsidR="009A2977" w:rsidRPr="00E74BA5" w:rsidRDefault="009A2977">
      <w:pPr>
        <w:pStyle w:val="Tekstpodstawowy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Pr="00E74BA5">
        <w:rPr>
          <w:rFonts w:ascii="Arial" w:hAnsi="Arial" w:cs="Arial"/>
          <w:color w:val="000000"/>
          <w:sz w:val="22"/>
          <w:szCs w:val="22"/>
        </w:rPr>
        <w:t xml:space="preserve">Podpis i pieczęć osoby uprawnionej do     </w:t>
      </w: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Pr="00E74BA5">
        <w:rPr>
          <w:rFonts w:ascii="Arial" w:hAnsi="Arial" w:cs="Arial"/>
          <w:color w:val="000000"/>
          <w:sz w:val="22"/>
          <w:szCs w:val="22"/>
        </w:rPr>
        <w:t>reprezentowania Wykonawcy</w:t>
      </w: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pStyle w:val="Tekstpodstawowy"/>
        <w:rPr>
          <w:rFonts w:ascii="Arial" w:eastAsia="Arial" w:hAnsi="Arial" w:cs="Arial"/>
          <w:b/>
          <w:color w:val="000000"/>
          <w:sz w:val="22"/>
          <w:szCs w:val="22"/>
        </w:rPr>
      </w:pPr>
      <w:r w:rsidRPr="00E74BA5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  <w:r w:rsidRPr="00E74BA5">
        <w:rPr>
          <w:rFonts w:ascii="Arial" w:hAnsi="Arial" w:cs="Arial"/>
          <w:b/>
          <w:color w:val="000000"/>
        </w:rPr>
        <w:t xml:space="preserve">Załącznik nr </w:t>
      </w:r>
      <w:r w:rsidR="00D46F83" w:rsidRPr="00E74BA5">
        <w:rPr>
          <w:rFonts w:ascii="Arial" w:hAnsi="Arial" w:cs="Arial"/>
          <w:b/>
          <w:color w:val="000000"/>
        </w:rPr>
        <w:t>6</w:t>
      </w:r>
      <w:r w:rsidRPr="00E74BA5">
        <w:rPr>
          <w:rFonts w:ascii="Arial" w:hAnsi="Arial" w:cs="Arial"/>
          <w:b/>
          <w:color w:val="000000"/>
        </w:rPr>
        <w:t xml:space="preserve"> do SIWZ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4BA5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9A2977" w:rsidRPr="00E74BA5" w:rsidRDefault="009A297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A2977" w:rsidRPr="00E74BA5" w:rsidRDefault="009A2977">
      <w:pPr>
        <w:jc w:val="center"/>
        <w:rPr>
          <w:rFonts w:ascii="Arial" w:hAnsi="Arial" w:cs="Arial"/>
          <w:b/>
          <w:sz w:val="22"/>
          <w:szCs w:val="22"/>
        </w:rPr>
      </w:pPr>
      <w:r w:rsidRPr="00E74BA5">
        <w:rPr>
          <w:rFonts w:ascii="Arial" w:hAnsi="Arial" w:cs="Arial"/>
          <w:b/>
          <w:sz w:val="22"/>
          <w:szCs w:val="22"/>
        </w:rPr>
        <w:t>U M O W A  Nr …./201</w:t>
      </w:r>
      <w:r w:rsidR="00125484" w:rsidRPr="00E74BA5">
        <w:rPr>
          <w:rFonts w:ascii="Arial" w:hAnsi="Arial" w:cs="Arial"/>
          <w:b/>
          <w:sz w:val="22"/>
          <w:szCs w:val="22"/>
        </w:rPr>
        <w:t>6</w:t>
      </w:r>
    </w:p>
    <w:p w:rsidR="009A2977" w:rsidRPr="00E74BA5" w:rsidRDefault="009A2977">
      <w:pPr>
        <w:jc w:val="both"/>
        <w:rPr>
          <w:rFonts w:ascii="Arial" w:hAnsi="Arial" w:cs="Arial"/>
          <w:b/>
          <w:sz w:val="22"/>
          <w:szCs w:val="22"/>
        </w:rPr>
      </w:pP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           zawarta w Zawierciu w dniu ………..</w:t>
      </w:r>
      <w:r w:rsidR="00AA1175" w:rsidRPr="00E74BA5">
        <w:rPr>
          <w:rFonts w:ascii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>w siedzibie Zamawiającego, w wyniku postępowania o udzielenie zamówienia publicznego w trybie przetargu nieograniczonego pomiędzy:</w:t>
      </w: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E74BA5">
        <w:rPr>
          <w:rFonts w:ascii="Arial" w:hAnsi="Arial" w:cs="Arial"/>
          <w:b/>
          <w:bCs/>
          <w:sz w:val="22"/>
          <w:szCs w:val="22"/>
        </w:rPr>
        <w:t xml:space="preserve">Szpitalem Powiatowym w Zawierciu, 42-400 Zawiercie, ul. Miodowa 14, </w:t>
      </w:r>
    </w:p>
    <w:p w:rsidR="009A2977" w:rsidRPr="00E74BA5" w:rsidRDefault="009A297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b/>
          <w:bCs/>
          <w:sz w:val="22"/>
          <w:szCs w:val="22"/>
        </w:rPr>
        <w:t>Nr KRS  0000126179,  Nr NIP : 649-19-18-293, Regon 276271110</w:t>
      </w:r>
    </w:p>
    <w:p w:rsidR="009A2977" w:rsidRPr="00E74BA5" w:rsidRDefault="009A297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zwanym dalej </w:t>
      </w:r>
      <w:r w:rsidRPr="00E74BA5">
        <w:rPr>
          <w:rFonts w:ascii="Arial" w:hAnsi="Arial" w:cs="Arial"/>
          <w:b/>
          <w:sz w:val="22"/>
          <w:szCs w:val="22"/>
        </w:rPr>
        <w:t xml:space="preserve">„Zamawiającym” </w:t>
      </w:r>
      <w:r w:rsidRPr="00E74BA5">
        <w:rPr>
          <w:rFonts w:ascii="Arial" w:hAnsi="Arial" w:cs="Arial"/>
          <w:sz w:val="22"/>
          <w:szCs w:val="22"/>
        </w:rPr>
        <w:t xml:space="preserve"> reprezentowanym przez :</w:t>
      </w: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b/>
          <w:sz w:val="22"/>
          <w:szCs w:val="22"/>
        </w:rPr>
        <w:t>Dyrektor</w:t>
      </w:r>
      <w:r w:rsidR="00125484" w:rsidRPr="00E74BA5">
        <w:rPr>
          <w:rFonts w:ascii="Arial" w:hAnsi="Arial" w:cs="Arial"/>
          <w:b/>
          <w:sz w:val="22"/>
          <w:szCs w:val="22"/>
        </w:rPr>
        <w:t>a</w:t>
      </w:r>
      <w:r w:rsidRPr="00E74BA5">
        <w:rPr>
          <w:rFonts w:ascii="Arial" w:hAnsi="Arial" w:cs="Arial"/>
          <w:b/>
          <w:sz w:val="22"/>
          <w:szCs w:val="22"/>
        </w:rPr>
        <w:t xml:space="preserve"> Szpitala Powiatowego w Zawierciu –  mgr </w:t>
      </w:r>
      <w:r w:rsidR="00B6776A">
        <w:rPr>
          <w:rFonts w:ascii="Arial" w:hAnsi="Arial" w:cs="Arial"/>
          <w:b/>
          <w:sz w:val="22"/>
          <w:szCs w:val="22"/>
        </w:rPr>
        <w:t xml:space="preserve">Annę </w:t>
      </w:r>
      <w:proofErr w:type="spellStart"/>
      <w:r w:rsidR="00B6776A">
        <w:rPr>
          <w:rFonts w:ascii="Arial" w:hAnsi="Arial" w:cs="Arial"/>
          <w:b/>
          <w:sz w:val="22"/>
          <w:szCs w:val="22"/>
        </w:rPr>
        <w:t>Pilarczyk-Sprychę</w:t>
      </w:r>
      <w:proofErr w:type="spellEnd"/>
      <w:r w:rsidR="00AA1175" w:rsidRPr="00E74BA5">
        <w:rPr>
          <w:rFonts w:ascii="Arial" w:hAnsi="Arial" w:cs="Arial"/>
          <w:b/>
          <w:sz w:val="22"/>
          <w:szCs w:val="22"/>
        </w:rPr>
        <w:t xml:space="preserve"> </w:t>
      </w:r>
    </w:p>
    <w:p w:rsidR="00130F8F" w:rsidRPr="00E74BA5" w:rsidRDefault="00130F8F">
      <w:pPr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a</w:t>
      </w: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………………………………………………………………zwanym dalej </w:t>
      </w:r>
      <w:r w:rsidRPr="00E74BA5">
        <w:rPr>
          <w:rFonts w:ascii="Arial" w:hAnsi="Arial" w:cs="Arial"/>
          <w:b/>
          <w:sz w:val="22"/>
          <w:szCs w:val="22"/>
        </w:rPr>
        <w:t>„Wykonawcą”</w:t>
      </w:r>
      <w:r w:rsidRPr="00E74BA5">
        <w:rPr>
          <w:rFonts w:ascii="Arial" w:hAnsi="Arial" w:cs="Arial"/>
          <w:sz w:val="22"/>
          <w:szCs w:val="22"/>
        </w:rPr>
        <w:t xml:space="preserve"> </w:t>
      </w: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reprezentowanym  przez:</w:t>
      </w: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</w:p>
    <w:p w:rsidR="009A2977" w:rsidRPr="00E74BA5" w:rsidRDefault="009A2977">
      <w:pPr>
        <w:jc w:val="both"/>
        <w:rPr>
          <w:rFonts w:ascii="Arial" w:hAnsi="Arial" w:cs="Arial"/>
          <w:b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                       </w:t>
      </w:r>
    </w:p>
    <w:p w:rsidR="009A2977" w:rsidRPr="00E74BA5" w:rsidRDefault="009A2977">
      <w:pPr>
        <w:jc w:val="center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b/>
          <w:sz w:val="22"/>
          <w:szCs w:val="22"/>
        </w:rPr>
        <w:t>§  1</w:t>
      </w: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Przedmiotem umowy jest sprzedaż i dostarczenie środków  dezynfekcyjnych, szczegółowo określonych w załączniku  nr 1, do  Szpitala Powiatowego w Zawierciu.</w:t>
      </w:r>
    </w:p>
    <w:p w:rsidR="009A2977" w:rsidRPr="00E74BA5" w:rsidRDefault="009A297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Zakres rzeczowy przedmiotu umowy określa SIWZ oraz oferta Wykonawcy wraz </w:t>
      </w:r>
      <w:r w:rsidR="00AA1175" w:rsidRPr="00E74BA5">
        <w:rPr>
          <w:rFonts w:ascii="Arial" w:hAnsi="Arial" w:cs="Arial"/>
          <w:sz w:val="22"/>
          <w:szCs w:val="22"/>
        </w:rPr>
        <w:br/>
      </w:r>
      <w:r w:rsidRPr="00E74BA5">
        <w:rPr>
          <w:rFonts w:ascii="Arial" w:hAnsi="Arial" w:cs="Arial"/>
          <w:sz w:val="22"/>
          <w:szCs w:val="22"/>
        </w:rPr>
        <w:t>z załącznikami, stanowiąca integralną część niniejszej umowy, których Formularz cenowy stanowi załącznik nr 1</w:t>
      </w: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      do niniejszej umowy.</w:t>
      </w:r>
    </w:p>
    <w:p w:rsidR="009A2977" w:rsidRPr="00E74BA5" w:rsidRDefault="009A297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Wykonawca oświadcza, że dostarczone  środki  dezynfekcyjne posiadają wymagane  aktualnymi przepisami prawa  dokumenty  na podstawie, których produkty te są dopuszczone  do stosowania i obrotu na terenie RP.</w:t>
      </w:r>
    </w:p>
    <w:p w:rsidR="009A2977" w:rsidRPr="00E74BA5" w:rsidRDefault="009A2977">
      <w:pPr>
        <w:numPr>
          <w:ilvl w:val="0"/>
          <w:numId w:val="2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Wykonawca zobowiązuje się dostarczyć przedmiot umowy na własny koszt do Zamawiającego w asortymentach, ilościach i terminach określonych w załączniku do niniejszej umowy.</w:t>
      </w:r>
    </w:p>
    <w:p w:rsidR="009A2977" w:rsidRPr="00E74BA5" w:rsidRDefault="009A2977">
      <w:pPr>
        <w:numPr>
          <w:ilvl w:val="0"/>
          <w:numId w:val="2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Zamawiający zastrzega sobie możliwość rezygnacji z dowolnej pozycji asortymentu oraz zmiany ilości w poszczególnych pozycjach w granicach  wartości  umowy. </w:t>
      </w:r>
    </w:p>
    <w:p w:rsidR="009A2977" w:rsidRPr="00E74BA5" w:rsidRDefault="009A2977" w:rsidP="00D46F83">
      <w:pPr>
        <w:numPr>
          <w:ilvl w:val="0"/>
          <w:numId w:val="22"/>
        </w:numPr>
        <w:tabs>
          <w:tab w:val="clear" w:pos="360"/>
          <w:tab w:val="left" w:pos="345"/>
        </w:tabs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Wielkość i wartość przedmiotu  zamówienia może ulec zmniejszeniu, zależnie od rzeczywistych potrzeb wynikających z działalności Zamawiającego w okresie realizacji umowy. W takim przypadku Zamawiający  zobowiązany jest do zapłaty wyłącznie</w:t>
      </w:r>
      <w:r w:rsidR="00AA1175" w:rsidRPr="00E74BA5">
        <w:rPr>
          <w:rFonts w:ascii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>za</w:t>
      </w:r>
      <w:r w:rsidRPr="00E74BA5">
        <w:rPr>
          <w:rFonts w:ascii="Arial" w:hAnsi="Arial" w:cs="Arial"/>
          <w:b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>zrealizowane dostawy.</w:t>
      </w:r>
    </w:p>
    <w:p w:rsidR="00D46F83" w:rsidRPr="00E74BA5" w:rsidRDefault="00D46F83">
      <w:pPr>
        <w:jc w:val="center"/>
        <w:rPr>
          <w:rFonts w:ascii="Arial" w:hAnsi="Arial" w:cs="Arial"/>
          <w:b/>
          <w:sz w:val="22"/>
          <w:szCs w:val="22"/>
        </w:rPr>
      </w:pPr>
    </w:p>
    <w:p w:rsidR="009A2977" w:rsidRPr="00E74BA5" w:rsidRDefault="009A2977">
      <w:pPr>
        <w:jc w:val="center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b/>
          <w:sz w:val="22"/>
          <w:szCs w:val="22"/>
        </w:rPr>
        <w:t>§  2</w:t>
      </w: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Wykonawca zobowiązuje się do dostarczenia towarów, o których mowa w § 1 sukcesywnie, począwszy od daty zawarcia umowy, w terminie …........  dni roboczych  po przesłaniu faksem przez Zamawiającego specyfikacji częściowej dostawy, do łącznej kwoty …………</w:t>
      </w:r>
      <w:r w:rsidRPr="00E74BA5">
        <w:rPr>
          <w:rFonts w:ascii="Arial" w:hAnsi="Arial" w:cs="Arial"/>
          <w:b/>
          <w:sz w:val="22"/>
          <w:szCs w:val="22"/>
        </w:rPr>
        <w:t xml:space="preserve"> PLN netto</w:t>
      </w:r>
      <w:r w:rsidRPr="00E74BA5">
        <w:rPr>
          <w:rFonts w:ascii="Arial" w:hAnsi="Arial" w:cs="Arial"/>
          <w:sz w:val="22"/>
          <w:szCs w:val="22"/>
        </w:rPr>
        <w:t xml:space="preserve"> (słownie: …………..........).</w:t>
      </w:r>
    </w:p>
    <w:p w:rsidR="009A2977" w:rsidRPr="00E74BA5" w:rsidRDefault="009A2977" w:rsidP="00112C8E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Za dostarczone towary Zamawiający zapłaci cenę ustaloną na podstawie cen jednostkowych, wyszczególnionych w załączniku nr 1 do umowy. Ceny są stałe </w:t>
      </w:r>
      <w:r w:rsidR="00112C8E" w:rsidRPr="00E74BA5">
        <w:rPr>
          <w:rFonts w:ascii="Arial" w:hAnsi="Arial" w:cs="Arial"/>
          <w:sz w:val="22"/>
          <w:szCs w:val="22"/>
        </w:rPr>
        <w:br/>
      </w:r>
      <w:r w:rsidRPr="00E74BA5">
        <w:rPr>
          <w:rFonts w:ascii="Arial" w:hAnsi="Arial" w:cs="Arial"/>
          <w:sz w:val="22"/>
          <w:szCs w:val="22"/>
        </w:rPr>
        <w:t xml:space="preserve">i niezmienne przez cały okres obowiązywania umowy  z zastrzeżeniem  pkt. 3 </w:t>
      </w:r>
    </w:p>
    <w:p w:rsidR="009A2977" w:rsidRPr="00E74BA5" w:rsidRDefault="009A2977" w:rsidP="00112C8E">
      <w:pPr>
        <w:numPr>
          <w:ilvl w:val="0"/>
          <w:numId w:val="2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Cena brutto  może ulec zmianie  w przypadku :</w:t>
      </w:r>
    </w:p>
    <w:p w:rsidR="009A2977" w:rsidRPr="00E74BA5" w:rsidRDefault="009A2977" w:rsidP="00D46F83">
      <w:pPr>
        <w:ind w:left="360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bCs/>
          <w:color w:val="000000"/>
          <w:sz w:val="22"/>
          <w:szCs w:val="22"/>
        </w:rPr>
        <w:t xml:space="preserve">a)  </w:t>
      </w:r>
      <w:r w:rsidR="00112C8E" w:rsidRPr="00E74BA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74BA5">
        <w:rPr>
          <w:rFonts w:ascii="Arial" w:hAnsi="Arial" w:cs="Arial"/>
          <w:bCs/>
          <w:color w:val="000000"/>
          <w:sz w:val="22"/>
          <w:szCs w:val="22"/>
        </w:rPr>
        <w:t xml:space="preserve">zmiany ustawowej stawki </w:t>
      </w:r>
      <w:proofErr w:type="spellStart"/>
      <w:r w:rsidRPr="00E74BA5">
        <w:rPr>
          <w:rFonts w:ascii="Arial" w:hAnsi="Arial" w:cs="Arial"/>
          <w:bCs/>
          <w:color w:val="000000"/>
          <w:sz w:val="22"/>
          <w:szCs w:val="22"/>
        </w:rPr>
        <w:t>Vat</w:t>
      </w:r>
      <w:proofErr w:type="spellEnd"/>
      <w:r w:rsidRPr="00E74BA5">
        <w:rPr>
          <w:rFonts w:ascii="Arial" w:hAnsi="Arial" w:cs="Arial"/>
          <w:bCs/>
          <w:color w:val="000000"/>
          <w:sz w:val="22"/>
          <w:szCs w:val="22"/>
        </w:rPr>
        <w:t>,</w:t>
      </w:r>
      <w:r w:rsidRPr="00E74BA5">
        <w:rPr>
          <w:rFonts w:ascii="Arial" w:hAnsi="Arial" w:cs="Arial"/>
          <w:sz w:val="22"/>
          <w:szCs w:val="22"/>
        </w:rPr>
        <w:t xml:space="preserve"> która obowiązuje od dnia wprowadzenia ich w życie.                                                       </w:t>
      </w:r>
    </w:p>
    <w:p w:rsidR="009A2977" w:rsidRPr="00E74BA5" w:rsidRDefault="009A2977" w:rsidP="00D46F83">
      <w:pPr>
        <w:ind w:left="360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b)  zmian cen urzędowych, wprowadzonych rozporządzeniem odpowiedniego Ministra,  przy czym zmiany te mogą dotyczyć podwyższenia i obniżenia cen  ( maksymalna wartość pakietu pozostaje bez zmian).</w:t>
      </w:r>
    </w:p>
    <w:p w:rsidR="009A2977" w:rsidRPr="00E74BA5" w:rsidRDefault="009A2977" w:rsidP="00112C8E">
      <w:pPr>
        <w:pStyle w:val="Normalny1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Wykonawca ma obowiązek udokumentowania na piśmie przyczyny wzrostu cen.</w:t>
      </w:r>
    </w:p>
    <w:p w:rsidR="009A2977" w:rsidRPr="00E74BA5" w:rsidRDefault="009A2977" w:rsidP="00112C8E">
      <w:pPr>
        <w:pStyle w:val="Normalny1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lastRenderedPageBreak/>
        <w:t xml:space="preserve"> Strony dopuszczają zmianę cen jednostkowych preparatów objętych umową w przypadku zmiany wielkości opakowania  wprowadzonej przez producenta z zachowaniem zasady proporcjonalności w stosunku do ceny objętej umową. </w:t>
      </w:r>
    </w:p>
    <w:p w:rsidR="009A2977" w:rsidRPr="00E74BA5" w:rsidRDefault="009A2977" w:rsidP="00112C8E">
      <w:pPr>
        <w:pStyle w:val="Normalny1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Obniżenie cen jednostkowych przez Wykonawcę może nastąpić w każdym czasie w formie aneksu</w:t>
      </w:r>
      <w:r w:rsidR="00112C8E" w:rsidRPr="00E74BA5">
        <w:rPr>
          <w:rFonts w:ascii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 xml:space="preserve">do umowy. </w:t>
      </w:r>
    </w:p>
    <w:p w:rsidR="009A2977" w:rsidRPr="00E74BA5" w:rsidRDefault="009A2977" w:rsidP="00112C8E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7. Zamawiający zobowiązany jest do zapłaty jedynie za towary rzeczywiście dostarczone, </w:t>
      </w:r>
      <w:r w:rsidR="00112C8E" w:rsidRPr="00E74BA5">
        <w:rPr>
          <w:rFonts w:ascii="Arial" w:hAnsi="Arial" w:cs="Arial"/>
          <w:sz w:val="22"/>
          <w:szCs w:val="22"/>
        </w:rPr>
        <w:br/>
      </w:r>
      <w:r w:rsidRPr="00E74BA5">
        <w:rPr>
          <w:rFonts w:ascii="Arial" w:hAnsi="Arial" w:cs="Arial"/>
          <w:sz w:val="22"/>
          <w:szCs w:val="22"/>
        </w:rPr>
        <w:t>a uprzednio zamówione w specyfikacji częściowej dostawy.</w:t>
      </w:r>
    </w:p>
    <w:p w:rsidR="00BB7E11" w:rsidRPr="00E74BA5" w:rsidRDefault="009A2977" w:rsidP="00BB7E11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8</w:t>
      </w:r>
      <w:r w:rsidR="00BB7E11" w:rsidRPr="00E74BA5">
        <w:rPr>
          <w:rFonts w:ascii="Arial" w:hAnsi="Arial" w:cs="Arial"/>
          <w:sz w:val="22"/>
          <w:szCs w:val="22"/>
        </w:rPr>
        <w:t xml:space="preserve">. </w:t>
      </w:r>
      <w:r w:rsidRPr="00E74BA5">
        <w:rPr>
          <w:rFonts w:ascii="Arial" w:hAnsi="Arial" w:cs="Arial"/>
          <w:sz w:val="22"/>
          <w:szCs w:val="22"/>
        </w:rPr>
        <w:t xml:space="preserve"> Zamawiający zastrzega sobie prawo do rezygnacji z dowolnej pozycji asortymentu oraz możliwość dokonywania </w:t>
      </w:r>
      <w:r w:rsidRPr="00E74BA5">
        <w:rPr>
          <w:rFonts w:ascii="Arial" w:hAnsi="Arial" w:cs="Arial"/>
          <w:bCs/>
          <w:iCs/>
          <w:sz w:val="22"/>
          <w:szCs w:val="22"/>
        </w:rPr>
        <w:t>przesunięć ilościowych między poszczególnymi pozycjami asortymentu w granicach wartości zawartej umowy.</w:t>
      </w:r>
    </w:p>
    <w:p w:rsidR="009A2977" w:rsidRPr="00E74BA5" w:rsidRDefault="00BB7E11" w:rsidP="00BB7E11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bCs/>
          <w:iCs/>
          <w:sz w:val="22"/>
          <w:szCs w:val="22"/>
        </w:rPr>
        <w:t>9.</w:t>
      </w:r>
      <w:r w:rsidR="00112C8E" w:rsidRPr="00E74BA5">
        <w:rPr>
          <w:rFonts w:ascii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 xml:space="preserve"> </w:t>
      </w:r>
      <w:r w:rsidR="009A2977" w:rsidRPr="00E74BA5">
        <w:rPr>
          <w:rFonts w:ascii="Arial" w:hAnsi="Arial" w:cs="Arial"/>
          <w:sz w:val="22"/>
          <w:szCs w:val="22"/>
        </w:rPr>
        <w:t>Zamawiający nie jest zobowiązany do zapłaty maksymalnej kwoty zobowiązania, o której mowa w ust.1, a Wykonawcy nie przysługują żadne roszczenia z tego tytułu.</w:t>
      </w:r>
    </w:p>
    <w:p w:rsidR="009A2977" w:rsidRPr="00E74BA5" w:rsidRDefault="009A2977">
      <w:pPr>
        <w:jc w:val="center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jc w:val="center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b/>
          <w:sz w:val="22"/>
          <w:szCs w:val="22"/>
        </w:rPr>
        <w:t>§  3</w:t>
      </w: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</w:p>
    <w:p w:rsidR="009958E4" w:rsidRPr="00E74BA5" w:rsidRDefault="009A2977" w:rsidP="009958E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Rozliczenia za dostarczone towary odbywać się będą fakturami, płatnymi przelewami na konto Wykonawcy podane na fakturze, w ciągu ….. </w:t>
      </w:r>
      <w:r w:rsidR="009958E4" w:rsidRPr="00E74BA5">
        <w:rPr>
          <w:rFonts w:ascii="Arial" w:hAnsi="Arial" w:cs="Arial"/>
          <w:sz w:val="22"/>
          <w:szCs w:val="22"/>
        </w:rPr>
        <w:t>dni od daty dostarczenia prawidłowo wystawionej  faktury na której  zawarte jest potwierdzenie  otrzymania towaru przez Zamawiającego , zgodnie z zamówieniem.</w:t>
      </w:r>
    </w:p>
    <w:p w:rsidR="009958E4" w:rsidRPr="00E74BA5" w:rsidRDefault="009958E4" w:rsidP="009958E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W razie zwłoki w dokonaniu zapłaty Zamawiający obowiązany jest do zapłacenia ustawowych odsetek za opóźnienie,  zgodnie z art. 481 K.C.</w:t>
      </w:r>
    </w:p>
    <w:p w:rsidR="009958E4" w:rsidRPr="00E74BA5" w:rsidRDefault="009958E4" w:rsidP="009958E4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E74BA5">
        <w:rPr>
          <w:rFonts w:ascii="Arial" w:hAnsi="Arial" w:cs="Arial"/>
          <w:sz w:val="22"/>
          <w:szCs w:val="22"/>
        </w:rPr>
        <w:t>Zamawiający  zastrzega sobie brak możliwości odmowy dostaw  przez Wykonawcę w   przypadku przekroczenia przez Zamawiającego  60 dniowego  terminu płatności,  o którym   mowa w  ust1</w:t>
      </w:r>
      <w:r w:rsidRPr="00E74BA5">
        <w:rPr>
          <w:rFonts w:ascii="Arial" w:hAnsi="Arial" w:cs="Arial"/>
        </w:rPr>
        <w:t>.</w:t>
      </w: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jc w:val="center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b/>
          <w:sz w:val="22"/>
          <w:szCs w:val="22"/>
        </w:rPr>
        <w:t>§  4</w:t>
      </w:r>
    </w:p>
    <w:p w:rsidR="009A2977" w:rsidRPr="00E74BA5" w:rsidRDefault="009A2977">
      <w:pPr>
        <w:jc w:val="center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Wykonawca zobowiązuje się do dostarczenia towarów pochodzących z najnowszej produkcji, o jakości i ważności zgodnymi z obowiązującymi producenta normami.</w:t>
      </w:r>
    </w:p>
    <w:p w:rsidR="009A2977" w:rsidRPr="00E74BA5" w:rsidRDefault="009A297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Towary będą dostarczane </w:t>
      </w:r>
      <w:r w:rsidR="00112C8E" w:rsidRPr="00E74BA5">
        <w:rPr>
          <w:rFonts w:ascii="Arial" w:hAnsi="Arial" w:cs="Arial"/>
          <w:sz w:val="22"/>
          <w:szCs w:val="22"/>
        </w:rPr>
        <w:t>do</w:t>
      </w:r>
      <w:r w:rsidRPr="00E74BA5">
        <w:rPr>
          <w:rFonts w:ascii="Arial" w:hAnsi="Arial" w:cs="Arial"/>
          <w:sz w:val="22"/>
          <w:szCs w:val="22"/>
        </w:rPr>
        <w:t xml:space="preserve"> magazyn</w:t>
      </w:r>
      <w:r w:rsidR="00112C8E" w:rsidRPr="00E74BA5">
        <w:rPr>
          <w:rFonts w:ascii="Arial" w:hAnsi="Arial" w:cs="Arial"/>
          <w:sz w:val="22"/>
          <w:szCs w:val="22"/>
        </w:rPr>
        <w:t>u</w:t>
      </w:r>
      <w:r w:rsidRPr="00E74BA5">
        <w:rPr>
          <w:rFonts w:ascii="Arial" w:hAnsi="Arial" w:cs="Arial"/>
          <w:sz w:val="22"/>
          <w:szCs w:val="22"/>
        </w:rPr>
        <w:t xml:space="preserve"> Zamawiającego w dni robocze w godzinach 8.00 – 14.00.</w:t>
      </w:r>
    </w:p>
    <w:p w:rsidR="009A2977" w:rsidRPr="00E74BA5" w:rsidRDefault="009A2977">
      <w:pPr>
        <w:numPr>
          <w:ilvl w:val="0"/>
          <w:numId w:val="18"/>
        </w:numPr>
        <w:tabs>
          <w:tab w:val="left" w:pos="2520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Wykonawca zobowiązany jest do dostawy przedmiotu zamówienia wraz z informacją  zawierającą dane producenta, opis zawierający wskazania producenta co do właściwości przedmiotu zamówienia, zasad bezpiecznego użytkowania i terminów ważności. Wymagania te muszą znajdować się na, lub w opakowaniu w formie ulotki, w zależności którego pakietu i pozycji oferta dotyczy, zgodnie z obowiązującymi w tym zakresie przepisami.</w:t>
      </w:r>
    </w:p>
    <w:p w:rsidR="009A2977" w:rsidRPr="00E74BA5" w:rsidRDefault="009A297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Towary dostarczane będą w opakowaniu zabezpieczającym przed uszkodzeniem w czasie transportu w sposób określony odpowiednimi normami. Na opakowaniu powinna znajdować się etykieta fabryczna określająca rodzaj, typ towaru, jego ilość, datę produkcji oraz nazwę </w:t>
      </w:r>
      <w:r w:rsidR="00350949" w:rsidRPr="00E74BA5">
        <w:rPr>
          <w:rFonts w:ascii="Arial" w:hAnsi="Arial" w:cs="Arial"/>
          <w:sz w:val="22"/>
          <w:szCs w:val="22"/>
        </w:rPr>
        <w:br/>
      </w:r>
      <w:r w:rsidRPr="00E74BA5">
        <w:rPr>
          <w:rFonts w:ascii="Arial" w:hAnsi="Arial" w:cs="Arial"/>
          <w:sz w:val="22"/>
          <w:szCs w:val="22"/>
        </w:rPr>
        <w:t>i adres producenta.</w:t>
      </w:r>
    </w:p>
    <w:p w:rsidR="009A2977" w:rsidRPr="00E74BA5" w:rsidRDefault="009A297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Towary dostarczane będą Zamawiającemu na koszt i ryzyko Wykonawcy. W szczególności Wykonawca ponosi pełną odpowiedzialność za szkody wynikłe w czasie transportu oraz spowodowane niewłaściwym opakowaniem.</w:t>
      </w:r>
    </w:p>
    <w:p w:rsidR="009A2977" w:rsidRPr="00E74BA5" w:rsidRDefault="009A297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Strony upoważniają do współpracy w zakresie uzgodnień terminów i przedmiotu dostaw:</w:t>
      </w:r>
    </w:p>
    <w:p w:rsidR="009A2977" w:rsidRPr="00E74BA5" w:rsidRDefault="009A297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ze strony Zamawiającego -   Kierownik Apteki – mgr Ewa </w:t>
      </w:r>
      <w:proofErr w:type="spellStart"/>
      <w:r w:rsidRPr="00E74BA5">
        <w:rPr>
          <w:rFonts w:ascii="Arial" w:hAnsi="Arial" w:cs="Arial"/>
          <w:sz w:val="22"/>
          <w:szCs w:val="22"/>
        </w:rPr>
        <w:t>Gudyś</w:t>
      </w:r>
      <w:proofErr w:type="spellEnd"/>
      <w:r w:rsidRPr="00E74BA5">
        <w:rPr>
          <w:rFonts w:ascii="Arial" w:hAnsi="Arial" w:cs="Arial"/>
          <w:sz w:val="22"/>
          <w:szCs w:val="22"/>
        </w:rPr>
        <w:t xml:space="preserve"> tel. 32 67 30 304 </w:t>
      </w:r>
    </w:p>
    <w:p w:rsidR="009A2977" w:rsidRPr="00E74BA5" w:rsidRDefault="009A297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ze strony Wykonawcy - ……………………………..</w:t>
      </w: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jc w:val="center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b/>
          <w:sz w:val="22"/>
          <w:szCs w:val="22"/>
        </w:rPr>
        <w:t>§  5</w:t>
      </w: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Wykonawca zapłaci Zamawiającemu kary umowne:</w:t>
      </w:r>
    </w:p>
    <w:p w:rsidR="009A2977" w:rsidRPr="00E74BA5" w:rsidRDefault="009A2977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w razie opóźnienia lub braków ilościowych – w wysokości 0,3% wartości brutto nie dostarczonej partii towarów za każdy dzień opóźnienia , chyba że towary nie zostały dostarczone w terminie z powodu okoliczności za które Wykonawca nie ponosi odpowiedzialności,</w:t>
      </w:r>
    </w:p>
    <w:p w:rsidR="009A2977" w:rsidRPr="00E74BA5" w:rsidRDefault="009A2977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za opóźnienie w usunięciu  wad stwierdzonych przy odbiorze lub w okresie gwarancji w wysokości 0,3% wartości brutto wadliwych towarów za każdy dzień opóźnienia, liczony od dnia wyznaczonego na usunięcie wady,</w:t>
      </w:r>
    </w:p>
    <w:p w:rsidR="009A2977" w:rsidRPr="00E74BA5" w:rsidRDefault="009A2977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za odstąpienie od umowy z przyczyn zależnych od Wykonawcy – w wysokości  10% niezrealizowanego wynagrodzenia umownego brutto, o którym mowa w § 2 ust.1.</w:t>
      </w:r>
    </w:p>
    <w:p w:rsidR="009A2977" w:rsidRPr="00E74BA5" w:rsidRDefault="009A2977" w:rsidP="00350949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lastRenderedPageBreak/>
        <w:t>Strony zastrzegają sobie prawo dochodzenia odszkodowania uzupełniającego przewyższającego wysokość zastrzeżonych kar umownych.</w:t>
      </w:r>
    </w:p>
    <w:p w:rsidR="009A2977" w:rsidRPr="00E74BA5" w:rsidRDefault="009A2977">
      <w:pPr>
        <w:jc w:val="center"/>
        <w:rPr>
          <w:rFonts w:ascii="Arial" w:hAnsi="Arial" w:cs="Arial"/>
          <w:b/>
          <w:sz w:val="22"/>
          <w:szCs w:val="22"/>
        </w:rPr>
      </w:pPr>
      <w:r w:rsidRPr="00E74BA5">
        <w:rPr>
          <w:rFonts w:ascii="Arial" w:hAnsi="Arial" w:cs="Arial"/>
          <w:b/>
          <w:sz w:val="22"/>
          <w:szCs w:val="22"/>
        </w:rPr>
        <w:t>§  6</w:t>
      </w:r>
    </w:p>
    <w:p w:rsidR="009A2977" w:rsidRPr="00E74BA5" w:rsidRDefault="009A2977">
      <w:pPr>
        <w:jc w:val="center"/>
        <w:rPr>
          <w:rFonts w:ascii="Arial" w:hAnsi="Arial" w:cs="Arial"/>
          <w:b/>
          <w:sz w:val="22"/>
          <w:szCs w:val="22"/>
        </w:rPr>
      </w:pPr>
    </w:p>
    <w:p w:rsidR="009A2977" w:rsidRPr="00E74BA5" w:rsidRDefault="009A297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Reklamacje z tytułu jakości lub ilości będą  składane przez Zamawiającego telefonicznie lub faksem do Wykonawcy, niezwłocznie po stwierdzeniu wad towarów.</w:t>
      </w:r>
    </w:p>
    <w:p w:rsidR="009A2977" w:rsidRPr="00E74BA5" w:rsidRDefault="009A297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Wykonawca zobowiązuje się do załatwienia reklamacji i wymiany na towary wolne od wad, na własny koszt, w terminie 3  dni roboczych  od daty złożenia reklamacji przez Zamawiającego.</w:t>
      </w:r>
    </w:p>
    <w:p w:rsidR="009A2977" w:rsidRPr="00E74BA5" w:rsidRDefault="009A297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W przypadku stwierdzenia, że dostarczone towary nie odpowiadają wskazanym w SIWZ wymaganiom jakościowym, Zamawiający może zwrócić całą partię towarów Wykonawcy, odmawiając jednocześnie zapłaty.</w:t>
      </w:r>
    </w:p>
    <w:p w:rsidR="009A2977" w:rsidRPr="00E74BA5" w:rsidRDefault="009A297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W przypadku stwierdzenia, że dostarczone towary nie odpowiadają wymaganiom jakościowym lub posiadają wady ukryte, zamawiający może odstąpić od umowy, naliczając jednocześnie karę umowną w oparciu o § 5 ust. 1 pkt. c)</w:t>
      </w:r>
    </w:p>
    <w:p w:rsidR="009A2977" w:rsidRPr="00E74BA5" w:rsidRDefault="009A297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W przypadku nie wywiązania się Wykonawcy ze zobowiązania, o którym mowa w ust.3, Zamawiający może odstąpić od umowy naliczając karę umowną w oparciu o § 5 ust.1 pkt.</w:t>
      </w:r>
      <w:r w:rsidR="00350949" w:rsidRPr="00E74BA5">
        <w:rPr>
          <w:rFonts w:ascii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>c).</w:t>
      </w: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6. </w:t>
      </w:r>
      <w:r w:rsidR="00350949" w:rsidRPr="00E74BA5">
        <w:rPr>
          <w:rFonts w:ascii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sz w:val="22"/>
          <w:szCs w:val="22"/>
        </w:rPr>
        <w:t xml:space="preserve">Zamawiający  może odstąpić od umowy w przypadku jej nienależytego  wykonania lub jej </w:t>
      </w:r>
      <w:r w:rsidR="00350949" w:rsidRPr="00E74BA5">
        <w:rPr>
          <w:rFonts w:ascii="Arial" w:hAnsi="Arial" w:cs="Arial"/>
          <w:sz w:val="22"/>
          <w:szCs w:val="22"/>
        </w:rPr>
        <w:br/>
        <w:t xml:space="preserve">       </w:t>
      </w:r>
      <w:r w:rsidRPr="00E74BA5">
        <w:rPr>
          <w:rFonts w:ascii="Arial" w:hAnsi="Arial" w:cs="Arial"/>
          <w:sz w:val="22"/>
          <w:szCs w:val="22"/>
        </w:rPr>
        <w:t xml:space="preserve">niewykonania w terminie 30 dni od powzięcia wiadomości o okolicznościach </w:t>
      </w:r>
      <w:r w:rsidR="00350949" w:rsidRPr="00E74BA5">
        <w:rPr>
          <w:rFonts w:ascii="Arial" w:hAnsi="Arial" w:cs="Arial"/>
          <w:sz w:val="22"/>
          <w:szCs w:val="22"/>
        </w:rPr>
        <w:br/>
        <w:t xml:space="preserve">      </w:t>
      </w:r>
      <w:r w:rsidRPr="00E74BA5">
        <w:rPr>
          <w:rFonts w:ascii="Arial" w:hAnsi="Arial" w:cs="Arial"/>
          <w:sz w:val="22"/>
          <w:szCs w:val="22"/>
        </w:rPr>
        <w:t>uzasadniających  odstąpienie.</w:t>
      </w:r>
    </w:p>
    <w:p w:rsidR="009A2977" w:rsidRPr="00E74BA5" w:rsidRDefault="009A2977">
      <w:pPr>
        <w:jc w:val="center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b/>
          <w:sz w:val="22"/>
          <w:szCs w:val="22"/>
        </w:rPr>
        <w:t>§  7</w:t>
      </w: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Zmiana postanowień niniejszej umowy wymaga formy pisemnej, pod rygorem nieważności.</w:t>
      </w:r>
    </w:p>
    <w:p w:rsidR="007B6616" w:rsidRPr="00E74BA5" w:rsidRDefault="007B6616" w:rsidP="007B6616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Zmiany niniejszej umowy wymagają formy pisemnej pod rygorem nieważności i będą  </w:t>
      </w:r>
    </w:p>
    <w:p w:rsidR="007B6616" w:rsidRPr="00E74BA5" w:rsidRDefault="007B6616" w:rsidP="007B6616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dopuszczalne w granicach unormowania art. 144 ustawy prawo zamówień publicznych.                                                         </w:t>
      </w:r>
    </w:p>
    <w:p w:rsidR="007B6616" w:rsidRPr="00E74BA5" w:rsidRDefault="007B6616" w:rsidP="007B6616">
      <w:pPr>
        <w:autoSpaceDE w:val="0"/>
        <w:ind w:left="540" w:hanging="51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 </w:t>
      </w:r>
      <w:r w:rsidRPr="00E74BA5">
        <w:rPr>
          <w:rFonts w:ascii="Arial" w:hAnsi="Arial" w:cs="Arial"/>
          <w:bCs/>
          <w:color w:val="000000"/>
          <w:sz w:val="22"/>
          <w:szCs w:val="22"/>
        </w:rPr>
        <w:t>Zamawiający dopuszcza możliwość zmiany umowy:</w:t>
      </w:r>
    </w:p>
    <w:p w:rsidR="007B6616" w:rsidRPr="00E74BA5" w:rsidRDefault="007B6616" w:rsidP="00D46F83">
      <w:pPr>
        <w:tabs>
          <w:tab w:val="left" w:pos="225"/>
        </w:tabs>
        <w:autoSpaceDE w:val="0"/>
        <w:ind w:left="2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4BA5">
        <w:rPr>
          <w:rFonts w:ascii="Arial" w:hAnsi="Arial" w:cs="Arial"/>
          <w:bCs/>
          <w:color w:val="000000"/>
          <w:sz w:val="22"/>
          <w:szCs w:val="22"/>
        </w:rPr>
        <w:t>a) w zakresie zmiany handlowej produktu, numeru katalogowego, sposobu  konfekcjonowania lub ilości sztuk w opakowaniu o ile zmiany te zostały dokonane przez   producenta i potwierdzone    stosownym dokumentem,</w:t>
      </w:r>
    </w:p>
    <w:p w:rsidR="007B6616" w:rsidRPr="00E74BA5" w:rsidRDefault="007B6616" w:rsidP="00D46F83">
      <w:pPr>
        <w:autoSpaceDE w:val="0"/>
        <w:ind w:left="2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4BA5">
        <w:rPr>
          <w:rFonts w:ascii="Arial" w:hAnsi="Arial" w:cs="Arial"/>
          <w:bCs/>
          <w:color w:val="000000"/>
          <w:sz w:val="22"/>
          <w:szCs w:val="22"/>
        </w:rPr>
        <w:t xml:space="preserve">b)  zmiana stawki </w:t>
      </w:r>
      <w:proofErr w:type="spellStart"/>
      <w:r w:rsidRPr="00E74BA5">
        <w:rPr>
          <w:rFonts w:ascii="Arial" w:hAnsi="Arial" w:cs="Arial"/>
          <w:bCs/>
          <w:color w:val="000000"/>
          <w:sz w:val="22"/>
          <w:szCs w:val="22"/>
        </w:rPr>
        <w:t>Vat</w:t>
      </w:r>
      <w:proofErr w:type="spellEnd"/>
      <w:r w:rsidRPr="00E74BA5">
        <w:rPr>
          <w:rFonts w:ascii="Arial" w:hAnsi="Arial" w:cs="Arial"/>
          <w:bCs/>
          <w:color w:val="000000"/>
          <w:sz w:val="22"/>
          <w:szCs w:val="22"/>
        </w:rPr>
        <w:t>, w stopniu odpowiadającym tej zmianie, przy czym zmianie ulegnie</w:t>
      </w:r>
    </w:p>
    <w:p w:rsidR="007B6616" w:rsidRPr="00E74BA5" w:rsidRDefault="007B6616" w:rsidP="00D46F83">
      <w:pPr>
        <w:autoSpaceDE w:val="0"/>
        <w:ind w:left="2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4BA5">
        <w:rPr>
          <w:rFonts w:ascii="Arial" w:hAnsi="Arial" w:cs="Arial"/>
          <w:bCs/>
          <w:color w:val="000000"/>
          <w:sz w:val="22"/>
          <w:szCs w:val="22"/>
        </w:rPr>
        <w:t xml:space="preserve"> wyłącznie cena brutto,</w:t>
      </w:r>
    </w:p>
    <w:p w:rsidR="007B6616" w:rsidRPr="00E74BA5" w:rsidRDefault="007B6616" w:rsidP="00D46F83">
      <w:pPr>
        <w:autoSpaceDE w:val="0"/>
        <w:ind w:left="2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4BA5">
        <w:rPr>
          <w:rFonts w:ascii="Arial" w:hAnsi="Arial" w:cs="Arial"/>
          <w:bCs/>
          <w:color w:val="000000"/>
          <w:sz w:val="22"/>
          <w:szCs w:val="22"/>
        </w:rPr>
        <w:t>c)   w zakresie ceny jednostkowej, jeżeli zmiana będzie korzystna dla Zamawiającego.</w:t>
      </w: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jc w:val="center"/>
        <w:rPr>
          <w:rFonts w:ascii="Arial" w:hAnsi="Arial" w:cs="Arial"/>
          <w:b/>
          <w:sz w:val="22"/>
          <w:szCs w:val="22"/>
        </w:rPr>
      </w:pPr>
      <w:r w:rsidRPr="00E74BA5">
        <w:rPr>
          <w:rFonts w:ascii="Arial" w:hAnsi="Arial" w:cs="Arial"/>
          <w:b/>
          <w:sz w:val="22"/>
          <w:szCs w:val="22"/>
        </w:rPr>
        <w:t>§  8</w:t>
      </w:r>
    </w:p>
    <w:p w:rsidR="009A2977" w:rsidRPr="00E74BA5" w:rsidRDefault="009A2977">
      <w:pPr>
        <w:jc w:val="center"/>
        <w:rPr>
          <w:rFonts w:ascii="Arial" w:hAnsi="Arial" w:cs="Arial"/>
          <w:b/>
          <w:sz w:val="22"/>
          <w:szCs w:val="22"/>
        </w:rPr>
      </w:pP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1. W  razie zaistnienia  istotnej  zmiany okoliczności powodującej, że wykonanie usługi nie leży w interesie publicznym czego nie można było przewidzieć  w chwili zawarcia umowy, Zamawiający może odstąpić od umowy w terminie 30 dni  od powzięcia wiadomości o tych okolicznościach.</w:t>
      </w: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2. W przypadku, o którym mowa w pkt.  1 Wykonawca  może żądać  wynagrodzenia należnego z tytułu części umowy.</w:t>
      </w:r>
    </w:p>
    <w:p w:rsidR="009A2977" w:rsidRPr="00E74BA5" w:rsidRDefault="009A2977">
      <w:pPr>
        <w:jc w:val="center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b/>
          <w:bCs/>
          <w:sz w:val="22"/>
          <w:szCs w:val="22"/>
        </w:rPr>
        <w:t xml:space="preserve">§ 9 </w:t>
      </w:r>
    </w:p>
    <w:p w:rsidR="009A2977" w:rsidRPr="00E74BA5" w:rsidRDefault="009A2977">
      <w:pPr>
        <w:jc w:val="center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rPr>
          <w:rFonts w:ascii="Arial" w:hAnsi="Arial" w:cs="Arial"/>
          <w:b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 Wykonawca nie może bez pisemnej zgody Zamawiającego ( uwarunkowanej zgodą organu założycielskiego )  przenieść na osobę trzecią wierzytelności wynikających z niniejszej umowy.</w:t>
      </w:r>
    </w:p>
    <w:p w:rsidR="00350949" w:rsidRPr="00E74BA5" w:rsidRDefault="00350949">
      <w:pPr>
        <w:jc w:val="center"/>
        <w:rPr>
          <w:rFonts w:ascii="Arial" w:hAnsi="Arial" w:cs="Arial"/>
          <w:b/>
          <w:sz w:val="22"/>
          <w:szCs w:val="22"/>
        </w:rPr>
      </w:pPr>
    </w:p>
    <w:p w:rsidR="009A2977" w:rsidRPr="00E74BA5" w:rsidRDefault="009A2977">
      <w:pPr>
        <w:jc w:val="center"/>
        <w:rPr>
          <w:rFonts w:ascii="Arial" w:hAnsi="Arial" w:cs="Arial"/>
          <w:b/>
          <w:sz w:val="22"/>
          <w:szCs w:val="22"/>
        </w:rPr>
      </w:pPr>
      <w:r w:rsidRPr="00E74BA5">
        <w:rPr>
          <w:rFonts w:ascii="Arial" w:hAnsi="Arial" w:cs="Arial"/>
          <w:b/>
          <w:sz w:val="22"/>
          <w:szCs w:val="22"/>
        </w:rPr>
        <w:t>§  10</w:t>
      </w:r>
    </w:p>
    <w:p w:rsidR="009A2977" w:rsidRPr="00E74BA5" w:rsidRDefault="009A2977">
      <w:pPr>
        <w:jc w:val="center"/>
        <w:rPr>
          <w:rFonts w:ascii="Arial" w:hAnsi="Arial" w:cs="Arial"/>
          <w:b/>
          <w:sz w:val="22"/>
          <w:szCs w:val="22"/>
        </w:rPr>
      </w:pPr>
    </w:p>
    <w:p w:rsidR="009A2977" w:rsidRPr="00E74BA5" w:rsidRDefault="009A2977" w:rsidP="00D46F83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Niniejsza umowa obowiązuje przez </w:t>
      </w:r>
      <w:r w:rsidRPr="00E74BA5">
        <w:rPr>
          <w:rFonts w:ascii="Arial" w:hAnsi="Arial" w:cs="Arial"/>
          <w:b/>
          <w:sz w:val="22"/>
          <w:szCs w:val="22"/>
        </w:rPr>
        <w:t>12 miesięcy tj. do dnia …. do ….</w:t>
      </w:r>
      <w:r w:rsidRPr="00E74BA5">
        <w:rPr>
          <w:rFonts w:ascii="Arial" w:hAnsi="Arial" w:cs="Arial"/>
          <w:sz w:val="22"/>
          <w:szCs w:val="22"/>
        </w:rPr>
        <w:t xml:space="preserve"> lub do wyczerpania łącznej maksymalnej kwoty zobowiązania, o której mowa w § 2 ust.1.</w:t>
      </w: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jc w:val="center"/>
        <w:rPr>
          <w:rFonts w:ascii="Arial" w:hAnsi="Arial" w:cs="Arial"/>
          <w:b/>
          <w:sz w:val="22"/>
          <w:szCs w:val="22"/>
        </w:rPr>
      </w:pPr>
      <w:r w:rsidRPr="00E74BA5">
        <w:rPr>
          <w:rFonts w:ascii="Arial" w:hAnsi="Arial" w:cs="Arial"/>
          <w:b/>
          <w:sz w:val="22"/>
          <w:szCs w:val="22"/>
        </w:rPr>
        <w:t>§  11.</w:t>
      </w:r>
    </w:p>
    <w:p w:rsidR="009A2977" w:rsidRPr="00E74BA5" w:rsidRDefault="009A2977">
      <w:pPr>
        <w:rPr>
          <w:rFonts w:ascii="Arial" w:hAnsi="Arial" w:cs="Arial"/>
          <w:b/>
          <w:sz w:val="22"/>
          <w:szCs w:val="22"/>
        </w:rPr>
      </w:pP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Sprawy sporne rozstrzygać będzie sąd właściwy według siedziby Zamawiającego.</w:t>
      </w: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jc w:val="center"/>
        <w:rPr>
          <w:rFonts w:ascii="Arial" w:hAnsi="Arial" w:cs="Arial"/>
          <w:b/>
          <w:sz w:val="22"/>
          <w:szCs w:val="22"/>
        </w:rPr>
      </w:pPr>
      <w:r w:rsidRPr="00E74BA5">
        <w:rPr>
          <w:rFonts w:ascii="Arial" w:hAnsi="Arial" w:cs="Arial"/>
          <w:b/>
          <w:sz w:val="22"/>
          <w:szCs w:val="22"/>
        </w:rPr>
        <w:t>§  12</w:t>
      </w:r>
    </w:p>
    <w:p w:rsidR="009A2977" w:rsidRPr="00E74BA5" w:rsidRDefault="009A2977">
      <w:pPr>
        <w:jc w:val="center"/>
        <w:rPr>
          <w:rFonts w:ascii="Arial" w:hAnsi="Arial" w:cs="Arial"/>
          <w:b/>
          <w:sz w:val="22"/>
          <w:szCs w:val="22"/>
        </w:rPr>
      </w:pP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lastRenderedPageBreak/>
        <w:t>W sprawach nie uregulowanych niniejszą umową stosuje się przepisy kodeksu cywilnego, kodeksu postępowania cywilnego oraz ustawy prawo zamówień publicznych.</w:t>
      </w: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jc w:val="center"/>
        <w:rPr>
          <w:rFonts w:ascii="Arial" w:hAnsi="Arial" w:cs="Arial"/>
          <w:b/>
          <w:sz w:val="22"/>
          <w:szCs w:val="22"/>
        </w:rPr>
      </w:pPr>
      <w:r w:rsidRPr="00E74BA5">
        <w:rPr>
          <w:rFonts w:ascii="Arial" w:hAnsi="Arial" w:cs="Arial"/>
          <w:b/>
          <w:sz w:val="22"/>
          <w:szCs w:val="22"/>
        </w:rPr>
        <w:t>§  13</w:t>
      </w:r>
    </w:p>
    <w:p w:rsidR="009A2977" w:rsidRPr="00E74BA5" w:rsidRDefault="009A2977">
      <w:pPr>
        <w:jc w:val="center"/>
        <w:rPr>
          <w:rFonts w:ascii="Arial" w:hAnsi="Arial" w:cs="Arial"/>
          <w:b/>
          <w:sz w:val="22"/>
          <w:szCs w:val="22"/>
        </w:rPr>
      </w:pP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          </w:t>
      </w:r>
      <w:r w:rsidRPr="00E74BA5">
        <w:rPr>
          <w:rFonts w:ascii="Arial" w:hAnsi="Arial" w:cs="Arial"/>
          <w:b/>
          <w:sz w:val="22"/>
          <w:szCs w:val="22"/>
        </w:rPr>
        <w:t xml:space="preserve">       WYKONAWCA                                                                      ZAMAWIAJĄCY           </w:t>
      </w:r>
    </w:p>
    <w:p w:rsidR="009A2977" w:rsidRPr="00E74BA5" w:rsidRDefault="009A2977">
      <w:pPr>
        <w:jc w:val="both"/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rPr>
          <w:rFonts w:ascii="Arial" w:hAnsi="Arial" w:cs="Arial"/>
        </w:rPr>
      </w:pPr>
    </w:p>
    <w:p w:rsidR="0095678A" w:rsidRPr="00E74BA5" w:rsidRDefault="009A2977" w:rsidP="00130F8F">
      <w:pPr>
        <w:autoSpaceDE w:val="0"/>
        <w:ind w:left="272" w:hanging="272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E74BA5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9A2977" w:rsidRPr="00E74BA5" w:rsidRDefault="0095678A" w:rsidP="00130F8F">
      <w:pPr>
        <w:autoSpaceDE w:val="0"/>
        <w:ind w:left="272" w:hanging="272"/>
        <w:jc w:val="right"/>
        <w:rPr>
          <w:rFonts w:ascii="Arial" w:hAnsi="Arial" w:cs="Arial"/>
        </w:rPr>
      </w:pPr>
      <w:r w:rsidRPr="00E74BA5">
        <w:rPr>
          <w:rFonts w:ascii="Arial" w:eastAsia="Arial" w:hAnsi="Arial" w:cs="Arial"/>
          <w:color w:val="000000"/>
          <w:sz w:val="22"/>
          <w:szCs w:val="22"/>
        </w:rPr>
        <w:br w:type="column"/>
      </w:r>
      <w:r w:rsidR="009A2977" w:rsidRPr="00E74BA5">
        <w:rPr>
          <w:rFonts w:ascii="Arial" w:hAnsi="Arial" w:cs="Arial"/>
          <w:b/>
          <w:bCs/>
        </w:rPr>
        <w:lastRenderedPageBreak/>
        <w:t xml:space="preserve">Załącznik nr </w:t>
      </w:r>
      <w:r w:rsidR="00D46F83" w:rsidRPr="00E74BA5">
        <w:rPr>
          <w:rFonts w:ascii="Arial" w:hAnsi="Arial" w:cs="Arial"/>
          <w:b/>
          <w:bCs/>
        </w:rPr>
        <w:t>7</w:t>
      </w:r>
      <w:r w:rsidR="009A2977" w:rsidRPr="00E74BA5">
        <w:rPr>
          <w:rFonts w:ascii="Arial" w:hAnsi="Arial" w:cs="Arial"/>
          <w:b/>
          <w:bCs/>
        </w:rPr>
        <w:t xml:space="preserve"> do SIWZ</w:t>
      </w:r>
    </w:p>
    <w:p w:rsidR="009A2977" w:rsidRPr="00E74BA5" w:rsidRDefault="009A2977">
      <w:pPr>
        <w:tabs>
          <w:tab w:val="left" w:pos="360"/>
        </w:tabs>
        <w:rPr>
          <w:rFonts w:ascii="Arial" w:hAnsi="Arial" w:cs="Arial"/>
          <w:b/>
        </w:rPr>
      </w:pPr>
      <w:r w:rsidRPr="00E74BA5">
        <w:rPr>
          <w:rFonts w:ascii="Arial" w:hAnsi="Arial" w:cs="Arial"/>
        </w:rPr>
        <w:tab/>
      </w:r>
    </w:p>
    <w:p w:rsidR="009A2977" w:rsidRPr="00E74BA5" w:rsidRDefault="009A2977">
      <w:pPr>
        <w:jc w:val="center"/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b/>
        </w:rPr>
        <w:t>Lista podmiotów należących do tej samej grupy kapitałowej/</w:t>
      </w:r>
      <w:r w:rsidRPr="00E74BA5">
        <w:rPr>
          <w:rFonts w:ascii="Arial" w:hAnsi="Arial" w:cs="Arial"/>
          <w:b/>
        </w:rPr>
        <w:br/>
        <w:t>informacja o tym, że wykonawca nie należy do grupy kapitałowej</w:t>
      </w:r>
      <w:r w:rsidRPr="00E74BA5">
        <w:rPr>
          <w:rFonts w:ascii="Arial" w:hAnsi="Arial" w:cs="Arial"/>
          <w:b/>
          <w:sz w:val="28"/>
          <w:szCs w:val="28"/>
        </w:rPr>
        <w:t>*</w:t>
      </w:r>
      <w:r w:rsidRPr="00E74BA5">
        <w:rPr>
          <w:rFonts w:ascii="Arial" w:hAnsi="Arial" w:cs="Arial"/>
          <w:b/>
        </w:rPr>
        <w:t>.</w:t>
      </w: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Ja/my, niżej podpisany/i </w:t>
      </w: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 xml:space="preserve">działając w imieniu i na rzecz  (nazwa /firma/ i adres wykonawcy) </w:t>
      </w: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rPr>
          <w:rFonts w:ascii="Arial" w:hAnsi="Arial" w:cs="Arial"/>
        </w:rPr>
      </w:pPr>
      <w:r w:rsidRPr="00E74BA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A2977" w:rsidRPr="00E74BA5" w:rsidRDefault="009A2977">
      <w:pPr>
        <w:tabs>
          <w:tab w:val="left" w:pos="720"/>
        </w:tabs>
        <w:rPr>
          <w:rFonts w:ascii="Arial" w:hAnsi="Arial" w:cs="Arial"/>
        </w:rPr>
      </w:pP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b/>
          <w:sz w:val="22"/>
          <w:szCs w:val="22"/>
          <w:u w:val="single"/>
        </w:rPr>
        <w:t>1. składamy listę podmiotów</w:t>
      </w:r>
      <w:r w:rsidRPr="00E74BA5">
        <w:rPr>
          <w:rFonts w:ascii="Arial" w:hAnsi="Arial" w:cs="Arial"/>
          <w:sz w:val="22"/>
          <w:szCs w:val="22"/>
        </w:rPr>
        <w:t xml:space="preserve">, razem z którymi należymy do tej samej grupy kapitałowej w rozumieniu ustawy z dnia 16 lutego 2007 r. O ochronie konkurencji i konsumentów </w:t>
      </w:r>
      <w:r w:rsidRPr="00E74BA5">
        <w:rPr>
          <w:rFonts w:ascii="Arial" w:hAnsi="Arial" w:cs="Arial"/>
          <w:sz w:val="22"/>
          <w:szCs w:val="22"/>
        </w:rPr>
        <w:br/>
        <w:t xml:space="preserve">(Dz. U. nr 50 poz. 331 z </w:t>
      </w:r>
      <w:proofErr w:type="spellStart"/>
      <w:r w:rsidRPr="00E74BA5">
        <w:rPr>
          <w:rFonts w:ascii="Arial" w:hAnsi="Arial" w:cs="Arial"/>
          <w:sz w:val="22"/>
          <w:szCs w:val="22"/>
        </w:rPr>
        <w:t>późn</w:t>
      </w:r>
      <w:proofErr w:type="spellEnd"/>
      <w:r w:rsidRPr="00E74BA5">
        <w:rPr>
          <w:rFonts w:ascii="Arial" w:hAnsi="Arial" w:cs="Arial"/>
          <w:sz w:val="22"/>
          <w:szCs w:val="22"/>
        </w:rPr>
        <w:t>. zm.).</w:t>
      </w:r>
    </w:p>
    <w:p w:rsidR="009A2977" w:rsidRPr="00E74BA5" w:rsidRDefault="009A2977">
      <w:pPr>
        <w:ind w:left="426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546"/>
        <w:gridCol w:w="2693"/>
        <w:gridCol w:w="6235"/>
      </w:tblGrid>
      <w:tr w:rsidR="009A2977" w:rsidRPr="00E74BA5" w:rsidTr="00D46F83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77" w:rsidRPr="00E74BA5" w:rsidRDefault="009A2977">
            <w:pPr>
              <w:rPr>
                <w:rFonts w:ascii="Arial" w:hAnsi="Arial" w:cs="Arial"/>
                <w:sz w:val="22"/>
                <w:szCs w:val="22"/>
              </w:rPr>
            </w:pPr>
            <w:r w:rsidRPr="00E74BA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77" w:rsidRPr="00E74BA5" w:rsidRDefault="009A2977">
            <w:pPr>
              <w:rPr>
                <w:rFonts w:ascii="Arial" w:hAnsi="Arial" w:cs="Arial"/>
                <w:sz w:val="22"/>
                <w:szCs w:val="22"/>
              </w:rPr>
            </w:pPr>
            <w:r w:rsidRPr="00E74BA5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77" w:rsidRPr="00E74BA5" w:rsidRDefault="009A2977">
            <w:pPr>
              <w:rPr>
                <w:rFonts w:ascii="Arial" w:hAnsi="Arial" w:cs="Arial"/>
                <w:sz w:val="22"/>
                <w:szCs w:val="22"/>
              </w:rPr>
            </w:pPr>
            <w:r w:rsidRPr="00E74BA5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9A2977" w:rsidRPr="00E74BA5" w:rsidTr="00D46F83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77" w:rsidRPr="00E74BA5" w:rsidRDefault="009A2977">
            <w:pPr>
              <w:rPr>
                <w:rFonts w:ascii="Arial" w:hAnsi="Arial" w:cs="Arial"/>
                <w:sz w:val="22"/>
                <w:szCs w:val="22"/>
              </w:rPr>
            </w:pPr>
            <w:r w:rsidRPr="00E74BA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77" w:rsidRPr="00E74BA5" w:rsidRDefault="009A29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77" w:rsidRPr="00E74BA5" w:rsidRDefault="009A29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977" w:rsidRPr="00E74BA5" w:rsidTr="00D46F83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77" w:rsidRPr="00E74BA5" w:rsidRDefault="009A2977">
            <w:pPr>
              <w:rPr>
                <w:rFonts w:ascii="Arial" w:hAnsi="Arial" w:cs="Arial"/>
                <w:sz w:val="22"/>
                <w:szCs w:val="22"/>
              </w:rPr>
            </w:pPr>
            <w:r w:rsidRPr="00E74BA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77" w:rsidRPr="00E74BA5" w:rsidRDefault="009A29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77" w:rsidRPr="00E74BA5" w:rsidRDefault="009A29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977" w:rsidRPr="00E74BA5" w:rsidTr="00D46F83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77" w:rsidRPr="00E74BA5" w:rsidRDefault="009A2977">
            <w:pPr>
              <w:rPr>
                <w:rFonts w:ascii="Arial" w:hAnsi="Arial" w:cs="Arial"/>
                <w:sz w:val="22"/>
                <w:szCs w:val="22"/>
              </w:rPr>
            </w:pPr>
            <w:r w:rsidRPr="00E74BA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77" w:rsidRPr="00E74BA5" w:rsidRDefault="009A29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77" w:rsidRPr="00E74BA5" w:rsidRDefault="009A29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2977" w:rsidRPr="00E74BA5" w:rsidRDefault="009A2977">
      <w:pPr>
        <w:rPr>
          <w:rFonts w:ascii="Arial" w:hAnsi="Arial" w:cs="Arial"/>
        </w:rPr>
      </w:pPr>
    </w:p>
    <w:p w:rsidR="009A2977" w:rsidRPr="00E74BA5" w:rsidRDefault="009A2977">
      <w:pPr>
        <w:rPr>
          <w:rFonts w:ascii="Arial" w:hAnsi="Arial" w:cs="Arial"/>
          <w:i/>
        </w:rPr>
      </w:pPr>
      <w:r w:rsidRPr="00E74BA5">
        <w:rPr>
          <w:rFonts w:ascii="Arial" w:hAnsi="Arial" w:cs="Arial"/>
          <w:i/>
        </w:rPr>
        <w:t>.......................................</w:t>
      </w:r>
    </w:p>
    <w:p w:rsidR="009A2977" w:rsidRPr="00E74BA5" w:rsidRDefault="009A2977">
      <w:pPr>
        <w:rPr>
          <w:rFonts w:ascii="Arial" w:hAnsi="Arial" w:cs="Arial"/>
          <w:i/>
        </w:rPr>
      </w:pPr>
    </w:p>
    <w:p w:rsidR="009A2977" w:rsidRPr="00E74BA5" w:rsidRDefault="009A2977">
      <w:pPr>
        <w:rPr>
          <w:rFonts w:ascii="Arial" w:hAnsi="Arial" w:cs="Arial"/>
          <w:i/>
        </w:rPr>
      </w:pPr>
      <w:r w:rsidRPr="00E74BA5">
        <w:rPr>
          <w:rFonts w:ascii="Arial" w:hAnsi="Arial" w:cs="Arial"/>
          <w:i/>
          <w:vertAlign w:val="superscript"/>
        </w:rPr>
        <w:t xml:space="preserve">           (miejscowość, data)         </w:t>
      </w:r>
    </w:p>
    <w:p w:rsidR="009A2977" w:rsidRPr="00E74BA5" w:rsidRDefault="009A2977">
      <w:pPr>
        <w:jc w:val="right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E74BA5">
        <w:rPr>
          <w:rFonts w:ascii="Arial" w:hAnsi="Arial" w:cs="Arial"/>
          <w:i/>
        </w:rPr>
        <w:t>..................................................................</w:t>
      </w:r>
    </w:p>
    <w:p w:rsidR="009A2977" w:rsidRPr="00E74BA5" w:rsidRDefault="009A2977">
      <w:pPr>
        <w:pStyle w:val="Tekstpodstawowy"/>
        <w:ind w:left="5812" w:hanging="856"/>
        <w:rPr>
          <w:rFonts w:ascii="Arial" w:hAnsi="Arial" w:cs="Arial"/>
        </w:rPr>
      </w:pPr>
      <w:r w:rsidRPr="00E74BA5">
        <w:rPr>
          <w:rFonts w:ascii="Arial" w:hAnsi="Arial" w:cs="Arial"/>
          <w:sz w:val="22"/>
          <w:szCs w:val="22"/>
        </w:rPr>
        <w:t xml:space="preserve">                   </w:t>
      </w:r>
      <w:r w:rsidRPr="00E74BA5">
        <w:rPr>
          <w:rFonts w:ascii="Arial" w:hAnsi="Arial" w:cs="Arial"/>
          <w:sz w:val="20"/>
          <w:szCs w:val="20"/>
        </w:rPr>
        <w:t>podpis osoby uprawnionej do     reprezentowania wykonawcy</w:t>
      </w:r>
      <w:r w:rsidRPr="00E74BA5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</w:p>
    <w:p w:rsidR="009A2977" w:rsidRPr="00E74BA5" w:rsidRDefault="009A2977">
      <w:pPr>
        <w:pStyle w:val="Tekstpodstawowy"/>
        <w:ind w:left="5812" w:hanging="856"/>
        <w:rPr>
          <w:rFonts w:ascii="Arial" w:hAnsi="Arial" w:cs="Arial"/>
        </w:rPr>
      </w:pPr>
    </w:p>
    <w:p w:rsidR="009A2977" w:rsidRPr="00E74BA5" w:rsidRDefault="00A057E1">
      <w:pPr>
        <w:rPr>
          <w:rFonts w:ascii="Arial" w:hAnsi="Arial" w:cs="Arial"/>
          <w:sz w:val="22"/>
          <w:szCs w:val="22"/>
          <w:u w:val="single"/>
        </w:rPr>
      </w:pPr>
      <w:r w:rsidRPr="00A057E1">
        <w:rPr>
          <w:rFonts w:ascii="Arial" w:hAnsi="Arial" w:cs="Arial"/>
        </w:rPr>
      </w:r>
      <w:r w:rsidRPr="00A057E1">
        <w:rPr>
          <w:rFonts w:ascii="Arial" w:hAnsi="Arial" w:cs="Arial"/>
        </w:rPr>
        <w:pict>
          <v:rect id="_x0000_s2050" style="width:523.3pt;height:1.5pt;mso-wrap-style:none;mso-position-horizontal-relative:char;mso-position-vertical-relative:line;v-text-anchor:middle" fillcolor="#aca899" stroked="f" strokecolor="gray">
            <v:fill color2="#535766"/>
            <v:stroke color2="#7f7f7f" joinstyle="round"/>
            <w10:wrap type="none"/>
            <w10:anchorlock/>
          </v:rect>
        </w:pict>
      </w:r>
      <w:r w:rsidR="009A2977" w:rsidRPr="00E74BA5">
        <w:rPr>
          <w:rFonts w:ascii="Arial" w:hAnsi="Arial" w:cs="Arial"/>
        </w:rPr>
        <w:t xml:space="preserve">2. </w:t>
      </w:r>
      <w:r w:rsidR="009A2977" w:rsidRPr="00E74BA5">
        <w:rPr>
          <w:rFonts w:ascii="Arial" w:hAnsi="Arial" w:cs="Arial"/>
          <w:b/>
          <w:sz w:val="22"/>
          <w:szCs w:val="22"/>
          <w:u w:val="single"/>
        </w:rPr>
        <w:t>informujemy, że nie należymy do grupy kapitałowej</w:t>
      </w:r>
      <w:r w:rsidR="009A2977" w:rsidRPr="00E74BA5">
        <w:rPr>
          <w:rFonts w:ascii="Arial" w:hAnsi="Arial" w:cs="Arial"/>
          <w:sz w:val="22"/>
          <w:szCs w:val="22"/>
          <w:u w:val="single"/>
        </w:rPr>
        <w:t>,</w:t>
      </w:r>
      <w:r w:rsidR="009A2977" w:rsidRPr="00E74BA5">
        <w:rPr>
          <w:rFonts w:ascii="Arial" w:hAnsi="Arial" w:cs="Arial"/>
          <w:sz w:val="22"/>
          <w:szCs w:val="22"/>
        </w:rPr>
        <w:t xml:space="preserve"> o której mowa w art. 24 ust. 2 pkt. 5 ustawy Prawo zamówień publicznych.</w:t>
      </w:r>
    </w:p>
    <w:p w:rsidR="009A2977" w:rsidRPr="00E74BA5" w:rsidRDefault="009A2977">
      <w:pPr>
        <w:ind w:left="446"/>
        <w:rPr>
          <w:rFonts w:ascii="Arial" w:hAnsi="Arial" w:cs="Arial"/>
          <w:sz w:val="22"/>
          <w:szCs w:val="22"/>
          <w:u w:val="single"/>
        </w:rPr>
      </w:pPr>
    </w:p>
    <w:p w:rsidR="009A2977" w:rsidRPr="00E74BA5" w:rsidRDefault="009A2977">
      <w:pPr>
        <w:ind w:left="446"/>
        <w:rPr>
          <w:rFonts w:ascii="Arial" w:hAnsi="Arial" w:cs="Arial"/>
          <w:sz w:val="22"/>
          <w:szCs w:val="22"/>
          <w:u w:val="single"/>
        </w:rPr>
      </w:pPr>
    </w:p>
    <w:p w:rsidR="009A2977" w:rsidRPr="00E74BA5" w:rsidRDefault="009A2977">
      <w:pPr>
        <w:ind w:left="446"/>
        <w:rPr>
          <w:rFonts w:ascii="Arial" w:hAnsi="Arial" w:cs="Arial"/>
          <w:sz w:val="22"/>
          <w:szCs w:val="22"/>
          <w:u w:val="single"/>
        </w:rPr>
      </w:pPr>
    </w:p>
    <w:p w:rsidR="009A2977" w:rsidRPr="00E74BA5" w:rsidRDefault="009A2977">
      <w:pPr>
        <w:rPr>
          <w:rFonts w:ascii="Arial" w:hAnsi="Arial" w:cs="Arial"/>
          <w:i/>
          <w:vertAlign w:val="superscript"/>
        </w:rPr>
      </w:pPr>
      <w:r w:rsidRPr="00E74BA5">
        <w:rPr>
          <w:rFonts w:ascii="Arial" w:hAnsi="Arial" w:cs="Arial"/>
          <w:i/>
        </w:rPr>
        <w:t>.......................................</w:t>
      </w:r>
    </w:p>
    <w:p w:rsidR="009A2977" w:rsidRPr="00E74BA5" w:rsidRDefault="009A2977">
      <w:pPr>
        <w:rPr>
          <w:rFonts w:ascii="Arial" w:hAnsi="Arial" w:cs="Arial"/>
          <w:sz w:val="22"/>
          <w:szCs w:val="22"/>
        </w:rPr>
      </w:pPr>
      <w:r w:rsidRPr="00E74BA5">
        <w:rPr>
          <w:rFonts w:ascii="Arial" w:hAnsi="Arial" w:cs="Arial"/>
          <w:i/>
          <w:vertAlign w:val="superscript"/>
        </w:rPr>
        <w:t xml:space="preserve">           (miejscowość, data)         </w:t>
      </w:r>
      <w:r w:rsidRPr="00E74BA5">
        <w:rPr>
          <w:rFonts w:ascii="Arial" w:hAnsi="Arial" w:cs="Arial"/>
          <w:i/>
        </w:rPr>
        <w:tab/>
      </w:r>
      <w:r w:rsidRPr="00E74BA5">
        <w:rPr>
          <w:rFonts w:ascii="Arial" w:hAnsi="Arial" w:cs="Arial"/>
          <w:i/>
        </w:rPr>
        <w:tab/>
      </w:r>
      <w:r w:rsidRPr="00E74BA5">
        <w:rPr>
          <w:rFonts w:ascii="Arial" w:hAnsi="Arial" w:cs="Arial"/>
          <w:i/>
        </w:rPr>
        <w:tab/>
      </w:r>
      <w:r w:rsidRPr="00E74BA5">
        <w:rPr>
          <w:rFonts w:ascii="Arial" w:hAnsi="Arial" w:cs="Arial"/>
          <w:i/>
        </w:rPr>
        <w:tab/>
      </w:r>
      <w:r w:rsidRPr="00E74BA5">
        <w:rPr>
          <w:rFonts w:ascii="Arial" w:hAnsi="Arial" w:cs="Arial"/>
          <w:i/>
        </w:rPr>
        <w:tab/>
        <w:t>..................................................................</w:t>
      </w:r>
    </w:p>
    <w:p w:rsidR="009A2977" w:rsidRPr="00E74BA5" w:rsidRDefault="009A2977">
      <w:pPr>
        <w:pStyle w:val="Tekstpodstawowy"/>
        <w:ind w:left="5812" w:hanging="856"/>
        <w:rPr>
          <w:rFonts w:ascii="Arial" w:hAnsi="Arial" w:cs="Arial"/>
          <w:b/>
          <w:color w:val="000000"/>
          <w:sz w:val="36"/>
          <w:szCs w:val="36"/>
          <w:vertAlign w:val="superscript"/>
        </w:rPr>
      </w:pPr>
      <w:r w:rsidRPr="00E74BA5">
        <w:rPr>
          <w:rFonts w:ascii="Arial" w:hAnsi="Arial" w:cs="Arial"/>
          <w:sz w:val="22"/>
          <w:szCs w:val="22"/>
        </w:rPr>
        <w:t xml:space="preserve">                  </w:t>
      </w:r>
      <w:r w:rsidRPr="00E74BA5">
        <w:rPr>
          <w:rFonts w:ascii="Arial" w:hAnsi="Arial" w:cs="Arial"/>
          <w:sz w:val="20"/>
          <w:szCs w:val="20"/>
        </w:rPr>
        <w:t>podpis osoby uprawnionej do    reprezentowania wykonawcy</w:t>
      </w:r>
      <w:r w:rsidRPr="00E74BA5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</w:p>
    <w:p w:rsidR="009A2977" w:rsidRPr="00E85C66" w:rsidRDefault="009A2977">
      <w:pPr>
        <w:pStyle w:val="Tekstpodstawowy"/>
        <w:ind w:left="272" w:hanging="272"/>
        <w:rPr>
          <w:rFonts w:ascii="Arial" w:hAnsi="Arial" w:cs="Arial"/>
        </w:rPr>
      </w:pPr>
      <w:r w:rsidRPr="00E74BA5">
        <w:rPr>
          <w:rFonts w:ascii="Arial" w:hAnsi="Arial" w:cs="Arial"/>
          <w:b/>
          <w:color w:val="000000"/>
          <w:sz w:val="36"/>
          <w:szCs w:val="36"/>
          <w:vertAlign w:val="superscript"/>
        </w:rPr>
        <w:t xml:space="preserve">* - </w:t>
      </w:r>
      <w:r w:rsidRPr="00E74BA5">
        <w:rPr>
          <w:rFonts w:ascii="Arial" w:hAnsi="Arial" w:cs="Arial"/>
          <w:b/>
          <w:color w:val="000000"/>
          <w:sz w:val="28"/>
          <w:szCs w:val="28"/>
          <w:vertAlign w:val="superscript"/>
        </w:rPr>
        <w:t xml:space="preserve">należy wypełnić pkt. 1 </w:t>
      </w:r>
      <w:r w:rsidRPr="00E74BA5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lub</w:t>
      </w:r>
      <w:r w:rsidRPr="00E74BA5">
        <w:rPr>
          <w:rFonts w:ascii="Arial" w:hAnsi="Arial" w:cs="Arial"/>
          <w:b/>
          <w:color w:val="000000"/>
          <w:sz w:val="28"/>
          <w:szCs w:val="28"/>
          <w:vertAlign w:val="superscript"/>
        </w:rPr>
        <w:t xml:space="preserve"> pkt. 2</w:t>
      </w:r>
    </w:p>
    <w:sectPr w:rsidR="009A2977" w:rsidRPr="00E85C66" w:rsidSect="00357A78">
      <w:footerReference w:type="default" r:id="rId15"/>
      <w:pgSz w:w="11906" w:h="16838"/>
      <w:pgMar w:top="720" w:right="1077" w:bottom="1418" w:left="720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32" w:rsidRDefault="00695232">
      <w:r>
        <w:separator/>
      </w:r>
    </w:p>
  </w:endnote>
  <w:endnote w:type="continuationSeparator" w:id="0">
    <w:p w:rsidR="00695232" w:rsidRDefault="00695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2E" w:rsidRDefault="006E532E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.05pt;width:1.1pt;height:10.05pt;z-index:251658752;mso-wrap-distance-left:0;mso-wrap-distance-right:0;mso-position-horizontal:center;mso-position-horizontal-relative:margin" stroked="f">
          <v:fill color2="black"/>
          <v:textbox inset="0,0,0,0">
            <w:txbxContent>
              <w:p w:rsidR="006E532E" w:rsidRDefault="006E532E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2E" w:rsidRDefault="006E532E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0.4pt;z-index:251656704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E532E" w:rsidRDefault="006E532E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2E" w:rsidRDefault="006E532E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.05pt;width:1.1pt;height:10.4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E532E" w:rsidRDefault="006E532E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32" w:rsidRDefault="00695232">
      <w:r>
        <w:separator/>
      </w:r>
    </w:p>
  </w:footnote>
  <w:footnote w:type="continuationSeparator" w:id="0">
    <w:p w:rsidR="00695232" w:rsidRDefault="00695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84C5434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F12A6DF4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516894C4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  <w:rPr>
        <w:b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330AC14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eastAsia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 w:hint="default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multilevel"/>
    <w:tmpl w:val="86F268C6"/>
    <w:name w:val="WW8Num1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 w:val="0"/>
        <w:bCs w:val="0"/>
      </w:rPr>
    </w:lvl>
  </w:abstractNum>
  <w:abstractNum w:abstractNumId="20">
    <w:nsid w:val="00000015"/>
    <w:multiLevelType w:val="multilevel"/>
    <w:tmpl w:val="9EC2E09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00000019"/>
    <w:name w:val="WW8Num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D"/>
    <w:multiLevelType w:val="multilevel"/>
    <w:tmpl w:val="0000001D"/>
    <w:name w:val="WW8Num2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25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24"/>
      <w:numFmt w:val="upperRoman"/>
      <w:lvlText w:val="%4."/>
      <w:lvlJc w:val="left"/>
      <w:pPr>
        <w:tabs>
          <w:tab w:val="num" w:pos="0"/>
        </w:tabs>
        <w:ind w:left="2955" w:hanging="7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31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13184534"/>
    <w:multiLevelType w:val="hybridMultilevel"/>
    <w:tmpl w:val="33DAC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F475CD"/>
    <w:multiLevelType w:val="multilevel"/>
    <w:tmpl w:val="3A14A5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16310F93"/>
    <w:multiLevelType w:val="hybridMultilevel"/>
    <w:tmpl w:val="9760BDFE"/>
    <w:lvl w:ilvl="0" w:tplc="9E8CCD46">
      <w:start w:val="7"/>
      <w:numFmt w:val="decimal"/>
      <w:lvlText w:val="%1."/>
      <w:lvlJc w:val="left"/>
      <w:pPr>
        <w:ind w:left="54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1C615AA8"/>
    <w:multiLevelType w:val="multilevel"/>
    <w:tmpl w:val="AAAC0208"/>
    <w:lvl w:ilvl="0">
      <w:start w:val="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6">
    <w:nsid w:val="54C43A37"/>
    <w:multiLevelType w:val="multilevel"/>
    <w:tmpl w:val="3A14A5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6316183E"/>
    <w:multiLevelType w:val="hybridMultilevel"/>
    <w:tmpl w:val="16DC3D3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4"/>
  </w:num>
  <w:num w:numId="31">
    <w:abstractNumId w:val="29"/>
  </w:num>
  <w:num w:numId="32">
    <w:abstractNumId w:val="30"/>
  </w:num>
  <w:num w:numId="33">
    <w:abstractNumId w:val="35"/>
  </w:num>
  <w:num w:numId="34">
    <w:abstractNumId w:val="33"/>
  </w:num>
  <w:num w:numId="35">
    <w:abstractNumId w:val="31"/>
  </w:num>
  <w:num w:numId="36">
    <w:abstractNumId w:val="37"/>
  </w:num>
  <w:num w:numId="37">
    <w:abstractNumId w:val="3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06F2A"/>
    <w:rsid w:val="000233A1"/>
    <w:rsid w:val="0003521E"/>
    <w:rsid w:val="00070F6E"/>
    <w:rsid w:val="00083A3B"/>
    <w:rsid w:val="000A1CC6"/>
    <w:rsid w:val="000A74B4"/>
    <w:rsid w:val="000C11F2"/>
    <w:rsid w:val="00112C8E"/>
    <w:rsid w:val="00125484"/>
    <w:rsid w:val="00130F8F"/>
    <w:rsid w:val="00134A51"/>
    <w:rsid w:val="00190E2C"/>
    <w:rsid w:val="001A14AC"/>
    <w:rsid w:val="001A74D0"/>
    <w:rsid w:val="0020640E"/>
    <w:rsid w:val="00220FFA"/>
    <w:rsid w:val="00224275"/>
    <w:rsid w:val="00226262"/>
    <w:rsid w:val="002313E8"/>
    <w:rsid w:val="002808DE"/>
    <w:rsid w:val="002C5F17"/>
    <w:rsid w:val="002D6752"/>
    <w:rsid w:val="002F672A"/>
    <w:rsid w:val="0033089D"/>
    <w:rsid w:val="00350949"/>
    <w:rsid w:val="0035327F"/>
    <w:rsid w:val="00357A78"/>
    <w:rsid w:val="00367717"/>
    <w:rsid w:val="003735CA"/>
    <w:rsid w:val="00386593"/>
    <w:rsid w:val="003A3948"/>
    <w:rsid w:val="0040085E"/>
    <w:rsid w:val="00411506"/>
    <w:rsid w:val="004464A4"/>
    <w:rsid w:val="004704C1"/>
    <w:rsid w:val="00483351"/>
    <w:rsid w:val="00537452"/>
    <w:rsid w:val="00597379"/>
    <w:rsid w:val="00597434"/>
    <w:rsid w:val="005B706F"/>
    <w:rsid w:val="005B7CEF"/>
    <w:rsid w:val="005D22F0"/>
    <w:rsid w:val="005F1C7B"/>
    <w:rsid w:val="005F6AC1"/>
    <w:rsid w:val="00611F11"/>
    <w:rsid w:val="006343A0"/>
    <w:rsid w:val="00667527"/>
    <w:rsid w:val="00695232"/>
    <w:rsid w:val="006C7B60"/>
    <w:rsid w:val="006D39CC"/>
    <w:rsid w:val="006E532E"/>
    <w:rsid w:val="007249AB"/>
    <w:rsid w:val="007B6616"/>
    <w:rsid w:val="00806F2A"/>
    <w:rsid w:val="00820045"/>
    <w:rsid w:val="008213F9"/>
    <w:rsid w:val="008266C1"/>
    <w:rsid w:val="00833C37"/>
    <w:rsid w:val="008453DD"/>
    <w:rsid w:val="00860618"/>
    <w:rsid w:val="008A38E8"/>
    <w:rsid w:val="008C7414"/>
    <w:rsid w:val="008D3987"/>
    <w:rsid w:val="0090102F"/>
    <w:rsid w:val="0095678A"/>
    <w:rsid w:val="00972CA0"/>
    <w:rsid w:val="00991553"/>
    <w:rsid w:val="009958E4"/>
    <w:rsid w:val="009A2977"/>
    <w:rsid w:val="009A63DA"/>
    <w:rsid w:val="009A7737"/>
    <w:rsid w:val="009D7F49"/>
    <w:rsid w:val="009E060E"/>
    <w:rsid w:val="00A057E1"/>
    <w:rsid w:val="00A53004"/>
    <w:rsid w:val="00AA1175"/>
    <w:rsid w:val="00B35EA4"/>
    <w:rsid w:val="00B6776A"/>
    <w:rsid w:val="00B77086"/>
    <w:rsid w:val="00BA55D0"/>
    <w:rsid w:val="00BB7E11"/>
    <w:rsid w:val="00BE5DF5"/>
    <w:rsid w:val="00C3571B"/>
    <w:rsid w:val="00C53FEE"/>
    <w:rsid w:val="00C572CB"/>
    <w:rsid w:val="00C94D39"/>
    <w:rsid w:val="00CA6057"/>
    <w:rsid w:val="00CB01D2"/>
    <w:rsid w:val="00CC52F5"/>
    <w:rsid w:val="00CD4405"/>
    <w:rsid w:val="00CF4C4C"/>
    <w:rsid w:val="00D46F83"/>
    <w:rsid w:val="00D956D0"/>
    <w:rsid w:val="00DA5031"/>
    <w:rsid w:val="00DB3E75"/>
    <w:rsid w:val="00DF533C"/>
    <w:rsid w:val="00E240BD"/>
    <w:rsid w:val="00E439F3"/>
    <w:rsid w:val="00E74BA5"/>
    <w:rsid w:val="00E85C66"/>
    <w:rsid w:val="00E943B7"/>
    <w:rsid w:val="00F430B8"/>
    <w:rsid w:val="00F9303B"/>
    <w:rsid w:val="00FB3749"/>
    <w:rsid w:val="00FB7064"/>
    <w:rsid w:val="00FC1F9F"/>
    <w:rsid w:val="00FC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A78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57A7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6">
    <w:name w:val="heading 6"/>
    <w:basedOn w:val="Normalny"/>
    <w:next w:val="Normalny"/>
    <w:qFormat/>
    <w:rsid w:val="00357A7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357A7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357A78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357A78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57A7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357A78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357A78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357A78"/>
    <w:rPr>
      <w:b/>
    </w:rPr>
  </w:style>
  <w:style w:type="character" w:customStyle="1" w:styleId="WW8Num15z1">
    <w:name w:val="WW8Num15z1"/>
    <w:rsid w:val="00357A78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357A78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357A78"/>
    <w:rPr>
      <w:b w:val="0"/>
      <w:bCs w:val="0"/>
    </w:rPr>
  </w:style>
  <w:style w:type="character" w:customStyle="1" w:styleId="WW8Num25z0">
    <w:name w:val="WW8Num25z0"/>
    <w:rsid w:val="00357A78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57A78"/>
  </w:style>
  <w:style w:type="character" w:customStyle="1" w:styleId="WW-Absatz-Standardschriftart">
    <w:name w:val="WW-Absatz-Standardschriftart"/>
    <w:rsid w:val="00357A78"/>
  </w:style>
  <w:style w:type="character" w:customStyle="1" w:styleId="WW-Absatz-Standardschriftart1">
    <w:name w:val="WW-Absatz-Standardschriftart1"/>
    <w:rsid w:val="00357A78"/>
  </w:style>
  <w:style w:type="character" w:customStyle="1" w:styleId="WW8Num16z0">
    <w:name w:val="WW8Num16z0"/>
    <w:rsid w:val="00357A78"/>
    <w:rPr>
      <w:b/>
    </w:rPr>
  </w:style>
  <w:style w:type="character" w:customStyle="1" w:styleId="WW8Num16z1">
    <w:name w:val="WW8Num16z1"/>
    <w:rsid w:val="00357A78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357A78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357A78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357A78"/>
    <w:rPr>
      <w:rFonts w:ascii="Symbol" w:hAnsi="Symbol" w:cs="Symbol"/>
    </w:rPr>
  </w:style>
  <w:style w:type="character" w:customStyle="1" w:styleId="WW-Absatz-Standardschriftart11">
    <w:name w:val="WW-Absatz-Standardschriftart11"/>
    <w:rsid w:val="00357A78"/>
  </w:style>
  <w:style w:type="character" w:customStyle="1" w:styleId="WW-Absatz-Standardschriftart111">
    <w:name w:val="WW-Absatz-Standardschriftart111"/>
    <w:rsid w:val="00357A78"/>
  </w:style>
  <w:style w:type="character" w:customStyle="1" w:styleId="WW-Absatz-Standardschriftart1111">
    <w:name w:val="WW-Absatz-Standardschriftart1111"/>
    <w:rsid w:val="00357A78"/>
  </w:style>
  <w:style w:type="character" w:customStyle="1" w:styleId="WW-Absatz-Standardschriftart11111">
    <w:name w:val="WW-Absatz-Standardschriftart11111"/>
    <w:rsid w:val="00357A78"/>
  </w:style>
  <w:style w:type="character" w:customStyle="1" w:styleId="WW-Absatz-Standardschriftart111111">
    <w:name w:val="WW-Absatz-Standardschriftart111111"/>
    <w:rsid w:val="00357A78"/>
  </w:style>
  <w:style w:type="character" w:customStyle="1" w:styleId="WW-Absatz-Standardschriftart1111111">
    <w:name w:val="WW-Absatz-Standardschriftart1111111"/>
    <w:rsid w:val="00357A78"/>
  </w:style>
  <w:style w:type="character" w:customStyle="1" w:styleId="WW-Absatz-Standardschriftart11111111">
    <w:name w:val="WW-Absatz-Standardschriftart11111111"/>
    <w:rsid w:val="00357A78"/>
  </w:style>
  <w:style w:type="character" w:customStyle="1" w:styleId="WW-Absatz-Standardschriftart111111111">
    <w:name w:val="WW-Absatz-Standardschriftart111111111"/>
    <w:rsid w:val="00357A78"/>
  </w:style>
  <w:style w:type="character" w:customStyle="1" w:styleId="WW-Absatz-Standardschriftart1111111111">
    <w:name w:val="WW-Absatz-Standardschriftart1111111111"/>
    <w:rsid w:val="00357A78"/>
  </w:style>
  <w:style w:type="character" w:customStyle="1" w:styleId="WW-Absatz-Standardschriftart11111111111">
    <w:name w:val="WW-Absatz-Standardschriftart11111111111"/>
    <w:rsid w:val="00357A78"/>
  </w:style>
  <w:style w:type="character" w:customStyle="1" w:styleId="WW-Absatz-Standardschriftart111111111111">
    <w:name w:val="WW-Absatz-Standardschriftart111111111111"/>
    <w:rsid w:val="00357A78"/>
  </w:style>
  <w:style w:type="character" w:customStyle="1" w:styleId="WW-Absatz-Standardschriftart1111111111111">
    <w:name w:val="WW-Absatz-Standardschriftart1111111111111"/>
    <w:rsid w:val="00357A78"/>
  </w:style>
  <w:style w:type="character" w:customStyle="1" w:styleId="WW-Absatz-Standardschriftart11111111111111">
    <w:name w:val="WW-Absatz-Standardschriftart11111111111111"/>
    <w:rsid w:val="00357A78"/>
  </w:style>
  <w:style w:type="character" w:customStyle="1" w:styleId="WW-Absatz-Standardschriftart111111111111111">
    <w:name w:val="WW-Absatz-Standardschriftart111111111111111"/>
    <w:rsid w:val="00357A78"/>
  </w:style>
  <w:style w:type="character" w:customStyle="1" w:styleId="WW-Absatz-Standardschriftart1111111111111111">
    <w:name w:val="WW-Absatz-Standardschriftart1111111111111111"/>
    <w:rsid w:val="00357A78"/>
  </w:style>
  <w:style w:type="character" w:customStyle="1" w:styleId="WW8Num27z0">
    <w:name w:val="WW8Num27z0"/>
    <w:rsid w:val="00357A78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  <w:rsid w:val="00357A78"/>
  </w:style>
  <w:style w:type="character" w:customStyle="1" w:styleId="WW-Absatz-Standardschriftart111111111111111111">
    <w:name w:val="WW-Absatz-Standardschriftart111111111111111111"/>
    <w:rsid w:val="00357A78"/>
  </w:style>
  <w:style w:type="character" w:customStyle="1" w:styleId="WW-Absatz-Standardschriftart1111111111111111111">
    <w:name w:val="WW-Absatz-Standardschriftart1111111111111111111"/>
    <w:rsid w:val="00357A78"/>
  </w:style>
  <w:style w:type="character" w:customStyle="1" w:styleId="WW8Num11z0">
    <w:name w:val="WW8Num11z0"/>
    <w:rsid w:val="00357A78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357A78"/>
    <w:rPr>
      <w:rFonts w:ascii="Symbol" w:hAnsi="Symbol" w:cs="Symbol"/>
    </w:rPr>
  </w:style>
  <w:style w:type="character" w:customStyle="1" w:styleId="WW8Num20z1">
    <w:name w:val="WW8Num20z1"/>
    <w:rsid w:val="00357A78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357A78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357A78"/>
    <w:rPr>
      <w:rFonts w:ascii="Symbol" w:hAnsi="Symbol" w:cs="Symbol"/>
    </w:rPr>
  </w:style>
  <w:style w:type="character" w:customStyle="1" w:styleId="WW-Absatz-Standardschriftart11111111111111111111">
    <w:name w:val="WW-Absatz-Standardschriftart11111111111111111111"/>
    <w:rsid w:val="00357A78"/>
  </w:style>
  <w:style w:type="character" w:customStyle="1" w:styleId="WW8NumSt10z0">
    <w:name w:val="WW8NumSt10z0"/>
    <w:rsid w:val="00357A78"/>
    <w:rPr>
      <w:rFonts w:ascii="Symbol" w:hAnsi="Symbol" w:cs="Symbol"/>
    </w:rPr>
  </w:style>
  <w:style w:type="character" w:customStyle="1" w:styleId="Domylnaczcionkaakapitu1">
    <w:name w:val="Domyślna czcionka akapitu1"/>
    <w:rsid w:val="00357A78"/>
  </w:style>
  <w:style w:type="character" w:styleId="Hipercze">
    <w:name w:val="Hyperlink"/>
    <w:basedOn w:val="Domylnaczcionkaakapitu1"/>
    <w:rsid w:val="00357A78"/>
    <w:rPr>
      <w:color w:val="0000FF"/>
      <w:u w:val="single"/>
    </w:rPr>
  </w:style>
  <w:style w:type="character" w:styleId="Numerstrony">
    <w:name w:val="page number"/>
    <w:basedOn w:val="Domylnaczcionkaakapitu1"/>
    <w:rsid w:val="00357A78"/>
  </w:style>
  <w:style w:type="character" w:customStyle="1" w:styleId="ZnakZnak">
    <w:name w:val="Znak Znak"/>
    <w:basedOn w:val="Domylnaczcionkaakapitu1"/>
    <w:rsid w:val="00357A78"/>
    <w:rPr>
      <w:sz w:val="24"/>
      <w:szCs w:val="24"/>
    </w:rPr>
  </w:style>
  <w:style w:type="character" w:customStyle="1" w:styleId="PodrozdziaZnak">
    <w:name w:val="Podrozdział Znak"/>
    <w:basedOn w:val="Domylnaczcionkaakapitu1"/>
    <w:rsid w:val="00357A78"/>
  </w:style>
  <w:style w:type="character" w:customStyle="1" w:styleId="ZnakZnak1">
    <w:name w:val="Znak Znak1"/>
    <w:basedOn w:val="Domylnaczcionkaakapitu1"/>
    <w:rsid w:val="00357A78"/>
    <w:rPr>
      <w:sz w:val="24"/>
      <w:szCs w:val="24"/>
    </w:rPr>
  </w:style>
  <w:style w:type="character" w:styleId="Pogrubienie">
    <w:name w:val="Strong"/>
    <w:basedOn w:val="Domylnaczcionkaakapitu1"/>
    <w:qFormat/>
    <w:rsid w:val="00357A78"/>
    <w:rPr>
      <w:b/>
      <w:bCs/>
    </w:rPr>
  </w:style>
  <w:style w:type="character" w:customStyle="1" w:styleId="Znakiprzypiswdolnych">
    <w:name w:val="Znaki przypisów dolnych"/>
    <w:rsid w:val="00357A78"/>
  </w:style>
  <w:style w:type="character" w:customStyle="1" w:styleId="Znakiprzypiswkocowych">
    <w:name w:val="Znaki przypisów końcowych"/>
    <w:rsid w:val="00357A78"/>
  </w:style>
  <w:style w:type="character" w:styleId="UyteHipercze">
    <w:name w:val="FollowedHyperlink"/>
    <w:rsid w:val="00357A78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rsid w:val="00357A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57A78"/>
    <w:pPr>
      <w:autoSpaceDE w:val="0"/>
    </w:pPr>
  </w:style>
  <w:style w:type="paragraph" w:styleId="Lista">
    <w:name w:val="List"/>
    <w:basedOn w:val="Tekstpodstawowy"/>
    <w:rsid w:val="00357A78"/>
    <w:rPr>
      <w:rFonts w:cs="Mangal"/>
    </w:rPr>
  </w:style>
  <w:style w:type="paragraph" w:styleId="Legenda">
    <w:name w:val="caption"/>
    <w:basedOn w:val="Normalny"/>
    <w:qFormat/>
    <w:rsid w:val="00357A7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57A78"/>
    <w:pPr>
      <w:suppressLineNumbers/>
    </w:pPr>
    <w:rPr>
      <w:rFonts w:cs="Mangal"/>
    </w:rPr>
  </w:style>
  <w:style w:type="paragraph" w:styleId="Tekstdymka">
    <w:name w:val="Balloon Text"/>
    <w:basedOn w:val="Normalny"/>
    <w:rsid w:val="00357A7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357A78"/>
    <w:pPr>
      <w:spacing w:after="120"/>
      <w:ind w:left="283"/>
    </w:pPr>
  </w:style>
  <w:style w:type="paragraph" w:styleId="Stopka">
    <w:name w:val="footer"/>
    <w:basedOn w:val="Normalny"/>
    <w:rsid w:val="00357A78"/>
    <w:pPr>
      <w:tabs>
        <w:tab w:val="center" w:pos="4536"/>
        <w:tab w:val="right" w:pos="9072"/>
      </w:tabs>
      <w:autoSpaceDE w:val="0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357A78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357A78"/>
    <w:pPr>
      <w:spacing w:after="120"/>
    </w:pPr>
    <w:rPr>
      <w:sz w:val="16"/>
      <w:szCs w:val="16"/>
    </w:rPr>
  </w:style>
  <w:style w:type="paragraph" w:customStyle="1" w:styleId="Listapunktowana1">
    <w:name w:val="Lista punktowana1"/>
    <w:basedOn w:val="Normalny"/>
    <w:rsid w:val="00357A78"/>
    <w:pPr>
      <w:tabs>
        <w:tab w:val="left" w:pos="720"/>
      </w:tabs>
      <w:jc w:val="both"/>
    </w:pPr>
  </w:style>
  <w:style w:type="paragraph" w:customStyle="1" w:styleId="Tekstpodstawowy21">
    <w:name w:val="Tekst podstawowy 21"/>
    <w:basedOn w:val="Normalny"/>
    <w:rsid w:val="00357A78"/>
    <w:pPr>
      <w:spacing w:after="120" w:line="480" w:lineRule="auto"/>
    </w:pPr>
  </w:style>
  <w:style w:type="paragraph" w:customStyle="1" w:styleId="ust">
    <w:name w:val="ust"/>
    <w:rsid w:val="00357A78"/>
    <w:pPr>
      <w:suppressAutoHyphens/>
      <w:spacing w:before="60" w:after="60"/>
      <w:ind w:left="426" w:hanging="284"/>
      <w:jc w:val="both"/>
    </w:pPr>
    <w:rPr>
      <w:kern w:val="1"/>
      <w:sz w:val="24"/>
      <w:szCs w:val="24"/>
      <w:lang w:eastAsia="zh-CN"/>
    </w:rPr>
  </w:style>
  <w:style w:type="paragraph" w:customStyle="1" w:styleId="Normalny1">
    <w:name w:val="Normalny1"/>
    <w:rsid w:val="00357A78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rsid w:val="00357A78"/>
    <w:rPr>
      <w:sz w:val="20"/>
      <w:szCs w:val="20"/>
    </w:rPr>
  </w:style>
  <w:style w:type="paragraph" w:customStyle="1" w:styleId="Tekstpodstawowy22">
    <w:name w:val="Tekst podstawowy 22"/>
    <w:basedOn w:val="Normalny"/>
    <w:rsid w:val="00357A78"/>
    <w:rPr>
      <w:b/>
      <w:szCs w:val="20"/>
    </w:rPr>
  </w:style>
  <w:style w:type="paragraph" w:customStyle="1" w:styleId="Zawartotabeli">
    <w:name w:val="Zawartość tabeli"/>
    <w:basedOn w:val="Normalny"/>
    <w:rsid w:val="00357A78"/>
    <w:pPr>
      <w:suppressLineNumbers/>
    </w:pPr>
  </w:style>
  <w:style w:type="paragraph" w:customStyle="1" w:styleId="Nagwektabeli">
    <w:name w:val="Nagłówek tabeli"/>
    <w:basedOn w:val="Zawartotabeli"/>
    <w:rsid w:val="00357A7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57A78"/>
  </w:style>
  <w:style w:type="paragraph" w:styleId="Nagwek">
    <w:name w:val="header"/>
    <w:basedOn w:val="Normalny"/>
    <w:rsid w:val="00357A78"/>
    <w:pPr>
      <w:suppressLineNumbers/>
      <w:tabs>
        <w:tab w:val="center" w:pos="4884"/>
        <w:tab w:val="right" w:pos="9768"/>
      </w:tabs>
    </w:pPr>
  </w:style>
  <w:style w:type="paragraph" w:customStyle="1" w:styleId="Zawartolisty">
    <w:name w:val="Zawartość listy"/>
    <w:basedOn w:val="Normalny"/>
    <w:rsid w:val="00357A78"/>
    <w:pPr>
      <w:ind w:left="567"/>
    </w:pPr>
  </w:style>
  <w:style w:type="paragraph" w:styleId="Akapitzlist">
    <w:name w:val="List Paragraph"/>
    <w:basedOn w:val="Normalny"/>
    <w:uiPriority w:val="34"/>
    <w:qFormat/>
    <w:rsid w:val="008D3987"/>
    <w:pPr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8D398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D3987"/>
    <w:pPr>
      <w:shd w:val="clear" w:color="auto" w:fill="FFFFFF"/>
      <w:suppressAutoHyphens w:val="0"/>
      <w:spacing w:after="240" w:line="0" w:lineRule="atLeast"/>
      <w:ind w:hanging="560"/>
    </w:pPr>
    <w:rPr>
      <w:rFonts w:ascii="Arial" w:eastAsia="Arial" w:hAnsi="Arial" w:cs="Arial"/>
      <w:kern w:val="0"/>
      <w:sz w:val="21"/>
      <w:szCs w:val="21"/>
      <w:lang w:eastAsia="pl-PL"/>
    </w:rPr>
  </w:style>
  <w:style w:type="paragraph" w:styleId="Poprawka">
    <w:name w:val="Revision"/>
    <w:hidden/>
    <w:uiPriority w:val="99"/>
    <w:semiHidden/>
    <w:rsid w:val="00B77086"/>
    <w:rPr>
      <w:kern w:val="1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8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8D6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8D6"/>
    <w:rPr>
      <w:b/>
      <w:bCs/>
      <w:kern w:val="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439F3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szpitalzawierc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szpitalzawierc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szpitalzawierci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nwestycje@szpitalzawierc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zawiercie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B961-0F5B-40E0-A7C2-30949017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36</Pages>
  <Words>11560</Words>
  <Characters>69366</Characters>
  <Application>Microsoft Office Word</Application>
  <DocSecurity>0</DocSecurity>
  <Lines>578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/>
  <LinksUpToDate>false</LinksUpToDate>
  <CharactersWithSpaces>80765</CharactersWithSpaces>
  <SharedDoc>false</SharedDoc>
  <HLinks>
    <vt:vector size="30" baseType="variant">
      <vt:variant>
        <vt:i4>7536763</vt:i4>
      </vt:variant>
      <vt:variant>
        <vt:i4>12</vt:i4>
      </vt:variant>
      <vt:variant>
        <vt:i4>0</vt:i4>
      </vt:variant>
      <vt:variant>
        <vt:i4>5</vt:i4>
      </vt:variant>
      <vt:variant>
        <vt:lpwstr>http://www.bip.szpitalzawiercie.pl/</vt:lpwstr>
      </vt:variant>
      <vt:variant>
        <vt:lpwstr/>
      </vt:variant>
      <vt:variant>
        <vt:i4>3145749</vt:i4>
      </vt:variant>
      <vt:variant>
        <vt:i4>9</vt:i4>
      </vt:variant>
      <vt:variant>
        <vt:i4>0</vt:i4>
      </vt:variant>
      <vt:variant>
        <vt:i4>5</vt:i4>
      </vt:variant>
      <vt:variant>
        <vt:lpwstr>mailto:inwestycje@szpitalzawiercie.pl</vt:lpwstr>
      </vt:variant>
      <vt:variant>
        <vt:lpwstr/>
      </vt:variant>
      <vt:variant>
        <vt:i4>3145749</vt:i4>
      </vt:variant>
      <vt:variant>
        <vt:i4>6</vt:i4>
      </vt:variant>
      <vt:variant>
        <vt:i4>0</vt:i4>
      </vt:variant>
      <vt:variant>
        <vt:i4>5</vt:i4>
      </vt:variant>
      <vt:variant>
        <vt:lpwstr>mailto:inwestycje@szpitalzawiercie.pl</vt:lpwstr>
      </vt:variant>
      <vt:variant>
        <vt:lpwstr/>
      </vt:variant>
      <vt:variant>
        <vt:i4>6357052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http://www.szpitalzawiercie.pl/</vt:lpwstr>
      </vt:variant>
      <vt:variant>
        <vt:lpwstr/>
      </vt:variant>
      <vt:variant>
        <vt:i4>3342356</vt:i4>
      </vt:variant>
      <vt:variant>
        <vt:i4>0</vt:i4>
      </vt:variant>
      <vt:variant>
        <vt:i4>0</vt:i4>
      </vt:variant>
      <vt:variant>
        <vt:i4>5</vt:i4>
      </vt:variant>
      <vt:variant>
        <vt:lpwstr>mailto:szpital@szpitalzawiercie.pl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creator>kasa_14</dc:creator>
  <cp:lastModifiedBy>inwestycje</cp:lastModifiedBy>
  <cp:revision>4</cp:revision>
  <cp:lastPrinted>2016-04-25T12:45:00Z</cp:lastPrinted>
  <dcterms:created xsi:type="dcterms:W3CDTF">2016-04-25T07:15:00Z</dcterms:created>
  <dcterms:modified xsi:type="dcterms:W3CDTF">2016-04-25T12:47:00Z</dcterms:modified>
</cp:coreProperties>
</file>