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05" w:rsidRPr="00EF0CDC" w:rsidRDefault="00330C05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330C05" w:rsidRPr="00EF0CDC" w:rsidRDefault="00330C05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330C05" w:rsidRPr="00EF0CDC" w:rsidRDefault="00330C05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Pr="00EF0CDC" w:rsidRDefault="007106D0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b/>
          <w:sz w:val="20"/>
          <w:szCs w:val="20"/>
        </w:rPr>
        <w:t xml:space="preserve">Załącznik nr 5 do SIWZ </w:t>
      </w:r>
    </w:p>
    <w:p w:rsidR="000566F5" w:rsidRPr="00EF0CDC" w:rsidRDefault="00B604A4" w:rsidP="00EA3C3A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b/>
          <w:sz w:val="20"/>
          <w:szCs w:val="20"/>
        </w:rPr>
        <w:t>WZÓR</w:t>
      </w:r>
      <w:r w:rsidR="007106D0" w:rsidRPr="00EF0CDC">
        <w:rPr>
          <w:rFonts w:ascii="Arial" w:hAnsi="Arial"/>
          <w:b/>
          <w:sz w:val="20"/>
          <w:szCs w:val="20"/>
        </w:rPr>
        <w:t xml:space="preserve"> UMOWY</w:t>
      </w:r>
    </w:p>
    <w:p w:rsidR="00BD145A" w:rsidRPr="00EF0CDC" w:rsidRDefault="00BD145A" w:rsidP="00330C05">
      <w:pPr>
        <w:spacing w:line="276" w:lineRule="auto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zawarta w dniu ………….2020 r. w Zawierciu, pomiędzy:</w:t>
      </w:r>
    </w:p>
    <w:p w:rsidR="00BD145A" w:rsidRPr="00EF0CDC" w:rsidRDefault="00BD145A" w:rsidP="00330C0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EF0CDC">
        <w:rPr>
          <w:rFonts w:ascii="Arial" w:hAnsi="Arial"/>
          <w:sz w:val="20"/>
          <w:szCs w:val="20"/>
        </w:rPr>
        <w:t xml:space="preserve">NIP 649-19-18-293, </w:t>
      </w:r>
      <w:r w:rsidR="00A20B31" w:rsidRPr="00EF0CDC">
        <w:rPr>
          <w:rFonts w:ascii="Arial" w:hAnsi="Arial"/>
          <w:sz w:val="20"/>
          <w:szCs w:val="20"/>
        </w:rPr>
        <w:t xml:space="preserve">Regon </w:t>
      </w:r>
      <w:r w:rsidR="009C074D" w:rsidRPr="00EF0CDC">
        <w:rPr>
          <w:rFonts w:ascii="Arial" w:hAnsi="Arial"/>
          <w:sz w:val="20"/>
          <w:szCs w:val="20"/>
        </w:rPr>
        <w:t>276271110,</w:t>
      </w:r>
    </w:p>
    <w:p w:rsidR="00BD145A" w:rsidRPr="00EF0CDC" w:rsidRDefault="00BD145A" w:rsidP="00330C05">
      <w:pPr>
        <w:spacing w:line="276" w:lineRule="auto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 xml:space="preserve">zwanym w treści umowy </w:t>
      </w:r>
      <w:r w:rsidRPr="00EF0CDC">
        <w:rPr>
          <w:rFonts w:ascii="Arial" w:hAnsi="Arial"/>
          <w:b/>
          <w:sz w:val="20"/>
          <w:szCs w:val="20"/>
        </w:rPr>
        <w:t>Zamawiającym</w:t>
      </w:r>
    </w:p>
    <w:p w:rsidR="00BD145A" w:rsidRPr="00EF0CDC" w:rsidRDefault="00BD145A" w:rsidP="00330C05">
      <w:pPr>
        <w:spacing w:line="276" w:lineRule="auto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reprezentowanym przez:</w:t>
      </w:r>
    </w:p>
    <w:p w:rsidR="00D04854" w:rsidRPr="00EF0CDC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EF0CDC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a</w:t>
      </w:r>
    </w:p>
    <w:p w:rsidR="00D04854" w:rsidRPr="00EF0CDC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EF0CDC" w:rsidRDefault="00D04854" w:rsidP="00D04854">
      <w:pPr>
        <w:spacing w:line="360" w:lineRule="auto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 xml:space="preserve">zwaną w  treści  umowy  </w:t>
      </w:r>
      <w:r w:rsidRPr="00EF0CDC">
        <w:rPr>
          <w:rFonts w:ascii="Arial" w:hAnsi="Arial"/>
          <w:b/>
          <w:sz w:val="20"/>
          <w:szCs w:val="20"/>
        </w:rPr>
        <w:t>Wykonawcą</w:t>
      </w:r>
    </w:p>
    <w:p w:rsidR="00D04854" w:rsidRPr="00EF0CDC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reprezentowanym przez:</w:t>
      </w:r>
    </w:p>
    <w:p w:rsidR="00D04854" w:rsidRPr="00EF0CDC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EF0CDC" w:rsidRDefault="00D04854" w:rsidP="00EA3C3A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330C05" w:rsidRPr="00EF0CDC">
        <w:rPr>
          <w:rFonts w:ascii="Arial" w:hAnsi="Arial"/>
          <w:b/>
          <w:sz w:val="20"/>
          <w:szCs w:val="20"/>
        </w:rPr>
        <w:t>DZP/PN/75</w:t>
      </w:r>
      <w:r w:rsidRPr="00EF0CDC">
        <w:rPr>
          <w:rFonts w:ascii="Arial" w:hAnsi="Arial"/>
          <w:b/>
          <w:sz w:val="20"/>
          <w:szCs w:val="20"/>
        </w:rPr>
        <w:t xml:space="preserve">/2020 </w:t>
      </w:r>
      <w:r w:rsidRPr="00EF0CDC">
        <w:rPr>
          <w:rFonts w:ascii="Arial" w:hAnsi="Arial"/>
          <w:sz w:val="20"/>
          <w:szCs w:val="20"/>
        </w:rPr>
        <w:t xml:space="preserve">– </w:t>
      </w:r>
      <w:r w:rsidR="002F3D73" w:rsidRPr="00EF0CDC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A20B31" w:rsidRPr="00EF0CDC">
        <w:rPr>
          <w:rFonts w:ascii="Arial" w:eastAsia="Times New Roman" w:hAnsi="Arial"/>
          <w:sz w:val="20"/>
          <w:szCs w:val="20"/>
          <w:lang w:eastAsia="hi-IN" w:bidi="ar-SA"/>
        </w:rPr>
        <w:t xml:space="preserve">mebli </w:t>
      </w:r>
      <w:r w:rsidR="00330C05" w:rsidRPr="00EF0CDC">
        <w:rPr>
          <w:rFonts w:ascii="Arial" w:eastAsia="Times New Roman" w:hAnsi="Arial"/>
          <w:sz w:val="20"/>
          <w:szCs w:val="20"/>
          <w:lang w:eastAsia="hi-IN" w:bidi="ar-SA"/>
        </w:rPr>
        <w:t>biurowych dla potrzeb</w:t>
      </w:r>
      <w:r w:rsidR="002F3D73" w:rsidRPr="00EF0CDC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 xml:space="preserve"> Sz</w:t>
      </w:r>
      <w:r w:rsidR="000566F5" w:rsidRPr="00EF0CDC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pitala Powiatowego w Zawierciu”,</w:t>
      </w:r>
      <w:r w:rsidR="002F3D73" w:rsidRPr="00EF0CDC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EF0CDC">
        <w:rPr>
          <w:rFonts w:ascii="Arial" w:hAnsi="Arial"/>
          <w:sz w:val="20"/>
          <w:szCs w:val="20"/>
        </w:rPr>
        <w:t>Strony zawierają umowę o następującej treści:</w:t>
      </w:r>
    </w:p>
    <w:p w:rsidR="00D04854" w:rsidRPr="00EF0CDC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b/>
          <w:sz w:val="20"/>
          <w:szCs w:val="20"/>
        </w:rPr>
        <w:t>§ 1</w:t>
      </w:r>
    </w:p>
    <w:p w:rsidR="000566F5" w:rsidRPr="00EF0CDC" w:rsidRDefault="000566F5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Pr="00EF0CDC" w:rsidRDefault="00D04854" w:rsidP="00506575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 xml:space="preserve">Zamawiający </w:t>
      </w:r>
      <w:r w:rsidR="00506575" w:rsidRPr="00EF0CDC">
        <w:rPr>
          <w:rFonts w:ascii="Arial" w:hAnsi="Arial"/>
          <w:sz w:val="20"/>
          <w:szCs w:val="20"/>
        </w:rPr>
        <w:t xml:space="preserve">zamawia, a Wykonawca zobowiązuje się do </w:t>
      </w:r>
      <w:r w:rsidR="00CF382B" w:rsidRPr="00EF0CDC">
        <w:rPr>
          <w:rFonts w:ascii="Arial" w:hAnsi="Arial"/>
          <w:sz w:val="20"/>
          <w:szCs w:val="20"/>
        </w:rPr>
        <w:t>sukcesywnych dostaw</w:t>
      </w:r>
      <w:r w:rsidR="004330B3" w:rsidRPr="00EF0CDC">
        <w:rPr>
          <w:rFonts w:ascii="Arial" w:hAnsi="Arial"/>
          <w:sz w:val="20"/>
          <w:szCs w:val="20"/>
        </w:rPr>
        <w:t xml:space="preserve"> </w:t>
      </w:r>
      <w:r w:rsidR="00A20B31" w:rsidRPr="00EF0CDC">
        <w:rPr>
          <w:rFonts w:ascii="Arial" w:eastAsia="Times New Roman" w:hAnsi="Arial"/>
          <w:sz w:val="20"/>
          <w:szCs w:val="20"/>
          <w:lang w:eastAsia="hi-IN"/>
        </w:rPr>
        <w:t>mebl</w:t>
      </w:r>
      <w:r w:rsidR="00506575" w:rsidRPr="00EF0CDC">
        <w:rPr>
          <w:rFonts w:ascii="Arial" w:eastAsia="Times New Roman" w:hAnsi="Arial"/>
          <w:sz w:val="20"/>
          <w:szCs w:val="20"/>
          <w:lang w:eastAsia="hi-IN"/>
        </w:rPr>
        <w:t>i</w:t>
      </w:r>
      <w:r w:rsidR="00A20B31" w:rsidRPr="00EF0CDC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330C05" w:rsidRPr="00EF0CDC">
        <w:rPr>
          <w:rFonts w:ascii="Arial" w:eastAsia="Times New Roman" w:hAnsi="Arial"/>
          <w:sz w:val="20"/>
          <w:szCs w:val="20"/>
          <w:lang w:eastAsia="hi-IN"/>
        </w:rPr>
        <w:t>biurowych</w:t>
      </w:r>
      <w:r w:rsidRPr="00EF0CDC">
        <w:rPr>
          <w:rFonts w:ascii="Arial" w:hAnsi="Arial"/>
          <w:b/>
          <w:sz w:val="20"/>
          <w:szCs w:val="20"/>
        </w:rPr>
        <w:t xml:space="preserve"> </w:t>
      </w:r>
      <w:r w:rsidR="00443313" w:rsidRPr="00EF0CDC">
        <w:rPr>
          <w:rFonts w:ascii="Arial" w:eastAsia="Times New Roman" w:hAnsi="Arial"/>
          <w:sz w:val="20"/>
          <w:szCs w:val="20"/>
          <w:lang w:eastAsia="hi-IN"/>
        </w:rPr>
        <w:t>zwan</w:t>
      </w:r>
      <w:r w:rsidR="00506575" w:rsidRPr="00EF0CDC">
        <w:rPr>
          <w:rFonts w:ascii="Arial" w:eastAsia="Times New Roman" w:hAnsi="Arial"/>
          <w:sz w:val="20"/>
          <w:szCs w:val="20"/>
          <w:lang w:eastAsia="hi-IN"/>
        </w:rPr>
        <w:t>ych dalej „przedmiotem dostawy</w:t>
      </w:r>
      <w:r w:rsidR="00C43984" w:rsidRPr="00EF0CDC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EF0CDC">
        <w:rPr>
          <w:rFonts w:ascii="Arial" w:hAnsi="Arial"/>
          <w:sz w:val="20"/>
          <w:szCs w:val="20"/>
        </w:rPr>
        <w:t xml:space="preserve">, </w:t>
      </w:r>
      <w:r w:rsidRPr="00EF0CDC">
        <w:rPr>
          <w:rFonts w:ascii="Arial" w:hAnsi="Arial"/>
          <w:sz w:val="20"/>
          <w:szCs w:val="20"/>
        </w:rPr>
        <w:t xml:space="preserve">zgodnie z załącznikami </w:t>
      </w:r>
      <w:r w:rsidR="00D31621" w:rsidRPr="00EF0CDC">
        <w:rPr>
          <w:rFonts w:ascii="Arial" w:hAnsi="Arial"/>
          <w:sz w:val="20"/>
          <w:szCs w:val="20"/>
        </w:rPr>
        <w:t xml:space="preserve">do </w:t>
      </w:r>
      <w:r w:rsidRPr="00EF0CDC">
        <w:rPr>
          <w:rFonts w:ascii="Arial" w:hAnsi="Arial"/>
          <w:sz w:val="20"/>
          <w:szCs w:val="20"/>
        </w:rPr>
        <w:t xml:space="preserve">oferty </w:t>
      </w:r>
      <w:r w:rsidR="00D31621" w:rsidRPr="00EF0CDC">
        <w:rPr>
          <w:rFonts w:ascii="Arial" w:hAnsi="Arial"/>
          <w:sz w:val="20"/>
          <w:szCs w:val="20"/>
        </w:rPr>
        <w:t xml:space="preserve">Wykonawcy </w:t>
      </w:r>
      <w:proofErr w:type="spellStart"/>
      <w:r w:rsidRPr="00EF0CDC">
        <w:rPr>
          <w:rFonts w:ascii="Arial" w:hAnsi="Arial"/>
          <w:sz w:val="20"/>
          <w:szCs w:val="20"/>
        </w:rPr>
        <w:t>tj</w:t>
      </w:r>
      <w:proofErr w:type="spellEnd"/>
      <w:r w:rsidRPr="00EF0CDC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EF0CDC">
        <w:rPr>
          <w:rFonts w:ascii="Arial" w:hAnsi="Arial"/>
          <w:sz w:val="20"/>
          <w:szCs w:val="20"/>
        </w:rPr>
        <w:t>tymentowo-cenowy (Załącznik nr 2</w:t>
      </w:r>
      <w:r w:rsidRPr="00EF0CDC">
        <w:rPr>
          <w:rFonts w:ascii="Arial" w:hAnsi="Arial"/>
          <w:sz w:val="20"/>
          <w:szCs w:val="20"/>
        </w:rPr>
        <w:t>)</w:t>
      </w:r>
      <w:r w:rsidR="00A20B31" w:rsidRPr="00EF0CDC">
        <w:rPr>
          <w:rFonts w:ascii="Arial" w:hAnsi="Arial"/>
          <w:sz w:val="20"/>
          <w:szCs w:val="20"/>
        </w:rPr>
        <w:t xml:space="preserve">, </w:t>
      </w:r>
      <w:r w:rsidRPr="00EF0CDC">
        <w:rPr>
          <w:rFonts w:ascii="Arial" w:hAnsi="Arial"/>
          <w:sz w:val="20"/>
          <w:szCs w:val="20"/>
        </w:rPr>
        <w:t>oraz niniejszą umową.</w:t>
      </w:r>
    </w:p>
    <w:p w:rsidR="00D04854" w:rsidRPr="00EF0CDC" w:rsidRDefault="00D04854" w:rsidP="00D04854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EF0CDC" w:rsidRDefault="00D04854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Pr="00EF0CDC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b/>
          <w:sz w:val="20"/>
          <w:szCs w:val="20"/>
        </w:rPr>
        <w:t>§ 2</w:t>
      </w:r>
    </w:p>
    <w:p w:rsidR="000566F5" w:rsidRPr="00EF0CDC" w:rsidRDefault="000566F5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Pr="00EF0CDC" w:rsidRDefault="00D04854" w:rsidP="004330B3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F0CDC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 w:rsidRPr="00EF0CDC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4330B3" w:rsidRPr="00EF0CDC">
        <w:rPr>
          <w:rFonts w:ascii="Arial" w:eastAsia="Tahoma" w:hAnsi="Arial"/>
          <w:color w:val="000000"/>
          <w:sz w:val="20"/>
          <w:szCs w:val="20"/>
          <w:lang w:eastAsia="ar-SA" w:bidi="ar-SA"/>
        </w:rPr>
        <w:t xml:space="preserve"> </w:t>
      </w:r>
      <w:r w:rsidRPr="00EF0CDC">
        <w:rPr>
          <w:rFonts w:ascii="Arial" w:eastAsia="Tahoma" w:hAnsi="Arial"/>
          <w:color w:val="000000"/>
          <w:sz w:val="20"/>
          <w:szCs w:val="20"/>
        </w:rPr>
        <w:t>do:</w:t>
      </w:r>
    </w:p>
    <w:p w:rsidR="004330B3" w:rsidRPr="00EF0CDC" w:rsidRDefault="00A20B31" w:rsidP="00473CF5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dostarczenia, wniesienia i montażu</w:t>
      </w:r>
      <w:r w:rsidR="00D04854" w:rsidRPr="00EF0CDC">
        <w:rPr>
          <w:rFonts w:ascii="Arial" w:hAnsi="Arial"/>
          <w:sz w:val="20"/>
          <w:szCs w:val="20"/>
        </w:rPr>
        <w:t xml:space="preserve"> </w:t>
      </w:r>
      <w:r w:rsidR="000566F5" w:rsidRPr="00EF0CDC">
        <w:rPr>
          <w:rFonts w:ascii="Arial" w:hAnsi="Arial"/>
          <w:sz w:val="20"/>
          <w:szCs w:val="20"/>
        </w:rPr>
        <w:t>(</w:t>
      </w:r>
      <w:r w:rsidR="004330B3" w:rsidRPr="00EF0CDC">
        <w:rPr>
          <w:rFonts w:ascii="Arial" w:hAnsi="Arial"/>
          <w:sz w:val="20"/>
          <w:szCs w:val="20"/>
        </w:rPr>
        <w:t xml:space="preserve">w przypadku gdy dana rzecz </w:t>
      </w:r>
      <w:r w:rsidR="000566F5" w:rsidRPr="00EF0CDC">
        <w:rPr>
          <w:rFonts w:ascii="Arial" w:hAnsi="Arial"/>
          <w:sz w:val="20"/>
          <w:szCs w:val="20"/>
        </w:rPr>
        <w:t xml:space="preserve">wymaga montażu) </w:t>
      </w:r>
      <w:r w:rsidR="00D04854" w:rsidRPr="00EF0CDC">
        <w:rPr>
          <w:rFonts w:ascii="Arial" w:hAnsi="Arial"/>
          <w:sz w:val="20"/>
          <w:szCs w:val="20"/>
        </w:rPr>
        <w:t xml:space="preserve">na własny koszt i ryzyko </w:t>
      </w:r>
      <w:r w:rsidR="00D30C76" w:rsidRPr="00EF0CDC">
        <w:rPr>
          <w:rFonts w:ascii="Arial" w:hAnsi="Arial"/>
          <w:sz w:val="20"/>
          <w:szCs w:val="20"/>
        </w:rPr>
        <w:t xml:space="preserve">przedmiotu </w:t>
      </w:r>
      <w:r w:rsidR="00C43984" w:rsidRPr="00EF0CDC">
        <w:rPr>
          <w:rFonts w:ascii="Arial" w:hAnsi="Arial"/>
          <w:sz w:val="20"/>
          <w:szCs w:val="20"/>
        </w:rPr>
        <w:t>dostawy</w:t>
      </w:r>
      <w:r w:rsidR="00D30C76" w:rsidRPr="00EF0CDC">
        <w:rPr>
          <w:rFonts w:ascii="Arial" w:hAnsi="Arial"/>
          <w:sz w:val="20"/>
          <w:szCs w:val="20"/>
        </w:rPr>
        <w:t xml:space="preserve"> </w:t>
      </w:r>
      <w:r w:rsidR="00D04854" w:rsidRPr="00EF0CDC">
        <w:rPr>
          <w:rFonts w:ascii="Arial" w:hAnsi="Arial"/>
          <w:sz w:val="20"/>
          <w:szCs w:val="20"/>
        </w:rPr>
        <w:t>w pełni zdatn</w:t>
      </w:r>
      <w:r w:rsidR="001821FE" w:rsidRPr="00EF0CDC">
        <w:rPr>
          <w:rFonts w:ascii="Arial" w:hAnsi="Arial"/>
          <w:sz w:val="20"/>
          <w:szCs w:val="20"/>
        </w:rPr>
        <w:t>ego</w:t>
      </w:r>
      <w:r w:rsidR="00D04854" w:rsidRPr="00EF0CDC">
        <w:rPr>
          <w:rFonts w:ascii="Arial" w:hAnsi="Arial"/>
          <w:sz w:val="20"/>
          <w:szCs w:val="20"/>
        </w:rPr>
        <w:t xml:space="preserve"> do użytku do siedziby Zamawiającego</w:t>
      </w:r>
      <w:r w:rsidR="00330C05" w:rsidRPr="00EF0CDC">
        <w:rPr>
          <w:rFonts w:ascii="Arial" w:hAnsi="Arial"/>
          <w:sz w:val="20"/>
          <w:szCs w:val="20"/>
        </w:rPr>
        <w:t>,</w:t>
      </w:r>
    </w:p>
    <w:p w:rsidR="00473CF5" w:rsidRPr="00EF0CDC" w:rsidRDefault="00D04854" w:rsidP="00473CF5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 xml:space="preserve">dostarczenia wraz </w:t>
      </w:r>
      <w:r w:rsidR="009C074D" w:rsidRPr="00EF0CDC">
        <w:rPr>
          <w:rFonts w:ascii="Arial" w:hAnsi="Arial"/>
          <w:sz w:val="20"/>
          <w:szCs w:val="20"/>
        </w:rPr>
        <w:t xml:space="preserve">z </w:t>
      </w:r>
      <w:r w:rsidR="00F85F67" w:rsidRPr="00EF0CDC">
        <w:rPr>
          <w:rFonts w:ascii="Arial" w:hAnsi="Arial"/>
          <w:sz w:val="20"/>
          <w:szCs w:val="20"/>
        </w:rPr>
        <w:t>przedmiotem dostaw</w:t>
      </w:r>
      <w:r w:rsidR="004330B3" w:rsidRPr="00EF0CDC">
        <w:rPr>
          <w:rFonts w:ascii="Arial" w:hAnsi="Arial"/>
          <w:sz w:val="20"/>
          <w:szCs w:val="20"/>
        </w:rPr>
        <w:t>y</w:t>
      </w:r>
      <w:r w:rsidR="00F85F67" w:rsidRPr="00EF0CDC">
        <w:rPr>
          <w:rFonts w:ascii="Arial" w:hAnsi="Arial"/>
          <w:sz w:val="20"/>
          <w:szCs w:val="20"/>
        </w:rPr>
        <w:t xml:space="preserve"> </w:t>
      </w:r>
      <w:r w:rsidRPr="00EF0CDC">
        <w:rPr>
          <w:rFonts w:ascii="Arial" w:hAnsi="Arial"/>
          <w:sz w:val="20"/>
          <w:szCs w:val="20"/>
        </w:rPr>
        <w:t>kart gwarancyjnych zawierających postanowienia gwarancji, zgodne z postanowieniami niniejszej umowy</w:t>
      </w:r>
      <w:r w:rsidR="00330C05" w:rsidRPr="00EF0CDC">
        <w:rPr>
          <w:rFonts w:ascii="Arial" w:hAnsi="Arial"/>
          <w:sz w:val="20"/>
          <w:szCs w:val="20"/>
        </w:rPr>
        <w:t>,</w:t>
      </w:r>
    </w:p>
    <w:p w:rsidR="00D82366" w:rsidRPr="00EF0CDC" w:rsidRDefault="004330B3" w:rsidP="00D82366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="0010504E" w:rsidRPr="00EF0CDC">
        <w:rPr>
          <w:rFonts w:ascii="Arial" w:hAnsi="Arial"/>
          <w:b/>
          <w:sz w:val="20"/>
          <w:szCs w:val="20"/>
        </w:rPr>
        <w:t>…</w:t>
      </w:r>
      <w:r w:rsidRPr="00EF0CDC">
        <w:rPr>
          <w:rFonts w:ascii="Arial" w:hAnsi="Arial"/>
          <w:sz w:val="20"/>
          <w:szCs w:val="20"/>
        </w:rPr>
        <w:t>dni</w:t>
      </w:r>
      <w:r w:rsidR="0010504E" w:rsidRPr="00EF0CDC">
        <w:rPr>
          <w:rFonts w:ascii="Arial" w:hAnsi="Arial"/>
          <w:sz w:val="20"/>
          <w:szCs w:val="20"/>
        </w:rPr>
        <w:t xml:space="preserve"> roboczych</w:t>
      </w:r>
      <w:r w:rsidR="0010504E" w:rsidRPr="00EF0CDC">
        <w:rPr>
          <w:rFonts w:ascii="Arial" w:hAnsi="Arial"/>
          <w:b/>
          <w:sz w:val="20"/>
          <w:szCs w:val="20"/>
        </w:rPr>
        <w:t xml:space="preserve"> </w:t>
      </w:r>
      <w:r w:rsidR="0010504E" w:rsidRPr="00EF0CDC">
        <w:rPr>
          <w:rFonts w:ascii="Arial" w:hAnsi="Arial"/>
          <w:sz w:val="20"/>
          <w:szCs w:val="20"/>
        </w:rPr>
        <w:t>(</w:t>
      </w:r>
      <w:r w:rsidR="00DE51D0" w:rsidRPr="00EF0CDC">
        <w:rPr>
          <w:rFonts w:ascii="Arial" w:hAnsi="Arial"/>
          <w:sz w:val="20"/>
          <w:szCs w:val="20"/>
        </w:rPr>
        <w:t xml:space="preserve">max 7 dni roboczych </w:t>
      </w:r>
      <w:r w:rsidR="0010504E" w:rsidRPr="00EF0CDC">
        <w:rPr>
          <w:rFonts w:ascii="Arial" w:hAnsi="Arial"/>
          <w:sz w:val="20"/>
          <w:szCs w:val="20"/>
        </w:rPr>
        <w:t>zgodnie z ofertą</w:t>
      </w:r>
      <w:r w:rsidR="00DE51D0" w:rsidRPr="00EF0CDC">
        <w:rPr>
          <w:rFonts w:ascii="Arial" w:hAnsi="Arial"/>
          <w:sz w:val="20"/>
          <w:szCs w:val="20"/>
        </w:rPr>
        <w:t xml:space="preserve"> jeżeli wartość z</w:t>
      </w:r>
      <w:r w:rsidR="00CF382B" w:rsidRPr="00EF0CDC">
        <w:rPr>
          <w:rFonts w:ascii="Arial" w:hAnsi="Arial"/>
          <w:sz w:val="20"/>
          <w:szCs w:val="20"/>
        </w:rPr>
        <w:t>amówienia nie przekracza kwoty 5</w:t>
      </w:r>
      <w:r w:rsidR="00DE51D0" w:rsidRPr="00EF0CDC">
        <w:rPr>
          <w:rFonts w:ascii="Arial" w:hAnsi="Arial"/>
          <w:sz w:val="20"/>
          <w:szCs w:val="20"/>
        </w:rPr>
        <w:t> 000 zł</w:t>
      </w:r>
      <w:r w:rsidR="0010504E" w:rsidRPr="00EF0CDC">
        <w:rPr>
          <w:rFonts w:ascii="Arial" w:hAnsi="Arial"/>
          <w:sz w:val="20"/>
          <w:szCs w:val="20"/>
        </w:rPr>
        <w:t>)</w:t>
      </w:r>
      <w:r w:rsidR="00DE51D0" w:rsidRPr="00EF0CDC">
        <w:rPr>
          <w:rFonts w:ascii="Arial" w:hAnsi="Arial"/>
          <w:sz w:val="20"/>
          <w:szCs w:val="20"/>
        </w:rPr>
        <w:t xml:space="preserve"> i w terminie do </w:t>
      </w:r>
      <w:r w:rsidR="00DE51D0" w:rsidRPr="00EF0CDC">
        <w:rPr>
          <w:rFonts w:ascii="Arial" w:hAnsi="Arial"/>
          <w:b/>
          <w:sz w:val="20"/>
          <w:szCs w:val="20"/>
        </w:rPr>
        <w:t>…</w:t>
      </w:r>
      <w:r w:rsidR="00DE51D0" w:rsidRPr="00EF0CDC">
        <w:rPr>
          <w:rFonts w:ascii="Arial" w:hAnsi="Arial"/>
          <w:sz w:val="20"/>
          <w:szCs w:val="20"/>
        </w:rPr>
        <w:t>dni roboczych</w:t>
      </w:r>
      <w:r w:rsidR="00DE51D0" w:rsidRPr="00EF0CDC">
        <w:rPr>
          <w:rFonts w:ascii="Arial" w:hAnsi="Arial"/>
          <w:b/>
          <w:sz w:val="20"/>
          <w:szCs w:val="20"/>
        </w:rPr>
        <w:t xml:space="preserve"> </w:t>
      </w:r>
      <w:r w:rsidR="00DE51D0" w:rsidRPr="00EF0CDC">
        <w:rPr>
          <w:rFonts w:ascii="Arial" w:hAnsi="Arial"/>
          <w:sz w:val="20"/>
          <w:szCs w:val="20"/>
        </w:rPr>
        <w:t xml:space="preserve">(max 14 dni roboczych zgodnie z ofertą jeżeli wartość zamówienia </w:t>
      </w:r>
      <w:r w:rsidR="00CF382B" w:rsidRPr="00EF0CDC">
        <w:rPr>
          <w:rFonts w:ascii="Arial" w:hAnsi="Arial"/>
          <w:sz w:val="20"/>
          <w:szCs w:val="20"/>
        </w:rPr>
        <w:t>przekroczy kwotę</w:t>
      </w:r>
      <w:r w:rsidR="00DE51D0" w:rsidRPr="00EF0CDC">
        <w:rPr>
          <w:rFonts w:ascii="Arial" w:hAnsi="Arial"/>
          <w:sz w:val="20"/>
          <w:szCs w:val="20"/>
        </w:rPr>
        <w:t xml:space="preserve"> </w:t>
      </w:r>
      <w:r w:rsidR="00CF382B" w:rsidRPr="00EF0CDC">
        <w:rPr>
          <w:rFonts w:ascii="Arial" w:hAnsi="Arial"/>
          <w:sz w:val="20"/>
          <w:szCs w:val="20"/>
        </w:rPr>
        <w:t>5</w:t>
      </w:r>
      <w:r w:rsidR="00DE51D0" w:rsidRPr="00EF0CDC">
        <w:rPr>
          <w:rFonts w:ascii="Arial" w:hAnsi="Arial"/>
          <w:sz w:val="20"/>
          <w:szCs w:val="20"/>
        </w:rPr>
        <w:t> 000 zł)</w:t>
      </w:r>
      <w:r w:rsidR="0010504E" w:rsidRPr="00EF0CDC">
        <w:rPr>
          <w:rFonts w:ascii="Arial" w:hAnsi="Arial"/>
          <w:b/>
          <w:sz w:val="20"/>
          <w:szCs w:val="20"/>
        </w:rPr>
        <w:t xml:space="preserve"> </w:t>
      </w:r>
      <w:r w:rsidR="00EA3C3A" w:rsidRPr="00EF0CDC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</w:t>
      </w:r>
    </w:p>
    <w:p w:rsidR="00DE51D0" w:rsidRPr="00EF0CDC" w:rsidRDefault="00473CF5" w:rsidP="00DE51D0">
      <w:pPr>
        <w:numPr>
          <w:ilvl w:val="0"/>
          <w:numId w:val="30"/>
        </w:numPr>
        <w:tabs>
          <w:tab w:val="left" w:pos="360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EF0CDC">
        <w:rPr>
          <w:rFonts w:ascii="Arial" w:eastAsia="Times New Roman" w:hAnsi="Arial"/>
          <w:sz w:val="20"/>
          <w:szCs w:val="20"/>
        </w:rPr>
        <w:t xml:space="preserve">    </w:t>
      </w:r>
      <w:r w:rsidR="00D04854" w:rsidRPr="00EF0CDC">
        <w:rPr>
          <w:rFonts w:ascii="Arial" w:eastAsia="Times New Roman" w:hAnsi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</w:t>
      </w:r>
      <w:r w:rsidR="001821FE" w:rsidRPr="00EF0CDC">
        <w:rPr>
          <w:rFonts w:ascii="Arial" w:eastAsia="Times New Roman" w:hAnsi="Arial"/>
          <w:sz w:val="20"/>
          <w:szCs w:val="20"/>
        </w:rPr>
        <w:br/>
      </w:r>
      <w:r w:rsidR="00D04854" w:rsidRPr="00EF0CDC">
        <w:rPr>
          <w:rFonts w:ascii="Arial" w:eastAsia="Times New Roman" w:hAnsi="Arial"/>
          <w:sz w:val="20"/>
          <w:szCs w:val="20"/>
        </w:rPr>
        <w:t>z powyższego obowiązku</w:t>
      </w:r>
      <w:r w:rsidR="00905E31" w:rsidRPr="00EF0CDC">
        <w:rPr>
          <w:rFonts w:ascii="Arial" w:eastAsia="Times New Roman" w:hAnsi="Arial"/>
          <w:sz w:val="20"/>
          <w:szCs w:val="20"/>
        </w:rPr>
        <w:t>,</w:t>
      </w:r>
      <w:r w:rsidR="00D04854" w:rsidRPr="00EF0CDC">
        <w:rPr>
          <w:rFonts w:ascii="Arial" w:eastAsia="Times New Roman" w:hAnsi="Arial"/>
          <w:sz w:val="20"/>
          <w:szCs w:val="20"/>
        </w:rPr>
        <w:t xml:space="preserve"> Zamawiający ma prawo do naprawy szkód we własnym zakresie </w:t>
      </w:r>
      <w:r w:rsidR="001821FE" w:rsidRPr="00EF0CDC">
        <w:rPr>
          <w:rFonts w:ascii="Arial" w:eastAsia="Times New Roman" w:hAnsi="Arial"/>
          <w:sz w:val="20"/>
          <w:szCs w:val="20"/>
        </w:rPr>
        <w:br/>
      </w:r>
      <w:r w:rsidR="00D04854" w:rsidRPr="00EF0CDC">
        <w:rPr>
          <w:rFonts w:ascii="Arial" w:eastAsia="Times New Roman" w:hAnsi="Arial"/>
          <w:sz w:val="20"/>
          <w:szCs w:val="20"/>
        </w:rPr>
        <w:t xml:space="preserve">i obciążenia Wykonawcy pełnymi kosztami </w:t>
      </w:r>
      <w:r w:rsidR="004330B3" w:rsidRPr="00EF0CDC">
        <w:rPr>
          <w:rFonts w:ascii="Arial" w:eastAsia="Times New Roman" w:hAnsi="Arial"/>
          <w:sz w:val="20"/>
          <w:szCs w:val="20"/>
        </w:rPr>
        <w:t xml:space="preserve">powstałymi </w:t>
      </w:r>
      <w:r w:rsidR="00CF382B" w:rsidRPr="00EF0CDC">
        <w:rPr>
          <w:rFonts w:ascii="Arial" w:eastAsia="Times New Roman" w:hAnsi="Arial"/>
          <w:sz w:val="20"/>
          <w:szCs w:val="20"/>
        </w:rPr>
        <w:t>z tego tytułu.</w:t>
      </w:r>
    </w:p>
    <w:p w:rsidR="00EA3C3A" w:rsidRPr="00EF0CDC" w:rsidRDefault="00D04854" w:rsidP="00EA3C3A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EF0CDC">
        <w:rPr>
          <w:rFonts w:ascii="Arial" w:eastAsia="Times New Roman" w:hAnsi="Arial"/>
          <w:sz w:val="20"/>
          <w:szCs w:val="20"/>
        </w:rPr>
        <w:t xml:space="preserve">Przyjęcie </w:t>
      </w:r>
      <w:r w:rsidR="00F85F67" w:rsidRPr="00EF0CDC">
        <w:rPr>
          <w:rFonts w:ascii="Arial" w:eastAsia="Times New Roman" w:hAnsi="Arial"/>
          <w:sz w:val="20"/>
          <w:szCs w:val="20"/>
        </w:rPr>
        <w:t>przedmiotu dostawy</w:t>
      </w:r>
      <w:r w:rsidRPr="00EF0CDC">
        <w:rPr>
          <w:rFonts w:ascii="Arial" w:eastAsia="Times New Roman" w:hAnsi="Arial"/>
          <w:sz w:val="20"/>
          <w:szCs w:val="20"/>
        </w:rPr>
        <w:t xml:space="preserve"> przez Zamawiającego zostanie potwierdzone w protokole odbioru sporządzonym według wzoru stanowiącego załącznik nr </w:t>
      </w:r>
      <w:r w:rsidR="00EA3C3A" w:rsidRPr="00EF0CDC">
        <w:rPr>
          <w:rFonts w:ascii="Arial" w:eastAsia="Times New Roman" w:hAnsi="Arial"/>
          <w:sz w:val="20"/>
          <w:szCs w:val="20"/>
        </w:rPr>
        <w:t>3</w:t>
      </w:r>
      <w:r w:rsidRPr="00EF0CDC">
        <w:rPr>
          <w:rFonts w:ascii="Arial" w:eastAsia="Times New Roman" w:hAnsi="Arial"/>
          <w:sz w:val="20"/>
          <w:szCs w:val="20"/>
        </w:rPr>
        <w:t xml:space="preserve"> do umowy. Protokół zostanie sporządzony po wniesieniu, </w:t>
      </w:r>
      <w:r w:rsidR="00905E31" w:rsidRPr="00EF0CDC">
        <w:rPr>
          <w:rFonts w:ascii="Arial" w:eastAsia="Times New Roman" w:hAnsi="Arial"/>
          <w:sz w:val="20"/>
          <w:szCs w:val="20"/>
        </w:rPr>
        <w:t>zmontowaniu</w:t>
      </w:r>
      <w:r w:rsidRPr="00EF0CDC">
        <w:rPr>
          <w:rFonts w:ascii="Arial" w:eastAsia="Times New Roman" w:hAnsi="Arial"/>
          <w:sz w:val="20"/>
          <w:szCs w:val="20"/>
        </w:rPr>
        <w:t xml:space="preserve"> oraz sprawdzeniu zgodności parametrów technicznych </w:t>
      </w:r>
      <w:r w:rsidR="00F85F67" w:rsidRPr="00EF0CDC">
        <w:rPr>
          <w:rFonts w:ascii="Arial" w:eastAsia="Times New Roman" w:hAnsi="Arial"/>
          <w:sz w:val="20"/>
          <w:szCs w:val="20"/>
        </w:rPr>
        <w:t>przedmiotu dostawy</w:t>
      </w:r>
      <w:r w:rsidRPr="00EF0CDC">
        <w:rPr>
          <w:rFonts w:ascii="Arial" w:eastAsia="Times New Roman" w:hAnsi="Arial"/>
          <w:sz w:val="20"/>
          <w:szCs w:val="20"/>
        </w:rPr>
        <w:t xml:space="preserve"> z załącznikami do umowy. </w:t>
      </w:r>
    </w:p>
    <w:p w:rsidR="00CF382B" w:rsidRPr="00EF0CDC" w:rsidRDefault="00CF382B" w:rsidP="00CF382B">
      <w:pPr>
        <w:tabs>
          <w:tab w:val="left" w:pos="567"/>
        </w:tabs>
        <w:spacing w:after="240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CF382B" w:rsidRPr="00EF0CDC" w:rsidRDefault="00CF382B" w:rsidP="00CF382B">
      <w:pPr>
        <w:tabs>
          <w:tab w:val="left" w:pos="567"/>
        </w:tabs>
        <w:spacing w:after="240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CF382B" w:rsidRPr="00EF0CDC" w:rsidRDefault="00CF382B" w:rsidP="00CF382B">
      <w:pPr>
        <w:tabs>
          <w:tab w:val="left" w:pos="567"/>
        </w:tabs>
        <w:spacing w:after="240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CF382B" w:rsidRPr="00EF0CDC" w:rsidRDefault="00CF382B" w:rsidP="00CF382B">
      <w:pPr>
        <w:tabs>
          <w:tab w:val="left" w:pos="567"/>
        </w:tabs>
        <w:spacing w:after="240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D04854" w:rsidRPr="00EF0CDC" w:rsidRDefault="00D04854" w:rsidP="001821FE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EF0CDC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EF0CDC">
        <w:rPr>
          <w:rFonts w:ascii="Arial" w:eastAsia="Times New Roman" w:hAnsi="Arial"/>
          <w:sz w:val="20"/>
          <w:szCs w:val="20"/>
        </w:rPr>
        <w:t>przedmiotu dostawy</w:t>
      </w:r>
      <w:r w:rsidRPr="00EF0CDC">
        <w:rPr>
          <w:rFonts w:ascii="Arial" w:eastAsia="Times New Roman" w:hAnsi="Arial"/>
          <w:sz w:val="20"/>
          <w:szCs w:val="20"/>
        </w:rPr>
        <w:t>,</w:t>
      </w:r>
      <w:r w:rsidRPr="00EF0CD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EF0CD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EF0CD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EF0CDC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EF0CDC">
        <w:rPr>
          <w:rFonts w:ascii="Arial" w:eastAsia="Times New Roman" w:hAnsi="Arial"/>
          <w:sz w:val="20"/>
          <w:szCs w:val="20"/>
        </w:rPr>
        <w:t>przedmiot dostawy na nowy, wolny</w:t>
      </w:r>
      <w:r w:rsidRPr="00EF0CDC">
        <w:rPr>
          <w:rFonts w:ascii="Arial" w:eastAsia="Times New Roman" w:hAnsi="Arial"/>
          <w:sz w:val="20"/>
          <w:szCs w:val="20"/>
        </w:rPr>
        <w:t xml:space="preserve"> od wad. </w:t>
      </w:r>
    </w:p>
    <w:p w:rsidR="00D04854" w:rsidRPr="00EF0CDC" w:rsidRDefault="00D04854" w:rsidP="00D04854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spacing w:val="-3"/>
          <w:sz w:val="20"/>
          <w:szCs w:val="20"/>
          <w:lang w:eastAsia="hi-IN"/>
        </w:rPr>
        <w:t xml:space="preserve">Datą zakończenia </w:t>
      </w:r>
      <w:r w:rsidR="004330B3" w:rsidRPr="00EF0CDC">
        <w:rPr>
          <w:rFonts w:ascii="Arial" w:hAnsi="Arial"/>
          <w:spacing w:val="-3"/>
          <w:sz w:val="20"/>
          <w:szCs w:val="20"/>
          <w:lang w:eastAsia="hi-IN"/>
        </w:rPr>
        <w:t xml:space="preserve">dostawy </w:t>
      </w:r>
      <w:r w:rsidRPr="00EF0CDC">
        <w:rPr>
          <w:rFonts w:ascii="Arial" w:hAnsi="Arial"/>
          <w:spacing w:val="-3"/>
          <w:sz w:val="20"/>
          <w:szCs w:val="20"/>
          <w:lang w:eastAsia="hi-IN"/>
        </w:rPr>
        <w:t>jest data podpisania przez obie Strony protokołu odbioru bez zastrzeżeń.</w:t>
      </w:r>
    </w:p>
    <w:p w:rsidR="009C074D" w:rsidRPr="00EF0CDC" w:rsidRDefault="009C074D" w:rsidP="000566F5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:rsidR="00D04854" w:rsidRPr="00EF0CDC" w:rsidRDefault="00D04854" w:rsidP="00D04854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b/>
          <w:sz w:val="20"/>
          <w:szCs w:val="20"/>
        </w:rPr>
        <w:t>§ 3</w:t>
      </w:r>
    </w:p>
    <w:p w:rsidR="000566F5" w:rsidRPr="00EF0CDC" w:rsidRDefault="000566F5" w:rsidP="00D04854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04854" w:rsidRPr="00EF0CDC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F0CDC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CF382B" w:rsidRPr="00EF0CDC">
        <w:rPr>
          <w:rFonts w:ascii="Arial" w:eastAsia="Times New Roman" w:hAnsi="Arial"/>
          <w:sz w:val="20"/>
          <w:szCs w:val="20"/>
          <w:lang w:eastAsia="hi-IN"/>
        </w:rPr>
        <w:t>nie może przekroczyć kwoty</w:t>
      </w:r>
      <w:r w:rsidRPr="00EF0CDC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D04854" w:rsidRPr="00EF0CDC" w:rsidRDefault="0010504E" w:rsidP="0010504E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EF0CDC">
        <w:rPr>
          <w:rFonts w:ascii="Arial" w:hAnsi="Arial"/>
          <w:sz w:val="20"/>
          <w:szCs w:val="20"/>
        </w:rPr>
        <w:t>349 145,22</w:t>
      </w:r>
      <w:r w:rsidR="00D04854" w:rsidRPr="00EF0CDC">
        <w:rPr>
          <w:rFonts w:ascii="Arial" w:hAnsi="Arial"/>
          <w:sz w:val="20"/>
          <w:szCs w:val="20"/>
        </w:rPr>
        <w:t xml:space="preserve"> zł brutto (słownie zł : </w:t>
      </w:r>
      <w:r w:rsidRPr="00EF0CDC">
        <w:rPr>
          <w:rFonts w:ascii="Arial" w:hAnsi="Arial"/>
          <w:sz w:val="20"/>
          <w:szCs w:val="20"/>
        </w:rPr>
        <w:t xml:space="preserve">trzysta czterdzieści dziewięć tysięcy sto czterdzieści pięć 22 </w:t>
      </w:r>
      <w:r w:rsidR="00D04854" w:rsidRPr="00EF0CDC">
        <w:rPr>
          <w:rFonts w:ascii="Arial" w:hAnsi="Arial"/>
          <w:sz w:val="20"/>
          <w:szCs w:val="20"/>
        </w:rPr>
        <w:t xml:space="preserve"> 00/100), </w:t>
      </w:r>
    </w:p>
    <w:p w:rsidR="00D04854" w:rsidRPr="00EF0CDC" w:rsidRDefault="00D04854" w:rsidP="0010504E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w tym podatek VAT</w:t>
      </w:r>
      <w:r w:rsidR="0010504E" w:rsidRPr="00EF0CDC">
        <w:rPr>
          <w:rFonts w:ascii="Arial" w:hAnsi="Arial"/>
          <w:sz w:val="20"/>
          <w:szCs w:val="20"/>
        </w:rPr>
        <w:t xml:space="preserve"> 65 287,32</w:t>
      </w:r>
      <w:r w:rsidRPr="00EF0CDC">
        <w:rPr>
          <w:rFonts w:ascii="Arial" w:hAnsi="Arial"/>
          <w:sz w:val="20"/>
          <w:szCs w:val="20"/>
        </w:rPr>
        <w:t xml:space="preserve"> zł (słownie zł : </w:t>
      </w:r>
      <w:r w:rsidR="0010504E" w:rsidRPr="00EF0CDC">
        <w:rPr>
          <w:rFonts w:ascii="Arial" w:hAnsi="Arial"/>
          <w:sz w:val="20"/>
          <w:szCs w:val="20"/>
        </w:rPr>
        <w:t>sześćdziesiąt pięć tysięcy dwieście osiemdziesiąt siedem 32</w:t>
      </w:r>
      <w:r w:rsidRPr="00EF0CDC">
        <w:rPr>
          <w:rFonts w:ascii="Arial" w:hAnsi="Arial"/>
          <w:sz w:val="20"/>
          <w:szCs w:val="20"/>
        </w:rPr>
        <w:t xml:space="preserve">/100), </w:t>
      </w:r>
    </w:p>
    <w:p w:rsidR="00CF382B" w:rsidRPr="00EF0CDC" w:rsidRDefault="00EF0CDC" w:rsidP="00CF382B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tj. netto</w:t>
      </w:r>
      <w:r w:rsidR="00D04854" w:rsidRPr="00EF0CDC">
        <w:rPr>
          <w:rFonts w:ascii="Arial" w:hAnsi="Arial"/>
          <w:sz w:val="20"/>
          <w:szCs w:val="20"/>
        </w:rPr>
        <w:t xml:space="preserve">: </w:t>
      </w:r>
      <w:r w:rsidR="00EA3C3A" w:rsidRPr="00EF0CDC">
        <w:rPr>
          <w:rFonts w:ascii="Arial" w:hAnsi="Arial"/>
          <w:sz w:val="20"/>
          <w:szCs w:val="20"/>
        </w:rPr>
        <w:t>283 857,90</w:t>
      </w:r>
      <w:r w:rsidR="00D04854" w:rsidRPr="00EF0CDC">
        <w:rPr>
          <w:rFonts w:ascii="Arial" w:hAnsi="Arial"/>
          <w:sz w:val="20"/>
          <w:szCs w:val="20"/>
        </w:rPr>
        <w:t xml:space="preserve"> zł (słownie zł : </w:t>
      </w:r>
      <w:r w:rsidR="00EA3C3A" w:rsidRPr="00EF0CDC">
        <w:rPr>
          <w:rFonts w:ascii="Arial" w:hAnsi="Arial"/>
          <w:sz w:val="20"/>
          <w:szCs w:val="20"/>
        </w:rPr>
        <w:t xml:space="preserve">dwieście osiemdziesiąt trzy tysiące </w:t>
      </w:r>
      <w:r w:rsidR="0010504E" w:rsidRPr="00EF0CDC">
        <w:rPr>
          <w:rFonts w:ascii="Arial" w:hAnsi="Arial"/>
          <w:sz w:val="20"/>
          <w:szCs w:val="20"/>
        </w:rPr>
        <w:t>osiemset pięćdziesią</w:t>
      </w:r>
      <w:r w:rsidR="00EA3C3A" w:rsidRPr="00EF0CDC">
        <w:rPr>
          <w:rFonts w:ascii="Arial" w:hAnsi="Arial"/>
          <w:sz w:val="20"/>
          <w:szCs w:val="20"/>
        </w:rPr>
        <w:t>t siedem 90</w:t>
      </w:r>
      <w:r w:rsidR="00D04854" w:rsidRPr="00EF0CDC">
        <w:rPr>
          <w:rFonts w:ascii="Arial" w:hAnsi="Arial"/>
          <w:sz w:val="20"/>
          <w:szCs w:val="20"/>
        </w:rPr>
        <w:t>/100).</w:t>
      </w:r>
    </w:p>
    <w:p w:rsidR="00CF382B" w:rsidRPr="00EF0CDC" w:rsidRDefault="00CF382B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EF0CD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Zamawiający zapłaci za realizację przedmiotu dostawy kwotę wynikającą z ilości faktycznie zrealizowanych dostaw wg cen jednostkowych określonych w  specyfikacji asortymentowo cenowej. </w:t>
      </w:r>
    </w:p>
    <w:p w:rsidR="00D04854" w:rsidRPr="00EF0CDC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EF0CDC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="001821FE"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</w:t>
      </w:r>
      <w:r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Zamawiającego 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04854" w:rsidRPr="00EF0CDC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3 umowy.</w:t>
      </w:r>
    </w:p>
    <w:p w:rsidR="00D04854" w:rsidRPr="00EF0CDC" w:rsidRDefault="00F63EEF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EF0CDC">
        <w:rPr>
          <w:rFonts w:ascii="Arial" w:hAnsi="Arial"/>
          <w:sz w:val="20"/>
          <w:szCs w:val="20"/>
        </w:rPr>
        <w:t xml:space="preserve">Przy każdorazowej dostawie Wykonawca zobowiązuje się dostarczyć fakturę na adres płatnika lub przesłać drogą elektroniczną </w:t>
      </w:r>
      <w:r w:rsidR="00D04854" w:rsidRPr="00EF0CDC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EF0CDC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EF0CDC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:rsidR="00EA3C3A" w:rsidRPr="00EF0CDC" w:rsidRDefault="00EA3C3A" w:rsidP="00EA3C3A">
      <w:pPr>
        <w:pStyle w:val="Akapitzlist"/>
        <w:numPr>
          <w:ilvl w:val="0"/>
          <w:numId w:val="32"/>
        </w:numPr>
        <w:ind w:left="567" w:hanging="567"/>
        <w:rPr>
          <w:rFonts w:ascii="Arial" w:eastAsia="Times New Roman" w:hAnsi="Arial" w:cs="Arial"/>
          <w:sz w:val="20"/>
          <w:szCs w:val="20"/>
          <w:lang w:eastAsia="ar-SA"/>
        </w:rPr>
      </w:pPr>
      <w:r w:rsidRPr="00EF0CDC">
        <w:rPr>
          <w:rFonts w:ascii="Arial" w:eastAsia="Times New Roman" w:hAnsi="Arial" w:cs="Arial"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:rsidR="00D04854" w:rsidRPr="00EF0CDC" w:rsidRDefault="00D04854" w:rsidP="00D04854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EF0CDC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04854" w:rsidRPr="00EF0CDC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04854" w:rsidRPr="00EF0CDC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EF0CDC" w:rsidRDefault="00D04854" w:rsidP="00D04854">
      <w:pPr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EF0CDC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b/>
          <w:sz w:val="20"/>
          <w:szCs w:val="20"/>
        </w:rPr>
        <w:t>§ 4</w:t>
      </w:r>
    </w:p>
    <w:p w:rsidR="00D04854" w:rsidRPr="00EF0CDC" w:rsidRDefault="00D04854" w:rsidP="00D04854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EF0CDC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EF0CDC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EF0CDC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EF0CDC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EF0CDC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od wad fizycznych (w szczególności materiałowych i konstrukcyjnych) i prawnych.</w:t>
      </w:r>
      <w:r w:rsidRPr="00EF0CDC">
        <w:rPr>
          <w:rFonts w:ascii="Arial" w:eastAsia="Times New Roman" w:hAnsi="Arial"/>
          <w:color w:val="FF0000"/>
          <w:sz w:val="20"/>
          <w:szCs w:val="20"/>
          <w:lang w:eastAsia="ar-SA"/>
        </w:rPr>
        <w:t xml:space="preserve"> </w:t>
      </w:r>
    </w:p>
    <w:p w:rsidR="00D04854" w:rsidRPr="00EF0CDC" w:rsidRDefault="00D04854" w:rsidP="00D04854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Wykonawca udziela na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przedmiot dostawy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gwarancji jakości i rękojmi za wady na okres ……... </w:t>
      </w:r>
      <w:r w:rsidR="00905E31" w:rsidRPr="00EF0CDC">
        <w:rPr>
          <w:rFonts w:ascii="Arial" w:eastAsia="Times New Roman" w:hAnsi="Arial"/>
          <w:sz w:val="20"/>
          <w:szCs w:val="20"/>
          <w:lang w:eastAsia="ar-SA"/>
        </w:rPr>
        <w:t>miesięcy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licząc od daty podpisania przez Zamawiającego bez zastrzeżeń protokołu odbioru.</w:t>
      </w:r>
    </w:p>
    <w:p w:rsidR="00D04854" w:rsidRPr="00EF0CDC" w:rsidRDefault="00D04854" w:rsidP="00D04854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>Wykonawca w ramach udzielonej gwarancji jakości i rękojmi za wady będzie naprawiał lub wymieniał elementy, w których ujawnią się wady lub które uległy uszkodzeniu w czasie prawidłowego użytkowania i nie będzie obciążał Zamawiającego żadnymi kosztami z tego tytułu.</w:t>
      </w:r>
      <w:r w:rsidRPr="00EF0CDC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 xml:space="preserve"> </w:t>
      </w:r>
    </w:p>
    <w:p w:rsidR="00D04854" w:rsidRPr="00EF0CDC" w:rsidRDefault="00905E31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Zamawiający ma prawo wyboru, </w:t>
      </w:r>
      <w:r w:rsidR="00D04854" w:rsidRPr="00EF0CDC">
        <w:rPr>
          <w:rFonts w:ascii="Arial" w:eastAsia="Times New Roman" w:hAnsi="Arial"/>
          <w:sz w:val="20"/>
          <w:szCs w:val="20"/>
          <w:lang w:eastAsia="ar-SA"/>
        </w:rPr>
        <w:t xml:space="preserve">czy zamierza skorzystać z uprawnień wynikających z udzielonej gwarancji jakości czy z uprawnień wynikających z rękojmi za wady. </w:t>
      </w:r>
    </w:p>
    <w:p w:rsidR="00D04854" w:rsidRPr="00EF0CDC" w:rsidRDefault="00D04854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Wykonawca będzie świadczył usługi wynikające z udzielonej gwarancji lub rękojmi w miejscu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montażu przedmiotu dostawy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:rsidR="00F63EEF" w:rsidRPr="00EF0CDC" w:rsidRDefault="00D04854" w:rsidP="00F63EEF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Jeżeli w okresie gwarancji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 xml:space="preserve">przedmiot dostawy </w:t>
      </w:r>
      <w:r w:rsidR="00905E31" w:rsidRPr="00EF0CDC">
        <w:rPr>
          <w:rFonts w:ascii="Arial" w:eastAsia="Times New Roman" w:hAnsi="Arial"/>
          <w:sz w:val="20"/>
          <w:szCs w:val="20"/>
          <w:lang w:eastAsia="ar-SA"/>
        </w:rPr>
        <w:t>okaż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e</w:t>
      </w:r>
      <w:r w:rsidR="00905E31" w:rsidRPr="00EF0CDC">
        <w:rPr>
          <w:rFonts w:ascii="Arial" w:eastAsia="Times New Roman" w:hAnsi="Arial"/>
          <w:sz w:val="20"/>
          <w:szCs w:val="20"/>
          <w:lang w:eastAsia="ar-SA"/>
        </w:rPr>
        <w:t xml:space="preserve"> się wadliw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, Wykonawca zobowiązuje się do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jego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naprawy w terminie nie dłuższym niż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7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dni roboczych</w:t>
      </w:r>
      <w:r w:rsidR="00F63EEF" w:rsidRPr="00EF0CDC">
        <w:rPr>
          <w:rFonts w:ascii="Arial" w:hAnsi="Arial"/>
          <w:sz w:val="20"/>
          <w:szCs w:val="20"/>
        </w:rPr>
        <w:t xml:space="preserve"> chwili zgłoszenia przez Zamawiającego wady/usterki drogą mailową na adres: ……………………………..</w:t>
      </w:r>
    </w:p>
    <w:p w:rsidR="00DE51D0" w:rsidRPr="00EF0CDC" w:rsidRDefault="00D04854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W  przypadku </w:t>
      </w:r>
      <w:r w:rsidR="004330B3" w:rsidRPr="00EF0CDC">
        <w:rPr>
          <w:rFonts w:ascii="Arial" w:eastAsia="Times New Roman" w:hAnsi="Arial"/>
          <w:sz w:val="20"/>
          <w:szCs w:val="20"/>
          <w:lang w:eastAsia="ar-SA"/>
        </w:rPr>
        <w:t xml:space="preserve">przekraczającego dwa dni 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>opóźnienia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</w:t>
      </w:r>
    </w:p>
    <w:p w:rsidR="00DE51D0" w:rsidRPr="00EF0CDC" w:rsidRDefault="00DE51D0" w:rsidP="00DE51D0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E51D0" w:rsidRPr="00EF0CDC" w:rsidRDefault="00DE51D0" w:rsidP="00DE51D0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E51D0" w:rsidRPr="00EF0CDC" w:rsidRDefault="00DE51D0" w:rsidP="00DE51D0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E51D0" w:rsidRPr="00EF0CDC" w:rsidRDefault="00DE51D0" w:rsidP="00DE51D0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04854" w:rsidRPr="00EF0CDC" w:rsidRDefault="00D04854" w:rsidP="00DE51D0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F0CDC">
        <w:rPr>
          <w:rFonts w:ascii="Arial" w:eastAsia="Times New Roman" w:hAnsi="Arial"/>
          <w:b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:rsidR="00EA3C3A" w:rsidRPr="00EF0CDC" w:rsidRDefault="00D04854" w:rsidP="00EA3C3A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>Każda naprawa przedłuża automatycznie okres gwarancji o czas liczony od dnia zgłoszenia wady do dnia jej usunięcia.</w:t>
      </w:r>
    </w:p>
    <w:p w:rsidR="00D04854" w:rsidRPr="00EF0CDC" w:rsidRDefault="00D04854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, które nie kwalifikują się do usunięcia, Wykonawca zobowiązuje się do wymiany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 xml:space="preserve">wadliwego przedmiotu dostawy 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jego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elementu na nowy, wolny od wad w terminie nie dłuższym niż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14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 xml:space="preserve">nowego przedmiotu dostawy 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jego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elementu nastąpi na koszt i ryzyko Wykonawcy.</w:t>
      </w:r>
    </w:p>
    <w:p w:rsidR="00D04854" w:rsidRPr="00EF0CDC" w:rsidRDefault="00D04854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W przypadku wymiany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lub </w:t>
      </w:r>
      <w:r w:rsidR="004330B3" w:rsidRPr="00EF0CDC">
        <w:rPr>
          <w:rFonts w:ascii="Arial" w:eastAsia="Times New Roman" w:hAnsi="Arial"/>
          <w:sz w:val="20"/>
          <w:szCs w:val="20"/>
          <w:lang w:eastAsia="ar-SA"/>
        </w:rPr>
        <w:t xml:space="preserve">jego 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elementu na nowy, okres udzielonej gwarancji jakości biegnie odpowiednio dla całego </w:t>
      </w:r>
      <w:r w:rsidR="00F63EEF" w:rsidRPr="00EF0CDC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lub jego elementu od nowa i liczony jest od daty wymiany</w:t>
      </w:r>
      <w:r w:rsidR="004330B3" w:rsidRPr="00EF0CDC">
        <w:rPr>
          <w:rFonts w:ascii="Arial" w:eastAsia="Times New Roman" w:hAnsi="Arial"/>
          <w:sz w:val="20"/>
          <w:szCs w:val="20"/>
          <w:lang w:eastAsia="ar-SA"/>
        </w:rPr>
        <w:t xml:space="preserve"> potwierdzonej podpisaniem przez Zamawiającego protokołu odbioru bez zastrzeżeń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F548AE" w:rsidRPr="00EF0CDC" w:rsidRDefault="00D04854" w:rsidP="00DE7BC0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gwarancyjnych, a postanowieniami gwarancyjnymi zawartymi w niniejszej Umowie, pierwszeństwo mają warunki gwarancyjne ustalone przez Strony w niniejszej Umowie.</w:t>
      </w:r>
    </w:p>
    <w:p w:rsidR="000566F5" w:rsidRPr="00EF0CDC" w:rsidRDefault="000566F5" w:rsidP="000566F5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EF0CDC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b/>
          <w:sz w:val="20"/>
          <w:szCs w:val="20"/>
        </w:rPr>
        <w:t>§ 5</w:t>
      </w:r>
    </w:p>
    <w:p w:rsidR="00D04854" w:rsidRPr="00EF0CDC" w:rsidRDefault="00D04854" w:rsidP="00D04854">
      <w:pPr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EF0CDC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EF0CDC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EF0CD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EF0CDC" w:rsidRDefault="00F548AE" w:rsidP="00EF0CDC">
      <w:pPr>
        <w:rPr>
          <w:rFonts w:ascii="Arial" w:hAnsi="Arial"/>
          <w:b/>
          <w:sz w:val="20"/>
          <w:szCs w:val="20"/>
        </w:rPr>
      </w:pPr>
    </w:p>
    <w:p w:rsidR="00D04854" w:rsidRPr="00EF0CDC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b/>
          <w:sz w:val="20"/>
          <w:szCs w:val="20"/>
        </w:rPr>
        <w:t>§ 6</w:t>
      </w:r>
    </w:p>
    <w:p w:rsidR="00D04854" w:rsidRPr="00EF0CDC" w:rsidRDefault="00D04854" w:rsidP="00D04854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 w:rsidRPr="00EF0CDC">
        <w:rPr>
          <w:rFonts w:ascii="Arial" w:hAnsi="Arial"/>
          <w:spacing w:val="-2"/>
          <w:sz w:val="20"/>
          <w:szCs w:val="20"/>
        </w:rPr>
        <w:br/>
      </w:r>
      <w:r w:rsidRPr="00EF0CDC">
        <w:rPr>
          <w:rFonts w:ascii="Arial" w:hAnsi="Arial"/>
          <w:spacing w:val="-2"/>
          <w:sz w:val="20"/>
          <w:szCs w:val="20"/>
        </w:rPr>
        <w:t>i wysokościach:</w:t>
      </w:r>
    </w:p>
    <w:p w:rsidR="00D04854" w:rsidRPr="00EF0CDC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106B7C" w:rsidRPr="00EF0CDC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EF0CDC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757F64" w:rsidRPr="00EF0CDC">
        <w:rPr>
          <w:rFonts w:ascii="Arial" w:eastAsia="Times New Roman" w:hAnsi="Arial"/>
          <w:sz w:val="20"/>
          <w:szCs w:val="20"/>
          <w:lang w:eastAsia="ar-SA"/>
        </w:rPr>
        <w:t>5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 xml:space="preserve"> % wynagrodzenia netto </w:t>
      </w:r>
      <w:r w:rsidR="00757F64" w:rsidRPr="00EF0CDC">
        <w:rPr>
          <w:rFonts w:ascii="Arial" w:hAnsi="Arial"/>
          <w:sz w:val="20"/>
          <w:szCs w:val="20"/>
        </w:rPr>
        <w:t>niezrealizowanej części zamówienia cząstkowego za każdy dzień opóźnienia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EF0CDC" w:rsidRDefault="00EF0CDC" w:rsidP="00EF0CDC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EF0CDC">
        <w:rPr>
          <w:rFonts w:ascii="Arial" w:eastAsia="Times New Roman" w:hAnsi="Arial"/>
          <w:sz w:val="20"/>
          <w:szCs w:val="20"/>
          <w:lang w:eastAsia="pl-PL"/>
        </w:rPr>
        <w:t>w przypadku opóźnienia w wykonaniu obowiązku określonego w § 4 ust. 3 - w wysokości 0,05 % wynagrodzenia netto reklamowanego przedmiotu umowy za każdy rozpoczęty dzień opóźnienia, jednak nie więcej niż 10% wartości netto reklamowanego przedmiotu umowy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EF0CDC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EF0CD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</w:t>
      </w:r>
      <w:r w:rsidR="00106B7C" w:rsidRPr="00EF0CD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gdy z przyczyn leżących po stronie Wykonawcy nastąpi rozwiązanie </w:t>
      </w:r>
      <w:r w:rsidRPr="00EF0CD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umowy ze skutkiem natychmiastowym </w:t>
      </w:r>
      <w:r w:rsidR="00106B7C" w:rsidRPr="00EF0CD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odstąpienie od umowy </w:t>
      </w:r>
      <w:r w:rsidRPr="00EF0CD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- w wysokości 20 % wynagrodzenia netto określonego w </w:t>
      </w:r>
      <w:r w:rsidRPr="00EF0CDC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EF0CDC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2.</w:t>
      </w:r>
      <w:r w:rsidRPr="00EF0CDC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 w:rsidRPr="00EF0CDC">
        <w:rPr>
          <w:rFonts w:ascii="Arial" w:hAnsi="Arial"/>
          <w:sz w:val="20"/>
          <w:szCs w:val="20"/>
        </w:rPr>
        <w:br/>
      </w:r>
      <w:r w:rsidRPr="00EF0CDC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:rsidR="00D04854" w:rsidRPr="00EF0CDC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3.</w:t>
      </w:r>
      <w:r w:rsidRPr="00EF0CDC">
        <w:rPr>
          <w:rFonts w:ascii="Arial" w:hAnsi="Arial"/>
          <w:sz w:val="20"/>
          <w:szCs w:val="20"/>
        </w:rPr>
        <w:tab/>
        <w:t xml:space="preserve">Zamawiający ma prawo do rozwiązania umowy ze skutkiem natychmiastowym, gdy opóźnienie </w:t>
      </w:r>
      <w:r w:rsidR="00F8521B" w:rsidRPr="00EF0CDC">
        <w:rPr>
          <w:rFonts w:ascii="Arial" w:hAnsi="Arial"/>
          <w:sz w:val="20"/>
          <w:szCs w:val="20"/>
        </w:rPr>
        <w:t xml:space="preserve">dostawy </w:t>
      </w:r>
      <w:r w:rsidRPr="00EF0CDC">
        <w:rPr>
          <w:rFonts w:ascii="Arial" w:hAnsi="Arial"/>
          <w:sz w:val="20"/>
          <w:szCs w:val="20"/>
        </w:rPr>
        <w:t>przekroczy 10 dni roboczych. Rozwiązanie umowy w takim przypadku nie pozbawia Zamawiającego prawa do naliczenia kary umownej i żądania odszkodowania uzupełniającego.</w:t>
      </w:r>
    </w:p>
    <w:p w:rsidR="00D04854" w:rsidRPr="00EF0CDC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4.</w:t>
      </w:r>
      <w:r w:rsidRPr="00EF0CDC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EF0CDC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5.</w:t>
      </w:r>
      <w:r w:rsidRPr="00EF0CDC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D04854" w:rsidRPr="00EF0CDC" w:rsidRDefault="00D04854" w:rsidP="00F548AE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6.</w:t>
      </w:r>
      <w:r w:rsidRPr="00EF0CDC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548AE" w:rsidRPr="00EF0CDC" w:rsidRDefault="00F548AE" w:rsidP="00D04854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:rsidR="00FF20F8" w:rsidRPr="00EF0CDC" w:rsidRDefault="00D04854" w:rsidP="00EF0CDC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EF0CDC">
        <w:rPr>
          <w:rFonts w:ascii="Arial" w:hAnsi="Arial"/>
          <w:b/>
          <w:sz w:val="20"/>
          <w:szCs w:val="20"/>
        </w:rPr>
        <w:t>§ 7</w:t>
      </w:r>
    </w:p>
    <w:p w:rsidR="00EF0CDC" w:rsidRPr="00EF0CDC" w:rsidRDefault="00EF0CDC" w:rsidP="00EF0CDC">
      <w:pPr>
        <w:numPr>
          <w:ilvl w:val="0"/>
          <w:numId w:val="36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 xml:space="preserve">Umowa została zawarta na okres 12 miesięcy od daty zawarcia umowy lub do wyczerpania kwoty określonej w § 3 ust. 1 </w:t>
      </w:r>
    </w:p>
    <w:p w:rsidR="00EF0CDC" w:rsidRPr="00EF0CDC" w:rsidRDefault="00D04854" w:rsidP="00EF0CDC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Niedopuszczalne są zmiany istotnych postanowień niniejszej umowy w stosunku do treści oferty, na podstawie której dokonano wyboru Wykonawcy, chyba że zaistnieje którakolwiek z przesłanek</w:t>
      </w:r>
      <w:r w:rsidR="00EF0CDC" w:rsidRPr="00EF0CDC">
        <w:rPr>
          <w:rFonts w:ascii="Arial" w:hAnsi="Arial"/>
          <w:sz w:val="20"/>
          <w:szCs w:val="20"/>
        </w:rPr>
        <w:t xml:space="preserve"> </w:t>
      </w:r>
    </w:p>
    <w:p w:rsidR="00EF0CDC" w:rsidRPr="00EF0CDC" w:rsidRDefault="00EF0CDC" w:rsidP="00EF0CDC">
      <w:pPr>
        <w:ind w:left="357"/>
        <w:jc w:val="both"/>
        <w:rPr>
          <w:rFonts w:ascii="Arial" w:hAnsi="Arial"/>
          <w:sz w:val="20"/>
          <w:szCs w:val="20"/>
        </w:rPr>
      </w:pPr>
    </w:p>
    <w:p w:rsidR="00EF0CDC" w:rsidRPr="00EF0CDC" w:rsidRDefault="00EF0CDC" w:rsidP="00EF0CDC">
      <w:pPr>
        <w:ind w:left="357"/>
        <w:jc w:val="both"/>
        <w:rPr>
          <w:rFonts w:ascii="Arial" w:hAnsi="Arial"/>
          <w:sz w:val="20"/>
          <w:szCs w:val="20"/>
        </w:rPr>
      </w:pPr>
    </w:p>
    <w:p w:rsidR="00EF0CDC" w:rsidRPr="00EF0CDC" w:rsidRDefault="00EF0CDC" w:rsidP="00EF0CDC">
      <w:pPr>
        <w:ind w:left="357"/>
        <w:jc w:val="both"/>
        <w:rPr>
          <w:rFonts w:ascii="Arial" w:hAnsi="Arial"/>
          <w:sz w:val="20"/>
          <w:szCs w:val="20"/>
        </w:rPr>
      </w:pPr>
    </w:p>
    <w:p w:rsidR="00EF0CDC" w:rsidRPr="00EF0CDC" w:rsidRDefault="00EF0CDC" w:rsidP="00EF0CDC">
      <w:pPr>
        <w:ind w:left="357"/>
        <w:jc w:val="both"/>
        <w:rPr>
          <w:rFonts w:ascii="Arial" w:hAnsi="Arial"/>
          <w:sz w:val="20"/>
          <w:szCs w:val="20"/>
        </w:rPr>
      </w:pPr>
    </w:p>
    <w:p w:rsidR="00EF0CDC" w:rsidRPr="00EF0CDC" w:rsidRDefault="00EF0CDC" w:rsidP="00EF0CDC">
      <w:pPr>
        <w:ind w:left="357"/>
        <w:jc w:val="both"/>
        <w:rPr>
          <w:rFonts w:ascii="Arial" w:hAnsi="Arial"/>
          <w:sz w:val="20"/>
          <w:szCs w:val="20"/>
        </w:rPr>
      </w:pPr>
    </w:p>
    <w:p w:rsidR="00D04854" w:rsidRPr="00EF0CDC" w:rsidRDefault="00D04854" w:rsidP="00EF0CDC">
      <w:pPr>
        <w:ind w:left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 xml:space="preserve">zmian umowy określona w art. 144 ustawy </w:t>
      </w:r>
      <w:r w:rsidRPr="00EF0CDC">
        <w:rPr>
          <w:rFonts w:ascii="Arial" w:hAnsi="Arial"/>
          <w:sz w:val="20"/>
          <w:szCs w:val="20"/>
          <w:lang w:eastAsia="hi-IN"/>
        </w:rPr>
        <w:t>Prawo zamówień publicznych</w:t>
      </w:r>
      <w:r w:rsidRPr="00EF0CDC">
        <w:rPr>
          <w:rFonts w:ascii="Arial" w:hAnsi="Arial"/>
          <w:sz w:val="20"/>
          <w:szCs w:val="20"/>
        </w:rPr>
        <w:t xml:space="preserve"> lub zmiana będzie w zakresie:</w:t>
      </w:r>
    </w:p>
    <w:p w:rsidR="00EF0CDC" w:rsidRPr="00EF0CDC" w:rsidRDefault="00EF0CDC" w:rsidP="00EF0CDC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:rsidR="00D04854" w:rsidRPr="00EF0CDC" w:rsidRDefault="00D04854" w:rsidP="00D04854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umowy.</w:t>
      </w:r>
    </w:p>
    <w:p w:rsidR="00D04854" w:rsidRPr="00EF0CDC" w:rsidRDefault="00D04854" w:rsidP="00D04854">
      <w:pPr>
        <w:numPr>
          <w:ilvl w:val="0"/>
          <w:numId w:val="37"/>
        </w:numPr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EF0CDC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 w:rsidRPr="00EF0CDC">
        <w:rPr>
          <w:rFonts w:ascii="Arial" w:hAnsi="Arial"/>
          <w:sz w:val="20"/>
          <w:szCs w:val="20"/>
        </w:rPr>
        <w:t>ego</w:t>
      </w:r>
      <w:r w:rsidRPr="00EF0CDC">
        <w:rPr>
          <w:rFonts w:ascii="Arial" w:hAnsi="Arial"/>
          <w:sz w:val="20"/>
          <w:szCs w:val="20"/>
        </w:rPr>
        <w:t xml:space="preserve"> przez Wykonawcę </w:t>
      </w:r>
      <w:r w:rsidR="00B81BCD" w:rsidRPr="00EF0CDC">
        <w:rPr>
          <w:rFonts w:ascii="Arial" w:hAnsi="Arial"/>
          <w:sz w:val="20"/>
          <w:szCs w:val="20"/>
        </w:rPr>
        <w:t>przedmiotu dostawy</w:t>
      </w:r>
      <w:r w:rsidRPr="00EF0CDC">
        <w:rPr>
          <w:rFonts w:ascii="Arial" w:hAnsi="Arial"/>
          <w:sz w:val="20"/>
          <w:szCs w:val="20"/>
        </w:rPr>
        <w:t xml:space="preserve"> bądź </w:t>
      </w:r>
      <w:r w:rsidR="00B81BCD" w:rsidRPr="00EF0CDC">
        <w:rPr>
          <w:rFonts w:ascii="Arial" w:hAnsi="Arial"/>
          <w:sz w:val="20"/>
          <w:szCs w:val="20"/>
        </w:rPr>
        <w:t>jego</w:t>
      </w:r>
      <w:r w:rsidRPr="00EF0CDC">
        <w:rPr>
          <w:rFonts w:ascii="Arial" w:hAnsi="Arial"/>
          <w:sz w:val="20"/>
          <w:szCs w:val="20"/>
        </w:rPr>
        <w:t xml:space="preserve"> element</w:t>
      </w:r>
      <w:r w:rsidR="00B81BCD" w:rsidRPr="00EF0CDC">
        <w:rPr>
          <w:rFonts w:ascii="Arial" w:hAnsi="Arial"/>
          <w:sz w:val="20"/>
          <w:szCs w:val="20"/>
        </w:rPr>
        <w:t>u</w:t>
      </w:r>
      <w:r w:rsidRPr="00EF0CDC">
        <w:rPr>
          <w:rFonts w:ascii="Arial" w:hAnsi="Arial"/>
          <w:sz w:val="20"/>
          <w:szCs w:val="20"/>
        </w:rPr>
        <w:t xml:space="preserve">. </w:t>
      </w:r>
    </w:p>
    <w:p w:rsidR="005E688D" w:rsidRDefault="00D04854" w:rsidP="005E688D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W p</w:t>
      </w:r>
      <w:r w:rsidR="001409E8">
        <w:rPr>
          <w:rFonts w:ascii="Arial" w:hAnsi="Arial"/>
          <w:sz w:val="20"/>
          <w:szCs w:val="20"/>
        </w:rPr>
        <w:t xml:space="preserve">rzypadkach określonych w ust. 2 </w:t>
      </w:r>
      <w:r w:rsidRPr="00EF0CDC">
        <w:rPr>
          <w:rFonts w:ascii="Arial" w:hAnsi="Arial"/>
          <w:sz w:val="20"/>
          <w:szCs w:val="20"/>
        </w:rPr>
        <w:t xml:space="preserve">pkt 1) okres, o który zostanie przedłużony termin realizacji umowy zostanie ustalony przez Strony, z tym zastrzeżeniem, że okres ten nie może być dłuższy niż czas trwania okoliczności stanowiącej podstawę do zmiany umowy. </w:t>
      </w:r>
      <w:r w:rsidR="001409E8">
        <w:rPr>
          <w:rFonts w:ascii="Arial" w:hAnsi="Arial"/>
          <w:sz w:val="20"/>
          <w:szCs w:val="20"/>
        </w:rPr>
        <w:t xml:space="preserve">W przypadku określonym w ust. 2 </w:t>
      </w:r>
      <w:r w:rsidRPr="00EF0CDC">
        <w:rPr>
          <w:rFonts w:ascii="Arial" w:hAnsi="Arial"/>
          <w:sz w:val="20"/>
          <w:szCs w:val="20"/>
        </w:rPr>
        <w:t>pkt 2) Strony podejmą negocjacje w celu dostosowania zapisów umowy do obowiązujących przepisów przy jednoczesnym zachowaniu charakteru umowy i jej zakresu. W prz</w:t>
      </w:r>
      <w:r w:rsidR="001409E8">
        <w:rPr>
          <w:rFonts w:ascii="Arial" w:hAnsi="Arial"/>
          <w:sz w:val="20"/>
          <w:szCs w:val="20"/>
        </w:rPr>
        <w:t xml:space="preserve">ypadku określonym w ust. 2 </w:t>
      </w:r>
      <w:r w:rsidR="00F8521B" w:rsidRPr="00EF0CDC">
        <w:rPr>
          <w:rFonts w:ascii="Arial" w:hAnsi="Arial"/>
          <w:sz w:val="20"/>
          <w:szCs w:val="20"/>
        </w:rPr>
        <w:t>pkt 3</w:t>
      </w:r>
      <w:r w:rsidRPr="00EF0CDC">
        <w:rPr>
          <w:rFonts w:ascii="Arial" w:hAnsi="Arial"/>
          <w:sz w:val="20"/>
          <w:szCs w:val="20"/>
        </w:rPr>
        <w:t>) zmiana nastąpić może przy zachowaniu dotychczasowych cen jednostkowych.</w:t>
      </w:r>
    </w:p>
    <w:p w:rsidR="005E688D" w:rsidRPr="005E688D" w:rsidRDefault="005E688D" w:rsidP="005E688D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5E688D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t xml:space="preserve"> </w:t>
      </w:r>
      <w:r w:rsidRPr="005E688D">
        <w:rPr>
          <w:rFonts w:ascii="Arial" w:hAnsi="Arial"/>
          <w:sz w:val="20"/>
          <w:szCs w:val="20"/>
        </w:rPr>
        <w:t>od jego potrzeb. Zamawiający zamówi przedmiot dostawy o wartości nie mniejszej niż  60% wartości umowy. Wykonawcy nie przysługuje roszczenie z tytułu niezrealizowania całej umowy dostawy.</w:t>
      </w:r>
      <w:bookmarkStart w:id="0" w:name="_GoBack"/>
      <w:bookmarkEnd w:id="0"/>
    </w:p>
    <w:p w:rsidR="00D04854" w:rsidRPr="00EF0CDC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D04854" w:rsidRPr="00EF0CDC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D04854" w:rsidRPr="00EF0CDC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D04854" w:rsidRPr="00EF0CDC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EF0CDC">
        <w:rPr>
          <w:rFonts w:ascii="Arial" w:hAnsi="Arial"/>
          <w:sz w:val="20"/>
          <w:szCs w:val="20"/>
        </w:rPr>
        <w:t xml:space="preserve"> </w:t>
      </w:r>
      <w:r w:rsidRPr="00EF0CDC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EF0CDC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D04854" w:rsidRPr="00EF0CDC" w:rsidRDefault="00D04854" w:rsidP="001821FE">
      <w:pPr>
        <w:ind w:left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EF0CDC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:rsidR="00D04854" w:rsidRPr="00EF0CDC" w:rsidRDefault="00F12993" w:rsidP="001821FE">
      <w:pPr>
        <w:ind w:left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Załącznik nr 2</w:t>
      </w:r>
      <w:r w:rsidR="00D04854" w:rsidRPr="00EF0CDC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D04854" w:rsidRPr="00EF0CDC" w:rsidRDefault="00905E31" w:rsidP="00EA3C3A">
      <w:pPr>
        <w:ind w:left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</w:rPr>
        <w:t>Załącznik nr 3 –</w:t>
      </w:r>
      <w:r w:rsidR="00EA3C3A" w:rsidRPr="00EF0CDC">
        <w:rPr>
          <w:rFonts w:ascii="Arial" w:hAnsi="Arial"/>
          <w:sz w:val="20"/>
          <w:szCs w:val="20"/>
        </w:rPr>
        <w:t xml:space="preserve"> </w:t>
      </w:r>
      <w:r w:rsidR="00473CF5" w:rsidRPr="00EF0CDC">
        <w:rPr>
          <w:rFonts w:ascii="Arial" w:hAnsi="Arial"/>
          <w:sz w:val="20"/>
          <w:szCs w:val="20"/>
        </w:rPr>
        <w:t>P</w:t>
      </w:r>
      <w:r w:rsidR="00D04854" w:rsidRPr="00EF0CDC">
        <w:rPr>
          <w:rFonts w:ascii="Arial" w:hAnsi="Arial"/>
          <w:sz w:val="20"/>
          <w:szCs w:val="20"/>
        </w:rPr>
        <w:t>rotok</w:t>
      </w:r>
      <w:r w:rsidR="00F12993" w:rsidRPr="00EF0CDC">
        <w:rPr>
          <w:rFonts w:ascii="Arial" w:hAnsi="Arial"/>
          <w:sz w:val="20"/>
          <w:szCs w:val="20"/>
        </w:rPr>
        <w:t>ół</w:t>
      </w:r>
      <w:r w:rsidR="00D04854" w:rsidRPr="00EF0CDC">
        <w:rPr>
          <w:rFonts w:ascii="Arial" w:hAnsi="Arial"/>
          <w:sz w:val="20"/>
          <w:szCs w:val="20"/>
        </w:rPr>
        <w:t xml:space="preserve"> odbioru</w:t>
      </w:r>
      <w:r w:rsidR="00473CF5" w:rsidRPr="00EF0CDC">
        <w:rPr>
          <w:rFonts w:ascii="Arial" w:hAnsi="Arial"/>
          <w:sz w:val="20"/>
          <w:szCs w:val="20"/>
        </w:rPr>
        <w:t>.</w:t>
      </w:r>
    </w:p>
    <w:p w:rsidR="00F12993" w:rsidRPr="00EF0CDC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EF0CDC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0566F5" w:rsidRPr="00EF0CDC" w:rsidRDefault="000566F5" w:rsidP="001821FE">
      <w:pPr>
        <w:ind w:left="357"/>
        <w:jc w:val="both"/>
        <w:rPr>
          <w:rFonts w:ascii="Arial" w:hAnsi="Arial"/>
          <w:sz w:val="20"/>
          <w:szCs w:val="20"/>
          <w:lang w:eastAsia="hi-IN"/>
        </w:rPr>
      </w:pPr>
    </w:p>
    <w:p w:rsidR="000566F5" w:rsidRPr="00EF0CDC" w:rsidRDefault="000566F5" w:rsidP="000566F5">
      <w:pPr>
        <w:ind w:left="284"/>
        <w:jc w:val="both"/>
        <w:rPr>
          <w:rFonts w:ascii="Arial" w:hAnsi="Arial"/>
          <w:sz w:val="20"/>
          <w:szCs w:val="20"/>
        </w:rPr>
      </w:pPr>
    </w:p>
    <w:p w:rsidR="00F12993" w:rsidRPr="00EF0CDC" w:rsidRDefault="00F12993" w:rsidP="009C074D">
      <w:pPr>
        <w:tabs>
          <w:tab w:val="left" w:pos="426"/>
        </w:tabs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EF0CDC" w:rsidRDefault="00D04854" w:rsidP="00D04854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EF0CD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EF0CD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EF0CD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EF0CD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EF0CD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EF0CD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EF0CDC" w:rsidRDefault="00C6278D" w:rsidP="00D04854">
      <w:pPr>
        <w:spacing w:line="360" w:lineRule="auto"/>
        <w:rPr>
          <w:rFonts w:ascii="Arial" w:hAnsi="Arial"/>
          <w:sz w:val="20"/>
          <w:szCs w:val="20"/>
        </w:rPr>
      </w:pPr>
    </w:p>
    <w:sectPr w:rsidR="00684C64" w:rsidRPr="00EF0CDC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8D" w:rsidRDefault="00C6278D" w:rsidP="00C26EE9">
      <w:r>
        <w:separator/>
      </w:r>
    </w:p>
  </w:endnote>
  <w:endnote w:type="continuationSeparator" w:id="0">
    <w:p w:rsidR="00C6278D" w:rsidRDefault="00C6278D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8D" w:rsidRDefault="00C6278D" w:rsidP="00C26EE9">
      <w:r>
        <w:separator/>
      </w:r>
    </w:p>
  </w:footnote>
  <w:footnote w:type="continuationSeparator" w:id="0">
    <w:p w:rsidR="00C6278D" w:rsidRDefault="00C6278D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C6278D">
        <w:pPr>
          <w:pStyle w:val="Nagwek"/>
          <w:jc w:val="center"/>
        </w:pPr>
        <w:r>
          <w:rPr>
            <w:noProof/>
            <w:lang w:eastAsia="pl-PL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143142" o:spid="_x0000_s2049" type="#_x0000_t75" style="position:absolute;left:0;text-align:left;margin-left:0;margin-top:0;width:612.95pt;height:859.2pt;z-index:-251658752;mso-position-horizontal:center;mso-position-horizontal-relative:margin;mso-position-vertical:center;mso-position-vertical-relative:margin" o:allowincell="f">
              <v:imagedata r:id="rId1" o:title="papier2_Obszar roboczy 1 kopia"/>
              <w10:wrap anchorx="margin" anchory="margin"/>
            </v:shape>
          </w:pict>
        </w:r>
      </w:p>
    </w:sdtContent>
  </w:sdt>
  <w:p w:rsidR="006C7C6F" w:rsidRDefault="00C627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66F5"/>
    <w:rsid w:val="000679C6"/>
    <w:rsid w:val="00074643"/>
    <w:rsid w:val="000800B0"/>
    <w:rsid w:val="00084142"/>
    <w:rsid w:val="000C2DC8"/>
    <w:rsid w:val="000D7209"/>
    <w:rsid w:val="000E4F5C"/>
    <w:rsid w:val="000F0B02"/>
    <w:rsid w:val="0010504E"/>
    <w:rsid w:val="00106B7C"/>
    <w:rsid w:val="0011457E"/>
    <w:rsid w:val="001337A7"/>
    <w:rsid w:val="001409E8"/>
    <w:rsid w:val="00151324"/>
    <w:rsid w:val="0015656D"/>
    <w:rsid w:val="00171EBF"/>
    <w:rsid w:val="001821FE"/>
    <w:rsid w:val="0019698A"/>
    <w:rsid w:val="001C35B3"/>
    <w:rsid w:val="001C70D7"/>
    <w:rsid w:val="001F4E5B"/>
    <w:rsid w:val="00206B87"/>
    <w:rsid w:val="00224534"/>
    <w:rsid w:val="00224A7F"/>
    <w:rsid w:val="002442A8"/>
    <w:rsid w:val="0025029B"/>
    <w:rsid w:val="00253776"/>
    <w:rsid w:val="002644A8"/>
    <w:rsid w:val="00267956"/>
    <w:rsid w:val="00270E6B"/>
    <w:rsid w:val="00285596"/>
    <w:rsid w:val="00295A6B"/>
    <w:rsid w:val="002A5940"/>
    <w:rsid w:val="002A7042"/>
    <w:rsid w:val="002C391C"/>
    <w:rsid w:val="002C5B74"/>
    <w:rsid w:val="002D0019"/>
    <w:rsid w:val="002D7791"/>
    <w:rsid w:val="002F3D73"/>
    <w:rsid w:val="00307119"/>
    <w:rsid w:val="00330C05"/>
    <w:rsid w:val="00337E70"/>
    <w:rsid w:val="0035184A"/>
    <w:rsid w:val="003A7542"/>
    <w:rsid w:val="003C4C01"/>
    <w:rsid w:val="003D3693"/>
    <w:rsid w:val="003E65AD"/>
    <w:rsid w:val="003E7ADC"/>
    <w:rsid w:val="00400896"/>
    <w:rsid w:val="00420CDA"/>
    <w:rsid w:val="004330B3"/>
    <w:rsid w:val="00443313"/>
    <w:rsid w:val="004459D9"/>
    <w:rsid w:val="00452814"/>
    <w:rsid w:val="0045303A"/>
    <w:rsid w:val="00455E0F"/>
    <w:rsid w:val="00467F7E"/>
    <w:rsid w:val="00473349"/>
    <w:rsid w:val="00473CF5"/>
    <w:rsid w:val="004A1977"/>
    <w:rsid w:val="004B4713"/>
    <w:rsid w:val="004D0CC8"/>
    <w:rsid w:val="00506575"/>
    <w:rsid w:val="00527929"/>
    <w:rsid w:val="0053460A"/>
    <w:rsid w:val="00550A9D"/>
    <w:rsid w:val="00562385"/>
    <w:rsid w:val="005764D2"/>
    <w:rsid w:val="00595CB0"/>
    <w:rsid w:val="005B7ED4"/>
    <w:rsid w:val="005C039E"/>
    <w:rsid w:val="005C1ABE"/>
    <w:rsid w:val="005C6876"/>
    <w:rsid w:val="005E688D"/>
    <w:rsid w:val="005F263A"/>
    <w:rsid w:val="00605837"/>
    <w:rsid w:val="0061216E"/>
    <w:rsid w:val="00613890"/>
    <w:rsid w:val="0064367B"/>
    <w:rsid w:val="00646D9C"/>
    <w:rsid w:val="00665896"/>
    <w:rsid w:val="00670ED3"/>
    <w:rsid w:val="006747D9"/>
    <w:rsid w:val="006817E8"/>
    <w:rsid w:val="00693F4C"/>
    <w:rsid w:val="006947F9"/>
    <w:rsid w:val="006A5968"/>
    <w:rsid w:val="006A7BB1"/>
    <w:rsid w:val="006B5EF8"/>
    <w:rsid w:val="006D3EE5"/>
    <w:rsid w:val="006E6B91"/>
    <w:rsid w:val="00703F3C"/>
    <w:rsid w:val="007106D0"/>
    <w:rsid w:val="00722CC4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24071"/>
    <w:rsid w:val="00835AF6"/>
    <w:rsid w:val="00836BB2"/>
    <w:rsid w:val="00853C38"/>
    <w:rsid w:val="00874B0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63563"/>
    <w:rsid w:val="00970E66"/>
    <w:rsid w:val="00977E1D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7209A"/>
    <w:rsid w:val="00A8691A"/>
    <w:rsid w:val="00AA58C4"/>
    <w:rsid w:val="00AA75B0"/>
    <w:rsid w:val="00AF76C3"/>
    <w:rsid w:val="00B11596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D145A"/>
    <w:rsid w:val="00C050C1"/>
    <w:rsid w:val="00C0661E"/>
    <w:rsid w:val="00C22DF3"/>
    <w:rsid w:val="00C26EE9"/>
    <w:rsid w:val="00C43984"/>
    <w:rsid w:val="00C5074F"/>
    <w:rsid w:val="00C51057"/>
    <w:rsid w:val="00C557BD"/>
    <w:rsid w:val="00C6278D"/>
    <w:rsid w:val="00C636AE"/>
    <w:rsid w:val="00C70CD0"/>
    <w:rsid w:val="00C90784"/>
    <w:rsid w:val="00CA6D75"/>
    <w:rsid w:val="00CB2079"/>
    <w:rsid w:val="00CE1F02"/>
    <w:rsid w:val="00CE7C3D"/>
    <w:rsid w:val="00CF382B"/>
    <w:rsid w:val="00D04854"/>
    <w:rsid w:val="00D1207F"/>
    <w:rsid w:val="00D15666"/>
    <w:rsid w:val="00D30C76"/>
    <w:rsid w:val="00D31621"/>
    <w:rsid w:val="00D52F7D"/>
    <w:rsid w:val="00D75F3A"/>
    <w:rsid w:val="00D82366"/>
    <w:rsid w:val="00D827E1"/>
    <w:rsid w:val="00DA2331"/>
    <w:rsid w:val="00DA6906"/>
    <w:rsid w:val="00DB3916"/>
    <w:rsid w:val="00DD04DA"/>
    <w:rsid w:val="00DD5984"/>
    <w:rsid w:val="00DD7F76"/>
    <w:rsid w:val="00DE2EFD"/>
    <w:rsid w:val="00DE51D0"/>
    <w:rsid w:val="00DE7BC0"/>
    <w:rsid w:val="00DF4EBE"/>
    <w:rsid w:val="00E12DBD"/>
    <w:rsid w:val="00E167D4"/>
    <w:rsid w:val="00E63133"/>
    <w:rsid w:val="00E637C9"/>
    <w:rsid w:val="00E85B81"/>
    <w:rsid w:val="00E95CE1"/>
    <w:rsid w:val="00E97967"/>
    <w:rsid w:val="00EA3C3A"/>
    <w:rsid w:val="00EA4A04"/>
    <w:rsid w:val="00ED61FF"/>
    <w:rsid w:val="00EF0CDC"/>
    <w:rsid w:val="00F02AC9"/>
    <w:rsid w:val="00F0748D"/>
    <w:rsid w:val="00F12993"/>
    <w:rsid w:val="00F345B9"/>
    <w:rsid w:val="00F3730B"/>
    <w:rsid w:val="00F541CE"/>
    <w:rsid w:val="00F548AE"/>
    <w:rsid w:val="00F6036B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0FF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3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0B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0B3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0B3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3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0B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0B3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0B3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B51A-52C8-4961-97D2-D5910E2D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15</cp:revision>
  <cp:lastPrinted>2020-12-22T07:51:00Z</cp:lastPrinted>
  <dcterms:created xsi:type="dcterms:W3CDTF">2020-09-16T09:21:00Z</dcterms:created>
  <dcterms:modified xsi:type="dcterms:W3CDTF">2020-12-23T12:23:00Z</dcterms:modified>
</cp:coreProperties>
</file>