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32DC9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445DFB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7A3DB7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4279E0E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EE7448B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3D70F2" w14:textId="5323DE6D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</w:t>
      </w:r>
      <w:r w:rsidR="000F69B2">
        <w:rPr>
          <w:rFonts w:ascii="Arial" w:hAnsi="Arial" w:cs="Arial"/>
          <w:sz w:val="20"/>
          <w:szCs w:val="20"/>
        </w:rPr>
        <w:t>54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0522D5D9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2A8D2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3429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DEDE4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4F01CC1D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006694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9C7692" w14:textId="77777777" w:rsidR="000F69B2" w:rsidRPr="000F69B2" w:rsidRDefault="000F69B2" w:rsidP="000F69B2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69B2">
        <w:rPr>
          <w:rFonts w:ascii="Arial" w:hAnsi="Arial" w:cs="Arial"/>
          <w:b/>
          <w:sz w:val="20"/>
          <w:szCs w:val="20"/>
        </w:rPr>
        <w:t xml:space="preserve">Dostawa zestawów do iniekcji </w:t>
      </w:r>
      <w:proofErr w:type="spellStart"/>
      <w:r w:rsidRPr="000F69B2">
        <w:rPr>
          <w:rFonts w:ascii="Arial" w:hAnsi="Arial" w:cs="Arial"/>
          <w:b/>
          <w:sz w:val="20"/>
          <w:szCs w:val="20"/>
        </w:rPr>
        <w:t>doszklistkowych</w:t>
      </w:r>
      <w:proofErr w:type="spellEnd"/>
    </w:p>
    <w:p w14:paraId="30062914" w14:textId="77777777" w:rsidR="00CA6181" w:rsidRDefault="00CA6181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CEFA71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2F4F8" w14:textId="2A003996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0F69B2">
        <w:rPr>
          <w:rFonts w:ascii="Arial" w:hAnsi="Arial" w:cs="Arial"/>
          <w:b/>
          <w:sz w:val="20"/>
          <w:szCs w:val="20"/>
        </w:rPr>
        <w:t>85 905,00</w:t>
      </w:r>
      <w:r w:rsidR="00CA6181">
        <w:rPr>
          <w:rFonts w:ascii="Arial" w:hAnsi="Arial" w:cs="Arial"/>
          <w:b/>
          <w:sz w:val="20"/>
          <w:szCs w:val="20"/>
        </w:rPr>
        <w:t xml:space="preserve"> </w:t>
      </w:r>
      <w:r w:rsidR="001126D3" w:rsidRPr="001126D3">
        <w:rPr>
          <w:rFonts w:ascii="Arial" w:hAnsi="Arial" w:cs="Arial"/>
          <w:b/>
          <w:sz w:val="20"/>
          <w:szCs w:val="20"/>
        </w:rPr>
        <w:t>zł.</w:t>
      </w:r>
    </w:p>
    <w:p w14:paraId="14AC16DC" w14:textId="28F5C5A6" w:rsidR="00CA6181" w:rsidRDefault="00CA6181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AC2EF8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0CA756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C7C4E88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DD8B67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39B9A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93D6DE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A6DA0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0C069D5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4CF4DA0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E1DB5A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F13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670F8800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BDA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15C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E84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8A6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8CEC53F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C74" w14:textId="77777777" w:rsidR="001126D3" w:rsidRDefault="004B41B2">
    <w:pPr>
      <w:pStyle w:val="Nagwek"/>
    </w:pPr>
    <w:r>
      <w:rPr>
        <w:noProof/>
      </w:rPr>
      <w:pict w14:anchorId="36E6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83F" w14:textId="77777777" w:rsidR="001126D3" w:rsidRDefault="004B41B2">
    <w:pPr>
      <w:pStyle w:val="Nagwek"/>
    </w:pPr>
    <w:r>
      <w:rPr>
        <w:noProof/>
        <w:lang w:eastAsia="pl-PL"/>
      </w:rPr>
      <w:pict w14:anchorId="4E67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64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8E49F2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D12" w14:textId="77777777" w:rsidR="001126D3" w:rsidRDefault="004B41B2">
    <w:pPr>
      <w:pStyle w:val="Nagwek"/>
    </w:pPr>
    <w:r>
      <w:rPr>
        <w:noProof/>
      </w:rPr>
      <w:pict w14:anchorId="75BB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120947891">
    <w:abstractNumId w:val="0"/>
  </w:num>
  <w:num w:numId="2" w16cid:durableId="1727098675">
    <w:abstractNumId w:val="0"/>
  </w:num>
  <w:num w:numId="3" w16cid:durableId="205233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0F69B2"/>
    <w:rsid w:val="001126D3"/>
    <w:rsid w:val="00165A61"/>
    <w:rsid w:val="0017474C"/>
    <w:rsid w:val="001E008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B41B2"/>
    <w:rsid w:val="004F6454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368E7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181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F2427"/>
  <w15:docId w15:val="{182CD413-D9BF-44B7-A5D7-E47613F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754-579B-4FC6-AE8E-FCCDFF0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21</cp:revision>
  <cp:lastPrinted>2022-04-20T08:44:00Z</cp:lastPrinted>
  <dcterms:created xsi:type="dcterms:W3CDTF">2020-08-07T06:30:00Z</dcterms:created>
  <dcterms:modified xsi:type="dcterms:W3CDTF">2022-11-09T07:39:00Z</dcterms:modified>
</cp:coreProperties>
</file>